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EC" w:rsidRDefault="00CA6AEC" w:rsidP="00CA6AEC">
      <w:proofErr w:type="gramStart"/>
      <w:r>
        <w:t>К</w:t>
      </w:r>
      <w:proofErr w:type="gramEnd"/>
      <w:r>
        <w:t xml:space="preserve"> А Л У Ж С К А Я О Б Л А С Т Ь</w:t>
      </w:r>
    </w:p>
    <w:p w:rsidR="00CA6AEC" w:rsidRDefault="00CA6AEC" w:rsidP="00CA6AEC">
      <w:r>
        <w:t>МАЛОЯРОСЛАВЕЦКОЕ РАЙОННОЕ СОБРАНИЕ ДЕПУТАТОВ</w:t>
      </w:r>
    </w:p>
    <w:p w:rsidR="00CA6AEC" w:rsidRDefault="00CA6AEC" w:rsidP="00CA6AEC">
      <w:r>
        <w:t>МУНИЦИПАЛЬНОГО РАЙОНА «МАЛОЯРОСЛАВЕЦКИЙ РАЙОН»</w:t>
      </w:r>
    </w:p>
    <w:p w:rsidR="00CA6AEC" w:rsidRDefault="00CA6AEC" w:rsidP="00CA6AEC">
      <w:proofErr w:type="gramStart"/>
      <w:r>
        <w:t>Р</w:t>
      </w:r>
      <w:proofErr w:type="gramEnd"/>
      <w:r>
        <w:t xml:space="preserve"> Е Ш Е Н И Е</w:t>
      </w:r>
    </w:p>
    <w:p w:rsidR="00CA6AEC" w:rsidRDefault="00CA6AEC" w:rsidP="00CA6AEC"/>
    <w:p w:rsidR="00CA6AEC" w:rsidRDefault="00CA6AEC" w:rsidP="00CA6AEC">
      <w:r>
        <w:t>от 23.03. 2016 г. № 22</w:t>
      </w:r>
    </w:p>
    <w:p w:rsidR="00CA6AEC" w:rsidRDefault="00CA6AEC" w:rsidP="00CA6AEC">
      <w:r>
        <w:t>Об утверждении Порядка размещения сведений</w:t>
      </w:r>
    </w:p>
    <w:p w:rsidR="00CA6AEC" w:rsidRDefault="00CA6AEC" w:rsidP="00CA6AEC">
      <w:r>
        <w:t>о доходах, расходах, об имуществе и обязательствах</w:t>
      </w:r>
    </w:p>
    <w:p w:rsidR="00CA6AEC" w:rsidRDefault="00CA6AEC" w:rsidP="00CA6AEC">
      <w:r>
        <w:t>имущественного характера депутатов Малоярославецкого</w:t>
      </w:r>
    </w:p>
    <w:p w:rsidR="00CA6AEC" w:rsidRDefault="00CA6AEC" w:rsidP="00CA6AEC">
      <w:r>
        <w:t>Районного Собрания депутатов и лиц, замещающих</w:t>
      </w:r>
    </w:p>
    <w:p w:rsidR="00CA6AEC" w:rsidRDefault="00CA6AEC" w:rsidP="00CA6AEC">
      <w:r>
        <w:t xml:space="preserve">муниципальные должности муниципальной службы </w:t>
      </w:r>
      <w:proofErr w:type="gramStart"/>
      <w:r>
        <w:t>в</w:t>
      </w:r>
      <w:proofErr w:type="gramEnd"/>
    </w:p>
    <w:p w:rsidR="00CA6AEC" w:rsidRDefault="00CA6AEC" w:rsidP="00CA6AEC">
      <w:proofErr w:type="spellStart"/>
      <w:r>
        <w:t>Малоярославецком</w:t>
      </w:r>
      <w:proofErr w:type="spellEnd"/>
      <w:r>
        <w:t xml:space="preserve"> Районном </w:t>
      </w:r>
      <w:proofErr w:type="gramStart"/>
      <w:r>
        <w:t>Собрании</w:t>
      </w:r>
      <w:proofErr w:type="gramEnd"/>
      <w:r>
        <w:t xml:space="preserve"> депутатов,</w:t>
      </w:r>
    </w:p>
    <w:p w:rsidR="00CA6AEC" w:rsidRDefault="00CA6AEC" w:rsidP="00CA6AEC">
      <w:r>
        <w:t>а также сведений о доходах, расходах, об имуществе и</w:t>
      </w:r>
    </w:p>
    <w:p w:rsidR="00CA6AEC" w:rsidRDefault="00CA6AEC" w:rsidP="00CA6AEC">
      <w:proofErr w:type="gramStart"/>
      <w:r>
        <w:t>обязательствах</w:t>
      </w:r>
      <w:proofErr w:type="gramEnd"/>
      <w:r>
        <w:t xml:space="preserve"> имущественного характера их супруги (супруга) и</w:t>
      </w:r>
    </w:p>
    <w:p w:rsidR="00CA6AEC" w:rsidRDefault="00CA6AEC" w:rsidP="00CA6AEC">
      <w:r>
        <w:t>несовершеннолетних детей на официальном сайте</w:t>
      </w:r>
    </w:p>
    <w:p w:rsidR="00CA6AEC" w:rsidRDefault="00CA6AEC" w:rsidP="00CA6AEC">
      <w:r>
        <w:t>Малоярославецкой районной администрации и</w:t>
      </w:r>
    </w:p>
    <w:p w:rsidR="00CA6AEC" w:rsidRDefault="00CA6AEC" w:rsidP="00CA6AEC">
      <w:r>
        <w:t xml:space="preserve">предоставления этих сведений средствам </w:t>
      </w:r>
      <w:proofErr w:type="gramStart"/>
      <w:r>
        <w:t>массовой</w:t>
      </w:r>
      <w:proofErr w:type="gramEnd"/>
    </w:p>
    <w:p w:rsidR="00CA6AEC" w:rsidRDefault="00CA6AEC" w:rsidP="00CA6AEC">
      <w:r>
        <w:t>информации для опубликования</w:t>
      </w:r>
    </w:p>
    <w:p w:rsidR="00CA6AEC" w:rsidRDefault="00CA6AEC" w:rsidP="00CA6AEC"/>
    <w:p w:rsidR="00CA6AEC" w:rsidRDefault="00CA6AEC" w:rsidP="00CA6AEC">
      <w:r>
        <w:t>В соответствии с Федеральным законом от 25.12.2008 №273-Ф3 «О противодействии коррупции», Федеральным законом от 03.11.2015 №303-ФЗ «О внесении изменений в отдельные законодательные акты Российской Федерации», Указом Президента Российской Федерации от 08.07.2013 №613 «Вопросы противодействия коррупции», Уставом муниципального района «Малоярославецкий район»,</w:t>
      </w:r>
    </w:p>
    <w:p w:rsidR="00CA6AEC" w:rsidRDefault="00CA6AEC" w:rsidP="00CA6AEC"/>
    <w:p w:rsidR="00CA6AEC" w:rsidRDefault="00CA6AEC" w:rsidP="00CA6AEC">
      <w:r>
        <w:t>Малоярославецкое Районное Собрание депутатов</w:t>
      </w:r>
    </w:p>
    <w:p w:rsidR="00CA6AEC" w:rsidRDefault="00CA6AEC" w:rsidP="00CA6AEC">
      <w:proofErr w:type="gramStart"/>
      <w:r>
        <w:t>Р</w:t>
      </w:r>
      <w:proofErr w:type="gramEnd"/>
      <w:r>
        <w:t xml:space="preserve"> Е Ш И Л О:</w:t>
      </w:r>
    </w:p>
    <w:p w:rsidR="00CA6AEC" w:rsidRDefault="00CA6AEC" w:rsidP="00CA6AEC"/>
    <w:p w:rsidR="00CA6AEC" w:rsidRDefault="00CA6AEC" w:rsidP="00CA6AEC">
      <w:r>
        <w:t xml:space="preserve">1. </w:t>
      </w:r>
      <w:proofErr w:type="gramStart"/>
      <w:r>
        <w:t xml:space="preserve">Утвердить Порядок размещения сведений о доходах, расходах, об имуществе и обязательствах имущественного характера депутатов Малоярославецкого Районного Собрания депутатов и лиц, замещающих муниципальные должности муниципальной службы в </w:t>
      </w:r>
      <w:proofErr w:type="spellStart"/>
      <w:r>
        <w:t>Малоярославецком</w:t>
      </w:r>
      <w:proofErr w:type="spellEnd"/>
      <w:r>
        <w:t xml:space="preserve"> Районном </w:t>
      </w:r>
      <w:r>
        <w:lastRenderedPageBreak/>
        <w:t>Собрании депутатов,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Малоярославецкой районной администрации и предоставления этих сведений средствам массовой</w:t>
      </w:r>
      <w:proofErr w:type="gramEnd"/>
      <w:r>
        <w:t xml:space="preserve"> информации для опубликования (прилагается).</w:t>
      </w:r>
    </w:p>
    <w:p w:rsidR="00CA6AEC" w:rsidRDefault="00CA6AEC" w:rsidP="00CA6AEC"/>
    <w:p w:rsidR="00CA6AEC" w:rsidRDefault="00CA6AEC" w:rsidP="00CA6AEC">
      <w:r>
        <w:t>2. Настоящее решение вступает в силу со дня его принятия и подлежит опубликованию.</w:t>
      </w:r>
    </w:p>
    <w:p w:rsidR="00CA6AEC" w:rsidRDefault="00CA6AEC" w:rsidP="00CA6AEC"/>
    <w:p w:rsidR="00CA6AEC" w:rsidRDefault="00CA6AEC" w:rsidP="00CA6AEC">
      <w:r>
        <w:t>Глава муниципального района</w:t>
      </w:r>
    </w:p>
    <w:p w:rsidR="00CA6AEC" w:rsidRDefault="00CA6AEC" w:rsidP="00CA6AEC">
      <w:r>
        <w:t xml:space="preserve">«Малоярославецкий район» </w:t>
      </w:r>
      <w:proofErr w:type="spellStart"/>
      <w:r>
        <w:t>И.В.Тарченко</w:t>
      </w:r>
      <w:proofErr w:type="spellEnd"/>
    </w:p>
    <w:p w:rsidR="00CA6AEC" w:rsidRDefault="00CA6AEC" w:rsidP="00CA6AEC"/>
    <w:p w:rsidR="00CA6AEC" w:rsidRDefault="00CA6AEC" w:rsidP="00CA6AEC">
      <w:r>
        <w:t>Приложение</w:t>
      </w:r>
    </w:p>
    <w:p w:rsidR="00CA6AEC" w:rsidRDefault="00CA6AEC" w:rsidP="00CA6AEC">
      <w:r>
        <w:t>к решению Малоярославецкого</w:t>
      </w:r>
    </w:p>
    <w:p w:rsidR="00CA6AEC" w:rsidRDefault="00CA6AEC" w:rsidP="00CA6AEC">
      <w:r>
        <w:t>Районного Собрания депутатов</w:t>
      </w:r>
    </w:p>
    <w:p w:rsidR="00CA6AEC" w:rsidRDefault="00CA6AEC" w:rsidP="00CA6AEC">
      <w:r>
        <w:t>муниципального района</w:t>
      </w:r>
    </w:p>
    <w:p w:rsidR="00CA6AEC" w:rsidRDefault="00CA6AEC" w:rsidP="00CA6AEC">
      <w:r>
        <w:t>«Малоярославецкий район»</w:t>
      </w:r>
    </w:p>
    <w:p w:rsidR="00CA6AEC" w:rsidRDefault="00CA6AEC" w:rsidP="00CA6AEC">
      <w:r>
        <w:t>от 23.03. 2016 г. №22</w:t>
      </w:r>
    </w:p>
    <w:p w:rsidR="00CA6AEC" w:rsidRDefault="00CA6AEC" w:rsidP="00CA6AEC"/>
    <w:p w:rsidR="00CA6AEC" w:rsidRDefault="00CA6AEC" w:rsidP="00CA6AEC">
      <w:proofErr w:type="gramStart"/>
      <w:r>
        <w:t xml:space="preserve">Порядок размещения сведений о доходах, расходах, об имуществе и обязательствах имущественного характера депутатов Малоярославецкого Районного собрания депутатов и лиц, замещающих муниципальные должности муниципальной службы в </w:t>
      </w:r>
      <w:proofErr w:type="spellStart"/>
      <w:r>
        <w:t>Малоярославецком</w:t>
      </w:r>
      <w:proofErr w:type="spellEnd"/>
      <w:r>
        <w:t xml:space="preserve"> Районном Собрании депутатов,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Малоярославецкой районной администрации и предоставления этих сведений средствам массовой информации</w:t>
      </w:r>
      <w:proofErr w:type="gramEnd"/>
      <w:r>
        <w:t xml:space="preserve"> для опубликования</w:t>
      </w:r>
    </w:p>
    <w:p w:rsidR="00CA6AEC" w:rsidRDefault="00CA6AEC" w:rsidP="00CA6AEC">
      <w:r>
        <w:t>(далее по тексту – Порядок).</w:t>
      </w:r>
    </w:p>
    <w:p w:rsidR="00CA6AEC" w:rsidRDefault="00CA6AEC" w:rsidP="00CA6AEC"/>
    <w:p w:rsidR="00CA6AEC" w:rsidRDefault="00CA6AEC" w:rsidP="00CA6AEC">
      <w:r>
        <w:t xml:space="preserve">1. </w:t>
      </w:r>
      <w:proofErr w:type="gramStart"/>
      <w:r>
        <w:t xml:space="preserve">Настоящий Порядок устанавливает обязанность аппарата Малоярославецкого Районного Собрания депутатов муниципального района «Малоярославецкий район» (далее по тексту – Районное Собрание) по размещению сведений о доходах, расходах, об имуществе и обязательствах имущественного характера депутатов Малоярославецкого Районного Собрания депутатов и лиц, замещающих муниципальные должности муниципальной службы в </w:t>
      </w:r>
      <w:proofErr w:type="spellStart"/>
      <w:r>
        <w:t>Малоярославецком</w:t>
      </w:r>
      <w:proofErr w:type="spellEnd"/>
      <w:r>
        <w:t xml:space="preserve"> Районном Собрании депутатов, а также сведений о доходах, расходах, об имуществе и обязательствах имущественного характера их</w:t>
      </w:r>
      <w:proofErr w:type="gramEnd"/>
      <w:r>
        <w:t xml:space="preserve"> супруги (супруга) и несовершеннолетних детей на официальном сайте Малоярославецкой районной администрации и предоставлению этих сведений средствам массовой информации для опубликования в связи с их запросами</w:t>
      </w:r>
    </w:p>
    <w:p w:rsidR="00CA6AEC" w:rsidRDefault="00CA6AEC" w:rsidP="00CA6AEC"/>
    <w:p w:rsidR="00CA6AEC" w:rsidRDefault="00CA6AEC" w:rsidP="00CA6AEC">
      <w:r>
        <w:t xml:space="preserve">2. </w:t>
      </w:r>
      <w:proofErr w:type="gramStart"/>
      <w:r>
        <w:t xml:space="preserve">На официальном сайте Малоярославецкой районной администрации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 и лиц, замещающих муниципальные должности муниципальной службы в </w:t>
      </w:r>
      <w:proofErr w:type="spellStart"/>
      <w:r>
        <w:t>Малоярославецком</w:t>
      </w:r>
      <w:proofErr w:type="spellEnd"/>
      <w:r>
        <w:t xml:space="preserve"> Районном Собрании депутатов, а также сведений о доходах, расходах, об имуществе и обязательствах имущественного характера их супруги (супруга) и несовершеннолетних детей (далее по тексту – сведения</w:t>
      </w:r>
      <w:proofErr w:type="gramEnd"/>
      <w:r>
        <w:t xml:space="preserve"> о доходах, расходах, об имуществе и обязательствах имущественного характера):</w:t>
      </w:r>
    </w:p>
    <w:p w:rsidR="00CA6AEC" w:rsidRDefault="00CA6AEC" w:rsidP="00CA6AEC"/>
    <w:p w:rsidR="00CA6AEC" w:rsidRDefault="00CA6AEC" w:rsidP="00CA6AEC">
      <w:r>
        <w:t>а) перечень объектов недвижимого имущества, принадлежащих депутату Районного Собрания,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A6AEC" w:rsidRDefault="00CA6AEC" w:rsidP="00CA6AEC"/>
    <w:p w:rsidR="00CA6AEC" w:rsidRDefault="00CA6AEC" w:rsidP="00CA6AEC">
      <w:r>
        <w:t>б) перечень объектов недвижимого имущества, принадлежащих лицу, замещающему муниципальную должность муниципальной службы в Районном Собрании,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CA6AEC" w:rsidRDefault="00CA6AEC" w:rsidP="00CA6AEC"/>
    <w:p w:rsidR="00CA6AEC" w:rsidRDefault="00CA6AEC" w:rsidP="00CA6AEC">
      <w:r>
        <w:t>в) перечень транспортных средств с указанием вида и марки, принадлежащих на праве собственности депутату Районного Собрания, его супруге (супругу) и несовершеннолетним детям;</w:t>
      </w:r>
    </w:p>
    <w:p w:rsidR="00CA6AEC" w:rsidRDefault="00CA6AEC" w:rsidP="00CA6AEC"/>
    <w:p w:rsidR="00CA6AEC" w:rsidRDefault="00CA6AEC" w:rsidP="00CA6AEC">
      <w:r>
        <w:t xml:space="preserve">г) перечень транспортных средств с указанием вида и марки, принадлежащих на праве собственности, </w:t>
      </w:r>
      <w:proofErr w:type="gramStart"/>
      <w:r>
        <w:t>лицу</w:t>
      </w:r>
      <w:proofErr w:type="gramEnd"/>
      <w:r>
        <w:t xml:space="preserve"> замещающему муниципальную должность муниципальной службы в Районном Собрании, его супруге (супругу) и несовершеннолетним детям;</w:t>
      </w:r>
    </w:p>
    <w:p w:rsidR="00CA6AEC" w:rsidRDefault="00CA6AEC" w:rsidP="00CA6AEC"/>
    <w:p w:rsidR="00CA6AEC" w:rsidRDefault="00CA6AEC" w:rsidP="00CA6AEC">
      <w:proofErr w:type="spellStart"/>
      <w:r>
        <w:t>д</w:t>
      </w:r>
      <w:proofErr w:type="spellEnd"/>
      <w:r>
        <w:t>) декларированный годовой доход депутата Районного Собрания, его супруги (супруга) и несовершеннолетних детей;</w:t>
      </w:r>
    </w:p>
    <w:p w:rsidR="00CA6AEC" w:rsidRDefault="00CA6AEC" w:rsidP="00CA6AEC"/>
    <w:p w:rsidR="00CA6AEC" w:rsidRDefault="00CA6AEC" w:rsidP="00CA6AEC">
      <w:r>
        <w:t>е) декларированный годовой доход лица, замещающего муниципальную должность муниципальной службы в Районном Собрании, его супруги (супруга) и несовершеннолетних детей.</w:t>
      </w:r>
    </w:p>
    <w:p w:rsidR="00CA6AEC" w:rsidRDefault="00CA6AEC" w:rsidP="00CA6AEC"/>
    <w:p w:rsidR="00CA6AEC" w:rsidRDefault="00CA6AEC" w:rsidP="00CA6AEC">
      <w:proofErr w:type="gramStart"/>
      <w:r>
        <w:t xml:space="preserve">ж)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таких сделок превышает общий доход депутата Районного </w:t>
      </w:r>
      <w:r>
        <w:lastRenderedPageBreak/>
        <w:t>Собрания и его супруги (супруга) за три последних года, предшествующих году представления сведений;</w:t>
      </w:r>
      <w:proofErr w:type="gramEnd"/>
    </w:p>
    <w:p w:rsidR="00CA6AEC" w:rsidRDefault="00CA6AEC" w:rsidP="00CA6AEC"/>
    <w:p w:rsidR="00CA6AEC" w:rsidRDefault="00CA6AEC" w:rsidP="00CA6AEC">
      <w:proofErr w:type="spellStart"/>
      <w:proofErr w:type="gramStart"/>
      <w:r>
        <w:t>з</w:t>
      </w:r>
      <w:proofErr w:type="spellEnd"/>
      <w:r>
        <w:t>)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таких сделок превышает общий доход лица, замещающего муниципальную должность муниципальной службы в Районном Собрании, его супруги (супруга) за три последних года, предшествующих году представления</w:t>
      </w:r>
      <w:proofErr w:type="gramEnd"/>
      <w:r>
        <w:t xml:space="preserve"> сведений.</w:t>
      </w:r>
    </w:p>
    <w:p w:rsidR="00CA6AEC" w:rsidRDefault="00CA6AEC" w:rsidP="00CA6AEC"/>
    <w:p w:rsidR="00CA6AEC" w:rsidRDefault="00CA6AEC" w:rsidP="00CA6AEC">
      <w:r>
        <w:t>3. В размещаемых на официальном сайте и предоставляемых в средствах массовой информации для опубликования сведениях о доходах, расходах, об имуществе и обязательствах имущественного характера, запрещается указывать:</w:t>
      </w:r>
    </w:p>
    <w:p w:rsidR="00CA6AEC" w:rsidRDefault="00CA6AEC" w:rsidP="00CA6AEC"/>
    <w:p w:rsidR="00CA6AEC" w:rsidRDefault="00CA6AEC" w:rsidP="00CA6AEC">
      <w:proofErr w:type="gramStart"/>
      <w:r>
        <w:t>1) иные сведения (кроме указанных в пункте 2 настоящего Порядка) о доходах депутатов Районного Собрания и лиц, замещающих муниципальные должности муниципальной службы в Районном Собрании, а также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A6AEC" w:rsidRDefault="00CA6AEC" w:rsidP="00CA6AEC"/>
    <w:p w:rsidR="00CA6AEC" w:rsidRDefault="00CA6AEC" w:rsidP="00CA6AEC">
      <w:r>
        <w:t>2) персональные данные супруги (супруга), детей и иных членов семьи депутата Районного Собрания и лица, замещающего муниципальную должность муниципальной службы в Районном Собрании (адрес места жительства, почтовый адрес, телефон, муниципальную должность муниципальной службы супруги (супруга) и иных членов семьи);</w:t>
      </w:r>
    </w:p>
    <w:p w:rsidR="00CA6AEC" w:rsidRDefault="00CA6AEC" w:rsidP="00CA6AEC"/>
    <w:p w:rsidR="00CA6AEC" w:rsidRDefault="00CA6AEC" w:rsidP="00CA6AEC">
      <w:r>
        <w:t>3) данные, позволяющие определить местонахождение объектов недвижимого имущества, принадлежащих лицу, замещающему муниципальные должности муниципальной службы в Районном Собрании, его супруге (супругу), детям, иным членам семьи на праве собственности или находящихся в их пользовании;</w:t>
      </w:r>
    </w:p>
    <w:p w:rsidR="00CA6AEC" w:rsidRDefault="00CA6AEC" w:rsidP="00CA6AEC"/>
    <w:p w:rsidR="00CA6AEC" w:rsidRDefault="00CA6AEC" w:rsidP="00CA6AEC">
      <w:r>
        <w:t>4) информацию, отнесённую к государственной тайне или являющуюся конфиденциальной.</w:t>
      </w:r>
    </w:p>
    <w:p w:rsidR="00CA6AEC" w:rsidRDefault="00CA6AEC" w:rsidP="00CA6AEC"/>
    <w:p w:rsidR="00CA6AEC" w:rsidRDefault="00CA6AEC" w:rsidP="00CA6AEC">
      <w:r>
        <w:t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 Малоярославецкой районной администрации и ежегодно обновляются в течение 14 рабочих дней со дня истечения срока, установленного для их подачи.</w:t>
      </w:r>
    </w:p>
    <w:p w:rsidR="00CA6AEC" w:rsidRDefault="00CA6AEC" w:rsidP="00CA6AEC"/>
    <w:p w:rsidR="00CA6AEC" w:rsidRDefault="00CA6AEC" w:rsidP="00CA6AEC">
      <w:r>
        <w:lastRenderedPageBreak/>
        <w:t xml:space="preserve">5. </w:t>
      </w:r>
      <w:proofErr w:type="gramStart"/>
      <w:r>
        <w:t>Размещение на официальном сайте Малоярославецкой районной администрации сведений о доходах, расходах, об имуществе и обязательствах имущественного характера, указанных в пункте 2 настоящего Порядка, обеспечивается отделом информационных технологий Малоярославецкой районной администрации по формам согласно приложениям 1 и 2 к настоящему Порядку, заполняемым в электронном виде муниципальным служащим аппарата Районного Собрания, в должностные обязанности которого входит работа со сведениями о доходах, расходах</w:t>
      </w:r>
      <w:proofErr w:type="gramEnd"/>
      <w:r>
        <w:t>, об имуществе и обязательствах имущественного характера.</w:t>
      </w:r>
    </w:p>
    <w:p w:rsidR="00CA6AEC" w:rsidRDefault="00CA6AEC" w:rsidP="00CA6AEC"/>
    <w:p w:rsidR="00CA6AEC" w:rsidRDefault="00CA6AEC" w:rsidP="00CA6AEC">
      <w:r>
        <w:t>6. Муниципальный служащий аппарата Районного Собрания, в должностные обязанности которого входит работа со сведениями о доходах, расходах, об имуществе и обязательствах имущественного характера:</w:t>
      </w:r>
    </w:p>
    <w:p w:rsidR="00CA6AEC" w:rsidRDefault="00CA6AEC" w:rsidP="00CA6AEC"/>
    <w:p w:rsidR="00CA6AEC" w:rsidRDefault="00CA6AEC" w:rsidP="00CA6AEC">
      <w:r>
        <w:t>а) в трёхдневный срок со дня поступления запроса от средства массовой информации сообщают о нём лицу, в отношении которого поступил запрос;</w:t>
      </w:r>
    </w:p>
    <w:p w:rsidR="00CA6AEC" w:rsidRDefault="00CA6AEC" w:rsidP="00CA6AEC"/>
    <w:p w:rsidR="00CA6AEC" w:rsidRDefault="00CA6AEC" w:rsidP="00CA6AEC">
      <w:r>
        <w:t>б) в течени</w:t>
      </w:r>
      <w:proofErr w:type="gramStart"/>
      <w:r>
        <w:t>и</w:t>
      </w:r>
      <w:proofErr w:type="gramEnd"/>
      <w:r>
        <w:t xml:space="preserve"> семи рабочих дней со дня поступления запроса от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на официальном сайте Малоярославецкой районной администрации.</w:t>
      </w:r>
    </w:p>
    <w:p w:rsidR="00CA6AEC" w:rsidRDefault="00CA6AEC" w:rsidP="00CA6AEC"/>
    <w:p w:rsidR="00FF6F55" w:rsidRDefault="00CA6AEC" w:rsidP="00CA6AEC">
      <w:r>
        <w:t xml:space="preserve">в)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информации ограниченного доступа, если федеральным законом они не отнесены к </w:t>
      </w:r>
      <w:proofErr w:type="gramStart"/>
      <w:r>
        <w:t>сведениям</w:t>
      </w:r>
      <w:proofErr w:type="gramEnd"/>
      <w:r>
        <w:t xml:space="preserve"> составляющим государственную тайну.</w:t>
      </w:r>
    </w:p>
    <w:sectPr w:rsidR="00FF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6AEC"/>
    <w:rsid w:val="00CA6AEC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zhigareva</dc:creator>
  <cp:keywords/>
  <dc:description/>
  <cp:lastModifiedBy>zhigareva</cp:lastModifiedBy>
  <cp:revision>3</cp:revision>
  <dcterms:created xsi:type="dcterms:W3CDTF">2023-10-30T06:00:00Z</dcterms:created>
  <dcterms:modified xsi:type="dcterms:W3CDTF">2023-10-30T06:02:00Z</dcterms:modified>
</cp:coreProperties>
</file>