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AE772" w14:textId="77777777" w:rsidR="00854406" w:rsidRDefault="00C963CA">
      <w:pPr>
        <w:tabs>
          <w:tab w:val="left" w:pos="6752"/>
        </w:tabs>
        <w:spacing w:line="347" w:lineRule="exact"/>
        <w:ind w:left="3705"/>
        <w:rPr>
          <w:b/>
          <w:color w:val="424449"/>
          <w:w w:val="130"/>
          <w:sz w:val="32"/>
          <w:lang w:val="ru-RU"/>
        </w:rPr>
      </w:pPr>
      <w:r>
        <w:rPr>
          <w:b/>
          <w:color w:val="424449"/>
          <w:w w:val="130"/>
          <w:sz w:val="32"/>
          <w:lang w:val="ru-RU"/>
        </w:rPr>
        <w:t xml:space="preserve"> </w:t>
      </w:r>
    </w:p>
    <w:p w14:paraId="1BCDBBC3" w14:textId="77777777" w:rsidR="00997937" w:rsidRPr="00EB5E32" w:rsidRDefault="00997937">
      <w:pPr>
        <w:spacing w:line="919" w:lineRule="exact"/>
        <w:ind w:left="118"/>
        <w:rPr>
          <w:sz w:val="28"/>
          <w:szCs w:val="28"/>
          <w:lang w:val="ru-RU"/>
        </w:rPr>
      </w:pPr>
    </w:p>
    <w:p w14:paraId="3EA8D5EC" w14:textId="77777777" w:rsidR="00D659C3" w:rsidRDefault="00D659C3" w:rsidP="00F3022D">
      <w:pPr>
        <w:jc w:val="center"/>
        <w:rPr>
          <w:b/>
          <w:iCs/>
          <w:sz w:val="26"/>
          <w:szCs w:val="26"/>
          <w:lang w:val="ru-RU"/>
        </w:rPr>
      </w:pPr>
    </w:p>
    <w:p w14:paraId="6E238D68" w14:textId="77777777" w:rsidR="00C963CA" w:rsidRPr="00C963CA" w:rsidRDefault="004A18FD" w:rsidP="00C963CA">
      <w:pPr>
        <w:ind w:left="8221" w:right="565" w:firstLine="275"/>
        <w:jc w:val="center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  </w:t>
      </w:r>
      <w:r w:rsidR="00C963CA" w:rsidRPr="00C963CA">
        <w:rPr>
          <w:sz w:val="18"/>
          <w:szCs w:val="18"/>
          <w:lang w:val="ru-RU"/>
        </w:rPr>
        <w:t>УТВЕРЖДЕН</w:t>
      </w:r>
    </w:p>
    <w:p w14:paraId="64F4C458" w14:textId="77777777" w:rsidR="00C963CA" w:rsidRDefault="004A18FD" w:rsidP="004A18FD">
      <w:pPr>
        <w:ind w:left="5760" w:firstLine="720"/>
        <w:jc w:val="center"/>
        <w:rPr>
          <w:lang w:val="ru-RU"/>
        </w:rPr>
      </w:pPr>
      <w:r>
        <w:rPr>
          <w:lang w:val="ru-RU"/>
        </w:rPr>
        <w:t xml:space="preserve">                         п</w:t>
      </w:r>
      <w:r w:rsidR="00C963CA">
        <w:rPr>
          <w:lang w:val="ru-RU"/>
        </w:rPr>
        <w:t>риказом</w:t>
      </w:r>
      <w:r w:rsidR="00C963CA" w:rsidRPr="00C963CA">
        <w:rPr>
          <w:lang w:val="ru-RU"/>
        </w:rPr>
        <w:t xml:space="preserve"> </w:t>
      </w:r>
      <w:r w:rsidR="00C963CA">
        <w:rPr>
          <w:lang w:val="ru-RU"/>
        </w:rPr>
        <w:t>Контрольно</w:t>
      </w:r>
      <w:r>
        <w:rPr>
          <w:lang w:val="ru-RU"/>
        </w:rPr>
        <w:t xml:space="preserve">-счетного органа </w:t>
      </w:r>
    </w:p>
    <w:p w14:paraId="1D1D3DA9" w14:textId="77777777" w:rsidR="00C963CA" w:rsidRPr="00C963CA" w:rsidRDefault="00C963CA" w:rsidP="004A18FD">
      <w:pPr>
        <w:ind w:left="7920" w:firstLine="720"/>
        <w:jc w:val="center"/>
        <w:rPr>
          <w:lang w:val="ru-RU"/>
        </w:rPr>
      </w:pPr>
      <w:r w:rsidRPr="00C963CA">
        <w:rPr>
          <w:lang w:val="ru-RU"/>
        </w:rPr>
        <w:t xml:space="preserve"> муниципального </w:t>
      </w:r>
      <w:r w:rsidR="004A18FD">
        <w:rPr>
          <w:lang w:val="ru-RU"/>
        </w:rPr>
        <w:t>района</w:t>
      </w:r>
    </w:p>
    <w:p w14:paraId="05D34022" w14:textId="77777777" w:rsidR="00C963CA" w:rsidRPr="00C963CA" w:rsidRDefault="004A18FD" w:rsidP="00C963CA">
      <w:pPr>
        <w:ind w:left="7920" w:firstLine="720"/>
        <w:jc w:val="center"/>
        <w:rPr>
          <w:lang w:val="ru-RU"/>
        </w:rPr>
      </w:pPr>
      <w:r>
        <w:rPr>
          <w:lang w:val="ru-RU"/>
        </w:rPr>
        <w:t>«Малоярославецкий район»</w:t>
      </w:r>
    </w:p>
    <w:p w14:paraId="1450139F" w14:textId="77777777" w:rsidR="00C963CA" w:rsidRPr="00C963CA" w:rsidRDefault="00C963CA" w:rsidP="00C963CA">
      <w:pPr>
        <w:jc w:val="right"/>
        <w:rPr>
          <w:lang w:val="ru-RU"/>
        </w:rPr>
      </w:pPr>
    </w:p>
    <w:p w14:paraId="5F0D883C" w14:textId="77777777" w:rsidR="00C963CA" w:rsidRDefault="00C963CA" w:rsidP="00C963CA">
      <w:pPr>
        <w:ind w:left="7200" w:firstLine="720"/>
        <w:jc w:val="center"/>
        <w:rPr>
          <w:b/>
          <w:iCs/>
          <w:sz w:val="26"/>
          <w:szCs w:val="26"/>
          <w:lang w:val="ru-RU"/>
        </w:rPr>
      </w:pPr>
      <w:r>
        <w:rPr>
          <w:lang w:val="ru-RU"/>
        </w:rPr>
        <w:t xml:space="preserve">        </w:t>
      </w:r>
      <w:r w:rsidRPr="00C963CA">
        <w:rPr>
          <w:lang w:val="ru-RU"/>
        </w:rPr>
        <w:t xml:space="preserve">№ </w:t>
      </w:r>
      <w:r w:rsidR="00EE7CFD">
        <w:rPr>
          <w:lang w:val="ru-RU"/>
        </w:rPr>
        <w:t>3</w:t>
      </w:r>
      <w:r>
        <w:rPr>
          <w:lang w:val="ru-RU"/>
        </w:rPr>
        <w:t xml:space="preserve"> </w:t>
      </w:r>
      <w:r w:rsidRPr="00C963CA">
        <w:rPr>
          <w:lang w:val="ru-RU"/>
        </w:rPr>
        <w:t>от «</w:t>
      </w:r>
      <w:r w:rsidR="00EE7CFD">
        <w:rPr>
          <w:lang w:val="ru-RU"/>
        </w:rPr>
        <w:t>05</w:t>
      </w:r>
      <w:r w:rsidRPr="00C963CA">
        <w:rPr>
          <w:lang w:val="ru-RU"/>
        </w:rPr>
        <w:t xml:space="preserve">» </w:t>
      </w:r>
      <w:r w:rsidR="00EE7CFD">
        <w:rPr>
          <w:u w:val="single"/>
          <w:lang w:val="ru-RU"/>
        </w:rPr>
        <w:t>августа</w:t>
      </w:r>
      <w:r w:rsidRPr="00C963CA">
        <w:rPr>
          <w:u w:val="single"/>
          <w:lang w:val="ru-RU"/>
        </w:rPr>
        <w:t>_</w:t>
      </w:r>
      <w:r w:rsidRPr="00C963CA">
        <w:rPr>
          <w:lang w:val="ru-RU"/>
        </w:rPr>
        <w:t xml:space="preserve"> </w:t>
      </w:r>
      <w:r w:rsidRPr="00C963CA">
        <w:rPr>
          <w:u w:val="single"/>
          <w:lang w:val="ru-RU"/>
        </w:rPr>
        <w:t>202</w:t>
      </w:r>
      <w:r w:rsidR="004A18FD">
        <w:rPr>
          <w:u w:val="single"/>
          <w:lang w:val="ru-RU"/>
        </w:rPr>
        <w:t>2</w:t>
      </w:r>
      <w:r w:rsidRPr="00C963CA">
        <w:rPr>
          <w:u w:val="single"/>
          <w:lang w:val="ru-RU"/>
        </w:rPr>
        <w:t xml:space="preserve"> </w:t>
      </w:r>
      <w:r w:rsidRPr="00C963CA">
        <w:rPr>
          <w:lang w:val="ru-RU"/>
        </w:rPr>
        <w:t>г.</w:t>
      </w:r>
    </w:p>
    <w:p w14:paraId="25305EF5" w14:textId="77777777" w:rsidR="00C963CA" w:rsidRDefault="00C963CA" w:rsidP="00F3022D">
      <w:pPr>
        <w:jc w:val="center"/>
        <w:rPr>
          <w:b/>
          <w:iCs/>
          <w:sz w:val="26"/>
          <w:szCs w:val="26"/>
          <w:lang w:val="ru-RU"/>
        </w:rPr>
      </w:pPr>
    </w:p>
    <w:p w14:paraId="4BB7ABD4" w14:textId="77777777" w:rsidR="00F3022D" w:rsidRPr="00F3022D" w:rsidRDefault="00197C56" w:rsidP="00F3022D">
      <w:pPr>
        <w:jc w:val="center"/>
        <w:rPr>
          <w:b/>
          <w:iCs/>
          <w:sz w:val="26"/>
          <w:szCs w:val="26"/>
          <w:lang w:val="ru-RU"/>
        </w:rPr>
      </w:pPr>
      <w:r>
        <w:rPr>
          <w:b/>
          <w:iCs/>
          <w:sz w:val="26"/>
          <w:szCs w:val="26"/>
          <w:lang w:val="ru-RU"/>
        </w:rPr>
        <w:t>П</w:t>
      </w:r>
      <w:r w:rsidR="00F3022D" w:rsidRPr="00F3022D">
        <w:rPr>
          <w:b/>
          <w:iCs/>
          <w:sz w:val="26"/>
          <w:szCs w:val="26"/>
          <w:lang w:val="ru-RU"/>
        </w:rPr>
        <w:t>лан работы</w:t>
      </w:r>
      <w:r w:rsidR="00BA7DC2">
        <w:rPr>
          <w:b/>
          <w:iCs/>
          <w:sz w:val="26"/>
          <w:szCs w:val="26"/>
          <w:lang w:val="ru-RU"/>
        </w:rPr>
        <w:t xml:space="preserve"> </w:t>
      </w:r>
    </w:p>
    <w:p w14:paraId="6047C126" w14:textId="154A7511" w:rsidR="00F3022D" w:rsidRPr="00F3022D" w:rsidRDefault="00F3022D" w:rsidP="00F3022D">
      <w:pPr>
        <w:jc w:val="center"/>
        <w:rPr>
          <w:b/>
          <w:iCs/>
          <w:sz w:val="26"/>
          <w:szCs w:val="26"/>
          <w:lang w:val="ru-RU"/>
        </w:rPr>
      </w:pPr>
      <w:r w:rsidRPr="00F3022D">
        <w:rPr>
          <w:b/>
          <w:iCs/>
          <w:sz w:val="26"/>
          <w:szCs w:val="26"/>
          <w:lang w:val="ru-RU"/>
        </w:rPr>
        <w:t>Контрольно-счетного органа мун</w:t>
      </w:r>
      <w:r w:rsidR="0089233A">
        <w:rPr>
          <w:b/>
          <w:iCs/>
          <w:sz w:val="26"/>
          <w:szCs w:val="26"/>
          <w:lang w:val="ru-RU"/>
        </w:rPr>
        <w:t>и</w:t>
      </w:r>
      <w:r w:rsidRPr="00F3022D">
        <w:rPr>
          <w:b/>
          <w:iCs/>
          <w:sz w:val="26"/>
          <w:szCs w:val="26"/>
          <w:lang w:val="ru-RU"/>
        </w:rPr>
        <w:t>ципального района</w:t>
      </w:r>
      <w:r w:rsidRPr="00F3022D">
        <w:rPr>
          <w:b/>
          <w:iCs/>
          <w:sz w:val="26"/>
          <w:szCs w:val="26"/>
          <w:lang w:val="ru-RU"/>
        </w:rPr>
        <w:br/>
        <w:t xml:space="preserve"> «Малоярославецкий район»</w:t>
      </w:r>
    </w:p>
    <w:p w14:paraId="3BC9C68A" w14:textId="77777777" w:rsidR="00F3022D" w:rsidRDefault="00F3022D" w:rsidP="00F3022D">
      <w:pPr>
        <w:jc w:val="center"/>
        <w:rPr>
          <w:b/>
          <w:sz w:val="26"/>
          <w:szCs w:val="26"/>
        </w:rPr>
      </w:pPr>
      <w:r w:rsidRPr="001779EB">
        <w:rPr>
          <w:b/>
          <w:sz w:val="26"/>
          <w:szCs w:val="26"/>
        </w:rPr>
        <w:t>на 20</w:t>
      </w:r>
      <w:r>
        <w:rPr>
          <w:b/>
          <w:sz w:val="26"/>
          <w:szCs w:val="26"/>
        </w:rPr>
        <w:t>22</w:t>
      </w:r>
      <w:r w:rsidRPr="001779EB">
        <w:rPr>
          <w:b/>
          <w:sz w:val="26"/>
          <w:szCs w:val="26"/>
        </w:rPr>
        <w:t xml:space="preserve"> год</w:t>
      </w:r>
    </w:p>
    <w:p w14:paraId="46D28003" w14:textId="77777777" w:rsidR="00997937" w:rsidRDefault="00997937">
      <w:pPr>
        <w:pStyle w:val="BodyText"/>
        <w:spacing w:before="9"/>
        <w:rPr>
          <w:b/>
          <w:sz w:val="25"/>
        </w:rPr>
      </w:pPr>
    </w:p>
    <w:tbl>
      <w:tblPr>
        <w:tblStyle w:val="TableNormal1"/>
        <w:tblpPr w:leftFromText="180" w:rightFromText="180" w:vertAnchor="text" w:tblpX="1423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42"/>
        <w:gridCol w:w="5345"/>
        <w:gridCol w:w="37"/>
        <w:gridCol w:w="109"/>
        <w:gridCol w:w="2696"/>
        <w:gridCol w:w="25"/>
      </w:tblGrid>
      <w:tr w:rsidR="00997937" w14:paraId="1601460B" w14:textId="77777777" w:rsidTr="00A00FCE">
        <w:trPr>
          <w:gridAfter w:val="1"/>
          <w:wAfter w:w="25" w:type="dxa"/>
          <w:trHeight w:val="691"/>
          <w:tblHeader/>
        </w:trPr>
        <w:tc>
          <w:tcPr>
            <w:tcW w:w="855" w:type="dxa"/>
            <w:gridSpan w:val="2"/>
          </w:tcPr>
          <w:p w14:paraId="1485D1CD" w14:textId="77777777" w:rsidR="00997937" w:rsidRDefault="00997937" w:rsidP="00A00FCE">
            <w:pPr>
              <w:pStyle w:val="TableParagraph"/>
              <w:spacing w:before="4"/>
              <w:ind w:left="0"/>
              <w:jc w:val="left"/>
              <w:rPr>
                <w:b/>
                <w:sz w:val="26"/>
              </w:rPr>
            </w:pPr>
          </w:p>
          <w:p w14:paraId="6CCE6FB9" w14:textId="77777777" w:rsidR="00997937" w:rsidRDefault="006010C5" w:rsidP="00A00FCE">
            <w:pPr>
              <w:pStyle w:val="TableParagraph"/>
              <w:spacing w:before="1"/>
              <w:ind w:left="156" w:right="156"/>
              <w:rPr>
                <w:b/>
              </w:rPr>
            </w:pPr>
            <w:r>
              <w:rPr>
                <w:b/>
                <w:color w:val="52565B"/>
                <w:w w:val="105"/>
              </w:rPr>
              <w:t>п/п</w:t>
            </w:r>
          </w:p>
        </w:tc>
        <w:tc>
          <w:tcPr>
            <w:tcW w:w="5345" w:type="dxa"/>
          </w:tcPr>
          <w:p w14:paraId="46A10CA2" w14:textId="77777777" w:rsidR="00997937" w:rsidRPr="00EB5E32" w:rsidRDefault="006010C5" w:rsidP="00A00FCE">
            <w:pPr>
              <w:pStyle w:val="TableParagraph"/>
              <w:spacing w:before="10"/>
              <w:ind w:left="1422"/>
              <w:jc w:val="left"/>
              <w:rPr>
                <w:b/>
                <w:color w:val="000000" w:themeColor="text1"/>
                <w:sz w:val="20"/>
                <w:szCs w:val="20"/>
              </w:rPr>
            </w:pPr>
            <w:r w:rsidRPr="00EB5E32">
              <w:rPr>
                <w:b/>
                <w:color w:val="000000" w:themeColor="text1"/>
                <w:w w:val="110"/>
                <w:sz w:val="20"/>
                <w:szCs w:val="20"/>
              </w:rPr>
              <w:t>Наименование</w:t>
            </w:r>
            <w:r w:rsidRPr="00EB5E32">
              <w:rPr>
                <w:b/>
                <w:color w:val="000000" w:themeColor="text1"/>
                <w:spacing w:val="-1"/>
                <w:w w:val="110"/>
                <w:sz w:val="20"/>
                <w:szCs w:val="20"/>
              </w:rPr>
              <w:t xml:space="preserve"> </w:t>
            </w:r>
            <w:r w:rsidRPr="00EB5E32">
              <w:rPr>
                <w:b/>
                <w:color w:val="000000" w:themeColor="text1"/>
                <w:w w:val="110"/>
                <w:sz w:val="20"/>
                <w:szCs w:val="20"/>
              </w:rPr>
              <w:t>мероприятий</w:t>
            </w:r>
          </w:p>
        </w:tc>
        <w:tc>
          <w:tcPr>
            <w:tcW w:w="2842" w:type="dxa"/>
            <w:gridSpan w:val="3"/>
          </w:tcPr>
          <w:p w14:paraId="2B6E8994" w14:textId="77777777" w:rsidR="00997937" w:rsidRPr="00197C56" w:rsidRDefault="006010C5" w:rsidP="00A00FCE">
            <w:pPr>
              <w:pStyle w:val="TableParagraph"/>
              <w:spacing w:before="51" w:line="211" w:lineRule="auto"/>
              <w:ind w:left="896" w:right="910" w:firstLine="28"/>
              <w:jc w:val="left"/>
              <w:rPr>
                <w:b/>
                <w:color w:val="000000" w:themeColor="text1"/>
                <w:sz w:val="20"/>
              </w:rPr>
            </w:pPr>
            <w:r w:rsidRPr="00197C56">
              <w:rPr>
                <w:b/>
                <w:color w:val="000000" w:themeColor="text1"/>
                <w:spacing w:val="-1"/>
                <w:sz w:val="20"/>
              </w:rPr>
              <w:t>Основание</w:t>
            </w:r>
            <w:r w:rsidRPr="00197C56">
              <w:rPr>
                <w:b/>
                <w:color w:val="000000" w:themeColor="text1"/>
                <w:spacing w:val="-47"/>
                <w:sz w:val="20"/>
              </w:rPr>
              <w:t xml:space="preserve"> </w:t>
            </w:r>
            <w:r w:rsidRPr="00197C56">
              <w:rPr>
                <w:b/>
                <w:color w:val="000000" w:themeColor="text1"/>
                <w:w w:val="95"/>
                <w:sz w:val="20"/>
              </w:rPr>
              <w:t>проведения</w:t>
            </w:r>
          </w:p>
          <w:p w14:paraId="4AA0CDBA" w14:textId="77777777" w:rsidR="00997937" w:rsidRPr="00197C56" w:rsidRDefault="006010C5" w:rsidP="00A00FCE">
            <w:pPr>
              <w:pStyle w:val="TableParagraph"/>
              <w:spacing w:before="6" w:line="210" w:lineRule="exact"/>
              <w:ind w:left="818"/>
              <w:jc w:val="left"/>
              <w:rPr>
                <w:b/>
                <w:color w:val="000000" w:themeColor="text1"/>
                <w:sz w:val="20"/>
              </w:rPr>
            </w:pPr>
            <w:r w:rsidRPr="00197C56">
              <w:rPr>
                <w:b/>
                <w:color w:val="000000" w:themeColor="text1"/>
                <w:sz w:val="20"/>
              </w:rPr>
              <w:t>ме</w:t>
            </w:r>
            <w:r w:rsidR="00F3022D" w:rsidRPr="00197C56">
              <w:rPr>
                <w:b/>
                <w:color w:val="000000" w:themeColor="text1"/>
                <w:sz w:val="20"/>
                <w:lang w:val="ru-RU"/>
              </w:rPr>
              <w:t>р</w:t>
            </w:r>
            <w:r w:rsidRPr="00197C56">
              <w:rPr>
                <w:b/>
                <w:color w:val="000000" w:themeColor="text1"/>
                <w:sz w:val="20"/>
              </w:rPr>
              <w:t>оприятия</w:t>
            </w:r>
          </w:p>
        </w:tc>
      </w:tr>
      <w:tr w:rsidR="00997937" w14:paraId="046405AC" w14:textId="77777777" w:rsidTr="00A00FCE">
        <w:trPr>
          <w:gridAfter w:val="1"/>
          <w:wAfter w:w="25" w:type="dxa"/>
          <w:trHeight w:val="547"/>
        </w:trPr>
        <w:tc>
          <w:tcPr>
            <w:tcW w:w="9042" w:type="dxa"/>
            <w:gridSpan w:val="6"/>
          </w:tcPr>
          <w:p w14:paraId="49E8D5EF" w14:textId="77777777" w:rsidR="00997937" w:rsidRDefault="00E77857" w:rsidP="00A00FCE">
            <w:pPr>
              <w:pStyle w:val="TableParagraph"/>
              <w:tabs>
                <w:tab w:val="left" w:pos="3130"/>
              </w:tabs>
              <w:spacing w:before="20"/>
              <w:ind w:left="2417"/>
              <w:jc w:val="left"/>
              <w:rPr>
                <w:b/>
              </w:rPr>
            </w:pPr>
            <w:r w:rsidRPr="00E77857">
              <w:rPr>
                <w:b/>
                <w:color w:val="000000" w:themeColor="text1"/>
                <w:w w:val="105"/>
              </w:rPr>
              <w:t>I</w:t>
            </w:r>
            <w:r w:rsidR="006010C5" w:rsidRPr="00E77857">
              <w:rPr>
                <w:b/>
                <w:color w:val="000000" w:themeColor="text1"/>
                <w:w w:val="105"/>
              </w:rPr>
              <w:t>.</w:t>
            </w:r>
            <w:r w:rsidR="006010C5" w:rsidRPr="00197C56">
              <w:rPr>
                <w:b/>
                <w:color w:val="000000" w:themeColor="text1"/>
                <w:w w:val="105"/>
              </w:rPr>
              <w:tab/>
              <w:t>Организационно-методическая</w:t>
            </w:r>
            <w:r w:rsidR="006010C5" w:rsidRPr="00197C56">
              <w:rPr>
                <w:b/>
                <w:color w:val="000000" w:themeColor="text1"/>
                <w:spacing w:val="40"/>
                <w:w w:val="105"/>
              </w:rPr>
              <w:t xml:space="preserve"> </w:t>
            </w:r>
            <w:r w:rsidR="006010C5" w:rsidRPr="00197C56">
              <w:rPr>
                <w:b/>
                <w:color w:val="000000" w:themeColor="text1"/>
                <w:w w:val="105"/>
              </w:rPr>
              <w:t>деятельность</w:t>
            </w:r>
          </w:p>
        </w:tc>
      </w:tr>
      <w:tr w:rsidR="00997937" w:rsidRPr="00854406" w14:paraId="5E22B0DF" w14:textId="77777777" w:rsidTr="00A00FCE">
        <w:trPr>
          <w:gridAfter w:val="1"/>
          <w:wAfter w:w="25" w:type="dxa"/>
          <w:trHeight w:val="1426"/>
        </w:trPr>
        <w:tc>
          <w:tcPr>
            <w:tcW w:w="855" w:type="dxa"/>
            <w:gridSpan w:val="2"/>
          </w:tcPr>
          <w:p w14:paraId="0C3A54C7" w14:textId="77777777" w:rsidR="00997937" w:rsidRPr="0063141E" w:rsidRDefault="006010C5" w:rsidP="00A00FCE">
            <w:pPr>
              <w:pStyle w:val="TableParagraph"/>
              <w:spacing w:before="30"/>
              <w:ind w:left="158" w:right="156"/>
              <w:rPr>
                <w:b/>
                <w:sz w:val="20"/>
                <w:szCs w:val="20"/>
              </w:rPr>
            </w:pPr>
            <w:r w:rsidRPr="0063141E">
              <w:rPr>
                <w:b/>
                <w:w w:val="105"/>
                <w:sz w:val="20"/>
                <w:szCs w:val="20"/>
              </w:rPr>
              <w:t>1.1</w:t>
            </w:r>
          </w:p>
        </w:tc>
        <w:tc>
          <w:tcPr>
            <w:tcW w:w="5345" w:type="dxa"/>
          </w:tcPr>
          <w:p w14:paraId="34D32019" w14:textId="77777777" w:rsidR="00997937" w:rsidRPr="00854406" w:rsidRDefault="006010C5" w:rsidP="00AE35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854406">
              <w:rPr>
                <w:sz w:val="20"/>
                <w:szCs w:val="20"/>
                <w:lang w:val="ru-RU"/>
              </w:rPr>
              <w:t>Продолжение</w:t>
            </w:r>
            <w:r w:rsidR="00197C56" w:rsidRPr="00854406">
              <w:rPr>
                <w:sz w:val="20"/>
                <w:szCs w:val="20"/>
                <w:lang w:val="ru-RU"/>
              </w:rPr>
              <w:t xml:space="preserve"> </w:t>
            </w:r>
            <w:r w:rsidRPr="00854406">
              <w:rPr>
                <w:sz w:val="20"/>
                <w:szCs w:val="20"/>
                <w:lang w:val="ru-RU"/>
              </w:rPr>
              <w:t>работы</w:t>
            </w:r>
            <w:r w:rsidRPr="00854406">
              <w:rPr>
                <w:sz w:val="20"/>
                <w:szCs w:val="20"/>
                <w:lang w:val="ru-RU"/>
              </w:rPr>
              <w:tab/>
              <w:t>над</w:t>
            </w:r>
            <w:r w:rsidRPr="00854406">
              <w:rPr>
                <w:sz w:val="20"/>
                <w:szCs w:val="20"/>
                <w:lang w:val="ru-RU"/>
              </w:rPr>
              <w:tab/>
              <w:t>разработкой административных регламентов работы, нормативно­ методических материалов и внутренних стандартов деятельности КСО</w:t>
            </w:r>
          </w:p>
        </w:tc>
        <w:tc>
          <w:tcPr>
            <w:tcW w:w="2842" w:type="dxa"/>
            <w:gridSpan w:val="3"/>
          </w:tcPr>
          <w:p w14:paraId="228335B4" w14:textId="77777777" w:rsidR="00997937" w:rsidRPr="00854406" w:rsidRDefault="006010C5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854406">
              <w:rPr>
                <w:sz w:val="20"/>
                <w:szCs w:val="20"/>
                <w:lang w:val="ru-RU"/>
              </w:rPr>
              <w:t>Статья 11 Федерального закона от 07.02.2011 № 6-ФЗ</w:t>
            </w:r>
          </w:p>
          <w:p w14:paraId="1EAFECF8" w14:textId="77777777" w:rsidR="00997937" w:rsidRPr="00854406" w:rsidRDefault="00997937" w:rsidP="00A00FC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997937" w:rsidRPr="0063141E" w14:paraId="53A2A112" w14:textId="77777777" w:rsidTr="00A00FCE">
        <w:trPr>
          <w:gridAfter w:val="1"/>
          <w:wAfter w:w="25" w:type="dxa"/>
          <w:trHeight w:val="1119"/>
        </w:trPr>
        <w:tc>
          <w:tcPr>
            <w:tcW w:w="855" w:type="dxa"/>
            <w:gridSpan w:val="2"/>
          </w:tcPr>
          <w:p w14:paraId="73E83F7D" w14:textId="77777777" w:rsidR="00997937" w:rsidRPr="0063141E" w:rsidRDefault="006010C5" w:rsidP="00A00FCE">
            <w:pPr>
              <w:pStyle w:val="TableParagraph"/>
              <w:spacing w:before="30"/>
              <w:ind w:left="167" w:right="156"/>
              <w:rPr>
                <w:b/>
                <w:sz w:val="20"/>
                <w:szCs w:val="20"/>
              </w:rPr>
            </w:pPr>
            <w:r w:rsidRPr="0063141E">
              <w:rPr>
                <w:b/>
                <w:w w:val="105"/>
                <w:sz w:val="20"/>
                <w:szCs w:val="20"/>
              </w:rPr>
              <w:t>1.2</w:t>
            </w:r>
          </w:p>
        </w:tc>
        <w:tc>
          <w:tcPr>
            <w:tcW w:w="5345" w:type="dxa"/>
          </w:tcPr>
          <w:p w14:paraId="2FD88E81" w14:textId="77777777" w:rsidR="00997937" w:rsidRPr="00661A25" w:rsidRDefault="006010C5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1A25">
              <w:rPr>
                <w:sz w:val="20"/>
                <w:szCs w:val="20"/>
                <w:lang w:val="ru-RU"/>
              </w:rPr>
              <w:t>Участие в официальных и рабочих заседаниях Районного Собрания</w:t>
            </w:r>
            <w:r w:rsidR="00AF3742">
              <w:rPr>
                <w:sz w:val="20"/>
                <w:szCs w:val="20"/>
                <w:lang w:val="ru-RU"/>
              </w:rPr>
              <w:t xml:space="preserve"> и заседаниях Городской Думы муниципального образования городское поселение «Город Малоярославец»</w:t>
            </w:r>
            <w:r w:rsidRPr="00661A25">
              <w:rPr>
                <w:sz w:val="20"/>
                <w:szCs w:val="20"/>
                <w:lang w:val="ru-RU"/>
              </w:rPr>
              <w:t>, в работе комитетов, комиссий, рабочих групп и иных с</w:t>
            </w:r>
            <w:r w:rsidR="00AF3742">
              <w:rPr>
                <w:sz w:val="20"/>
                <w:szCs w:val="20"/>
                <w:lang w:val="ru-RU"/>
              </w:rPr>
              <w:t>о</w:t>
            </w:r>
            <w:r w:rsidRPr="00661A25">
              <w:rPr>
                <w:sz w:val="20"/>
                <w:szCs w:val="20"/>
                <w:lang w:val="ru-RU"/>
              </w:rPr>
              <w:t>вещаниях по вопросу деятельности КСО</w:t>
            </w:r>
          </w:p>
        </w:tc>
        <w:tc>
          <w:tcPr>
            <w:tcW w:w="2842" w:type="dxa"/>
            <w:gridSpan w:val="3"/>
          </w:tcPr>
          <w:p w14:paraId="21DFBA84" w14:textId="77777777" w:rsidR="00997937" w:rsidRPr="00A00FCE" w:rsidRDefault="006010C5" w:rsidP="00A00FCE">
            <w:pPr>
              <w:pStyle w:val="TableParagraph"/>
              <w:rPr>
                <w:sz w:val="20"/>
                <w:szCs w:val="20"/>
              </w:rPr>
            </w:pPr>
            <w:r w:rsidRPr="00A00FCE">
              <w:rPr>
                <w:sz w:val="20"/>
                <w:szCs w:val="20"/>
              </w:rPr>
              <w:t>Статья 14 Федерального закона от 07.02.2011 № 6-ФЗ</w:t>
            </w:r>
          </w:p>
          <w:p w14:paraId="1F0310A7" w14:textId="77777777" w:rsidR="00997937" w:rsidRPr="00A00FCE" w:rsidRDefault="00997937" w:rsidP="00A00FC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97937" w:rsidRPr="0063141E" w14:paraId="7CAAFEB3" w14:textId="77777777" w:rsidTr="00A00FCE">
        <w:trPr>
          <w:gridAfter w:val="1"/>
          <w:wAfter w:w="25" w:type="dxa"/>
          <w:trHeight w:val="568"/>
        </w:trPr>
        <w:tc>
          <w:tcPr>
            <w:tcW w:w="855" w:type="dxa"/>
            <w:gridSpan w:val="2"/>
          </w:tcPr>
          <w:p w14:paraId="210A178B" w14:textId="77777777" w:rsidR="00997937" w:rsidRPr="0063141E" w:rsidRDefault="006010C5" w:rsidP="00A00FCE">
            <w:pPr>
              <w:pStyle w:val="TableParagraph"/>
              <w:spacing w:before="25"/>
              <w:ind w:left="176" w:right="156"/>
              <w:rPr>
                <w:b/>
                <w:sz w:val="20"/>
                <w:szCs w:val="20"/>
              </w:rPr>
            </w:pPr>
            <w:r w:rsidRPr="0063141E">
              <w:rPr>
                <w:b/>
                <w:w w:val="105"/>
                <w:sz w:val="20"/>
                <w:szCs w:val="20"/>
              </w:rPr>
              <w:t>1.3</w:t>
            </w:r>
          </w:p>
        </w:tc>
        <w:tc>
          <w:tcPr>
            <w:tcW w:w="5345" w:type="dxa"/>
          </w:tcPr>
          <w:p w14:paraId="1B35E778" w14:textId="77777777" w:rsidR="00997937" w:rsidRPr="00A00FCE" w:rsidRDefault="006010C5" w:rsidP="00A00FCE">
            <w:pPr>
              <w:pStyle w:val="TableParagraph"/>
              <w:rPr>
                <w:sz w:val="20"/>
                <w:szCs w:val="20"/>
              </w:rPr>
            </w:pPr>
            <w:r w:rsidRPr="00A00FCE">
              <w:rPr>
                <w:sz w:val="20"/>
                <w:szCs w:val="20"/>
              </w:rPr>
              <w:t>Повышение квалификации сотрудников</w:t>
            </w:r>
          </w:p>
        </w:tc>
        <w:tc>
          <w:tcPr>
            <w:tcW w:w="2842" w:type="dxa"/>
            <w:gridSpan w:val="3"/>
          </w:tcPr>
          <w:p w14:paraId="7DFDB45E" w14:textId="77777777" w:rsidR="00997937" w:rsidRPr="00A00FCE" w:rsidRDefault="006010C5" w:rsidP="00A00FCE">
            <w:pPr>
              <w:pStyle w:val="TableParagraph"/>
              <w:rPr>
                <w:sz w:val="20"/>
                <w:szCs w:val="20"/>
              </w:rPr>
            </w:pPr>
            <w:r w:rsidRPr="00A00FCE">
              <w:rPr>
                <w:sz w:val="20"/>
                <w:szCs w:val="20"/>
              </w:rPr>
              <w:t>Статья 20.1 Федерального закона от 07.02.2011 № 6-ФЗ</w:t>
            </w:r>
          </w:p>
          <w:p w14:paraId="08FD68D2" w14:textId="77777777" w:rsidR="00997937" w:rsidRPr="00A00FCE" w:rsidRDefault="00997937" w:rsidP="00A00FC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97937" w:rsidRPr="0063141E" w14:paraId="102DB9CD" w14:textId="77777777" w:rsidTr="00A00FCE">
        <w:trPr>
          <w:gridAfter w:val="1"/>
          <w:wAfter w:w="25" w:type="dxa"/>
          <w:trHeight w:val="579"/>
        </w:trPr>
        <w:tc>
          <w:tcPr>
            <w:tcW w:w="855" w:type="dxa"/>
            <w:gridSpan w:val="2"/>
          </w:tcPr>
          <w:p w14:paraId="46FA24FE" w14:textId="77777777" w:rsidR="00997937" w:rsidRPr="0063141E" w:rsidRDefault="006010C5" w:rsidP="00A00FCE">
            <w:pPr>
              <w:pStyle w:val="TableParagraph"/>
              <w:spacing w:before="30"/>
              <w:ind w:left="176" w:right="156"/>
              <w:rPr>
                <w:b/>
                <w:sz w:val="20"/>
                <w:szCs w:val="20"/>
              </w:rPr>
            </w:pPr>
            <w:r w:rsidRPr="0063141E">
              <w:rPr>
                <w:b/>
                <w:w w:val="105"/>
                <w:sz w:val="20"/>
                <w:szCs w:val="20"/>
              </w:rPr>
              <w:t>1.4</w:t>
            </w:r>
          </w:p>
        </w:tc>
        <w:tc>
          <w:tcPr>
            <w:tcW w:w="5345" w:type="dxa"/>
          </w:tcPr>
          <w:p w14:paraId="056A09CE" w14:textId="77777777" w:rsidR="00997937" w:rsidRPr="00661A25" w:rsidRDefault="006010C5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1A25">
              <w:rPr>
                <w:sz w:val="20"/>
                <w:szCs w:val="20"/>
                <w:lang w:val="ru-RU"/>
              </w:rPr>
              <w:t>Подготовка плана работы на 202</w:t>
            </w:r>
            <w:r w:rsidR="00520EDB" w:rsidRPr="00661A25">
              <w:rPr>
                <w:sz w:val="20"/>
                <w:szCs w:val="20"/>
                <w:lang w:val="ru-RU"/>
              </w:rPr>
              <w:t>3</w:t>
            </w:r>
            <w:r w:rsidRPr="00661A25">
              <w:rPr>
                <w:sz w:val="20"/>
                <w:szCs w:val="20"/>
                <w:lang w:val="ru-RU"/>
              </w:rPr>
              <w:t xml:space="preserve"> год</w:t>
            </w:r>
          </w:p>
        </w:tc>
        <w:tc>
          <w:tcPr>
            <w:tcW w:w="2842" w:type="dxa"/>
            <w:gridSpan w:val="3"/>
          </w:tcPr>
          <w:p w14:paraId="5006DC08" w14:textId="77777777" w:rsidR="00997937" w:rsidRPr="00A00FCE" w:rsidRDefault="006010C5" w:rsidP="00A00FCE">
            <w:pPr>
              <w:pStyle w:val="TableParagraph"/>
              <w:rPr>
                <w:sz w:val="20"/>
                <w:szCs w:val="20"/>
              </w:rPr>
            </w:pPr>
            <w:r w:rsidRPr="00A00FCE">
              <w:rPr>
                <w:sz w:val="20"/>
                <w:szCs w:val="20"/>
              </w:rPr>
              <w:t>Статья 12 Федерального закона от 07.02.2011 № 6-ФЗ</w:t>
            </w:r>
          </w:p>
          <w:p w14:paraId="32340197" w14:textId="77777777" w:rsidR="00997937" w:rsidRPr="00A00FCE" w:rsidRDefault="00997937" w:rsidP="00A00FC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20EDB" w:rsidRPr="000875F2" w14:paraId="721A58C9" w14:textId="77777777" w:rsidTr="00A00FCE">
        <w:trPr>
          <w:gridAfter w:val="1"/>
          <w:wAfter w:w="25" w:type="dxa"/>
          <w:trHeight w:val="557"/>
        </w:trPr>
        <w:tc>
          <w:tcPr>
            <w:tcW w:w="855" w:type="dxa"/>
            <w:gridSpan w:val="2"/>
          </w:tcPr>
          <w:p w14:paraId="453DACF0" w14:textId="77777777" w:rsidR="00520EDB" w:rsidRPr="0063141E" w:rsidRDefault="00520EDB" w:rsidP="00AF3742">
            <w:pPr>
              <w:pStyle w:val="TableParagraph"/>
              <w:spacing w:before="34"/>
              <w:ind w:left="181" w:right="156"/>
              <w:rPr>
                <w:b/>
                <w:w w:val="110"/>
                <w:sz w:val="20"/>
                <w:szCs w:val="20"/>
                <w:lang w:val="ru-RU"/>
              </w:rPr>
            </w:pPr>
            <w:r w:rsidRPr="0063141E">
              <w:rPr>
                <w:b/>
                <w:w w:val="110"/>
                <w:sz w:val="20"/>
                <w:szCs w:val="20"/>
                <w:lang w:val="ru-RU"/>
              </w:rPr>
              <w:t>1.</w:t>
            </w:r>
            <w:r w:rsidR="00AF3742">
              <w:rPr>
                <w:b/>
                <w:w w:val="110"/>
                <w:sz w:val="20"/>
                <w:szCs w:val="20"/>
                <w:lang w:val="ru-RU"/>
              </w:rPr>
              <w:t>5</w:t>
            </w:r>
            <w:r w:rsidRPr="0063141E">
              <w:rPr>
                <w:b/>
                <w:w w:val="110"/>
                <w:sz w:val="20"/>
                <w:szCs w:val="20"/>
                <w:lang w:val="ru-RU"/>
              </w:rPr>
              <w:t>.</w:t>
            </w:r>
          </w:p>
        </w:tc>
        <w:tc>
          <w:tcPr>
            <w:tcW w:w="5345" w:type="dxa"/>
          </w:tcPr>
          <w:p w14:paraId="6A204741" w14:textId="77777777" w:rsidR="00520EDB" w:rsidRPr="00661A25" w:rsidRDefault="00520EDB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1A25">
              <w:rPr>
                <w:sz w:val="20"/>
                <w:szCs w:val="20"/>
                <w:lang w:val="ru-RU"/>
              </w:rPr>
              <w:t>Участие в пределах полномочий в мероприятиях, направленных на противодействие коррупции</w:t>
            </w:r>
          </w:p>
        </w:tc>
        <w:tc>
          <w:tcPr>
            <w:tcW w:w="2842" w:type="dxa"/>
            <w:gridSpan w:val="3"/>
          </w:tcPr>
          <w:p w14:paraId="735A812C" w14:textId="77777777" w:rsidR="00520EDB" w:rsidRPr="00661A25" w:rsidRDefault="00520EDB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1A25">
              <w:rPr>
                <w:sz w:val="20"/>
                <w:szCs w:val="20"/>
                <w:lang w:val="ru-RU"/>
              </w:rPr>
              <w:t>ч.2 ст. 9 Федерального закона № 6-ФЗ</w:t>
            </w:r>
          </w:p>
        </w:tc>
      </w:tr>
      <w:tr w:rsidR="00520EDB" w:rsidRPr="000875F2" w14:paraId="493EBBCC" w14:textId="77777777" w:rsidTr="00A00FCE">
        <w:trPr>
          <w:gridAfter w:val="1"/>
          <w:wAfter w:w="25" w:type="dxa"/>
          <w:trHeight w:val="557"/>
        </w:trPr>
        <w:tc>
          <w:tcPr>
            <w:tcW w:w="855" w:type="dxa"/>
            <w:gridSpan w:val="2"/>
          </w:tcPr>
          <w:p w14:paraId="77CD151F" w14:textId="77777777" w:rsidR="00520EDB" w:rsidRPr="0063141E" w:rsidRDefault="00520EDB" w:rsidP="00AF3742">
            <w:pPr>
              <w:pStyle w:val="TableParagraph"/>
              <w:spacing w:before="34"/>
              <w:ind w:left="181" w:right="156"/>
              <w:rPr>
                <w:b/>
                <w:w w:val="110"/>
                <w:sz w:val="20"/>
                <w:szCs w:val="20"/>
                <w:lang w:val="ru-RU"/>
              </w:rPr>
            </w:pPr>
            <w:r w:rsidRPr="0063141E">
              <w:rPr>
                <w:b/>
                <w:w w:val="110"/>
                <w:sz w:val="20"/>
                <w:szCs w:val="20"/>
                <w:lang w:val="ru-RU"/>
              </w:rPr>
              <w:t>1.</w:t>
            </w:r>
            <w:r w:rsidR="00AF3742">
              <w:rPr>
                <w:b/>
                <w:w w:val="110"/>
                <w:sz w:val="20"/>
                <w:szCs w:val="20"/>
                <w:lang w:val="ru-RU"/>
              </w:rPr>
              <w:t>6</w:t>
            </w:r>
            <w:r w:rsidRPr="0063141E">
              <w:rPr>
                <w:b/>
                <w:w w:val="110"/>
                <w:sz w:val="20"/>
                <w:szCs w:val="20"/>
                <w:lang w:val="ru-RU"/>
              </w:rPr>
              <w:t>.</w:t>
            </w:r>
          </w:p>
        </w:tc>
        <w:tc>
          <w:tcPr>
            <w:tcW w:w="5345" w:type="dxa"/>
          </w:tcPr>
          <w:p w14:paraId="11B03B14" w14:textId="77777777" w:rsidR="00520EDB" w:rsidRPr="00A00FCE" w:rsidRDefault="00520EDB" w:rsidP="00A00FCE">
            <w:pPr>
              <w:pStyle w:val="TableParagraph"/>
              <w:rPr>
                <w:sz w:val="20"/>
                <w:szCs w:val="20"/>
              </w:rPr>
            </w:pPr>
            <w:r w:rsidRPr="00661A25">
              <w:rPr>
                <w:sz w:val="20"/>
                <w:szCs w:val="20"/>
                <w:lang w:val="ru-RU"/>
              </w:rPr>
              <w:t xml:space="preserve">Рассмотрение обращений и организация приема граждан по вопросам, входящим в компетенцию </w:t>
            </w:r>
            <w:r w:rsidRPr="00A00FCE">
              <w:rPr>
                <w:sz w:val="20"/>
                <w:szCs w:val="20"/>
              </w:rPr>
              <w:t>КСО</w:t>
            </w:r>
          </w:p>
        </w:tc>
        <w:tc>
          <w:tcPr>
            <w:tcW w:w="2842" w:type="dxa"/>
            <w:gridSpan w:val="3"/>
          </w:tcPr>
          <w:p w14:paraId="30D728A3" w14:textId="77777777" w:rsidR="00520EDB" w:rsidRPr="00661A25" w:rsidRDefault="00B511EE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1A25">
              <w:rPr>
                <w:sz w:val="20"/>
                <w:szCs w:val="20"/>
                <w:lang w:val="ru-RU"/>
              </w:rPr>
              <w:t xml:space="preserve">Ст.12, 13 Федерального закона от 02.05.2006 № 59-ФЗ (ред. от 03.11.2015) «О порядке рассмотрения обращений граждан </w:t>
            </w:r>
            <w:r w:rsidR="0024246D" w:rsidRPr="00661A25">
              <w:rPr>
                <w:sz w:val="20"/>
                <w:szCs w:val="20"/>
                <w:lang w:val="ru-RU"/>
              </w:rPr>
              <w:t xml:space="preserve"> Российской Федерации»</w:t>
            </w:r>
          </w:p>
        </w:tc>
      </w:tr>
      <w:tr w:rsidR="0024246D" w:rsidRPr="0063141E" w14:paraId="4331C54C" w14:textId="77777777" w:rsidTr="00A00FCE">
        <w:trPr>
          <w:gridAfter w:val="1"/>
          <w:wAfter w:w="25" w:type="dxa"/>
          <w:trHeight w:val="557"/>
        </w:trPr>
        <w:tc>
          <w:tcPr>
            <w:tcW w:w="855" w:type="dxa"/>
            <w:gridSpan w:val="2"/>
          </w:tcPr>
          <w:p w14:paraId="06B75F00" w14:textId="77777777" w:rsidR="0024246D" w:rsidRPr="0063141E" w:rsidRDefault="0024246D" w:rsidP="00AF3742">
            <w:pPr>
              <w:pStyle w:val="TableParagraph"/>
              <w:spacing w:before="34"/>
              <w:ind w:left="181" w:right="156"/>
              <w:rPr>
                <w:b/>
                <w:w w:val="110"/>
                <w:sz w:val="20"/>
                <w:szCs w:val="20"/>
                <w:lang w:val="ru-RU"/>
              </w:rPr>
            </w:pPr>
            <w:r w:rsidRPr="0063141E">
              <w:rPr>
                <w:b/>
                <w:w w:val="110"/>
                <w:sz w:val="20"/>
                <w:szCs w:val="20"/>
                <w:lang w:val="ru-RU"/>
              </w:rPr>
              <w:t>1.</w:t>
            </w:r>
            <w:r w:rsidR="00AF3742">
              <w:rPr>
                <w:b/>
                <w:w w:val="110"/>
                <w:sz w:val="20"/>
                <w:szCs w:val="20"/>
                <w:lang w:val="ru-RU"/>
              </w:rPr>
              <w:t>7</w:t>
            </w:r>
            <w:r w:rsidRPr="0063141E">
              <w:rPr>
                <w:b/>
                <w:w w:val="110"/>
                <w:sz w:val="20"/>
                <w:szCs w:val="20"/>
                <w:lang w:val="ru-RU"/>
              </w:rPr>
              <w:t>.</w:t>
            </w:r>
          </w:p>
        </w:tc>
        <w:tc>
          <w:tcPr>
            <w:tcW w:w="5345" w:type="dxa"/>
          </w:tcPr>
          <w:p w14:paraId="43C426F7" w14:textId="77777777" w:rsidR="0024246D" w:rsidRPr="00661A25" w:rsidRDefault="0024246D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1A25">
              <w:rPr>
                <w:sz w:val="20"/>
                <w:szCs w:val="20"/>
                <w:lang w:val="ru-RU"/>
              </w:rPr>
              <w:t>Разработка стандартов и методик внешнего муниципального финансового контроля</w:t>
            </w:r>
          </w:p>
        </w:tc>
        <w:tc>
          <w:tcPr>
            <w:tcW w:w="2842" w:type="dxa"/>
            <w:gridSpan w:val="3"/>
          </w:tcPr>
          <w:p w14:paraId="5717B2C3" w14:textId="77777777" w:rsidR="0024246D" w:rsidRPr="00A00FCE" w:rsidRDefault="0024246D" w:rsidP="00A00FCE">
            <w:pPr>
              <w:pStyle w:val="TableParagraph"/>
              <w:rPr>
                <w:sz w:val="20"/>
                <w:szCs w:val="20"/>
              </w:rPr>
            </w:pPr>
            <w:r w:rsidRPr="00A00FCE">
              <w:rPr>
                <w:sz w:val="20"/>
                <w:szCs w:val="20"/>
              </w:rPr>
              <w:t xml:space="preserve">Ст. 11 Федерального закона </w:t>
            </w:r>
            <w:r w:rsidRPr="00A00FCE">
              <w:rPr>
                <w:sz w:val="20"/>
                <w:szCs w:val="20"/>
              </w:rPr>
              <w:br/>
              <w:t>№ 6-ФЗ</w:t>
            </w:r>
          </w:p>
        </w:tc>
      </w:tr>
      <w:tr w:rsidR="0024246D" w:rsidRPr="000875F2" w14:paraId="35DA1A30" w14:textId="77777777" w:rsidTr="00A00FCE">
        <w:trPr>
          <w:gridAfter w:val="1"/>
          <w:wAfter w:w="25" w:type="dxa"/>
          <w:trHeight w:val="557"/>
        </w:trPr>
        <w:tc>
          <w:tcPr>
            <w:tcW w:w="855" w:type="dxa"/>
            <w:gridSpan w:val="2"/>
          </w:tcPr>
          <w:p w14:paraId="676AC202" w14:textId="77777777" w:rsidR="0024246D" w:rsidRPr="0063141E" w:rsidRDefault="0024246D" w:rsidP="00AF3742">
            <w:pPr>
              <w:pStyle w:val="TableParagraph"/>
              <w:spacing w:before="34"/>
              <w:ind w:left="181" w:right="156"/>
              <w:rPr>
                <w:b/>
                <w:w w:val="110"/>
                <w:sz w:val="20"/>
                <w:szCs w:val="20"/>
                <w:lang w:val="ru-RU"/>
              </w:rPr>
            </w:pPr>
            <w:r w:rsidRPr="0063141E">
              <w:rPr>
                <w:b/>
                <w:w w:val="110"/>
                <w:sz w:val="20"/>
                <w:szCs w:val="20"/>
                <w:lang w:val="ru-RU"/>
              </w:rPr>
              <w:t>1.</w:t>
            </w:r>
            <w:r w:rsidR="00AF3742">
              <w:rPr>
                <w:b/>
                <w:w w:val="110"/>
                <w:sz w:val="20"/>
                <w:szCs w:val="20"/>
                <w:lang w:val="ru-RU"/>
              </w:rPr>
              <w:t>8</w:t>
            </w:r>
            <w:r w:rsidRPr="0063141E">
              <w:rPr>
                <w:b/>
                <w:w w:val="110"/>
                <w:sz w:val="20"/>
                <w:szCs w:val="20"/>
                <w:lang w:val="ru-RU"/>
              </w:rPr>
              <w:t>.</w:t>
            </w:r>
          </w:p>
        </w:tc>
        <w:tc>
          <w:tcPr>
            <w:tcW w:w="5345" w:type="dxa"/>
          </w:tcPr>
          <w:p w14:paraId="05A1B8EC" w14:textId="77777777" w:rsidR="0024246D" w:rsidRPr="00661A25" w:rsidRDefault="0024246D" w:rsidP="00AF374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1A25">
              <w:rPr>
                <w:sz w:val="20"/>
                <w:szCs w:val="20"/>
                <w:lang w:val="ru-RU"/>
              </w:rPr>
              <w:t>Изучение практического опыта работы контрольно-счетных палат России, внесение предложений по его внедрению в деятельность КС</w:t>
            </w:r>
            <w:r w:rsidR="00AF3742">
              <w:rPr>
                <w:sz w:val="20"/>
                <w:szCs w:val="20"/>
                <w:lang w:val="ru-RU"/>
              </w:rPr>
              <w:t>О</w:t>
            </w:r>
          </w:p>
        </w:tc>
        <w:tc>
          <w:tcPr>
            <w:tcW w:w="2842" w:type="dxa"/>
            <w:gridSpan w:val="3"/>
          </w:tcPr>
          <w:p w14:paraId="283FE252" w14:textId="77777777" w:rsidR="0024246D" w:rsidRPr="00661A25" w:rsidRDefault="0024246D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1A25">
              <w:rPr>
                <w:sz w:val="20"/>
                <w:szCs w:val="20"/>
                <w:lang w:val="ru-RU"/>
              </w:rPr>
              <w:t>ч.3 ст. 18 Федерального закона № 6-ФЗ</w:t>
            </w:r>
          </w:p>
        </w:tc>
      </w:tr>
      <w:tr w:rsidR="00997937" w:rsidRPr="0063141E" w14:paraId="1DB42701" w14:textId="77777777" w:rsidTr="00A00FCE">
        <w:trPr>
          <w:gridAfter w:val="1"/>
          <w:wAfter w:w="25" w:type="dxa"/>
          <w:trHeight w:val="557"/>
        </w:trPr>
        <w:tc>
          <w:tcPr>
            <w:tcW w:w="9042" w:type="dxa"/>
            <w:gridSpan w:val="6"/>
          </w:tcPr>
          <w:p w14:paraId="0B2B7856" w14:textId="77777777" w:rsidR="00997937" w:rsidRPr="0063141E" w:rsidRDefault="00E77857" w:rsidP="00A00FCE">
            <w:pPr>
              <w:pStyle w:val="TableParagraph"/>
              <w:tabs>
                <w:tab w:val="left" w:pos="4105"/>
              </w:tabs>
              <w:spacing w:before="11"/>
              <w:ind w:left="3402"/>
              <w:jc w:val="left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</w:rPr>
              <w:t>II</w:t>
            </w:r>
            <w:r w:rsidR="006010C5" w:rsidRPr="0063141E">
              <w:rPr>
                <w:b/>
                <w:sz w:val="20"/>
                <w:szCs w:val="20"/>
                <w:lang w:val="ru-RU"/>
              </w:rPr>
              <w:t>.</w:t>
            </w:r>
            <w:r w:rsidR="006010C5" w:rsidRPr="0063141E">
              <w:rPr>
                <w:b/>
                <w:sz w:val="20"/>
                <w:szCs w:val="20"/>
                <w:lang w:val="ru-RU"/>
              </w:rPr>
              <w:tab/>
              <w:t>Контрольные</w:t>
            </w:r>
            <w:r w:rsidR="006010C5" w:rsidRPr="0063141E">
              <w:rPr>
                <w:b/>
                <w:spacing w:val="19"/>
                <w:sz w:val="20"/>
                <w:szCs w:val="20"/>
                <w:lang w:val="ru-RU"/>
              </w:rPr>
              <w:t xml:space="preserve"> </w:t>
            </w:r>
            <w:r w:rsidR="006010C5" w:rsidRPr="0063141E">
              <w:rPr>
                <w:b/>
                <w:sz w:val="20"/>
                <w:szCs w:val="20"/>
                <w:lang w:val="ru-RU"/>
              </w:rPr>
              <w:t>мероприятия</w:t>
            </w:r>
          </w:p>
        </w:tc>
      </w:tr>
      <w:tr w:rsidR="00997937" w:rsidRPr="000875F2" w14:paraId="2783D3E9" w14:textId="77777777" w:rsidTr="00A00FCE">
        <w:trPr>
          <w:gridAfter w:val="1"/>
          <w:wAfter w:w="25" w:type="dxa"/>
          <w:trHeight w:val="1835"/>
        </w:trPr>
        <w:tc>
          <w:tcPr>
            <w:tcW w:w="813" w:type="dxa"/>
          </w:tcPr>
          <w:p w14:paraId="234907D7" w14:textId="77777777" w:rsidR="00997937" w:rsidRPr="00084598" w:rsidRDefault="006010C5" w:rsidP="00084598">
            <w:pPr>
              <w:pStyle w:val="TableParagraph"/>
              <w:spacing w:before="30"/>
              <w:ind w:left="182" w:right="156"/>
              <w:rPr>
                <w:b/>
                <w:sz w:val="20"/>
                <w:szCs w:val="20"/>
                <w:lang w:val="ru-RU"/>
              </w:rPr>
            </w:pPr>
            <w:r w:rsidRPr="0063141E">
              <w:rPr>
                <w:b/>
                <w:w w:val="105"/>
                <w:sz w:val="20"/>
                <w:szCs w:val="20"/>
              </w:rPr>
              <w:t>2.</w:t>
            </w:r>
            <w:r w:rsidR="00084598">
              <w:rPr>
                <w:b/>
                <w:w w:val="105"/>
                <w:sz w:val="20"/>
                <w:szCs w:val="20"/>
                <w:lang w:val="ru-RU"/>
              </w:rPr>
              <w:t>1</w:t>
            </w:r>
          </w:p>
        </w:tc>
        <w:tc>
          <w:tcPr>
            <w:tcW w:w="5387" w:type="dxa"/>
            <w:gridSpan w:val="2"/>
          </w:tcPr>
          <w:p w14:paraId="43BE789B" w14:textId="77777777" w:rsidR="00997937" w:rsidRPr="00661A25" w:rsidRDefault="006010C5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1A25">
              <w:rPr>
                <w:sz w:val="20"/>
                <w:szCs w:val="20"/>
                <w:lang w:val="ru-RU"/>
              </w:rPr>
              <w:t>Проверка организации и осуществления органами местного самоуправления СП «Село Маклино» мероприятий по расширению налоговой базы имущественных налогов (земельного налога и налога на имущество физических лиц).</w:t>
            </w:r>
          </w:p>
        </w:tc>
        <w:tc>
          <w:tcPr>
            <w:tcW w:w="2842" w:type="dxa"/>
            <w:gridSpan w:val="3"/>
          </w:tcPr>
          <w:p w14:paraId="7D25A04E" w14:textId="77777777" w:rsidR="00997937" w:rsidRPr="00661A25" w:rsidRDefault="006010C5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1A25">
              <w:rPr>
                <w:sz w:val="20"/>
                <w:szCs w:val="20"/>
                <w:lang w:val="ru-RU"/>
              </w:rPr>
              <w:t xml:space="preserve">Статья 9 Федерального закона от 07.02.2011 № 6-ФЗ </w:t>
            </w:r>
          </w:p>
        </w:tc>
      </w:tr>
      <w:tr w:rsidR="00197C56" w:rsidRPr="000875F2" w14:paraId="5C5EF0F7" w14:textId="77777777" w:rsidTr="00D52608">
        <w:trPr>
          <w:trHeight w:val="981"/>
        </w:trPr>
        <w:tc>
          <w:tcPr>
            <w:tcW w:w="813" w:type="dxa"/>
          </w:tcPr>
          <w:p w14:paraId="076569FD" w14:textId="77777777" w:rsidR="00197C56" w:rsidRPr="0063141E" w:rsidRDefault="00197C56" w:rsidP="00084598">
            <w:pPr>
              <w:pStyle w:val="TableParagraph"/>
              <w:spacing w:before="30"/>
              <w:ind w:left="182" w:right="156"/>
              <w:rPr>
                <w:b/>
                <w:w w:val="105"/>
                <w:sz w:val="20"/>
                <w:szCs w:val="20"/>
                <w:lang w:val="ru-RU"/>
              </w:rPr>
            </w:pPr>
            <w:r w:rsidRPr="0063141E">
              <w:rPr>
                <w:b/>
                <w:w w:val="105"/>
                <w:sz w:val="20"/>
                <w:szCs w:val="20"/>
                <w:lang w:val="ru-RU"/>
              </w:rPr>
              <w:lastRenderedPageBreak/>
              <w:t>2.</w:t>
            </w:r>
            <w:r w:rsidR="00084598">
              <w:rPr>
                <w:b/>
                <w:w w:val="105"/>
                <w:sz w:val="20"/>
                <w:szCs w:val="20"/>
                <w:lang w:val="ru-RU"/>
              </w:rPr>
              <w:t>2</w:t>
            </w:r>
          </w:p>
        </w:tc>
        <w:tc>
          <w:tcPr>
            <w:tcW w:w="5387" w:type="dxa"/>
            <w:gridSpan w:val="2"/>
          </w:tcPr>
          <w:p w14:paraId="589FC84E" w14:textId="77777777" w:rsidR="00197C56" w:rsidRPr="00A00FCE" w:rsidRDefault="00197C56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sz w:val="20"/>
                <w:szCs w:val="20"/>
                <w:lang w:val="ru-RU"/>
              </w:rPr>
              <w:t xml:space="preserve">Проверка целевого расходования бюджетных средств и </w:t>
            </w:r>
            <w:r w:rsidR="0063141E" w:rsidRPr="00A00FCE">
              <w:rPr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использования муниципального имущества администрацией сельского поселения «Поселок Юбилейный»</w:t>
            </w:r>
          </w:p>
        </w:tc>
        <w:tc>
          <w:tcPr>
            <w:tcW w:w="2867" w:type="dxa"/>
            <w:gridSpan w:val="4"/>
          </w:tcPr>
          <w:p w14:paraId="04D4376D" w14:textId="77777777" w:rsidR="00197C56" w:rsidRPr="00A00FCE" w:rsidRDefault="00197C56" w:rsidP="00A00FCE">
            <w:pPr>
              <w:pStyle w:val="TableParagraph"/>
              <w:rPr>
                <w:spacing w:val="-1"/>
                <w:sz w:val="20"/>
                <w:szCs w:val="20"/>
                <w:lang w:val="ru-RU"/>
              </w:rPr>
            </w:pPr>
            <w:r w:rsidRPr="00A00FCE">
              <w:rPr>
                <w:spacing w:val="-1"/>
                <w:sz w:val="20"/>
                <w:szCs w:val="20"/>
                <w:lang w:val="ru-RU"/>
              </w:rPr>
              <w:t xml:space="preserve">Статья 9 Федерального закона от 07.02.2011 № </w:t>
            </w:r>
            <w:r w:rsidR="0063141E" w:rsidRPr="00A00FCE">
              <w:rPr>
                <w:spacing w:val="-1"/>
                <w:sz w:val="20"/>
                <w:szCs w:val="20"/>
                <w:lang w:val="ru-RU"/>
              </w:rPr>
              <w:t>6 -ФЗ</w:t>
            </w:r>
          </w:p>
        </w:tc>
      </w:tr>
      <w:tr w:rsidR="00997937" w:rsidRPr="00F3022D" w14:paraId="225E0974" w14:textId="77777777" w:rsidTr="00D52608">
        <w:trPr>
          <w:trHeight w:val="1120"/>
        </w:trPr>
        <w:tc>
          <w:tcPr>
            <w:tcW w:w="813" w:type="dxa"/>
          </w:tcPr>
          <w:p w14:paraId="414F1F8D" w14:textId="77777777" w:rsidR="00997937" w:rsidRPr="00084598" w:rsidRDefault="006010C5" w:rsidP="00084598">
            <w:pPr>
              <w:pStyle w:val="TableParagraph"/>
              <w:spacing w:before="21"/>
              <w:ind w:left="149" w:right="156"/>
              <w:rPr>
                <w:b/>
                <w:sz w:val="20"/>
                <w:szCs w:val="20"/>
                <w:lang w:val="ru-RU"/>
              </w:rPr>
            </w:pPr>
            <w:r w:rsidRPr="0063141E">
              <w:rPr>
                <w:b/>
                <w:w w:val="105"/>
                <w:sz w:val="20"/>
                <w:szCs w:val="20"/>
              </w:rPr>
              <w:t>2.</w:t>
            </w:r>
            <w:r w:rsidR="00084598">
              <w:rPr>
                <w:b/>
                <w:w w:val="105"/>
                <w:sz w:val="20"/>
                <w:szCs w:val="20"/>
                <w:lang w:val="ru-RU"/>
              </w:rPr>
              <w:t>3</w:t>
            </w:r>
          </w:p>
        </w:tc>
        <w:tc>
          <w:tcPr>
            <w:tcW w:w="5387" w:type="dxa"/>
            <w:gridSpan w:val="2"/>
          </w:tcPr>
          <w:p w14:paraId="137A4CAD" w14:textId="77777777" w:rsidR="00997937" w:rsidRPr="00A00FCE" w:rsidRDefault="006010C5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w w:val="105"/>
                <w:sz w:val="20"/>
                <w:szCs w:val="20"/>
                <w:lang w:val="ru-RU"/>
              </w:rPr>
              <w:t>Проверка</w:t>
            </w:r>
            <w:r w:rsidRPr="00A00FCE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целевого</w:t>
            </w:r>
            <w:r w:rsidRPr="00A00FCE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расходования</w:t>
            </w:r>
            <w:r w:rsidRPr="00A00FCE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бюджетных</w:t>
            </w:r>
            <w:r w:rsidRPr="00A00FCE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средств</w:t>
            </w:r>
            <w:r w:rsidRPr="00A00FCE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и</w:t>
            </w:r>
            <w:r w:rsidRPr="00A00FCE">
              <w:rPr>
                <w:spacing w:val="-57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использования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муниципального имущества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администрацией</w:t>
            </w:r>
            <w:r w:rsidRPr="00A00FCE">
              <w:rPr>
                <w:spacing w:val="-13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сельского</w:t>
            </w:r>
            <w:r w:rsidRPr="00A00FCE">
              <w:rPr>
                <w:spacing w:val="12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поселения</w:t>
            </w:r>
            <w:r w:rsidRPr="00A00FCE">
              <w:rPr>
                <w:spacing w:val="17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«Деревня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Воробьева»</w:t>
            </w:r>
          </w:p>
        </w:tc>
        <w:tc>
          <w:tcPr>
            <w:tcW w:w="2867" w:type="dxa"/>
            <w:gridSpan w:val="4"/>
          </w:tcPr>
          <w:p w14:paraId="55DC4444" w14:textId="77777777" w:rsidR="00E77857" w:rsidRPr="00A00FCE" w:rsidRDefault="006010C5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spacing w:val="-1"/>
                <w:sz w:val="20"/>
                <w:szCs w:val="20"/>
                <w:lang w:val="ru-RU"/>
              </w:rPr>
              <w:t xml:space="preserve">Статья </w:t>
            </w:r>
            <w:r w:rsidRPr="00A00FCE">
              <w:rPr>
                <w:sz w:val="20"/>
                <w:szCs w:val="20"/>
                <w:lang w:val="ru-RU"/>
              </w:rPr>
              <w:t>9 Федерального закона</w:t>
            </w:r>
            <w:r w:rsidRPr="00A00FCE">
              <w:rPr>
                <w:spacing w:val="-48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от</w:t>
            </w:r>
            <w:r w:rsidRPr="00A00FCE">
              <w:rPr>
                <w:spacing w:val="-8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07.02.2011</w:t>
            </w:r>
            <w:r w:rsidRPr="00A00FCE">
              <w:rPr>
                <w:spacing w:val="42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№</w:t>
            </w:r>
            <w:r w:rsidRPr="00A00FC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6-ФЗ</w:t>
            </w:r>
            <w:r w:rsidRPr="00A00FCE">
              <w:rPr>
                <w:spacing w:val="-5"/>
                <w:sz w:val="20"/>
                <w:szCs w:val="20"/>
                <w:lang w:val="ru-RU"/>
              </w:rPr>
              <w:t xml:space="preserve"> </w:t>
            </w:r>
          </w:p>
          <w:p w14:paraId="7E33C01D" w14:textId="77777777" w:rsidR="00997937" w:rsidRPr="00A00FCE" w:rsidRDefault="00997937" w:rsidP="00A00FC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997937" w:rsidRPr="000875F2" w14:paraId="252B262D" w14:textId="77777777" w:rsidTr="00D52608">
        <w:trPr>
          <w:trHeight w:val="1260"/>
        </w:trPr>
        <w:tc>
          <w:tcPr>
            <w:tcW w:w="813" w:type="dxa"/>
          </w:tcPr>
          <w:p w14:paraId="0C9D76CB" w14:textId="77777777" w:rsidR="00997937" w:rsidRPr="00084598" w:rsidRDefault="006010C5" w:rsidP="00084598">
            <w:pPr>
              <w:pStyle w:val="TableParagraph"/>
              <w:spacing w:before="21"/>
              <w:ind w:left="156" w:right="156"/>
              <w:rPr>
                <w:b/>
                <w:sz w:val="20"/>
                <w:szCs w:val="20"/>
                <w:lang w:val="ru-RU"/>
              </w:rPr>
            </w:pPr>
            <w:r w:rsidRPr="0063141E">
              <w:rPr>
                <w:b/>
                <w:w w:val="105"/>
                <w:sz w:val="20"/>
                <w:szCs w:val="20"/>
              </w:rPr>
              <w:t>2.</w:t>
            </w:r>
            <w:r w:rsidR="00084598">
              <w:rPr>
                <w:b/>
                <w:w w:val="105"/>
                <w:sz w:val="20"/>
                <w:szCs w:val="20"/>
                <w:lang w:val="ru-RU"/>
              </w:rPr>
              <w:t>4</w:t>
            </w:r>
          </w:p>
        </w:tc>
        <w:tc>
          <w:tcPr>
            <w:tcW w:w="5387" w:type="dxa"/>
            <w:gridSpan w:val="2"/>
          </w:tcPr>
          <w:p w14:paraId="0FE30072" w14:textId="77777777" w:rsidR="00997937" w:rsidRPr="00A00FCE" w:rsidRDefault="006010C5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w w:val="105"/>
                <w:sz w:val="20"/>
                <w:szCs w:val="20"/>
                <w:lang w:val="ru-RU"/>
              </w:rPr>
              <w:t>Проверка</w:t>
            </w:r>
            <w:r w:rsidRPr="00A00FCE">
              <w:rPr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целевого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и</w:t>
            </w:r>
            <w:r w:rsidRPr="00A00FCE">
              <w:rPr>
                <w:spacing w:val="-5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эффективного</w:t>
            </w:r>
            <w:r w:rsidRPr="00A00FCE">
              <w:rPr>
                <w:spacing w:val="16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использования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средств</w:t>
            </w:r>
            <w:r w:rsidRPr="00A00FCE">
              <w:rPr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бюджета,</w:t>
            </w:r>
            <w:r w:rsidRPr="00A00FCE">
              <w:rPr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выделенных</w:t>
            </w:r>
            <w:r w:rsidRPr="00A00FCE">
              <w:rPr>
                <w:spacing w:val="17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на</w:t>
            </w:r>
            <w:r w:rsidRPr="00A00FCE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реализацию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муниципальной</w:t>
            </w:r>
            <w:r w:rsidRPr="00A00FC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программы</w:t>
            </w:r>
            <w:r w:rsidRPr="00A00FC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«Развитие</w:t>
            </w:r>
            <w:r w:rsidRPr="00A00FC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муниципальной</w:t>
            </w:r>
            <w:r w:rsidRPr="00A00FCE">
              <w:rPr>
                <w:spacing w:val="-5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службы</w:t>
            </w:r>
            <w:r w:rsidRPr="00A00FCE">
              <w:rPr>
                <w:spacing w:val="14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в</w:t>
            </w:r>
            <w:r w:rsidRPr="00A00FCE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муниципальном</w:t>
            </w:r>
            <w:r w:rsidRPr="00A00FCE">
              <w:rPr>
                <w:spacing w:val="29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районе</w:t>
            </w:r>
          </w:p>
          <w:p w14:paraId="1294DFD2" w14:textId="77777777" w:rsidR="00997937" w:rsidRPr="00A00FCE" w:rsidRDefault="006010C5" w:rsidP="00A00FCE">
            <w:pPr>
              <w:pStyle w:val="TableParagraph"/>
              <w:rPr>
                <w:sz w:val="20"/>
                <w:szCs w:val="20"/>
              </w:rPr>
            </w:pPr>
            <w:r w:rsidRPr="00A00FCE">
              <w:rPr>
                <w:w w:val="105"/>
                <w:sz w:val="20"/>
                <w:szCs w:val="20"/>
              </w:rPr>
              <w:t>«Малоярославецкий</w:t>
            </w:r>
            <w:r w:rsidRPr="00A00FCE">
              <w:rPr>
                <w:spacing w:val="3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район»</w:t>
            </w:r>
          </w:p>
        </w:tc>
        <w:tc>
          <w:tcPr>
            <w:tcW w:w="2867" w:type="dxa"/>
            <w:gridSpan w:val="4"/>
          </w:tcPr>
          <w:p w14:paraId="745B3CEC" w14:textId="77777777" w:rsidR="00E77857" w:rsidRPr="00661A25" w:rsidRDefault="006010C5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1A25">
              <w:rPr>
                <w:sz w:val="20"/>
                <w:szCs w:val="20"/>
                <w:lang w:val="ru-RU"/>
              </w:rPr>
              <w:t xml:space="preserve">Статья 9 Федераль ного закона от 07.02.201 1 № 6-ФЗ </w:t>
            </w:r>
          </w:p>
          <w:p w14:paraId="6B3D2E6E" w14:textId="77777777" w:rsidR="00997937" w:rsidRPr="00661A25" w:rsidRDefault="00997937" w:rsidP="00A00FC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63141E" w:rsidRPr="000875F2" w14:paraId="02CCDE28" w14:textId="77777777" w:rsidTr="00D52608">
        <w:trPr>
          <w:trHeight w:val="1553"/>
        </w:trPr>
        <w:tc>
          <w:tcPr>
            <w:tcW w:w="813" w:type="dxa"/>
          </w:tcPr>
          <w:p w14:paraId="03645BB3" w14:textId="77777777" w:rsidR="0063141E" w:rsidRPr="0063141E" w:rsidRDefault="0063141E" w:rsidP="00084598">
            <w:pPr>
              <w:pStyle w:val="TableParagraph"/>
              <w:spacing w:before="21"/>
              <w:ind w:left="156" w:right="156"/>
              <w:rPr>
                <w:b/>
                <w:w w:val="105"/>
                <w:sz w:val="20"/>
                <w:szCs w:val="20"/>
                <w:lang w:val="ru-RU"/>
              </w:rPr>
            </w:pPr>
            <w:r w:rsidRPr="0063141E">
              <w:rPr>
                <w:b/>
                <w:w w:val="105"/>
                <w:sz w:val="20"/>
                <w:szCs w:val="20"/>
                <w:lang w:val="ru-RU"/>
              </w:rPr>
              <w:t>2.</w:t>
            </w:r>
            <w:r w:rsidR="00084598">
              <w:rPr>
                <w:b/>
                <w:w w:val="105"/>
                <w:sz w:val="20"/>
                <w:szCs w:val="20"/>
                <w:lang w:val="ru-RU"/>
              </w:rPr>
              <w:t>5</w:t>
            </w:r>
          </w:p>
        </w:tc>
        <w:tc>
          <w:tcPr>
            <w:tcW w:w="5387" w:type="dxa"/>
            <w:gridSpan w:val="2"/>
          </w:tcPr>
          <w:p w14:paraId="3C1EA337" w14:textId="77777777" w:rsidR="0063141E" w:rsidRPr="00A00FCE" w:rsidRDefault="0063141E" w:rsidP="00A00FCE">
            <w:pPr>
              <w:pStyle w:val="TableParagraph"/>
              <w:rPr>
                <w:w w:val="105"/>
                <w:sz w:val="20"/>
                <w:szCs w:val="20"/>
                <w:lang w:val="ru-RU"/>
              </w:rPr>
            </w:pPr>
            <w:r w:rsidRPr="00A00FCE">
              <w:rPr>
                <w:w w:val="105"/>
                <w:sz w:val="20"/>
                <w:szCs w:val="20"/>
                <w:lang w:val="ru-RU"/>
              </w:rPr>
              <w:t xml:space="preserve">Проверка соблюдения условий получения денежных средств из бюджета городского поселения «Город Малоярославец», оценка законности и эффективности управления муниципальным имуществом, находящимся в хозяйственном ведении </w:t>
            </w:r>
            <w:r w:rsidRPr="00A00FCE">
              <w:rPr>
                <w:sz w:val="20"/>
                <w:szCs w:val="20"/>
                <w:lang w:val="ru-RU"/>
              </w:rPr>
              <w:t>Унитарного муниципального предприятия «Водоканал»</w:t>
            </w:r>
          </w:p>
        </w:tc>
        <w:tc>
          <w:tcPr>
            <w:tcW w:w="2867" w:type="dxa"/>
            <w:gridSpan w:val="4"/>
          </w:tcPr>
          <w:p w14:paraId="7E684FDD" w14:textId="77777777" w:rsidR="0063141E" w:rsidRPr="00A00FCE" w:rsidRDefault="0063141E" w:rsidP="00A00FCE">
            <w:pPr>
              <w:pStyle w:val="TableParagraph"/>
              <w:rPr>
                <w:w w:val="95"/>
                <w:sz w:val="20"/>
                <w:szCs w:val="20"/>
                <w:lang w:val="ru-RU"/>
              </w:rPr>
            </w:pPr>
            <w:r w:rsidRPr="00A00FCE">
              <w:rPr>
                <w:sz w:val="20"/>
                <w:szCs w:val="20"/>
                <w:lang w:val="ru-RU"/>
              </w:rPr>
              <w:t>п. 2 ст. 9 Федерального закона от 07.02.2011</w:t>
            </w:r>
            <w:r w:rsidRPr="00A00FCE">
              <w:rPr>
                <w:sz w:val="20"/>
                <w:szCs w:val="20"/>
                <w:lang w:val="ru-RU"/>
              </w:rPr>
              <w:br/>
              <w:t>№ 6-ФЗ</w:t>
            </w:r>
          </w:p>
        </w:tc>
      </w:tr>
      <w:tr w:rsidR="0063141E" w:rsidRPr="000875F2" w14:paraId="7AF0F829" w14:textId="77777777" w:rsidTr="00D52608">
        <w:trPr>
          <w:trHeight w:val="1836"/>
        </w:trPr>
        <w:tc>
          <w:tcPr>
            <w:tcW w:w="813" w:type="dxa"/>
          </w:tcPr>
          <w:p w14:paraId="0873443B" w14:textId="77777777" w:rsidR="0063141E" w:rsidRPr="0063141E" w:rsidRDefault="0063141E" w:rsidP="00084598">
            <w:pPr>
              <w:pStyle w:val="TableParagraph"/>
              <w:spacing w:before="21"/>
              <w:ind w:left="156" w:right="156"/>
              <w:rPr>
                <w:b/>
                <w:w w:val="105"/>
                <w:sz w:val="20"/>
                <w:szCs w:val="20"/>
                <w:lang w:val="ru-RU"/>
              </w:rPr>
            </w:pPr>
            <w:r>
              <w:rPr>
                <w:b/>
                <w:w w:val="105"/>
                <w:sz w:val="20"/>
                <w:szCs w:val="20"/>
                <w:lang w:val="ru-RU"/>
              </w:rPr>
              <w:t>2.</w:t>
            </w:r>
            <w:r w:rsidR="00084598">
              <w:rPr>
                <w:b/>
                <w:w w:val="105"/>
                <w:sz w:val="20"/>
                <w:szCs w:val="20"/>
                <w:lang w:val="ru-RU"/>
              </w:rPr>
              <w:t>6</w:t>
            </w:r>
          </w:p>
        </w:tc>
        <w:tc>
          <w:tcPr>
            <w:tcW w:w="5387" w:type="dxa"/>
            <w:gridSpan w:val="2"/>
          </w:tcPr>
          <w:p w14:paraId="490D388B" w14:textId="77777777" w:rsidR="0063141E" w:rsidRPr="00A00FCE" w:rsidRDefault="0063141E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sz w:val="20"/>
                <w:szCs w:val="20"/>
                <w:lang w:val="ru-RU"/>
              </w:rPr>
              <w:t>Проверка целевого и эффективного использования средств бюджета муниципального образования городское поселение «Город Малоярославец» и использования муниципального имущества находящегося в оперативном управлении муниципального бюджетного учреждения «Спортивно-оздоровительный центр «Дружба»</w:t>
            </w:r>
          </w:p>
          <w:p w14:paraId="1B3F044E" w14:textId="77777777" w:rsidR="0063141E" w:rsidRPr="00A00FCE" w:rsidRDefault="0063141E" w:rsidP="00A00FCE">
            <w:pPr>
              <w:pStyle w:val="TableParagraph"/>
              <w:rPr>
                <w:rFonts w:eastAsia="Arial Unicode MS"/>
                <w:sz w:val="20"/>
                <w:szCs w:val="20"/>
                <w:lang w:val="ru-RU"/>
              </w:rPr>
            </w:pPr>
          </w:p>
        </w:tc>
        <w:tc>
          <w:tcPr>
            <w:tcW w:w="2867" w:type="dxa"/>
            <w:gridSpan w:val="4"/>
          </w:tcPr>
          <w:p w14:paraId="5B94EA64" w14:textId="77777777" w:rsidR="0063141E" w:rsidRPr="00A00FCE" w:rsidRDefault="0063141E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sz w:val="20"/>
                <w:szCs w:val="20"/>
                <w:lang w:val="ru-RU"/>
              </w:rPr>
              <w:t>п. 2 ст. 9 Федерального закона от 07.02.2011</w:t>
            </w:r>
            <w:r w:rsidRPr="00A00FCE">
              <w:rPr>
                <w:sz w:val="20"/>
                <w:szCs w:val="20"/>
                <w:lang w:val="ru-RU"/>
              </w:rPr>
              <w:br/>
              <w:t>№ 6-ФЗ</w:t>
            </w:r>
          </w:p>
        </w:tc>
      </w:tr>
      <w:tr w:rsidR="0063141E" w:rsidRPr="000875F2" w14:paraId="2B2B9211" w14:textId="77777777" w:rsidTr="00D52608">
        <w:trPr>
          <w:trHeight w:val="1266"/>
        </w:trPr>
        <w:tc>
          <w:tcPr>
            <w:tcW w:w="813" w:type="dxa"/>
          </w:tcPr>
          <w:p w14:paraId="096D2413" w14:textId="77777777" w:rsidR="0063141E" w:rsidRDefault="0063141E" w:rsidP="00084598">
            <w:pPr>
              <w:pStyle w:val="TableParagraph"/>
              <w:spacing w:before="21"/>
              <w:ind w:left="156" w:right="156"/>
              <w:rPr>
                <w:b/>
                <w:w w:val="105"/>
                <w:sz w:val="20"/>
                <w:szCs w:val="20"/>
                <w:lang w:val="ru-RU"/>
              </w:rPr>
            </w:pPr>
            <w:r>
              <w:rPr>
                <w:b/>
                <w:w w:val="105"/>
                <w:sz w:val="20"/>
                <w:szCs w:val="20"/>
                <w:lang w:val="ru-RU"/>
              </w:rPr>
              <w:t>2.</w:t>
            </w:r>
            <w:r w:rsidR="00084598">
              <w:rPr>
                <w:b/>
                <w:w w:val="105"/>
                <w:sz w:val="20"/>
                <w:szCs w:val="20"/>
                <w:lang w:val="ru-RU"/>
              </w:rPr>
              <w:t>7</w:t>
            </w:r>
          </w:p>
        </w:tc>
        <w:tc>
          <w:tcPr>
            <w:tcW w:w="5387" w:type="dxa"/>
            <w:gridSpan w:val="2"/>
          </w:tcPr>
          <w:p w14:paraId="3B0DA506" w14:textId="77777777" w:rsidR="0063141E" w:rsidRPr="00A00FCE" w:rsidRDefault="0063141E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sz w:val="20"/>
                <w:szCs w:val="20"/>
                <w:lang w:val="ru-RU"/>
              </w:rPr>
              <w:t>Проверка целевого и эффективного расходования средств бюджета муниципального образования городское поселение «Город Малоярославец» и использования муниципального имущества Унитарным муниципальным предприятием «Редакция газеты «Малоярославецкий край»</w:t>
            </w:r>
          </w:p>
          <w:p w14:paraId="1580B2E5" w14:textId="77777777" w:rsidR="0063141E" w:rsidRPr="00A00FCE" w:rsidRDefault="0063141E" w:rsidP="00A00FC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  <w:tc>
          <w:tcPr>
            <w:tcW w:w="2867" w:type="dxa"/>
            <w:gridSpan w:val="4"/>
          </w:tcPr>
          <w:p w14:paraId="055BBB42" w14:textId="77777777" w:rsidR="0063141E" w:rsidRPr="00A00FCE" w:rsidRDefault="0063141E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sz w:val="20"/>
                <w:szCs w:val="20"/>
                <w:lang w:val="ru-RU"/>
              </w:rPr>
              <w:t>п. 2 ст. 9 Федерального закона от 07.02.2011</w:t>
            </w:r>
            <w:r w:rsidRPr="00A00FCE">
              <w:rPr>
                <w:sz w:val="20"/>
                <w:szCs w:val="20"/>
                <w:lang w:val="ru-RU"/>
              </w:rPr>
              <w:br/>
              <w:t>№ 6-ФЗ</w:t>
            </w:r>
          </w:p>
        </w:tc>
      </w:tr>
      <w:tr w:rsidR="0063141E" w:rsidRPr="00F3022D" w14:paraId="7827210A" w14:textId="77777777" w:rsidTr="00D52608">
        <w:trPr>
          <w:trHeight w:val="812"/>
        </w:trPr>
        <w:tc>
          <w:tcPr>
            <w:tcW w:w="813" w:type="dxa"/>
            <w:tcBorders>
              <w:bottom w:val="single" w:sz="6" w:space="0" w:color="000000"/>
            </w:tcBorders>
          </w:tcPr>
          <w:p w14:paraId="418F6DC4" w14:textId="77777777" w:rsidR="0063141E" w:rsidRPr="0063141E" w:rsidRDefault="0063141E" w:rsidP="00084598">
            <w:pPr>
              <w:pStyle w:val="TableParagraph"/>
              <w:spacing w:before="25"/>
              <w:ind w:left="163" w:right="156"/>
              <w:rPr>
                <w:b/>
                <w:sz w:val="20"/>
                <w:szCs w:val="20"/>
                <w:lang w:val="ru-RU"/>
              </w:rPr>
            </w:pPr>
            <w:r w:rsidRPr="0063141E">
              <w:rPr>
                <w:b/>
                <w:w w:val="105"/>
                <w:sz w:val="20"/>
                <w:szCs w:val="20"/>
              </w:rPr>
              <w:t>2.</w:t>
            </w:r>
            <w:r w:rsidR="00084598">
              <w:rPr>
                <w:b/>
                <w:w w:val="105"/>
                <w:sz w:val="20"/>
                <w:szCs w:val="20"/>
                <w:lang w:val="ru-RU"/>
              </w:rPr>
              <w:t>8</w:t>
            </w:r>
          </w:p>
        </w:tc>
        <w:tc>
          <w:tcPr>
            <w:tcW w:w="5387" w:type="dxa"/>
            <w:gridSpan w:val="2"/>
            <w:tcBorders>
              <w:bottom w:val="single" w:sz="6" w:space="0" w:color="000000"/>
            </w:tcBorders>
          </w:tcPr>
          <w:p w14:paraId="3672DF01" w14:textId="77777777" w:rsidR="0063141E" w:rsidRPr="00A00FCE" w:rsidRDefault="0063141E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w w:val="105"/>
                <w:sz w:val="20"/>
                <w:szCs w:val="20"/>
                <w:lang w:val="ru-RU"/>
              </w:rPr>
              <w:t>Аудит</w:t>
            </w:r>
            <w:r w:rsidRPr="00A00FCE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закупок</w:t>
            </w:r>
            <w:r w:rsidRPr="00A00FCE">
              <w:rPr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в</w:t>
            </w:r>
            <w:r w:rsidRPr="00A00FCE">
              <w:rPr>
                <w:spacing w:val="-12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рамках</w:t>
            </w:r>
            <w:r w:rsidRPr="00A00FCE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контрольных</w:t>
            </w:r>
            <w:r w:rsidRPr="00A00FCE">
              <w:rPr>
                <w:spacing w:val="1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мероприятий</w:t>
            </w:r>
          </w:p>
        </w:tc>
        <w:tc>
          <w:tcPr>
            <w:tcW w:w="2867" w:type="dxa"/>
            <w:gridSpan w:val="4"/>
            <w:tcBorders>
              <w:bottom w:val="single" w:sz="6" w:space="0" w:color="000000"/>
            </w:tcBorders>
          </w:tcPr>
          <w:p w14:paraId="6FE20B4B" w14:textId="77777777" w:rsidR="00E77857" w:rsidRPr="00B307D5" w:rsidRDefault="0063141E" w:rsidP="00B307D5">
            <w:pPr>
              <w:pStyle w:val="Title"/>
              <w:rPr>
                <w:b w:val="0"/>
                <w:sz w:val="20"/>
                <w:lang w:val="ru-RU"/>
              </w:rPr>
            </w:pPr>
            <w:r w:rsidRPr="00B307D5">
              <w:rPr>
                <w:b w:val="0"/>
                <w:sz w:val="20"/>
              </w:rPr>
              <w:t>Статья 9 Федерального закона от 07.02.2011 № 6-</w:t>
            </w:r>
            <w:r w:rsidR="00B307D5">
              <w:rPr>
                <w:b w:val="0"/>
                <w:sz w:val="20"/>
                <w:lang w:val="ru-RU"/>
              </w:rPr>
              <w:t>ФЗ</w:t>
            </w:r>
          </w:p>
          <w:p w14:paraId="4DD82598" w14:textId="77777777" w:rsidR="0063141E" w:rsidRPr="00A00FCE" w:rsidRDefault="0063141E" w:rsidP="00A00FC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3141E" w:rsidRPr="00F3022D" w14:paraId="6DDB888C" w14:textId="77777777" w:rsidTr="00D52608">
        <w:trPr>
          <w:trHeight w:val="1656"/>
        </w:trPr>
        <w:tc>
          <w:tcPr>
            <w:tcW w:w="813" w:type="dxa"/>
            <w:tcBorders>
              <w:top w:val="single" w:sz="6" w:space="0" w:color="000000"/>
              <w:bottom w:val="single" w:sz="6" w:space="0" w:color="000000"/>
            </w:tcBorders>
          </w:tcPr>
          <w:p w14:paraId="102B8142" w14:textId="77777777" w:rsidR="0063141E" w:rsidRPr="00084598" w:rsidRDefault="0063141E" w:rsidP="00084598">
            <w:pPr>
              <w:pStyle w:val="TableParagraph"/>
              <w:spacing w:before="22"/>
              <w:ind w:left="161" w:right="156"/>
              <w:rPr>
                <w:b/>
                <w:sz w:val="20"/>
                <w:szCs w:val="20"/>
                <w:lang w:val="ru-RU"/>
              </w:rPr>
            </w:pPr>
            <w:r w:rsidRPr="0063141E">
              <w:rPr>
                <w:b/>
                <w:w w:val="110"/>
                <w:sz w:val="20"/>
                <w:szCs w:val="20"/>
              </w:rPr>
              <w:t>2.</w:t>
            </w:r>
            <w:r w:rsidR="00084598">
              <w:rPr>
                <w:b/>
                <w:w w:val="110"/>
                <w:sz w:val="20"/>
                <w:szCs w:val="20"/>
                <w:lang w:val="ru-RU"/>
              </w:rPr>
              <w:t>9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00A87EE" w14:textId="77777777" w:rsidR="0063141E" w:rsidRPr="00A00FCE" w:rsidRDefault="0063141E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spacing w:val="-1"/>
                <w:w w:val="105"/>
                <w:sz w:val="20"/>
                <w:szCs w:val="20"/>
                <w:lang w:val="ru-RU"/>
              </w:rPr>
              <w:t xml:space="preserve">Совместные </w:t>
            </w:r>
            <w:r w:rsidRPr="00A00FCE">
              <w:rPr>
                <w:w w:val="105"/>
                <w:sz w:val="20"/>
                <w:szCs w:val="20"/>
                <w:lang w:val="ru-RU"/>
              </w:rPr>
              <w:t>контрольные мероприятия с Контрольно­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pacing w:val="-1"/>
                <w:w w:val="105"/>
                <w:sz w:val="20"/>
                <w:szCs w:val="20"/>
                <w:lang w:val="ru-RU"/>
              </w:rPr>
              <w:t>счётной</w:t>
            </w:r>
            <w:r w:rsidRPr="00A00FCE">
              <w:rPr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pacing w:val="-1"/>
                <w:w w:val="105"/>
                <w:sz w:val="20"/>
                <w:szCs w:val="20"/>
                <w:lang w:val="ru-RU"/>
              </w:rPr>
              <w:t>палатой</w:t>
            </w:r>
            <w:r w:rsidRPr="00A00FCE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pacing w:val="-1"/>
                <w:w w:val="105"/>
                <w:sz w:val="20"/>
                <w:szCs w:val="20"/>
                <w:lang w:val="ru-RU"/>
              </w:rPr>
              <w:t>Калужской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pacing w:val="-1"/>
                <w:w w:val="105"/>
                <w:sz w:val="20"/>
                <w:szCs w:val="20"/>
                <w:lang w:val="ru-RU"/>
              </w:rPr>
              <w:t>области</w:t>
            </w:r>
            <w:r w:rsidRPr="00A00FCE">
              <w:rPr>
                <w:spacing w:val="-4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(по</w:t>
            </w:r>
            <w:r w:rsidRPr="00A00FCE">
              <w:rPr>
                <w:spacing w:val="-15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согласованию)</w:t>
            </w:r>
          </w:p>
        </w:tc>
        <w:tc>
          <w:tcPr>
            <w:tcW w:w="28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5F0DB630" w14:textId="77777777" w:rsidR="0063141E" w:rsidRPr="00A00FCE" w:rsidRDefault="0063141E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sz w:val="20"/>
                <w:szCs w:val="20"/>
                <w:lang w:val="ru-RU"/>
              </w:rPr>
              <w:t>Статья</w:t>
            </w:r>
            <w:r w:rsidRPr="00A00FCE">
              <w:rPr>
                <w:spacing w:val="16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18</w:t>
            </w:r>
            <w:r w:rsidRPr="00A00FCE">
              <w:rPr>
                <w:spacing w:val="-7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Федерального</w:t>
            </w:r>
          </w:p>
          <w:p w14:paraId="2C132BAD" w14:textId="77777777" w:rsidR="0063141E" w:rsidRPr="00A00FCE" w:rsidRDefault="0063141E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sz w:val="20"/>
                <w:szCs w:val="20"/>
                <w:lang w:val="ru-RU"/>
              </w:rPr>
              <w:t>закона</w:t>
            </w:r>
            <w:r w:rsidRPr="00A00FC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от</w:t>
            </w:r>
            <w:r w:rsidRPr="00A00FC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07.02.2011 №</w:t>
            </w:r>
            <w:r w:rsidRPr="00A00FC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6-ФЗ</w:t>
            </w:r>
          </w:p>
          <w:p w14:paraId="767F5653" w14:textId="77777777" w:rsidR="0063141E" w:rsidRPr="00A00FCE" w:rsidRDefault="0063141E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spacing w:val="4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ст.</w:t>
            </w:r>
            <w:r w:rsidRPr="00A00FCE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="00600EE4" w:rsidRPr="00A00FCE">
              <w:rPr>
                <w:sz w:val="20"/>
                <w:szCs w:val="20"/>
                <w:lang w:val="ru-RU"/>
              </w:rPr>
              <w:t>20</w:t>
            </w:r>
            <w:r w:rsidRPr="00A00FC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Положения</w:t>
            </w:r>
            <w:r w:rsidRPr="00A00FCE">
              <w:rPr>
                <w:spacing w:val="11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о</w:t>
            </w:r>
            <w:r w:rsidRPr="00A00FC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Контрольно­</w:t>
            </w:r>
            <w:r w:rsidRPr="00A00FC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счетном</w:t>
            </w:r>
            <w:r w:rsidRPr="00A00FCE">
              <w:rPr>
                <w:spacing w:val="3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органе,</w:t>
            </w:r>
            <w:r w:rsidRPr="00A00FCE">
              <w:rPr>
                <w:spacing w:val="19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Соглашение</w:t>
            </w:r>
            <w:r w:rsidRPr="00A00FCE">
              <w:rPr>
                <w:spacing w:val="-47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о</w:t>
            </w:r>
            <w:r w:rsidRPr="00A00FCE">
              <w:rPr>
                <w:spacing w:val="-1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сотрудничестве</w:t>
            </w:r>
            <w:r w:rsidRPr="00A00FCE">
              <w:rPr>
                <w:spacing w:val="-3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от</w:t>
            </w:r>
          </w:p>
          <w:p w14:paraId="0E1F9D20" w14:textId="77777777" w:rsidR="0063141E" w:rsidRPr="00A00FCE" w:rsidRDefault="0063141E" w:rsidP="00A00FCE">
            <w:pPr>
              <w:pStyle w:val="TableParagraph"/>
              <w:rPr>
                <w:sz w:val="20"/>
                <w:szCs w:val="20"/>
              </w:rPr>
            </w:pPr>
            <w:r w:rsidRPr="00A00FCE">
              <w:rPr>
                <w:sz w:val="20"/>
                <w:szCs w:val="20"/>
              </w:rPr>
              <w:t>02.06.2017 №</w:t>
            </w:r>
            <w:r w:rsidRPr="00A00FCE">
              <w:rPr>
                <w:spacing w:val="12"/>
                <w:sz w:val="20"/>
                <w:szCs w:val="20"/>
              </w:rPr>
              <w:t xml:space="preserve"> </w:t>
            </w:r>
            <w:r w:rsidRPr="00A00FCE">
              <w:rPr>
                <w:sz w:val="20"/>
                <w:szCs w:val="20"/>
              </w:rPr>
              <w:t>15</w:t>
            </w:r>
          </w:p>
        </w:tc>
      </w:tr>
      <w:tr w:rsidR="0063141E" w:rsidRPr="000875F2" w14:paraId="14D9D396" w14:textId="77777777" w:rsidTr="00D52608">
        <w:trPr>
          <w:trHeight w:val="1259"/>
        </w:trPr>
        <w:tc>
          <w:tcPr>
            <w:tcW w:w="813" w:type="dxa"/>
            <w:tcBorders>
              <w:top w:val="single" w:sz="6" w:space="0" w:color="000000"/>
              <w:bottom w:val="single" w:sz="6" w:space="0" w:color="000000"/>
            </w:tcBorders>
          </w:tcPr>
          <w:p w14:paraId="1A125E58" w14:textId="77777777" w:rsidR="0063141E" w:rsidRPr="00084598" w:rsidRDefault="0063141E" w:rsidP="00084598">
            <w:pPr>
              <w:pStyle w:val="TableParagraph"/>
              <w:spacing w:before="27"/>
              <w:ind w:left="163" w:right="156"/>
              <w:rPr>
                <w:b/>
                <w:sz w:val="20"/>
                <w:szCs w:val="20"/>
                <w:lang w:val="ru-RU"/>
              </w:rPr>
            </w:pPr>
            <w:r w:rsidRPr="0063141E">
              <w:rPr>
                <w:b/>
                <w:w w:val="105"/>
                <w:sz w:val="20"/>
                <w:szCs w:val="20"/>
              </w:rPr>
              <w:t>2.</w:t>
            </w:r>
            <w:r w:rsidR="00084598">
              <w:rPr>
                <w:b/>
                <w:w w:val="105"/>
                <w:sz w:val="20"/>
                <w:szCs w:val="20"/>
                <w:lang w:val="ru-RU"/>
              </w:rPr>
              <w:t>10</w:t>
            </w:r>
          </w:p>
        </w:tc>
        <w:tc>
          <w:tcPr>
            <w:tcW w:w="5387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4DBA16A2" w14:textId="77777777" w:rsidR="0063141E" w:rsidRPr="00A00FCE" w:rsidRDefault="0063141E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w w:val="105"/>
                <w:sz w:val="20"/>
                <w:szCs w:val="20"/>
                <w:lang w:val="ru-RU"/>
              </w:rPr>
              <w:t>Совместные контрольные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мероприятия с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pacing w:val="-1"/>
                <w:w w:val="105"/>
                <w:sz w:val="20"/>
                <w:szCs w:val="20"/>
                <w:lang w:val="ru-RU"/>
              </w:rPr>
              <w:t>правоохранительными</w:t>
            </w:r>
            <w:r w:rsidRPr="00A00FCE">
              <w:rPr>
                <w:spacing w:val="-14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pacing w:val="-1"/>
                <w:w w:val="105"/>
                <w:sz w:val="20"/>
                <w:szCs w:val="20"/>
                <w:lang w:val="ru-RU"/>
              </w:rPr>
              <w:t>органами</w:t>
            </w:r>
            <w:r w:rsidRPr="00A00FCE">
              <w:rPr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pacing w:val="-1"/>
                <w:w w:val="105"/>
                <w:sz w:val="20"/>
                <w:szCs w:val="20"/>
                <w:lang w:val="ru-RU"/>
              </w:rPr>
              <w:t>(по</w:t>
            </w:r>
            <w:r w:rsidRPr="00A00FCE">
              <w:rPr>
                <w:spacing w:val="-12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согласованию)</w:t>
            </w:r>
          </w:p>
        </w:tc>
        <w:tc>
          <w:tcPr>
            <w:tcW w:w="2867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7031552" w14:textId="77777777" w:rsidR="0063141E" w:rsidRPr="00A00FCE" w:rsidRDefault="0063141E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sz w:val="20"/>
                <w:szCs w:val="20"/>
                <w:lang w:val="ru-RU"/>
              </w:rPr>
              <w:t>Статья</w:t>
            </w:r>
            <w:r w:rsidRPr="00A00FC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18 Федерального</w:t>
            </w:r>
            <w:r w:rsidRPr="00A00FCE">
              <w:rPr>
                <w:spacing w:val="1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закона</w:t>
            </w:r>
            <w:r w:rsidRPr="00A00FCE">
              <w:rPr>
                <w:spacing w:val="-4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от</w:t>
            </w:r>
            <w:r w:rsidRPr="00A00FCE">
              <w:rPr>
                <w:spacing w:val="-10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07.02.2011</w:t>
            </w:r>
            <w:r w:rsidRPr="00A00FC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№</w:t>
            </w:r>
            <w:r w:rsidRPr="00A00FCE">
              <w:rPr>
                <w:spacing w:val="-9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6-ФЗ</w:t>
            </w:r>
          </w:p>
          <w:p w14:paraId="4C55EE23" w14:textId="77777777" w:rsidR="0063141E" w:rsidRPr="00A00FCE" w:rsidRDefault="0063141E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90"/>
                <w:sz w:val="20"/>
                <w:szCs w:val="20"/>
                <w:lang w:val="ru-RU"/>
              </w:rPr>
              <w:t>ст. 17</w:t>
            </w:r>
            <w:r w:rsidRPr="00A00FCE">
              <w:rPr>
                <w:spacing w:val="1"/>
                <w:w w:val="90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Положения</w:t>
            </w:r>
            <w:r w:rsidRPr="00A00FCE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о</w:t>
            </w:r>
            <w:r w:rsidRPr="00A00FCE">
              <w:rPr>
                <w:spacing w:val="-2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Контрольно­</w:t>
            </w:r>
          </w:p>
          <w:p w14:paraId="179D9E97" w14:textId="77777777" w:rsidR="0063141E" w:rsidRPr="00661A25" w:rsidRDefault="0063141E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1A25">
              <w:rPr>
                <w:sz w:val="20"/>
                <w:szCs w:val="20"/>
                <w:lang w:val="ru-RU"/>
              </w:rPr>
              <w:t>счетном</w:t>
            </w:r>
            <w:r w:rsidRPr="00661A25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661A25">
              <w:rPr>
                <w:sz w:val="20"/>
                <w:szCs w:val="20"/>
                <w:lang w:val="ru-RU"/>
              </w:rPr>
              <w:t>органе</w:t>
            </w:r>
          </w:p>
        </w:tc>
      </w:tr>
      <w:tr w:rsidR="0063141E" w:rsidRPr="00E77857" w14:paraId="4C74FFC4" w14:textId="77777777" w:rsidTr="00D52608">
        <w:trPr>
          <w:trHeight w:val="268"/>
        </w:trPr>
        <w:tc>
          <w:tcPr>
            <w:tcW w:w="9067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14:paraId="0396D4F9" w14:textId="77777777" w:rsidR="0063141E" w:rsidRPr="00E77857" w:rsidRDefault="00E77857" w:rsidP="00A00FCE">
            <w:pPr>
              <w:pStyle w:val="TableParagraph"/>
              <w:tabs>
                <w:tab w:val="left" w:pos="3407"/>
              </w:tabs>
              <w:spacing w:before="32" w:line="216" w:lineRule="exact"/>
              <w:ind w:left="2701"/>
              <w:jc w:val="left"/>
              <w:rPr>
                <w:b/>
                <w:lang w:val="ru-RU"/>
              </w:rPr>
            </w:pPr>
            <w:r>
              <w:rPr>
                <w:b/>
              </w:rPr>
              <w:t>III</w:t>
            </w:r>
            <w:r w:rsidR="0063141E" w:rsidRPr="00E77857">
              <w:rPr>
                <w:b/>
                <w:lang w:val="ru-RU"/>
              </w:rPr>
              <w:t>.</w:t>
            </w:r>
            <w:r w:rsidR="0063141E" w:rsidRPr="00E77857">
              <w:rPr>
                <w:b/>
                <w:lang w:val="ru-RU"/>
              </w:rPr>
              <w:tab/>
              <w:t>Э</w:t>
            </w:r>
            <w:r>
              <w:rPr>
                <w:b/>
                <w:lang w:val="ru-RU"/>
              </w:rPr>
              <w:t>кспертно</w:t>
            </w:r>
            <w:r w:rsidR="0063141E" w:rsidRPr="00E77857">
              <w:rPr>
                <w:b/>
                <w:lang w:val="ru-RU"/>
              </w:rPr>
              <w:t>-аналитические</w:t>
            </w:r>
            <w:r w:rsidR="0063141E" w:rsidRPr="00E77857">
              <w:rPr>
                <w:b/>
                <w:spacing w:val="40"/>
                <w:lang w:val="ru-RU"/>
              </w:rPr>
              <w:t xml:space="preserve"> </w:t>
            </w:r>
            <w:r w:rsidR="0063141E" w:rsidRPr="00E77857">
              <w:rPr>
                <w:b/>
                <w:lang w:val="ru-RU"/>
              </w:rPr>
              <w:t>мероприятия</w:t>
            </w:r>
          </w:p>
        </w:tc>
      </w:tr>
      <w:tr w:rsidR="00997937" w:rsidRPr="00E77857" w14:paraId="576F5477" w14:textId="77777777" w:rsidTr="00D52608">
        <w:trPr>
          <w:trHeight w:val="1118"/>
        </w:trPr>
        <w:tc>
          <w:tcPr>
            <w:tcW w:w="855" w:type="dxa"/>
            <w:gridSpan w:val="2"/>
          </w:tcPr>
          <w:p w14:paraId="3F84DB98" w14:textId="77777777" w:rsidR="00997937" w:rsidRPr="00FE126B" w:rsidRDefault="006010C5" w:rsidP="00B307D5">
            <w:pPr>
              <w:pStyle w:val="TableParagraph"/>
              <w:spacing w:before="29"/>
              <w:ind w:left="187" w:right="140"/>
              <w:rPr>
                <w:b/>
                <w:sz w:val="25"/>
                <w:lang w:val="ru-RU"/>
              </w:rPr>
            </w:pPr>
            <w:r w:rsidRPr="00FE126B">
              <w:rPr>
                <w:b/>
                <w:w w:val="80"/>
                <w:sz w:val="25"/>
                <w:lang w:val="ru-RU"/>
              </w:rPr>
              <w:t>3</w:t>
            </w:r>
            <w:r w:rsidR="00A00FCE">
              <w:rPr>
                <w:b/>
                <w:w w:val="80"/>
                <w:sz w:val="25"/>
                <w:lang w:val="ru-RU"/>
              </w:rPr>
              <w:t>.</w:t>
            </w:r>
            <w:r w:rsidR="00B307D5">
              <w:rPr>
                <w:b/>
                <w:w w:val="80"/>
                <w:sz w:val="25"/>
                <w:lang w:val="ru-RU"/>
              </w:rPr>
              <w:t>1</w:t>
            </w:r>
          </w:p>
        </w:tc>
        <w:tc>
          <w:tcPr>
            <w:tcW w:w="5382" w:type="dxa"/>
            <w:gridSpan w:val="2"/>
          </w:tcPr>
          <w:p w14:paraId="66E92471" w14:textId="77777777" w:rsidR="00997937" w:rsidRPr="00A00FCE" w:rsidRDefault="006010C5" w:rsidP="00AF374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w w:val="105"/>
                <w:sz w:val="20"/>
                <w:szCs w:val="20"/>
                <w:lang w:val="ru-RU"/>
              </w:rPr>
              <w:t>Проведение</w:t>
            </w:r>
            <w:r w:rsidRPr="00A00FCE">
              <w:rPr>
                <w:spacing w:val="7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оперативного</w:t>
            </w:r>
            <w:r w:rsidRPr="00A00FCE">
              <w:rPr>
                <w:spacing w:val="7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анализа</w:t>
            </w:r>
            <w:r w:rsidRPr="00A00FCE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исполнения</w:t>
            </w:r>
            <w:r w:rsidRPr="00A00FCE">
              <w:rPr>
                <w:spacing w:val="7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b/>
                <w:w w:val="105"/>
                <w:sz w:val="20"/>
                <w:szCs w:val="20"/>
                <w:lang w:val="ru-RU"/>
              </w:rPr>
              <w:t>и</w:t>
            </w:r>
            <w:r w:rsidRPr="00A00FCE">
              <w:rPr>
                <w:b/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контроля за организацией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исполнения бюджета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pacing w:val="-1"/>
                <w:w w:val="105"/>
                <w:sz w:val="20"/>
                <w:szCs w:val="20"/>
                <w:lang w:val="ru-RU"/>
              </w:rPr>
              <w:t>муниципального район</w:t>
            </w:r>
            <w:r w:rsidR="00AF3742">
              <w:rPr>
                <w:spacing w:val="-1"/>
                <w:w w:val="105"/>
                <w:sz w:val="20"/>
                <w:szCs w:val="20"/>
                <w:lang w:val="ru-RU"/>
              </w:rPr>
              <w:t xml:space="preserve">а и бюджета городского поселения «Город Малоярославец» </w:t>
            </w:r>
            <w:r w:rsidRPr="00A00FCE">
              <w:rPr>
                <w:spacing w:val="-1"/>
                <w:w w:val="105"/>
                <w:sz w:val="20"/>
                <w:szCs w:val="20"/>
                <w:lang w:val="ru-RU"/>
              </w:rPr>
              <w:t xml:space="preserve">в текущем </w:t>
            </w:r>
            <w:r w:rsidRPr="00A00FCE">
              <w:rPr>
                <w:w w:val="105"/>
                <w:sz w:val="20"/>
                <w:szCs w:val="20"/>
                <w:lang w:val="ru-RU"/>
              </w:rPr>
              <w:t>финансовом году</w:t>
            </w:r>
            <w:r w:rsidRPr="00A00FCE">
              <w:rPr>
                <w:spacing w:val="-58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(еже</w:t>
            </w:r>
            <w:r w:rsidR="00E77857" w:rsidRPr="00A00FCE">
              <w:rPr>
                <w:w w:val="105"/>
                <w:sz w:val="20"/>
                <w:szCs w:val="20"/>
                <w:lang w:val="ru-RU"/>
              </w:rPr>
              <w:t>кв</w:t>
            </w:r>
            <w:r w:rsidRPr="00A00FCE">
              <w:rPr>
                <w:w w:val="105"/>
                <w:sz w:val="20"/>
                <w:szCs w:val="20"/>
                <w:lang w:val="ru-RU"/>
              </w:rPr>
              <w:t>артально)</w:t>
            </w:r>
          </w:p>
        </w:tc>
        <w:tc>
          <w:tcPr>
            <w:tcW w:w="2830" w:type="dxa"/>
            <w:gridSpan w:val="3"/>
          </w:tcPr>
          <w:p w14:paraId="1927F52B" w14:textId="77777777" w:rsidR="00600EE4" w:rsidRPr="00A00FCE" w:rsidRDefault="006010C5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sz w:val="20"/>
                <w:szCs w:val="20"/>
                <w:lang w:val="ru-RU"/>
              </w:rPr>
              <w:t xml:space="preserve">Статья 9 Федерального </w:t>
            </w:r>
            <w:r w:rsidR="00E77857" w:rsidRPr="00A00FCE">
              <w:rPr>
                <w:sz w:val="20"/>
                <w:szCs w:val="20"/>
                <w:lang w:val="ru-RU"/>
              </w:rPr>
              <w:br/>
            </w:r>
            <w:r w:rsidRPr="00A00FCE">
              <w:rPr>
                <w:sz w:val="20"/>
                <w:szCs w:val="20"/>
                <w:lang w:val="ru-RU"/>
              </w:rPr>
              <w:t xml:space="preserve">закона от 07.02.2011 № 6-ФЗ </w:t>
            </w:r>
          </w:p>
          <w:p w14:paraId="2CF53E9A" w14:textId="77777777" w:rsidR="00997937" w:rsidRPr="00A00FCE" w:rsidRDefault="00997937" w:rsidP="00A00FC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997937" w:rsidRPr="00E77857" w14:paraId="2D368332" w14:textId="77777777" w:rsidTr="00D52608">
        <w:trPr>
          <w:trHeight w:val="1152"/>
        </w:trPr>
        <w:tc>
          <w:tcPr>
            <w:tcW w:w="855" w:type="dxa"/>
            <w:gridSpan w:val="2"/>
          </w:tcPr>
          <w:p w14:paraId="65082DBF" w14:textId="77777777" w:rsidR="00997937" w:rsidRPr="00A00FCE" w:rsidRDefault="006010C5" w:rsidP="00B307D5">
            <w:pPr>
              <w:pStyle w:val="TableParagraph"/>
              <w:spacing w:before="20"/>
              <w:ind w:left="187" w:right="135"/>
              <w:rPr>
                <w:b/>
                <w:sz w:val="25"/>
                <w:lang w:val="ru-RU"/>
              </w:rPr>
            </w:pPr>
            <w:r w:rsidRPr="00F3022D">
              <w:rPr>
                <w:b/>
                <w:w w:val="75"/>
                <w:sz w:val="25"/>
              </w:rPr>
              <w:t>3.</w:t>
            </w:r>
            <w:r w:rsidR="00B307D5">
              <w:rPr>
                <w:b/>
                <w:w w:val="75"/>
                <w:sz w:val="25"/>
                <w:lang w:val="ru-RU"/>
              </w:rPr>
              <w:t>2</w:t>
            </w:r>
          </w:p>
        </w:tc>
        <w:tc>
          <w:tcPr>
            <w:tcW w:w="5382" w:type="dxa"/>
            <w:gridSpan w:val="2"/>
          </w:tcPr>
          <w:p w14:paraId="05CFF466" w14:textId="77777777" w:rsidR="00997937" w:rsidRPr="00A00FCE" w:rsidRDefault="006010C5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w w:val="105"/>
                <w:sz w:val="20"/>
                <w:szCs w:val="20"/>
                <w:lang w:val="ru-RU"/>
              </w:rPr>
              <w:t>Проведение оперативного анализа исполнения и</w:t>
            </w:r>
            <w:r w:rsidRPr="00A00FCE">
              <w:rPr>
                <w:spacing w:val="-58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контроля</w:t>
            </w:r>
            <w:r w:rsidRPr="00A00FCE">
              <w:rPr>
                <w:spacing w:val="52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за</w:t>
            </w:r>
            <w:r w:rsidRPr="00A00FCE">
              <w:rPr>
                <w:spacing w:val="1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организацией</w:t>
            </w:r>
            <w:r w:rsidRPr="00A00FCE">
              <w:rPr>
                <w:spacing w:val="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исполнения</w:t>
            </w:r>
            <w:r w:rsidRPr="00A00FCE">
              <w:rPr>
                <w:spacing w:val="4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бюджетов</w:t>
            </w:r>
            <w:r w:rsidR="00AE35CE">
              <w:rPr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pacing w:val="-55"/>
                <w:sz w:val="20"/>
                <w:szCs w:val="20"/>
                <w:lang w:val="ru-RU"/>
              </w:rPr>
              <w:t xml:space="preserve"> </w:t>
            </w:r>
            <w:r w:rsidR="00A00FCE">
              <w:rPr>
                <w:spacing w:val="-5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поселений в текущем финансовом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году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(ежеквартально)</w:t>
            </w:r>
          </w:p>
        </w:tc>
        <w:tc>
          <w:tcPr>
            <w:tcW w:w="2830" w:type="dxa"/>
            <w:gridSpan w:val="3"/>
          </w:tcPr>
          <w:p w14:paraId="15DF91C6" w14:textId="77777777" w:rsidR="00600EE4" w:rsidRPr="00A00FCE" w:rsidRDefault="006010C5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sz w:val="20"/>
                <w:szCs w:val="20"/>
                <w:lang w:val="ru-RU"/>
              </w:rPr>
              <w:t xml:space="preserve">Статья 3 Федерального </w:t>
            </w:r>
            <w:r w:rsidR="00E77857" w:rsidRPr="00A00FCE">
              <w:rPr>
                <w:sz w:val="20"/>
                <w:szCs w:val="20"/>
                <w:lang w:val="ru-RU"/>
              </w:rPr>
              <w:br/>
            </w:r>
            <w:r w:rsidRPr="00A00FCE">
              <w:rPr>
                <w:sz w:val="20"/>
                <w:szCs w:val="20"/>
                <w:lang w:val="ru-RU"/>
              </w:rPr>
              <w:t xml:space="preserve">закона от 07.02.2011 № 6-ФЗ </w:t>
            </w:r>
          </w:p>
          <w:p w14:paraId="3CE80C8E" w14:textId="77777777" w:rsidR="00997937" w:rsidRPr="00A00FCE" w:rsidRDefault="00997937" w:rsidP="00A00FC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997937" w:rsidRPr="00F3022D" w14:paraId="55330DAC" w14:textId="77777777" w:rsidTr="00D52608">
        <w:trPr>
          <w:trHeight w:val="1835"/>
        </w:trPr>
        <w:tc>
          <w:tcPr>
            <w:tcW w:w="855" w:type="dxa"/>
            <w:gridSpan w:val="2"/>
          </w:tcPr>
          <w:p w14:paraId="1F53E650" w14:textId="77777777" w:rsidR="00997937" w:rsidRPr="00A00FCE" w:rsidRDefault="006010C5" w:rsidP="00B307D5">
            <w:pPr>
              <w:pStyle w:val="TableParagraph"/>
              <w:spacing w:before="41"/>
              <w:ind w:left="187" w:right="126"/>
              <w:rPr>
                <w:b/>
                <w:sz w:val="25"/>
                <w:lang w:val="ru-RU"/>
              </w:rPr>
            </w:pPr>
            <w:r w:rsidRPr="00F3022D">
              <w:rPr>
                <w:b/>
                <w:w w:val="75"/>
                <w:sz w:val="25"/>
              </w:rPr>
              <w:lastRenderedPageBreak/>
              <w:t>3.</w:t>
            </w:r>
            <w:r w:rsidR="00B307D5">
              <w:rPr>
                <w:b/>
                <w:w w:val="75"/>
                <w:sz w:val="25"/>
                <w:lang w:val="ru-RU"/>
              </w:rPr>
              <w:t>3</w:t>
            </w:r>
          </w:p>
        </w:tc>
        <w:tc>
          <w:tcPr>
            <w:tcW w:w="5382" w:type="dxa"/>
            <w:gridSpan w:val="2"/>
          </w:tcPr>
          <w:p w14:paraId="70B75A09" w14:textId="77777777" w:rsidR="00997937" w:rsidRPr="00A00FCE" w:rsidRDefault="006010C5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w w:val="105"/>
                <w:sz w:val="20"/>
                <w:szCs w:val="20"/>
                <w:lang w:val="ru-RU"/>
              </w:rPr>
              <w:t>Финансово-экономическая</w:t>
            </w:r>
            <w:r w:rsidRPr="00A00FCE">
              <w:rPr>
                <w:spacing w:val="-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экспертиза</w:t>
            </w:r>
            <w:r w:rsidRPr="00A00FCE">
              <w:rPr>
                <w:spacing w:val="7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проектов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правовых</w:t>
            </w:r>
            <w:r w:rsidRPr="00A00FCE">
              <w:rPr>
                <w:spacing w:val="8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актов</w:t>
            </w:r>
            <w:r w:rsidRPr="00A00FCE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органов</w:t>
            </w:r>
            <w:r w:rsidRPr="00A00FCE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местного</w:t>
            </w:r>
            <w:r w:rsidRPr="00A00FCE">
              <w:rPr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самоуправления,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предусматривающих</w:t>
            </w:r>
            <w:r w:rsidRPr="00A00FCE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расходы</w:t>
            </w:r>
            <w:r w:rsidRPr="00A00FCE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за</w:t>
            </w:r>
            <w:r w:rsidRPr="00A00FCE">
              <w:rPr>
                <w:spacing w:val="-15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счет</w:t>
            </w:r>
            <w:r w:rsidRPr="00A00FCE">
              <w:rPr>
                <w:spacing w:val="-1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средств</w:t>
            </w:r>
            <w:r w:rsidRPr="00A00FCE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бюджета</w:t>
            </w:r>
            <w:r w:rsidRPr="00A00FCE">
              <w:rPr>
                <w:spacing w:val="-57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или оказывающих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влияние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на формирование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и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исполнение</w:t>
            </w:r>
            <w:r w:rsidRPr="00A00FCE">
              <w:rPr>
                <w:spacing w:val="10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бюджета</w:t>
            </w:r>
            <w:r w:rsidRPr="00A00FCE">
              <w:rPr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муниципального</w:t>
            </w:r>
            <w:r w:rsidRPr="00A00FCE">
              <w:rPr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района</w:t>
            </w:r>
          </w:p>
          <w:p w14:paraId="4505F658" w14:textId="77777777" w:rsidR="00997937" w:rsidRPr="00A00FCE" w:rsidRDefault="006010C5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w w:val="105"/>
                <w:sz w:val="20"/>
                <w:szCs w:val="20"/>
                <w:lang w:val="ru-RU"/>
              </w:rPr>
              <w:t>«Малоярославецкий</w:t>
            </w:r>
            <w:r w:rsidRPr="00A00FCE">
              <w:rPr>
                <w:spacing w:val="-9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 xml:space="preserve">район» </w:t>
            </w:r>
            <w:r w:rsidR="00AF3742">
              <w:rPr>
                <w:w w:val="105"/>
                <w:sz w:val="20"/>
                <w:szCs w:val="20"/>
                <w:lang w:val="ru-RU"/>
              </w:rPr>
              <w:t>и бюджета городского поселения «Город Малоярославец»</w:t>
            </w:r>
            <w:r w:rsidRPr="00A00FCE">
              <w:rPr>
                <w:w w:val="105"/>
                <w:sz w:val="20"/>
                <w:szCs w:val="20"/>
                <w:lang w:val="ru-RU"/>
              </w:rPr>
              <w:t>(по</w:t>
            </w:r>
            <w:r w:rsidRPr="00A00FCE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мере</w:t>
            </w:r>
            <w:r w:rsidRPr="00A00FCE">
              <w:rPr>
                <w:spacing w:val="-6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посту</w:t>
            </w:r>
            <w:r w:rsidR="00E77857" w:rsidRPr="00A00FCE">
              <w:rPr>
                <w:w w:val="105"/>
                <w:sz w:val="20"/>
                <w:szCs w:val="20"/>
                <w:lang w:val="ru-RU"/>
              </w:rPr>
              <w:t>пл</w:t>
            </w:r>
            <w:r w:rsidRPr="00A00FCE">
              <w:rPr>
                <w:w w:val="105"/>
                <w:sz w:val="20"/>
                <w:szCs w:val="20"/>
                <w:lang w:val="ru-RU"/>
              </w:rPr>
              <w:t>ения)</w:t>
            </w:r>
          </w:p>
        </w:tc>
        <w:tc>
          <w:tcPr>
            <w:tcW w:w="2830" w:type="dxa"/>
            <w:gridSpan w:val="3"/>
          </w:tcPr>
          <w:p w14:paraId="10C8572D" w14:textId="77777777" w:rsidR="00600EE4" w:rsidRPr="00A00FCE" w:rsidRDefault="006010C5" w:rsidP="00A00FCE">
            <w:pPr>
              <w:pStyle w:val="TableParagraph"/>
              <w:rPr>
                <w:sz w:val="20"/>
                <w:szCs w:val="20"/>
              </w:rPr>
            </w:pPr>
            <w:r w:rsidRPr="00A00FCE">
              <w:rPr>
                <w:sz w:val="20"/>
                <w:szCs w:val="20"/>
              </w:rPr>
              <w:t xml:space="preserve">Статья 9 Федерального закона от 07.02.2011 № 6-ФЗ </w:t>
            </w:r>
          </w:p>
          <w:p w14:paraId="70C51E94" w14:textId="77777777" w:rsidR="00997937" w:rsidRPr="00A00FCE" w:rsidRDefault="00997937" w:rsidP="00A00FC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97937" w:rsidRPr="00F3022D" w14:paraId="0FF554B3" w14:textId="77777777" w:rsidTr="00D52608">
        <w:trPr>
          <w:trHeight w:val="619"/>
        </w:trPr>
        <w:tc>
          <w:tcPr>
            <w:tcW w:w="855" w:type="dxa"/>
            <w:gridSpan w:val="2"/>
          </w:tcPr>
          <w:p w14:paraId="22A06DB5" w14:textId="77777777" w:rsidR="00997937" w:rsidRPr="00C169F3" w:rsidRDefault="006010C5" w:rsidP="00B307D5">
            <w:pPr>
              <w:pStyle w:val="TableParagraph"/>
              <w:spacing w:before="17"/>
              <w:ind w:left="187" w:right="116"/>
              <w:rPr>
                <w:b/>
                <w:sz w:val="25"/>
                <w:lang w:val="ru-RU"/>
              </w:rPr>
            </w:pPr>
            <w:r w:rsidRPr="00C169F3">
              <w:rPr>
                <w:b/>
                <w:w w:val="75"/>
                <w:sz w:val="25"/>
              </w:rPr>
              <w:t>3.</w:t>
            </w:r>
            <w:r w:rsidR="00B307D5">
              <w:rPr>
                <w:b/>
                <w:w w:val="75"/>
                <w:sz w:val="25"/>
                <w:lang w:val="ru-RU"/>
              </w:rPr>
              <w:t>4</w:t>
            </w:r>
          </w:p>
        </w:tc>
        <w:tc>
          <w:tcPr>
            <w:tcW w:w="5382" w:type="dxa"/>
            <w:gridSpan w:val="2"/>
          </w:tcPr>
          <w:p w14:paraId="7F9D73A5" w14:textId="77777777" w:rsidR="00997937" w:rsidRPr="00A00FCE" w:rsidRDefault="006010C5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spacing w:val="-1"/>
                <w:w w:val="105"/>
                <w:sz w:val="20"/>
                <w:szCs w:val="20"/>
                <w:lang w:val="ru-RU"/>
              </w:rPr>
              <w:t xml:space="preserve">Экспертиза проектов </w:t>
            </w:r>
            <w:r w:rsidRPr="00A00FCE">
              <w:rPr>
                <w:w w:val="105"/>
                <w:sz w:val="20"/>
                <w:szCs w:val="20"/>
                <w:lang w:val="ru-RU"/>
              </w:rPr>
              <w:t>целевых программ (по мере</w:t>
            </w:r>
            <w:r w:rsidRPr="00A00FCE">
              <w:rPr>
                <w:spacing w:val="-58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поступления)</w:t>
            </w:r>
          </w:p>
        </w:tc>
        <w:tc>
          <w:tcPr>
            <w:tcW w:w="2830" w:type="dxa"/>
            <w:gridSpan w:val="3"/>
          </w:tcPr>
          <w:p w14:paraId="566A784D" w14:textId="77777777" w:rsidR="00600EE4" w:rsidRPr="00A00FCE" w:rsidRDefault="006010C5" w:rsidP="00A00FCE">
            <w:pPr>
              <w:pStyle w:val="TableParagraph"/>
              <w:rPr>
                <w:sz w:val="20"/>
                <w:szCs w:val="20"/>
              </w:rPr>
            </w:pPr>
            <w:r w:rsidRPr="00A00FCE">
              <w:rPr>
                <w:sz w:val="20"/>
                <w:szCs w:val="20"/>
              </w:rPr>
              <w:t xml:space="preserve">Статья 9 Федерального закона от 07.02.2011 № 6-ФЗ </w:t>
            </w:r>
          </w:p>
          <w:p w14:paraId="4D960973" w14:textId="77777777" w:rsidR="00997937" w:rsidRPr="00A00FCE" w:rsidRDefault="00997937" w:rsidP="00A00FC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997937" w:rsidRPr="000875F2" w14:paraId="2FE23BAC" w14:textId="77777777" w:rsidTr="00D52608">
        <w:trPr>
          <w:trHeight w:val="913"/>
        </w:trPr>
        <w:tc>
          <w:tcPr>
            <w:tcW w:w="855" w:type="dxa"/>
            <w:gridSpan w:val="2"/>
          </w:tcPr>
          <w:p w14:paraId="51BF1B49" w14:textId="77777777" w:rsidR="00997937" w:rsidRPr="00C169F3" w:rsidRDefault="006010C5" w:rsidP="00B307D5">
            <w:pPr>
              <w:pStyle w:val="TableParagraph"/>
              <w:spacing w:before="25"/>
              <w:ind w:left="187" w:right="116"/>
              <w:rPr>
                <w:b/>
                <w:sz w:val="25"/>
                <w:lang w:val="ru-RU"/>
              </w:rPr>
            </w:pPr>
            <w:r w:rsidRPr="00C169F3">
              <w:rPr>
                <w:b/>
                <w:w w:val="75"/>
                <w:sz w:val="25"/>
              </w:rPr>
              <w:t>3.</w:t>
            </w:r>
            <w:r w:rsidR="00B307D5">
              <w:rPr>
                <w:b/>
                <w:w w:val="75"/>
                <w:sz w:val="25"/>
                <w:lang w:val="ru-RU"/>
              </w:rPr>
              <w:t>5</w:t>
            </w:r>
          </w:p>
        </w:tc>
        <w:tc>
          <w:tcPr>
            <w:tcW w:w="5382" w:type="dxa"/>
            <w:gridSpan w:val="2"/>
          </w:tcPr>
          <w:p w14:paraId="2B86AB91" w14:textId="77777777" w:rsidR="00997937" w:rsidRPr="00A00FCE" w:rsidRDefault="006010C5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w w:val="105"/>
                <w:sz w:val="20"/>
                <w:szCs w:val="20"/>
                <w:lang w:val="ru-RU"/>
              </w:rPr>
              <w:t>Заключение</w:t>
            </w:r>
            <w:r w:rsidRPr="00A00FCE">
              <w:rPr>
                <w:spacing w:val="14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на</w:t>
            </w:r>
            <w:r w:rsidRPr="00A00FCE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отчет</w:t>
            </w:r>
            <w:r w:rsidRPr="00A00FCE">
              <w:rPr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об</w:t>
            </w:r>
            <w:r w:rsidRPr="00A00FCE">
              <w:rPr>
                <w:spacing w:val="-10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оценке</w:t>
            </w:r>
            <w:r w:rsidRPr="00A00FCE">
              <w:rPr>
                <w:spacing w:val="2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эффективности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pacing w:val="-1"/>
                <w:w w:val="105"/>
                <w:sz w:val="20"/>
                <w:szCs w:val="20"/>
                <w:lang w:val="ru-RU"/>
              </w:rPr>
              <w:t>реализации</w:t>
            </w:r>
            <w:r w:rsidRPr="00A00FCE">
              <w:rPr>
                <w:spacing w:val="3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pacing w:val="-1"/>
                <w:w w:val="105"/>
                <w:sz w:val="20"/>
                <w:szCs w:val="20"/>
                <w:lang w:val="ru-RU"/>
              </w:rPr>
              <w:t>целевых</w:t>
            </w:r>
            <w:r w:rsidRPr="00A00FCE">
              <w:rPr>
                <w:spacing w:val="-3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pacing w:val="-1"/>
                <w:w w:val="105"/>
                <w:sz w:val="20"/>
                <w:szCs w:val="20"/>
                <w:lang w:val="ru-RU"/>
              </w:rPr>
              <w:t>программ</w:t>
            </w:r>
            <w:r w:rsidRPr="00A00FCE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(по</w:t>
            </w:r>
            <w:r w:rsidRPr="00A00FCE">
              <w:rPr>
                <w:spacing w:val="-15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мере</w:t>
            </w:r>
            <w:r w:rsidRPr="00A00FCE">
              <w:rPr>
                <w:spacing w:val="-12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поступления)</w:t>
            </w:r>
          </w:p>
        </w:tc>
        <w:tc>
          <w:tcPr>
            <w:tcW w:w="2830" w:type="dxa"/>
            <w:gridSpan w:val="3"/>
          </w:tcPr>
          <w:p w14:paraId="6870B0AA" w14:textId="77777777" w:rsidR="00600EE4" w:rsidRPr="00661A25" w:rsidRDefault="006010C5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1A25">
              <w:rPr>
                <w:sz w:val="20"/>
                <w:szCs w:val="20"/>
                <w:lang w:val="ru-RU"/>
              </w:rPr>
              <w:t xml:space="preserve">Статья 9 Федерального зако на от 07.02.2011 № 6-ФЗ </w:t>
            </w:r>
          </w:p>
          <w:p w14:paraId="4636658A" w14:textId="77777777" w:rsidR="00997937" w:rsidRPr="00661A25" w:rsidRDefault="00997937" w:rsidP="00A00FC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997937" w:rsidRPr="007014DA" w14:paraId="7440F827" w14:textId="77777777" w:rsidTr="00D52608">
        <w:trPr>
          <w:trHeight w:val="1176"/>
        </w:trPr>
        <w:tc>
          <w:tcPr>
            <w:tcW w:w="855" w:type="dxa"/>
            <w:gridSpan w:val="2"/>
          </w:tcPr>
          <w:p w14:paraId="1517F57A" w14:textId="77777777" w:rsidR="00997937" w:rsidRPr="00C169F3" w:rsidRDefault="006010C5" w:rsidP="00B307D5">
            <w:pPr>
              <w:pStyle w:val="TableParagraph"/>
              <w:spacing w:before="27"/>
              <w:ind w:left="187" w:right="116"/>
              <w:rPr>
                <w:b/>
                <w:sz w:val="25"/>
                <w:lang w:val="ru-RU"/>
              </w:rPr>
            </w:pPr>
            <w:r w:rsidRPr="00C169F3">
              <w:rPr>
                <w:b/>
                <w:w w:val="75"/>
                <w:sz w:val="25"/>
              </w:rPr>
              <w:t>3.</w:t>
            </w:r>
            <w:r w:rsidR="00B307D5">
              <w:rPr>
                <w:b/>
                <w:w w:val="75"/>
                <w:sz w:val="25"/>
                <w:lang w:val="ru-RU"/>
              </w:rPr>
              <w:t>6</w:t>
            </w:r>
          </w:p>
        </w:tc>
        <w:tc>
          <w:tcPr>
            <w:tcW w:w="5382" w:type="dxa"/>
            <w:gridSpan w:val="2"/>
          </w:tcPr>
          <w:p w14:paraId="53310171" w14:textId="77777777" w:rsidR="00997937" w:rsidRPr="00A00FCE" w:rsidRDefault="006010C5" w:rsidP="007014DA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00FCE">
              <w:rPr>
                <w:w w:val="105"/>
                <w:sz w:val="20"/>
                <w:szCs w:val="20"/>
                <w:lang w:val="ru-RU"/>
              </w:rPr>
              <w:t>Подготовка заключения на Проект бюджета на 2023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год</w:t>
            </w:r>
            <w:r w:rsidRPr="00A00FCE">
              <w:rPr>
                <w:spacing w:val="53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и на</w:t>
            </w:r>
            <w:r w:rsidRPr="00A00FCE">
              <w:rPr>
                <w:spacing w:val="-7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плановый</w:t>
            </w:r>
            <w:r w:rsidRPr="00A00FCE">
              <w:rPr>
                <w:spacing w:val="9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период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2024</w:t>
            </w:r>
            <w:r w:rsidRPr="00A00FCE">
              <w:rPr>
                <w:spacing w:val="8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и 2025</w:t>
            </w:r>
            <w:r w:rsidRPr="00A00FCE">
              <w:rPr>
                <w:spacing w:val="6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годов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муниципального</w:t>
            </w:r>
            <w:r w:rsidRPr="00A00FCE">
              <w:rPr>
                <w:spacing w:val="20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z w:val="20"/>
                <w:szCs w:val="20"/>
                <w:lang w:val="ru-RU"/>
              </w:rPr>
              <w:t>района</w:t>
            </w:r>
            <w:r w:rsidR="00AF3742">
              <w:rPr>
                <w:sz w:val="20"/>
                <w:szCs w:val="20"/>
                <w:lang w:val="ru-RU"/>
              </w:rPr>
              <w:t xml:space="preserve"> и городского поселения «Город Малоярославец»</w:t>
            </w:r>
            <w:r w:rsidRPr="00A00FCE">
              <w:rPr>
                <w:sz w:val="20"/>
                <w:szCs w:val="20"/>
                <w:lang w:val="ru-RU"/>
              </w:rPr>
              <w:t>.</w:t>
            </w:r>
            <w:r w:rsidRPr="00A00FCE">
              <w:rPr>
                <w:spacing w:val="21"/>
                <w:sz w:val="20"/>
                <w:szCs w:val="20"/>
                <w:lang w:val="ru-RU"/>
              </w:rPr>
              <w:t xml:space="preserve"> </w:t>
            </w:r>
            <w:r w:rsidRPr="00AF3742">
              <w:rPr>
                <w:sz w:val="20"/>
                <w:szCs w:val="20"/>
                <w:lang w:val="ru-RU"/>
              </w:rPr>
              <w:t>Предоставление</w:t>
            </w:r>
            <w:r w:rsidRPr="00AF3742">
              <w:rPr>
                <w:spacing w:val="38"/>
                <w:sz w:val="20"/>
                <w:szCs w:val="20"/>
                <w:lang w:val="ru-RU"/>
              </w:rPr>
              <w:t xml:space="preserve"> </w:t>
            </w:r>
            <w:r w:rsidRPr="00AF3742">
              <w:rPr>
                <w:sz w:val="20"/>
                <w:szCs w:val="20"/>
                <w:lang w:val="ru-RU"/>
              </w:rPr>
              <w:t>заключения</w:t>
            </w:r>
            <w:r w:rsidR="00FA20EF">
              <w:rPr>
                <w:sz w:val="20"/>
                <w:szCs w:val="20"/>
                <w:lang w:val="ru-RU"/>
              </w:rPr>
              <w:t xml:space="preserve"> </w:t>
            </w:r>
            <w:r w:rsidRPr="00AF3742">
              <w:rPr>
                <w:spacing w:val="-55"/>
                <w:sz w:val="20"/>
                <w:szCs w:val="20"/>
                <w:lang w:val="ru-RU"/>
              </w:rPr>
              <w:t xml:space="preserve"> </w:t>
            </w:r>
            <w:r w:rsidR="00AF3742">
              <w:rPr>
                <w:spacing w:val="-55"/>
                <w:sz w:val="20"/>
                <w:szCs w:val="20"/>
                <w:lang w:val="ru-RU"/>
              </w:rPr>
              <w:t xml:space="preserve">  </w:t>
            </w:r>
            <w:r w:rsidRPr="00AF3742">
              <w:rPr>
                <w:w w:val="105"/>
                <w:sz w:val="20"/>
                <w:szCs w:val="20"/>
                <w:lang w:val="ru-RU"/>
              </w:rPr>
              <w:t>Главе муниципального</w:t>
            </w:r>
            <w:r w:rsidRPr="00AF3742">
              <w:rPr>
                <w:spacing w:val="-12"/>
                <w:w w:val="105"/>
                <w:sz w:val="20"/>
                <w:szCs w:val="20"/>
                <w:lang w:val="ru-RU"/>
              </w:rPr>
              <w:t xml:space="preserve"> </w:t>
            </w:r>
            <w:r w:rsidRPr="00AF3742">
              <w:rPr>
                <w:w w:val="105"/>
                <w:sz w:val="20"/>
                <w:szCs w:val="20"/>
                <w:lang w:val="ru-RU"/>
              </w:rPr>
              <w:t>район</w:t>
            </w:r>
            <w:r w:rsidR="00AF3742">
              <w:rPr>
                <w:w w:val="105"/>
                <w:sz w:val="20"/>
                <w:szCs w:val="20"/>
                <w:lang w:val="ru-RU"/>
              </w:rPr>
              <w:t>а</w:t>
            </w:r>
            <w:r w:rsidR="007014DA">
              <w:rPr>
                <w:w w:val="105"/>
                <w:sz w:val="20"/>
                <w:szCs w:val="20"/>
                <w:lang w:val="ru-RU"/>
              </w:rPr>
              <w:t>,</w:t>
            </w:r>
            <w:r w:rsidR="00AF3742">
              <w:rPr>
                <w:w w:val="105"/>
                <w:sz w:val="20"/>
                <w:szCs w:val="20"/>
                <w:lang w:val="ru-RU"/>
              </w:rPr>
              <w:t xml:space="preserve"> Главе муниципального образования </w:t>
            </w:r>
            <w:r w:rsidRPr="00AF3742">
              <w:rPr>
                <w:w w:val="105"/>
                <w:sz w:val="20"/>
                <w:szCs w:val="20"/>
                <w:lang w:val="ru-RU"/>
              </w:rPr>
              <w:t>и</w:t>
            </w:r>
            <w:r w:rsidRPr="00AF3742">
              <w:rPr>
                <w:spacing w:val="4"/>
                <w:w w:val="105"/>
                <w:sz w:val="20"/>
                <w:szCs w:val="20"/>
                <w:lang w:val="ru-RU"/>
              </w:rPr>
              <w:t xml:space="preserve"> </w:t>
            </w:r>
            <w:r w:rsidRPr="00AF3742">
              <w:rPr>
                <w:w w:val="105"/>
                <w:sz w:val="20"/>
                <w:szCs w:val="20"/>
                <w:lang w:val="ru-RU"/>
              </w:rPr>
              <w:t>в</w:t>
            </w:r>
            <w:r w:rsidRPr="00AF3742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AF3742">
              <w:rPr>
                <w:w w:val="105"/>
                <w:sz w:val="20"/>
                <w:szCs w:val="20"/>
                <w:lang w:val="ru-RU"/>
              </w:rPr>
              <w:t>представительны</w:t>
            </w:r>
            <w:r w:rsidR="00AF3742">
              <w:rPr>
                <w:w w:val="105"/>
                <w:sz w:val="20"/>
                <w:szCs w:val="20"/>
                <w:lang w:val="ru-RU"/>
              </w:rPr>
              <w:t>е</w:t>
            </w:r>
            <w:r w:rsidR="00600EE4" w:rsidRPr="00A00FCE">
              <w:rPr>
                <w:w w:val="105"/>
                <w:sz w:val="20"/>
                <w:szCs w:val="20"/>
                <w:lang w:val="ru-RU"/>
              </w:rPr>
              <w:t xml:space="preserve"> орган</w:t>
            </w:r>
            <w:r w:rsidR="00AF3742">
              <w:rPr>
                <w:w w:val="105"/>
                <w:sz w:val="20"/>
                <w:szCs w:val="20"/>
                <w:lang w:val="ru-RU"/>
              </w:rPr>
              <w:t>ы</w:t>
            </w:r>
          </w:p>
        </w:tc>
        <w:tc>
          <w:tcPr>
            <w:tcW w:w="2830" w:type="dxa"/>
            <w:gridSpan w:val="3"/>
          </w:tcPr>
          <w:p w14:paraId="1A1127C4" w14:textId="77777777" w:rsidR="00600EE4" w:rsidRPr="00AF3742" w:rsidRDefault="006010C5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AF3742">
              <w:rPr>
                <w:sz w:val="20"/>
                <w:szCs w:val="20"/>
                <w:lang w:val="ru-RU"/>
              </w:rPr>
              <w:t>Статья 9 Федерального закона от 07.02.2011 № 6-</w:t>
            </w:r>
            <w:r w:rsidR="00600EE4" w:rsidRPr="00AF3742">
              <w:rPr>
                <w:sz w:val="20"/>
                <w:szCs w:val="20"/>
                <w:lang w:val="ru-RU"/>
              </w:rPr>
              <w:t>ФЗ</w:t>
            </w:r>
          </w:p>
          <w:p w14:paraId="1F2F4A45" w14:textId="77777777" w:rsidR="00997937" w:rsidRPr="00A00FCE" w:rsidRDefault="00997937" w:rsidP="00A00FC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997937" w:rsidRPr="00F3022D" w14:paraId="018209C9" w14:textId="77777777" w:rsidTr="00D52608">
        <w:trPr>
          <w:trHeight w:val="1215"/>
        </w:trPr>
        <w:tc>
          <w:tcPr>
            <w:tcW w:w="813" w:type="dxa"/>
          </w:tcPr>
          <w:p w14:paraId="7B7CEE1E" w14:textId="77777777" w:rsidR="00997937" w:rsidRPr="00C169F3" w:rsidRDefault="006010C5" w:rsidP="00B307D5">
            <w:pPr>
              <w:pStyle w:val="TableParagraph"/>
              <w:spacing w:before="30"/>
              <w:ind w:left="265"/>
              <w:jc w:val="left"/>
              <w:rPr>
                <w:b/>
                <w:lang w:val="ru-RU"/>
              </w:rPr>
            </w:pPr>
            <w:r w:rsidRPr="00AF3742">
              <w:rPr>
                <w:b/>
                <w:w w:val="105"/>
                <w:lang w:val="ru-RU"/>
              </w:rPr>
              <w:t>3.</w:t>
            </w:r>
            <w:r w:rsidR="00B307D5">
              <w:rPr>
                <w:b/>
                <w:w w:val="105"/>
                <w:lang w:val="ru-RU"/>
              </w:rPr>
              <w:t>7</w:t>
            </w:r>
          </w:p>
        </w:tc>
        <w:tc>
          <w:tcPr>
            <w:tcW w:w="5424" w:type="dxa"/>
            <w:gridSpan w:val="3"/>
          </w:tcPr>
          <w:p w14:paraId="02C80224" w14:textId="77777777" w:rsidR="00997937" w:rsidRPr="00A00FCE" w:rsidRDefault="006010C5" w:rsidP="00A00FCE">
            <w:pPr>
              <w:pStyle w:val="TableParagraph"/>
              <w:rPr>
                <w:sz w:val="20"/>
                <w:szCs w:val="20"/>
              </w:rPr>
            </w:pPr>
            <w:r w:rsidRPr="00A00FCE">
              <w:rPr>
                <w:w w:val="105"/>
                <w:sz w:val="20"/>
                <w:szCs w:val="20"/>
                <w:lang w:val="ru-RU"/>
              </w:rPr>
              <w:t>Подготовка</w:t>
            </w:r>
            <w:r w:rsidRPr="00A00FCE">
              <w:rPr>
                <w:spacing w:val="7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заключений</w:t>
            </w:r>
            <w:r w:rsidRPr="00A00FCE">
              <w:rPr>
                <w:spacing w:val="13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на</w:t>
            </w:r>
            <w:r w:rsidRPr="00A00FCE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Проект</w:t>
            </w:r>
            <w:r w:rsidRPr="00A00FCE">
              <w:rPr>
                <w:spacing w:val="-2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бюджета</w:t>
            </w:r>
            <w:r w:rsidRPr="00A00FCE">
              <w:rPr>
                <w:spacing w:val="7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на</w:t>
            </w:r>
            <w:r w:rsidRPr="00A00FCE">
              <w:rPr>
                <w:spacing w:val="-8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2023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год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w w:val="105"/>
                <w:sz w:val="20"/>
                <w:szCs w:val="20"/>
                <w:lang w:val="ru-RU"/>
              </w:rPr>
              <w:t>и на плановый период 2024 и 2025 годов сельских</w:t>
            </w:r>
            <w:r w:rsidRPr="00A00FCE">
              <w:rPr>
                <w:spacing w:val="1"/>
                <w:w w:val="105"/>
                <w:sz w:val="20"/>
                <w:szCs w:val="20"/>
                <w:lang w:val="ru-RU"/>
              </w:rPr>
              <w:t xml:space="preserve"> </w:t>
            </w:r>
            <w:r w:rsidRPr="00A00FCE">
              <w:rPr>
                <w:spacing w:val="-1"/>
                <w:w w:val="105"/>
                <w:sz w:val="20"/>
                <w:szCs w:val="20"/>
                <w:lang w:val="ru-RU"/>
              </w:rPr>
              <w:t xml:space="preserve">поселений. </w:t>
            </w:r>
            <w:r w:rsidRPr="00A00FCE">
              <w:rPr>
                <w:spacing w:val="-1"/>
                <w:w w:val="105"/>
                <w:sz w:val="20"/>
                <w:szCs w:val="20"/>
              </w:rPr>
              <w:t xml:space="preserve">Направление </w:t>
            </w:r>
            <w:r w:rsidRPr="00A00FCE">
              <w:rPr>
                <w:w w:val="105"/>
                <w:sz w:val="20"/>
                <w:szCs w:val="20"/>
              </w:rPr>
              <w:t>заключений</w:t>
            </w:r>
            <w:r w:rsidRPr="00A00FCE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в Сельские Думы</w:t>
            </w:r>
            <w:r w:rsidRPr="00A00FCE">
              <w:rPr>
                <w:spacing w:val="-58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сельских</w:t>
            </w:r>
            <w:r w:rsidRPr="00A00FCE">
              <w:rPr>
                <w:spacing w:val="11"/>
                <w:w w:val="105"/>
                <w:sz w:val="20"/>
                <w:szCs w:val="20"/>
              </w:rPr>
              <w:t xml:space="preserve"> </w:t>
            </w:r>
            <w:r w:rsidRPr="00A00FCE">
              <w:rPr>
                <w:w w:val="105"/>
                <w:sz w:val="20"/>
                <w:szCs w:val="20"/>
              </w:rPr>
              <w:t>поселений.</w:t>
            </w:r>
          </w:p>
        </w:tc>
        <w:tc>
          <w:tcPr>
            <w:tcW w:w="2830" w:type="dxa"/>
            <w:gridSpan w:val="3"/>
          </w:tcPr>
          <w:p w14:paraId="4E06E1B0" w14:textId="77777777" w:rsidR="00997937" w:rsidRPr="00A00FCE" w:rsidRDefault="006010C5" w:rsidP="00C169F3">
            <w:pPr>
              <w:pStyle w:val="TableParagraph"/>
              <w:rPr>
                <w:sz w:val="20"/>
                <w:szCs w:val="20"/>
              </w:rPr>
            </w:pPr>
            <w:r w:rsidRPr="00A00FCE">
              <w:rPr>
                <w:sz w:val="20"/>
                <w:szCs w:val="20"/>
              </w:rPr>
              <w:t>Статья 3 Федерального закона</w:t>
            </w:r>
          </w:p>
          <w:p w14:paraId="790D0922" w14:textId="77777777" w:rsidR="00E77857" w:rsidRPr="00A00FCE" w:rsidRDefault="00C169F3" w:rsidP="00C169F3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от</w:t>
            </w:r>
            <w:r w:rsidR="006010C5" w:rsidRPr="00A00FCE">
              <w:rPr>
                <w:sz w:val="20"/>
                <w:szCs w:val="20"/>
              </w:rPr>
              <w:t xml:space="preserve"> 07.02.2011 № 6-ФЗ</w:t>
            </w:r>
          </w:p>
          <w:p w14:paraId="04245949" w14:textId="77777777" w:rsidR="00997937" w:rsidRPr="00A00FCE" w:rsidRDefault="00997937" w:rsidP="00A00FC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169F3" w:rsidRPr="000875F2" w14:paraId="4FF96553" w14:textId="77777777" w:rsidTr="00D52608">
        <w:trPr>
          <w:trHeight w:val="1215"/>
        </w:trPr>
        <w:tc>
          <w:tcPr>
            <w:tcW w:w="813" w:type="dxa"/>
          </w:tcPr>
          <w:p w14:paraId="74BE0356" w14:textId="77777777" w:rsidR="00C169F3" w:rsidRPr="00C169F3" w:rsidRDefault="00C169F3" w:rsidP="00B307D5">
            <w:pPr>
              <w:pStyle w:val="TableParagraph"/>
              <w:spacing w:before="30"/>
              <w:ind w:left="265"/>
              <w:jc w:val="left"/>
              <w:rPr>
                <w:b/>
                <w:w w:val="105"/>
                <w:lang w:val="ru-RU"/>
              </w:rPr>
            </w:pPr>
            <w:r>
              <w:rPr>
                <w:b/>
                <w:w w:val="105"/>
                <w:lang w:val="ru-RU"/>
              </w:rPr>
              <w:t>3.</w:t>
            </w:r>
            <w:r w:rsidR="00B307D5">
              <w:rPr>
                <w:b/>
                <w:w w:val="105"/>
                <w:lang w:val="ru-RU"/>
              </w:rPr>
              <w:t>8</w:t>
            </w:r>
          </w:p>
        </w:tc>
        <w:tc>
          <w:tcPr>
            <w:tcW w:w="5424" w:type="dxa"/>
            <w:gridSpan w:val="3"/>
          </w:tcPr>
          <w:p w14:paraId="3892F799" w14:textId="77777777" w:rsidR="00C169F3" w:rsidRPr="00C169F3" w:rsidRDefault="00C169F3" w:rsidP="00FA20EF">
            <w:pPr>
              <w:pStyle w:val="TableParagraph"/>
              <w:rPr>
                <w:w w:val="105"/>
                <w:sz w:val="20"/>
                <w:szCs w:val="20"/>
                <w:lang w:val="ru-RU"/>
              </w:rPr>
            </w:pPr>
            <w:r w:rsidRPr="00C169F3">
              <w:rPr>
                <w:sz w:val="20"/>
                <w:szCs w:val="20"/>
                <w:lang w:val="ru-RU"/>
              </w:rPr>
              <w:t>Проведение экспертизы и подготовка заключений на проекты решений о внесении изменений в бюджет</w:t>
            </w:r>
            <w:r w:rsidR="00FA20EF">
              <w:rPr>
                <w:sz w:val="20"/>
                <w:szCs w:val="20"/>
                <w:lang w:val="ru-RU"/>
              </w:rPr>
              <w:t xml:space="preserve"> муниципального района «Малоярославецкий район», бюджеты сельских поселений и бюджет </w:t>
            </w:r>
            <w:r w:rsidRPr="00C169F3">
              <w:rPr>
                <w:sz w:val="20"/>
                <w:szCs w:val="20"/>
                <w:lang w:val="ru-RU"/>
              </w:rPr>
              <w:t>муниципального образования городское поселение «Город Малоярославец»</w:t>
            </w:r>
          </w:p>
        </w:tc>
        <w:tc>
          <w:tcPr>
            <w:tcW w:w="2830" w:type="dxa"/>
            <w:gridSpan w:val="3"/>
          </w:tcPr>
          <w:p w14:paraId="7931899C" w14:textId="77777777" w:rsidR="00C169F3" w:rsidRPr="00C169F3" w:rsidRDefault="00C169F3" w:rsidP="00C169F3">
            <w:pPr>
              <w:adjustRightInd w:val="0"/>
              <w:ind w:left="7"/>
              <w:jc w:val="center"/>
              <w:rPr>
                <w:sz w:val="18"/>
                <w:szCs w:val="18"/>
                <w:lang w:val="ru-RU"/>
              </w:rPr>
            </w:pPr>
            <w:r w:rsidRPr="00C169F3">
              <w:rPr>
                <w:sz w:val="18"/>
                <w:szCs w:val="18"/>
                <w:lang w:val="ru-RU"/>
              </w:rPr>
              <w:t>ст.157 БК РФ</w:t>
            </w:r>
          </w:p>
          <w:p w14:paraId="7C792E7D" w14:textId="77777777" w:rsidR="00C169F3" w:rsidRPr="00C169F3" w:rsidRDefault="00C169F3" w:rsidP="00C169F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169F3">
              <w:rPr>
                <w:sz w:val="18"/>
                <w:szCs w:val="18"/>
                <w:lang w:val="ru-RU"/>
              </w:rPr>
              <w:t xml:space="preserve">ч. 2 ст. 9 Федерального закона </w:t>
            </w:r>
            <w:r>
              <w:rPr>
                <w:sz w:val="18"/>
                <w:szCs w:val="18"/>
                <w:lang w:val="ru-RU"/>
              </w:rPr>
              <w:br/>
            </w:r>
            <w:r w:rsidRPr="00C169F3">
              <w:rPr>
                <w:sz w:val="18"/>
                <w:szCs w:val="18"/>
                <w:lang w:val="ru-RU"/>
              </w:rPr>
              <w:t>№ 6-ФЗ</w:t>
            </w:r>
          </w:p>
        </w:tc>
      </w:tr>
      <w:tr w:rsidR="00C169F3" w:rsidRPr="00C169F3" w14:paraId="461292A3" w14:textId="77777777" w:rsidTr="00D52608">
        <w:trPr>
          <w:trHeight w:val="1215"/>
        </w:trPr>
        <w:tc>
          <w:tcPr>
            <w:tcW w:w="813" w:type="dxa"/>
          </w:tcPr>
          <w:p w14:paraId="2DB0FAFE" w14:textId="77777777" w:rsidR="00C169F3" w:rsidRPr="00C169F3" w:rsidRDefault="00C60DBF" w:rsidP="00AF3742">
            <w:pPr>
              <w:pStyle w:val="TableParagraph"/>
              <w:spacing w:before="30"/>
              <w:ind w:left="265"/>
              <w:jc w:val="left"/>
              <w:rPr>
                <w:b/>
                <w:w w:val="105"/>
                <w:lang w:val="ru-RU"/>
              </w:rPr>
            </w:pPr>
            <w:r>
              <w:rPr>
                <w:b/>
                <w:w w:val="105"/>
                <w:lang w:val="ru-RU"/>
              </w:rPr>
              <w:t>3.</w:t>
            </w:r>
            <w:r w:rsidR="00AF3742">
              <w:rPr>
                <w:b/>
                <w:w w:val="105"/>
                <w:lang w:val="ru-RU"/>
              </w:rPr>
              <w:t>9</w:t>
            </w:r>
          </w:p>
        </w:tc>
        <w:tc>
          <w:tcPr>
            <w:tcW w:w="5424" w:type="dxa"/>
            <w:gridSpan w:val="3"/>
          </w:tcPr>
          <w:p w14:paraId="7999B3F1" w14:textId="77777777" w:rsidR="00C169F3" w:rsidRPr="00C169F3" w:rsidRDefault="00C169F3" w:rsidP="00AF3742">
            <w:pPr>
              <w:pStyle w:val="TableParagraph"/>
              <w:jc w:val="both"/>
              <w:rPr>
                <w:w w:val="105"/>
                <w:sz w:val="20"/>
                <w:szCs w:val="20"/>
                <w:lang w:val="ru-RU"/>
              </w:rPr>
            </w:pPr>
            <w:r w:rsidRPr="00C169F3">
              <w:rPr>
                <w:sz w:val="20"/>
                <w:szCs w:val="20"/>
                <w:lang w:val="ru-RU"/>
              </w:rPr>
              <w:t xml:space="preserve">Финансово-экономическая экспертиза проектов </w:t>
            </w:r>
            <w:r w:rsidRPr="00C169F3">
              <w:rPr>
                <w:bCs/>
                <w:sz w:val="20"/>
                <w:szCs w:val="20"/>
                <w:lang w:val="ru-RU"/>
              </w:rPr>
              <w:t>муниципальных правовых актов, регулирующих бюджетные правоотношения</w:t>
            </w:r>
            <w:r w:rsidR="00AF3742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AF3742">
              <w:rPr>
                <w:sz w:val="20"/>
                <w:szCs w:val="20"/>
                <w:lang w:val="ru-RU"/>
              </w:rPr>
              <w:t>городского поселения «Город Малоярославец»</w:t>
            </w:r>
          </w:p>
        </w:tc>
        <w:tc>
          <w:tcPr>
            <w:tcW w:w="2830" w:type="dxa"/>
            <w:gridSpan w:val="3"/>
          </w:tcPr>
          <w:p w14:paraId="1899244E" w14:textId="77777777" w:rsidR="00C169F3" w:rsidRPr="00C169F3" w:rsidRDefault="00C169F3" w:rsidP="00C169F3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9B02C8">
              <w:rPr>
                <w:sz w:val="18"/>
                <w:szCs w:val="18"/>
              </w:rPr>
              <w:t>п. 2 ст. 157 БК РФ</w:t>
            </w:r>
          </w:p>
        </w:tc>
      </w:tr>
      <w:tr w:rsidR="00C169F3" w:rsidRPr="000875F2" w14:paraId="6A89FD9C" w14:textId="77777777" w:rsidTr="00D52608">
        <w:trPr>
          <w:trHeight w:val="1215"/>
        </w:trPr>
        <w:tc>
          <w:tcPr>
            <w:tcW w:w="813" w:type="dxa"/>
          </w:tcPr>
          <w:p w14:paraId="519049EF" w14:textId="77777777" w:rsidR="00C169F3" w:rsidRPr="00C169F3" w:rsidRDefault="00C60DBF" w:rsidP="00AF3742">
            <w:pPr>
              <w:pStyle w:val="TableParagraph"/>
              <w:spacing w:before="30"/>
              <w:ind w:left="265"/>
              <w:jc w:val="left"/>
              <w:rPr>
                <w:b/>
                <w:w w:val="105"/>
                <w:lang w:val="ru-RU"/>
              </w:rPr>
            </w:pPr>
            <w:r>
              <w:rPr>
                <w:b/>
                <w:w w:val="105"/>
                <w:lang w:val="ru-RU"/>
              </w:rPr>
              <w:t>3.</w:t>
            </w:r>
            <w:r w:rsidR="00B307D5">
              <w:rPr>
                <w:b/>
                <w:w w:val="105"/>
                <w:lang w:val="ru-RU"/>
              </w:rPr>
              <w:t>1</w:t>
            </w:r>
            <w:r w:rsidR="00AF3742">
              <w:rPr>
                <w:b/>
                <w:w w:val="105"/>
                <w:lang w:val="ru-RU"/>
              </w:rPr>
              <w:t>0</w:t>
            </w:r>
          </w:p>
        </w:tc>
        <w:tc>
          <w:tcPr>
            <w:tcW w:w="5424" w:type="dxa"/>
            <w:gridSpan w:val="3"/>
          </w:tcPr>
          <w:p w14:paraId="2771440C" w14:textId="77777777" w:rsidR="00C169F3" w:rsidRPr="00C169F3" w:rsidRDefault="00C169F3" w:rsidP="00AF3742">
            <w:pPr>
              <w:pStyle w:val="TableParagraph"/>
              <w:jc w:val="both"/>
              <w:rPr>
                <w:w w:val="105"/>
                <w:sz w:val="20"/>
                <w:szCs w:val="20"/>
                <w:lang w:val="ru-RU"/>
              </w:rPr>
            </w:pPr>
            <w:r w:rsidRPr="00C169F3">
              <w:rPr>
                <w:color w:val="000000"/>
                <w:sz w:val="20"/>
                <w:szCs w:val="20"/>
                <w:lang w:val="ru-RU"/>
              </w:rPr>
              <w:t>Мониторинг реализации национальных проектов (программ) на территории муниципального образования городское поселение «Город Малоярославец»</w:t>
            </w:r>
            <w:r w:rsidRPr="0094011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0" w:type="dxa"/>
            <w:gridSpan w:val="3"/>
          </w:tcPr>
          <w:p w14:paraId="3F4C3B41" w14:textId="77777777" w:rsidR="00C169F3" w:rsidRPr="00940118" w:rsidRDefault="00C169F3" w:rsidP="00C169F3">
            <w:pPr>
              <w:pStyle w:val="NormalWeb"/>
              <w:jc w:val="center"/>
              <w:rPr>
                <w:color w:val="000000"/>
                <w:sz w:val="20"/>
                <w:szCs w:val="20"/>
              </w:rPr>
            </w:pPr>
            <w:r w:rsidRPr="00940118">
              <w:rPr>
                <w:color w:val="000000"/>
                <w:sz w:val="20"/>
                <w:szCs w:val="20"/>
              </w:rPr>
              <w:t>ч. 2 ст. 9 Федерального закона № 6-ФЗ</w:t>
            </w:r>
          </w:p>
        </w:tc>
      </w:tr>
      <w:tr w:rsidR="00C169F3" w:rsidRPr="000875F2" w14:paraId="7DF8F9DB" w14:textId="77777777" w:rsidTr="00D52608">
        <w:trPr>
          <w:trHeight w:val="1215"/>
        </w:trPr>
        <w:tc>
          <w:tcPr>
            <w:tcW w:w="813" w:type="dxa"/>
          </w:tcPr>
          <w:p w14:paraId="4AD33113" w14:textId="77777777" w:rsidR="00C169F3" w:rsidRPr="00C169F3" w:rsidRDefault="00C60DBF" w:rsidP="00AF3742">
            <w:pPr>
              <w:pStyle w:val="TableParagraph"/>
              <w:spacing w:before="30"/>
              <w:ind w:left="265"/>
              <w:jc w:val="left"/>
              <w:rPr>
                <w:b/>
                <w:w w:val="105"/>
                <w:lang w:val="ru-RU"/>
              </w:rPr>
            </w:pPr>
            <w:r>
              <w:rPr>
                <w:b/>
                <w:w w:val="105"/>
                <w:lang w:val="ru-RU"/>
              </w:rPr>
              <w:t>3.</w:t>
            </w:r>
            <w:r w:rsidR="00B307D5">
              <w:rPr>
                <w:b/>
                <w:w w:val="105"/>
                <w:lang w:val="ru-RU"/>
              </w:rPr>
              <w:t>1</w:t>
            </w:r>
            <w:r w:rsidR="00AF3742">
              <w:rPr>
                <w:b/>
                <w:w w:val="105"/>
                <w:lang w:val="ru-RU"/>
              </w:rPr>
              <w:t>1</w:t>
            </w:r>
          </w:p>
        </w:tc>
        <w:tc>
          <w:tcPr>
            <w:tcW w:w="5424" w:type="dxa"/>
            <w:gridSpan w:val="3"/>
          </w:tcPr>
          <w:p w14:paraId="230E72DB" w14:textId="77777777" w:rsidR="00C169F3" w:rsidRPr="00C169F3" w:rsidRDefault="00C169F3" w:rsidP="00C169F3">
            <w:pPr>
              <w:pStyle w:val="TableParagraph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C169F3">
              <w:rPr>
                <w:sz w:val="20"/>
                <w:szCs w:val="20"/>
                <w:lang w:val="ru-RU"/>
              </w:rPr>
              <w:t>Анализ, контроль использования средств бюджета городского поселения и мониторинг бюджетного процесса в муниципальном образовании городское поселение «Город Малоярославец», в том числе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отчетов об исполнении бюджета муниципального образования городское поселение «Город Малоярославец»</w:t>
            </w:r>
          </w:p>
        </w:tc>
        <w:tc>
          <w:tcPr>
            <w:tcW w:w="2830" w:type="dxa"/>
            <w:gridSpan w:val="3"/>
            <w:vAlign w:val="center"/>
          </w:tcPr>
          <w:p w14:paraId="7C5903F0" w14:textId="77777777" w:rsidR="00C169F3" w:rsidRPr="00C169F3" w:rsidRDefault="00C169F3" w:rsidP="00C169F3">
            <w:pPr>
              <w:jc w:val="center"/>
              <w:rPr>
                <w:color w:val="000000"/>
                <w:sz w:val="20"/>
                <w:szCs w:val="20"/>
                <w:lang w:val="ru-RU"/>
              </w:rPr>
            </w:pPr>
            <w:r w:rsidRPr="00C169F3">
              <w:rPr>
                <w:sz w:val="18"/>
                <w:szCs w:val="18"/>
                <w:lang w:val="ru-RU"/>
              </w:rPr>
              <w:t>ст. 268.1 БК РФ, ч. 2 ст. 9 Федерального закона № 6-ФЗ</w:t>
            </w:r>
          </w:p>
        </w:tc>
      </w:tr>
      <w:tr w:rsidR="00C169F3" w:rsidRPr="000875F2" w14:paraId="655F8153" w14:textId="77777777" w:rsidTr="00D52608">
        <w:trPr>
          <w:trHeight w:val="1215"/>
        </w:trPr>
        <w:tc>
          <w:tcPr>
            <w:tcW w:w="813" w:type="dxa"/>
          </w:tcPr>
          <w:p w14:paraId="53964782" w14:textId="77777777" w:rsidR="00C169F3" w:rsidRPr="00C169F3" w:rsidRDefault="00C60DBF" w:rsidP="007014DA">
            <w:pPr>
              <w:pStyle w:val="TableParagraph"/>
              <w:spacing w:before="30"/>
              <w:ind w:left="265"/>
              <w:jc w:val="left"/>
              <w:rPr>
                <w:b/>
                <w:w w:val="105"/>
                <w:lang w:val="ru-RU"/>
              </w:rPr>
            </w:pPr>
            <w:r>
              <w:rPr>
                <w:b/>
                <w:w w:val="105"/>
                <w:lang w:val="ru-RU"/>
              </w:rPr>
              <w:t>3.1</w:t>
            </w:r>
            <w:r w:rsidR="007014DA">
              <w:rPr>
                <w:b/>
                <w:w w:val="105"/>
                <w:lang w:val="ru-RU"/>
              </w:rPr>
              <w:t>2</w:t>
            </w:r>
          </w:p>
        </w:tc>
        <w:tc>
          <w:tcPr>
            <w:tcW w:w="5424" w:type="dxa"/>
            <w:gridSpan w:val="3"/>
          </w:tcPr>
          <w:p w14:paraId="4742374B" w14:textId="77777777" w:rsidR="00C169F3" w:rsidRPr="00C169F3" w:rsidRDefault="00C169F3" w:rsidP="00C169F3">
            <w:pPr>
              <w:pStyle w:val="TableParagraph"/>
              <w:jc w:val="both"/>
              <w:rPr>
                <w:color w:val="000000"/>
                <w:sz w:val="20"/>
                <w:szCs w:val="20"/>
                <w:lang w:val="ru-RU"/>
              </w:rPr>
            </w:pPr>
            <w:r w:rsidRPr="00C169F3">
              <w:rPr>
                <w:sz w:val="20"/>
                <w:szCs w:val="20"/>
                <w:lang w:val="ru-RU"/>
              </w:rPr>
              <w:t>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(по результатам контрольных и экспертно-аналитических мероприятий)</w:t>
            </w:r>
          </w:p>
        </w:tc>
        <w:tc>
          <w:tcPr>
            <w:tcW w:w="2830" w:type="dxa"/>
            <w:gridSpan w:val="3"/>
            <w:vAlign w:val="center"/>
          </w:tcPr>
          <w:p w14:paraId="525015C1" w14:textId="77777777" w:rsidR="00C169F3" w:rsidRPr="00C169F3" w:rsidRDefault="00C169F3" w:rsidP="00C169F3">
            <w:pPr>
              <w:jc w:val="center"/>
              <w:rPr>
                <w:sz w:val="18"/>
                <w:szCs w:val="18"/>
                <w:lang w:val="ru-RU"/>
              </w:rPr>
            </w:pPr>
            <w:r w:rsidRPr="00C169F3">
              <w:rPr>
                <w:sz w:val="18"/>
                <w:szCs w:val="18"/>
                <w:lang w:val="ru-RU"/>
              </w:rPr>
              <w:t xml:space="preserve">ч. 2 ст. 9 Федерального закона </w:t>
            </w:r>
            <w:r>
              <w:rPr>
                <w:sz w:val="18"/>
                <w:szCs w:val="18"/>
                <w:lang w:val="ru-RU"/>
              </w:rPr>
              <w:br/>
            </w:r>
            <w:r w:rsidRPr="00C169F3">
              <w:rPr>
                <w:sz w:val="18"/>
                <w:szCs w:val="18"/>
                <w:lang w:val="ru-RU"/>
              </w:rPr>
              <w:t>№ 6-ФЗ</w:t>
            </w:r>
          </w:p>
        </w:tc>
      </w:tr>
      <w:tr w:rsidR="00C076C2" w:rsidRPr="000875F2" w14:paraId="1B4BA9CA" w14:textId="77777777" w:rsidTr="00D52608">
        <w:trPr>
          <w:trHeight w:val="1215"/>
        </w:trPr>
        <w:tc>
          <w:tcPr>
            <w:tcW w:w="813" w:type="dxa"/>
          </w:tcPr>
          <w:p w14:paraId="1BF142CB" w14:textId="77777777" w:rsidR="00C076C2" w:rsidRDefault="00C076C2" w:rsidP="007014DA">
            <w:pPr>
              <w:pStyle w:val="TableParagraph"/>
              <w:spacing w:before="30"/>
              <w:ind w:left="265"/>
              <w:jc w:val="left"/>
              <w:rPr>
                <w:b/>
                <w:w w:val="105"/>
                <w:lang w:val="ru-RU"/>
              </w:rPr>
            </w:pPr>
            <w:r>
              <w:rPr>
                <w:b/>
                <w:w w:val="105"/>
                <w:lang w:val="ru-RU"/>
              </w:rPr>
              <w:t>3.1</w:t>
            </w:r>
            <w:r w:rsidR="007014DA">
              <w:rPr>
                <w:b/>
                <w:w w:val="105"/>
                <w:lang w:val="ru-RU"/>
              </w:rPr>
              <w:t>3</w:t>
            </w:r>
          </w:p>
        </w:tc>
        <w:tc>
          <w:tcPr>
            <w:tcW w:w="5424" w:type="dxa"/>
            <w:gridSpan w:val="3"/>
          </w:tcPr>
          <w:p w14:paraId="119C1FF8" w14:textId="77777777" w:rsidR="00C076C2" w:rsidRPr="00C169F3" w:rsidRDefault="00C076C2" w:rsidP="00C169F3">
            <w:pPr>
              <w:pStyle w:val="TableParagraph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Анализ положений действующих муниципальных правовых актов на наличие коррупциогенных признаков (рисков) в ходе проведения контрольных и экспертно-аналитических мероприятий</w:t>
            </w:r>
          </w:p>
        </w:tc>
        <w:tc>
          <w:tcPr>
            <w:tcW w:w="2830" w:type="dxa"/>
            <w:gridSpan w:val="3"/>
            <w:vAlign w:val="center"/>
          </w:tcPr>
          <w:p w14:paraId="2D8325BE" w14:textId="77777777" w:rsidR="00C076C2" w:rsidRPr="00C169F3" w:rsidRDefault="00C076C2" w:rsidP="00C169F3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 xml:space="preserve">п.2.1 ст.6 </w:t>
            </w:r>
            <w:r w:rsidRPr="00C169F3">
              <w:rPr>
                <w:sz w:val="18"/>
                <w:szCs w:val="18"/>
                <w:lang w:val="ru-RU"/>
              </w:rPr>
              <w:t xml:space="preserve"> Федерального закона </w:t>
            </w:r>
            <w:r>
              <w:rPr>
                <w:sz w:val="18"/>
                <w:szCs w:val="18"/>
                <w:lang w:val="ru-RU"/>
              </w:rPr>
              <w:br/>
            </w:r>
            <w:r w:rsidRPr="00C169F3">
              <w:rPr>
                <w:sz w:val="18"/>
                <w:szCs w:val="18"/>
                <w:lang w:val="ru-RU"/>
              </w:rPr>
              <w:t>№ 6-ФЗ</w:t>
            </w:r>
          </w:p>
        </w:tc>
      </w:tr>
      <w:tr w:rsidR="00C169F3" w:rsidRPr="00C169F3" w14:paraId="5F16B05A" w14:textId="77777777" w:rsidTr="00D52608">
        <w:trPr>
          <w:trHeight w:val="266"/>
        </w:trPr>
        <w:tc>
          <w:tcPr>
            <w:tcW w:w="9067" w:type="dxa"/>
            <w:gridSpan w:val="7"/>
            <w:tcBorders>
              <w:bottom w:val="single" w:sz="6" w:space="0" w:color="000000"/>
            </w:tcBorders>
          </w:tcPr>
          <w:p w14:paraId="40BD73F6" w14:textId="77777777" w:rsidR="00C076C2" w:rsidRDefault="00C076C2" w:rsidP="00A00FCE">
            <w:pPr>
              <w:pStyle w:val="TableParagraph"/>
              <w:rPr>
                <w:b/>
                <w:lang w:val="ru-RU"/>
              </w:rPr>
            </w:pPr>
          </w:p>
          <w:p w14:paraId="3F168C71" w14:textId="77777777" w:rsidR="00C169F3" w:rsidRPr="00C169F3" w:rsidRDefault="00C169F3" w:rsidP="00A00FCE">
            <w:pPr>
              <w:pStyle w:val="TableParagraph"/>
              <w:rPr>
                <w:b/>
                <w:lang w:val="ru-RU"/>
              </w:rPr>
            </w:pPr>
            <w:r w:rsidRPr="00A00FCE">
              <w:rPr>
                <w:b/>
              </w:rPr>
              <w:lastRenderedPageBreak/>
              <w:t>IV</w:t>
            </w:r>
            <w:r w:rsidRPr="00C169F3">
              <w:rPr>
                <w:b/>
                <w:lang w:val="ru-RU"/>
              </w:rPr>
              <w:t>.</w:t>
            </w:r>
            <w:r w:rsidRPr="00C169F3">
              <w:rPr>
                <w:b/>
                <w:lang w:val="ru-RU"/>
              </w:rPr>
              <w:tab/>
              <w:t>Информационная деятельность</w:t>
            </w:r>
          </w:p>
        </w:tc>
      </w:tr>
      <w:tr w:rsidR="00C169F3" w:rsidRPr="00F3022D" w14:paraId="428008C5" w14:textId="77777777" w:rsidTr="00D52608">
        <w:trPr>
          <w:trHeight w:val="1133"/>
        </w:trPr>
        <w:tc>
          <w:tcPr>
            <w:tcW w:w="813" w:type="dxa"/>
            <w:tcBorders>
              <w:top w:val="single" w:sz="6" w:space="0" w:color="000000"/>
              <w:bottom w:val="single" w:sz="6" w:space="0" w:color="000000"/>
            </w:tcBorders>
          </w:tcPr>
          <w:p w14:paraId="04785CB8" w14:textId="77777777" w:rsidR="00C169F3" w:rsidRPr="00C169F3" w:rsidRDefault="00C169F3" w:rsidP="00A00FCE">
            <w:pPr>
              <w:pStyle w:val="TableParagraph"/>
              <w:spacing w:before="18"/>
              <w:ind w:left="330"/>
              <w:jc w:val="left"/>
              <w:rPr>
                <w:b/>
                <w:sz w:val="24"/>
                <w:lang w:val="ru-RU"/>
              </w:rPr>
            </w:pPr>
            <w:r w:rsidRPr="00C169F3">
              <w:rPr>
                <w:b/>
                <w:sz w:val="24"/>
                <w:lang w:val="ru-RU"/>
              </w:rPr>
              <w:lastRenderedPageBreak/>
              <w:t>4.1</w:t>
            </w:r>
          </w:p>
        </w:tc>
        <w:tc>
          <w:tcPr>
            <w:tcW w:w="553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1889A12A" w14:textId="77777777" w:rsidR="00C169F3" w:rsidRPr="00661A25" w:rsidRDefault="00C169F3" w:rsidP="004430E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C169F3">
              <w:rPr>
                <w:sz w:val="20"/>
                <w:szCs w:val="20"/>
                <w:lang w:val="ru-RU"/>
              </w:rPr>
              <w:t>Представление информации о проведенных контрольных и экспертно-аналитических мероприятиях</w:t>
            </w:r>
            <w:r w:rsidRPr="00C169F3">
              <w:rPr>
                <w:sz w:val="20"/>
                <w:szCs w:val="20"/>
                <w:lang w:val="ru-RU"/>
              </w:rPr>
              <w:tab/>
            </w:r>
            <w:r w:rsidRPr="00661A25">
              <w:rPr>
                <w:sz w:val="20"/>
                <w:szCs w:val="20"/>
                <w:lang w:val="ru-RU"/>
              </w:rPr>
              <w:t>Глав</w:t>
            </w:r>
            <w:r w:rsidR="004430E6">
              <w:rPr>
                <w:sz w:val="20"/>
                <w:szCs w:val="20"/>
                <w:lang w:val="ru-RU"/>
              </w:rPr>
              <w:t>е</w:t>
            </w:r>
            <w:r w:rsidRPr="00661A25">
              <w:rPr>
                <w:sz w:val="20"/>
                <w:szCs w:val="20"/>
                <w:lang w:val="ru-RU"/>
              </w:rPr>
              <w:t xml:space="preserve"> муниципальн</w:t>
            </w:r>
            <w:r w:rsidR="004430E6">
              <w:rPr>
                <w:sz w:val="20"/>
                <w:szCs w:val="20"/>
                <w:lang w:val="ru-RU"/>
              </w:rPr>
              <w:t>ого района, Главе муниципального</w:t>
            </w:r>
            <w:r w:rsidRPr="00661A25">
              <w:rPr>
                <w:sz w:val="20"/>
                <w:szCs w:val="20"/>
                <w:lang w:val="ru-RU"/>
              </w:rPr>
              <w:t xml:space="preserve"> образовани</w:t>
            </w:r>
            <w:r w:rsidR="004430E6">
              <w:rPr>
                <w:sz w:val="20"/>
                <w:szCs w:val="20"/>
                <w:lang w:val="ru-RU"/>
              </w:rPr>
              <w:t>я</w:t>
            </w:r>
            <w:r w:rsidRPr="00661A25">
              <w:rPr>
                <w:sz w:val="20"/>
                <w:szCs w:val="20"/>
                <w:lang w:val="ru-RU"/>
              </w:rPr>
              <w:t xml:space="preserve"> и в представительные органы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72F88313" w14:textId="77777777" w:rsidR="00C169F3" w:rsidRPr="00A00FCE" w:rsidRDefault="00C169F3" w:rsidP="00A00FCE">
            <w:pPr>
              <w:pStyle w:val="TableParagraph"/>
              <w:rPr>
                <w:sz w:val="20"/>
                <w:szCs w:val="20"/>
              </w:rPr>
            </w:pPr>
            <w:r w:rsidRPr="00A00FCE">
              <w:rPr>
                <w:sz w:val="20"/>
                <w:szCs w:val="20"/>
              </w:rPr>
              <w:t xml:space="preserve">Статья 9 Федерального закона от 07.02.2011 № 6-ФЗ </w:t>
            </w:r>
          </w:p>
          <w:p w14:paraId="42C9604C" w14:textId="77777777" w:rsidR="00C169F3" w:rsidRPr="00A00FCE" w:rsidRDefault="00C169F3" w:rsidP="00A00FC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169F3" w:rsidRPr="004430E6" w14:paraId="2C818A4B" w14:textId="77777777" w:rsidTr="00D52608">
        <w:trPr>
          <w:trHeight w:val="1102"/>
        </w:trPr>
        <w:tc>
          <w:tcPr>
            <w:tcW w:w="813" w:type="dxa"/>
            <w:tcBorders>
              <w:top w:val="single" w:sz="6" w:space="0" w:color="000000"/>
              <w:bottom w:val="single" w:sz="6" w:space="0" w:color="000000"/>
            </w:tcBorders>
          </w:tcPr>
          <w:p w14:paraId="44DD3A25" w14:textId="77777777" w:rsidR="00C169F3" w:rsidRPr="00F3022D" w:rsidRDefault="00C169F3" w:rsidP="00A00FCE">
            <w:pPr>
              <w:pStyle w:val="TableParagraph"/>
              <w:spacing w:before="22"/>
              <w:ind w:left="330"/>
              <w:jc w:val="left"/>
              <w:rPr>
                <w:b/>
              </w:rPr>
            </w:pPr>
            <w:r w:rsidRPr="00F3022D">
              <w:rPr>
                <w:b/>
                <w:w w:val="105"/>
              </w:rPr>
              <w:t>4.2</w:t>
            </w:r>
          </w:p>
        </w:tc>
        <w:tc>
          <w:tcPr>
            <w:tcW w:w="553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760C6957" w14:textId="77777777" w:rsidR="00C169F3" w:rsidRPr="00661A25" w:rsidRDefault="00C169F3" w:rsidP="004430E6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1A25">
              <w:rPr>
                <w:sz w:val="20"/>
                <w:szCs w:val="20"/>
                <w:lang w:val="ru-RU"/>
              </w:rPr>
              <w:t>Предоставление информации о ходе исполнения местного бюджета Глав</w:t>
            </w:r>
            <w:r w:rsidR="004430E6">
              <w:rPr>
                <w:sz w:val="20"/>
                <w:szCs w:val="20"/>
                <w:lang w:val="ru-RU"/>
              </w:rPr>
              <w:t>е</w:t>
            </w:r>
            <w:r w:rsidRPr="00661A25">
              <w:rPr>
                <w:sz w:val="20"/>
                <w:szCs w:val="20"/>
                <w:lang w:val="ru-RU"/>
              </w:rPr>
              <w:t xml:space="preserve"> муниципальн</w:t>
            </w:r>
            <w:r w:rsidR="004430E6">
              <w:rPr>
                <w:sz w:val="20"/>
                <w:szCs w:val="20"/>
                <w:lang w:val="ru-RU"/>
              </w:rPr>
              <w:t>ого района, Главе муниципального</w:t>
            </w:r>
            <w:r w:rsidRPr="00661A25">
              <w:rPr>
                <w:sz w:val="20"/>
                <w:szCs w:val="20"/>
                <w:lang w:val="ru-RU"/>
              </w:rPr>
              <w:t xml:space="preserve"> образовани</w:t>
            </w:r>
            <w:r w:rsidR="004430E6">
              <w:rPr>
                <w:sz w:val="20"/>
                <w:szCs w:val="20"/>
                <w:lang w:val="ru-RU"/>
              </w:rPr>
              <w:t>я</w:t>
            </w:r>
            <w:r w:rsidRPr="00661A25">
              <w:rPr>
                <w:sz w:val="20"/>
                <w:szCs w:val="20"/>
                <w:lang w:val="ru-RU"/>
              </w:rPr>
              <w:t xml:space="preserve"> и в представительные органы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14:paraId="55322EE2" w14:textId="77777777" w:rsidR="00C169F3" w:rsidRPr="004430E6" w:rsidRDefault="00C169F3" w:rsidP="00A00FCE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4430E6">
              <w:rPr>
                <w:sz w:val="20"/>
                <w:szCs w:val="20"/>
                <w:lang w:val="ru-RU"/>
              </w:rPr>
              <w:t xml:space="preserve">Статья 3 Федерального закона от 07.02.2011 № 6-ФЗ </w:t>
            </w:r>
          </w:p>
          <w:p w14:paraId="013D6CBF" w14:textId="77777777" w:rsidR="00C169F3" w:rsidRPr="004430E6" w:rsidRDefault="00C169F3" w:rsidP="00A00FCE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C169F3" w:rsidRPr="00F3022D" w14:paraId="621663C3" w14:textId="77777777" w:rsidTr="00D52608">
        <w:trPr>
          <w:trHeight w:val="541"/>
        </w:trPr>
        <w:tc>
          <w:tcPr>
            <w:tcW w:w="813" w:type="dxa"/>
            <w:tcBorders>
              <w:top w:val="single" w:sz="6" w:space="0" w:color="000000"/>
            </w:tcBorders>
          </w:tcPr>
          <w:p w14:paraId="00A32DDA" w14:textId="77777777" w:rsidR="00C169F3" w:rsidRPr="004430E6" w:rsidRDefault="00C169F3" w:rsidP="00A00FCE">
            <w:pPr>
              <w:pStyle w:val="TableParagraph"/>
              <w:spacing w:before="27"/>
              <w:ind w:left="335"/>
              <w:jc w:val="left"/>
              <w:rPr>
                <w:b/>
                <w:lang w:val="ru-RU"/>
              </w:rPr>
            </w:pPr>
            <w:r w:rsidRPr="004430E6">
              <w:rPr>
                <w:b/>
                <w:w w:val="105"/>
                <w:lang w:val="ru-RU"/>
              </w:rPr>
              <w:t>4.3</w:t>
            </w:r>
          </w:p>
        </w:tc>
        <w:tc>
          <w:tcPr>
            <w:tcW w:w="5533" w:type="dxa"/>
            <w:gridSpan w:val="4"/>
            <w:tcBorders>
              <w:top w:val="single" w:sz="6" w:space="0" w:color="000000"/>
            </w:tcBorders>
          </w:tcPr>
          <w:p w14:paraId="0F22B191" w14:textId="77777777" w:rsidR="00C169F3" w:rsidRPr="00661A25" w:rsidRDefault="00C169F3" w:rsidP="004A18FD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1A25">
              <w:rPr>
                <w:sz w:val="20"/>
                <w:szCs w:val="20"/>
                <w:lang w:val="ru-RU"/>
              </w:rPr>
              <w:t>Подготовка отчета о работе КС</w:t>
            </w:r>
            <w:r w:rsidR="004A18FD">
              <w:rPr>
                <w:sz w:val="20"/>
                <w:szCs w:val="20"/>
                <w:lang w:val="ru-RU"/>
              </w:rPr>
              <w:t>О</w:t>
            </w:r>
            <w:r w:rsidRPr="00661A25">
              <w:rPr>
                <w:sz w:val="20"/>
                <w:szCs w:val="20"/>
                <w:lang w:val="ru-RU"/>
              </w:rPr>
              <w:t xml:space="preserve"> за 2022 год</w:t>
            </w:r>
          </w:p>
        </w:tc>
        <w:tc>
          <w:tcPr>
            <w:tcW w:w="2721" w:type="dxa"/>
            <w:gridSpan w:val="2"/>
            <w:tcBorders>
              <w:top w:val="single" w:sz="6" w:space="0" w:color="000000"/>
            </w:tcBorders>
          </w:tcPr>
          <w:p w14:paraId="4102CDB3" w14:textId="77777777" w:rsidR="00C169F3" w:rsidRPr="00A00FCE" w:rsidRDefault="00C169F3" w:rsidP="00A00FCE">
            <w:pPr>
              <w:pStyle w:val="TableParagraph"/>
              <w:rPr>
                <w:sz w:val="20"/>
                <w:szCs w:val="20"/>
              </w:rPr>
            </w:pPr>
            <w:r w:rsidRPr="004430E6">
              <w:rPr>
                <w:sz w:val="20"/>
                <w:szCs w:val="20"/>
                <w:lang w:val="ru-RU"/>
              </w:rPr>
              <w:t>Статья 19 Федераль</w:t>
            </w:r>
            <w:r w:rsidRPr="00A00FCE">
              <w:rPr>
                <w:sz w:val="20"/>
                <w:szCs w:val="20"/>
              </w:rPr>
              <w:t>ного</w:t>
            </w:r>
          </w:p>
          <w:p w14:paraId="239A1456" w14:textId="77777777" w:rsidR="00C169F3" w:rsidRPr="00A00FCE" w:rsidRDefault="00C169F3" w:rsidP="00A00FCE">
            <w:pPr>
              <w:pStyle w:val="TableParagraph"/>
              <w:rPr>
                <w:sz w:val="20"/>
                <w:szCs w:val="20"/>
              </w:rPr>
            </w:pPr>
            <w:r w:rsidRPr="00A00FCE">
              <w:rPr>
                <w:sz w:val="20"/>
                <w:szCs w:val="20"/>
              </w:rPr>
              <w:t>закона от 07.02.2011 № 6-ФЗ</w:t>
            </w:r>
          </w:p>
          <w:p w14:paraId="690AE595" w14:textId="77777777" w:rsidR="00C169F3" w:rsidRPr="00A00FCE" w:rsidRDefault="00C169F3" w:rsidP="00A00FCE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C169F3" w:rsidRPr="00F3022D" w14:paraId="37F0BAB0" w14:textId="77777777" w:rsidTr="00D52608">
        <w:trPr>
          <w:trHeight w:val="1009"/>
        </w:trPr>
        <w:tc>
          <w:tcPr>
            <w:tcW w:w="813" w:type="dxa"/>
            <w:tcBorders>
              <w:bottom w:val="single" w:sz="6" w:space="0" w:color="000000"/>
            </w:tcBorders>
          </w:tcPr>
          <w:p w14:paraId="0FFE197E" w14:textId="77777777" w:rsidR="00C169F3" w:rsidRPr="00F3022D" w:rsidRDefault="00C169F3" w:rsidP="00A00FCE">
            <w:pPr>
              <w:pStyle w:val="TableParagraph"/>
              <w:spacing w:before="25"/>
              <w:ind w:left="335"/>
              <w:jc w:val="left"/>
              <w:rPr>
                <w:b/>
              </w:rPr>
            </w:pPr>
            <w:r w:rsidRPr="00F3022D">
              <w:rPr>
                <w:b/>
                <w:w w:val="105"/>
              </w:rPr>
              <w:t>4.4</w:t>
            </w:r>
          </w:p>
        </w:tc>
        <w:tc>
          <w:tcPr>
            <w:tcW w:w="5533" w:type="dxa"/>
            <w:gridSpan w:val="4"/>
            <w:tcBorders>
              <w:bottom w:val="single" w:sz="6" w:space="0" w:color="000000"/>
            </w:tcBorders>
          </w:tcPr>
          <w:p w14:paraId="2224AE99" w14:textId="77777777" w:rsidR="00C169F3" w:rsidRPr="00661A25" w:rsidRDefault="00C169F3" w:rsidP="000875F2">
            <w:pPr>
              <w:pStyle w:val="TableParagraph"/>
              <w:rPr>
                <w:sz w:val="20"/>
                <w:szCs w:val="20"/>
                <w:lang w:val="ru-RU"/>
              </w:rPr>
            </w:pPr>
            <w:r w:rsidRPr="00661A25">
              <w:rPr>
                <w:sz w:val="20"/>
                <w:szCs w:val="20"/>
                <w:lang w:val="ru-RU"/>
              </w:rPr>
              <w:t xml:space="preserve">Размещение на сайте </w:t>
            </w:r>
            <w:hyperlink r:id="rId8" w:history="1">
              <w:r w:rsidR="000875F2" w:rsidRPr="00CD5A0F">
                <w:rPr>
                  <w:rStyle w:val="Hyperlink"/>
                  <w:sz w:val="20"/>
                  <w:szCs w:val="20"/>
                </w:rPr>
                <w:t>http</w:t>
              </w:r>
              <w:r w:rsidR="000875F2" w:rsidRPr="00CD5A0F">
                <w:rPr>
                  <w:rStyle w:val="Hyperlink"/>
                  <w:sz w:val="20"/>
                  <w:szCs w:val="20"/>
                  <w:lang w:val="ru-RU"/>
                </w:rPr>
                <w:t>://</w:t>
              </w:r>
              <w:r w:rsidR="000875F2" w:rsidRPr="00CD5A0F">
                <w:rPr>
                  <w:rStyle w:val="Hyperlink"/>
                  <w:sz w:val="20"/>
                  <w:szCs w:val="20"/>
                </w:rPr>
                <w:t>amaloyar</w:t>
              </w:r>
              <w:r w:rsidR="000875F2" w:rsidRPr="00CD5A0F">
                <w:rPr>
                  <w:rStyle w:val="Hyperlink"/>
                  <w:sz w:val="20"/>
                  <w:szCs w:val="20"/>
                  <w:lang w:val="ru-RU"/>
                </w:rPr>
                <w:t>.</w:t>
              </w:r>
              <w:r w:rsidR="000875F2" w:rsidRPr="00CD5A0F">
                <w:rPr>
                  <w:rStyle w:val="Hyperlink"/>
                  <w:sz w:val="20"/>
                  <w:szCs w:val="20"/>
                </w:rPr>
                <w:t>adm</w:t>
              </w:r>
              <w:r w:rsidR="000875F2" w:rsidRPr="00CD5A0F">
                <w:rPr>
                  <w:rStyle w:val="Hyperlink"/>
                  <w:sz w:val="20"/>
                  <w:szCs w:val="20"/>
                  <w:lang w:val="ru-RU"/>
                </w:rPr>
                <w:t>.</w:t>
              </w:r>
              <w:r w:rsidR="000875F2" w:rsidRPr="00CD5A0F">
                <w:rPr>
                  <w:rStyle w:val="Hyperlink"/>
                  <w:sz w:val="20"/>
                  <w:szCs w:val="20"/>
                </w:rPr>
                <w:t>kaluga</w:t>
              </w:r>
              <w:r w:rsidR="000875F2" w:rsidRPr="00CD5A0F">
                <w:rPr>
                  <w:rStyle w:val="Hyperlink"/>
                  <w:sz w:val="20"/>
                  <w:szCs w:val="20"/>
                  <w:lang w:val="ru-RU"/>
                </w:rPr>
                <w:t>.</w:t>
              </w:r>
              <w:r w:rsidR="000875F2" w:rsidRPr="00CD5A0F">
                <w:rPr>
                  <w:rStyle w:val="Hyperlink"/>
                  <w:sz w:val="20"/>
                  <w:szCs w:val="20"/>
                </w:rPr>
                <w:t>ru</w:t>
              </w:r>
            </w:hyperlink>
            <w:r w:rsidRPr="00661A25">
              <w:rPr>
                <w:sz w:val="20"/>
                <w:szCs w:val="20"/>
                <w:lang w:val="ru-RU"/>
              </w:rPr>
              <w:t xml:space="preserve"> информации о проведенных контрольных и экспертно­ аналитических мероприятиях</w:t>
            </w:r>
          </w:p>
        </w:tc>
        <w:tc>
          <w:tcPr>
            <w:tcW w:w="2721" w:type="dxa"/>
            <w:gridSpan w:val="2"/>
            <w:tcBorders>
              <w:bottom w:val="single" w:sz="6" w:space="0" w:color="000000"/>
            </w:tcBorders>
          </w:tcPr>
          <w:p w14:paraId="744AE36B" w14:textId="77777777" w:rsidR="00C169F3" w:rsidRPr="00A00FCE" w:rsidRDefault="00C169F3" w:rsidP="00A00FCE">
            <w:pPr>
              <w:pStyle w:val="TableParagraph"/>
              <w:rPr>
                <w:sz w:val="20"/>
                <w:szCs w:val="20"/>
              </w:rPr>
            </w:pPr>
            <w:r w:rsidRPr="00A00FCE">
              <w:rPr>
                <w:sz w:val="20"/>
                <w:szCs w:val="20"/>
              </w:rPr>
              <w:t>Статья 19 Федерального закона от 07.02.2011 № 6-ФЗ</w:t>
            </w:r>
          </w:p>
          <w:p w14:paraId="780376C7" w14:textId="77777777" w:rsidR="00C169F3" w:rsidRPr="00A00FCE" w:rsidRDefault="00C169F3" w:rsidP="00A00FCE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14:paraId="2936B84C" w14:textId="77777777" w:rsidR="00997937" w:rsidRPr="00F3022D" w:rsidRDefault="00600EE4">
      <w:pPr>
        <w:pStyle w:val="BodyText"/>
        <w:rPr>
          <w:b/>
          <w:sz w:val="20"/>
          <w:lang w:val="ru-RU"/>
        </w:rPr>
      </w:pPr>
      <w:r>
        <w:rPr>
          <w:b/>
          <w:sz w:val="20"/>
          <w:lang w:val="ru-RU"/>
        </w:rPr>
        <w:br w:type="textWrapping" w:clear="all"/>
      </w:r>
    </w:p>
    <w:p w14:paraId="33490497" w14:textId="77777777" w:rsidR="00997937" w:rsidRPr="00F3022D" w:rsidRDefault="00997937">
      <w:pPr>
        <w:pStyle w:val="BodyText"/>
        <w:rPr>
          <w:b/>
          <w:sz w:val="20"/>
          <w:lang w:val="ru-RU"/>
        </w:rPr>
      </w:pPr>
    </w:p>
    <w:p w14:paraId="1341EB8D" w14:textId="77777777" w:rsidR="00997937" w:rsidRPr="00F3022D" w:rsidRDefault="00997937">
      <w:pPr>
        <w:pStyle w:val="BodyText"/>
        <w:rPr>
          <w:b/>
          <w:sz w:val="20"/>
          <w:lang w:val="ru-RU"/>
        </w:rPr>
      </w:pPr>
    </w:p>
    <w:p w14:paraId="62F639C4" w14:textId="77777777" w:rsidR="00997937" w:rsidRPr="00F3022D" w:rsidRDefault="00997937">
      <w:pPr>
        <w:rPr>
          <w:sz w:val="20"/>
          <w:lang w:val="ru-RU"/>
        </w:rPr>
        <w:sectPr w:rsidR="00997937" w:rsidRPr="00F3022D">
          <w:headerReference w:type="default" r:id="rId9"/>
          <w:pgSz w:w="11910" w:h="16840"/>
          <w:pgMar w:top="700" w:right="260" w:bottom="280" w:left="120" w:header="29" w:footer="0" w:gutter="0"/>
          <w:cols w:space="720"/>
        </w:sectPr>
      </w:pPr>
    </w:p>
    <w:p w14:paraId="1B13013A" w14:textId="77777777" w:rsidR="00C60DBF" w:rsidRDefault="00C60DBF" w:rsidP="00C60DBF">
      <w:pPr>
        <w:spacing w:before="218" w:line="249" w:lineRule="auto"/>
        <w:ind w:left="1576" w:right="153" w:hanging="9"/>
        <w:rPr>
          <w:color w:val="000000" w:themeColor="text1"/>
          <w:sz w:val="25"/>
          <w:lang w:val="ru-RU"/>
        </w:rPr>
      </w:pPr>
    </w:p>
    <w:sectPr w:rsidR="00C60DBF" w:rsidSect="00997937">
      <w:type w:val="continuous"/>
      <w:pgSz w:w="11910" w:h="16840"/>
      <w:pgMar w:top="900" w:right="260" w:bottom="280" w:left="120" w:header="720" w:footer="720" w:gutter="0"/>
      <w:cols w:num="2" w:space="720" w:equalWidth="0">
        <w:col w:w="8524" w:space="40"/>
        <w:col w:w="296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627DC2" w14:textId="77777777" w:rsidR="007C255E" w:rsidRDefault="007C255E" w:rsidP="00997937">
      <w:r>
        <w:separator/>
      </w:r>
    </w:p>
  </w:endnote>
  <w:endnote w:type="continuationSeparator" w:id="0">
    <w:p w14:paraId="00754A17" w14:textId="77777777" w:rsidR="007C255E" w:rsidRDefault="007C255E" w:rsidP="00997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2BE09" w14:textId="77777777" w:rsidR="007C255E" w:rsidRDefault="007C255E" w:rsidP="00997937">
      <w:r>
        <w:separator/>
      </w:r>
    </w:p>
  </w:footnote>
  <w:footnote w:type="continuationSeparator" w:id="0">
    <w:p w14:paraId="600DB5BD" w14:textId="77777777" w:rsidR="007C255E" w:rsidRDefault="007C255E" w:rsidP="00997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891C1" w14:textId="77777777" w:rsidR="00997937" w:rsidRDefault="00997937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 w15:restartNumberingAfterBreak="0">
    <w:nsid w:val="5A025776"/>
    <w:multiLevelType w:val="hybridMultilevel"/>
    <w:tmpl w:val="4C48EB78"/>
    <w:lvl w:ilvl="0" w:tplc="7880514C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80" w:hanging="360"/>
      </w:pPr>
    </w:lvl>
    <w:lvl w:ilvl="2" w:tplc="0419001B" w:tentative="1">
      <w:start w:val="1"/>
      <w:numFmt w:val="lowerRoman"/>
      <w:lvlText w:val="%3."/>
      <w:lvlJc w:val="right"/>
      <w:pPr>
        <w:ind w:left="5400" w:hanging="180"/>
      </w:pPr>
    </w:lvl>
    <w:lvl w:ilvl="3" w:tplc="0419000F" w:tentative="1">
      <w:start w:val="1"/>
      <w:numFmt w:val="decimal"/>
      <w:lvlText w:val="%4."/>
      <w:lvlJc w:val="left"/>
      <w:pPr>
        <w:ind w:left="6120" w:hanging="360"/>
      </w:pPr>
    </w:lvl>
    <w:lvl w:ilvl="4" w:tplc="04190019" w:tentative="1">
      <w:start w:val="1"/>
      <w:numFmt w:val="lowerLetter"/>
      <w:lvlText w:val="%5."/>
      <w:lvlJc w:val="left"/>
      <w:pPr>
        <w:ind w:left="6840" w:hanging="360"/>
      </w:pPr>
    </w:lvl>
    <w:lvl w:ilvl="5" w:tplc="0419001B" w:tentative="1">
      <w:start w:val="1"/>
      <w:numFmt w:val="lowerRoman"/>
      <w:lvlText w:val="%6."/>
      <w:lvlJc w:val="right"/>
      <w:pPr>
        <w:ind w:left="7560" w:hanging="180"/>
      </w:pPr>
    </w:lvl>
    <w:lvl w:ilvl="6" w:tplc="0419000F" w:tentative="1">
      <w:start w:val="1"/>
      <w:numFmt w:val="decimal"/>
      <w:lvlText w:val="%7."/>
      <w:lvlJc w:val="left"/>
      <w:pPr>
        <w:ind w:left="8280" w:hanging="360"/>
      </w:pPr>
    </w:lvl>
    <w:lvl w:ilvl="7" w:tplc="04190019" w:tentative="1">
      <w:start w:val="1"/>
      <w:numFmt w:val="lowerLetter"/>
      <w:lvlText w:val="%8."/>
      <w:lvlJc w:val="left"/>
      <w:pPr>
        <w:ind w:left="9000" w:hanging="360"/>
      </w:pPr>
    </w:lvl>
    <w:lvl w:ilvl="8" w:tplc="0419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7937"/>
    <w:rsid w:val="00070CF7"/>
    <w:rsid w:val="00084598"/>
    <w:rsid w:val="000875F2"/>
    <w:rsid w:val="000B4650"/>
    <w:rsid w:val="000D740E"/>
    <w:rsid w:val="000E6A9E"/>
    <w:rsid w:val="0011372F"/>
    <w:rsid w:val="00197C56"/>
    <w:rsid w:val="0024246D"/>
    <w:rsid w:val="00273B7A"/>
    <w:rsid w:val="00283561"/>
    <w:rsid w:val="002B469E"/>
    <w:rsid w:val="003113CB"/>
    <w:rsid w:val="00313B78"/>
    <w:rsid w:val="00352E26"/>
    <w:rsid w:val="003B06B1"/>
    <w:rsid w:val="004430E6"/>
    <w:rsid w:val="00474537"/>
    <w:rsid w:val="004A18FD"/>
    <w:rsid w:val="0052010A"/>
    <w:rsid w:val="00520EDB"/>
    <w:rsid w:val="00543725"/>
    <w:rsid w:val="005C0CCB"/>
    <w:rsid w:val="00600EE4"/>
    <w:rsid w:val="006010C5"/>
    <w:rsid w:val="0063141E"/>
    <w:rsid w:val="00661A25"/>
    <w:rsid w:val="007014DA"/>
    <w:rsid w:val="007C255E"/>
    <w:rsid w:val="00854406"/>
    <w:rsid w:val="0089233A"/>
    <w:rsid w:val="00952755"/>
    <w:rsid w:val="00956ED8"/>
    <w:rsid w:val="00993C29"/>
    <w:rsid w:val="00997937"/>
    <w:rsid w:val="00A00FCE"/>
    <w:rsid w:val="00AA25ED"/>
    <w:rsid w:val="00AD021E"/>
    <w:rsid w:val="00AE35CE"/>
    <w:rsid w:val="00AF3742"/>
    <w:rsid w:val="00B12789"/>
    <w:rsid w:val="00B276A0"/>
    <w:rsid w:val="00B307D5"/>
    <w:rsid w:val="00B511EE"/>
    <w:rsid w:val="00BA7DC2"/>
    <w:rsid w:val="00BD3FE5"/>
    <w:rsid w:val="00C076C2"/>
    <w:rsid w:val="00C169F3"/>
    <w:rsid w:val="00C60DBF"/>
    <w:rsid w:val="00C73BCE"/>
    <w:rsid w:val="00C963CA"/>
    <w:rsid w:val="00D24362"/>
    <w:rsid w:val="00D52608"/>
    <w:rsid w:val="00D659C3"/>
    <w:rsid w:val="00D77C55"/>
    <w:rsid w:val="00DF7D96"/>
    <w:rsid w:val="00E17411"/>
    <w:rsid w:val="00E77857"/>
    <w:rsid w:val="00EB5E32"/>
    <w:rsid w:val="00EE7CFD"/>
    <w:rsid w:val="00F3022D"/>
    <w:rsid w:val="00FA20EF"/>
    <w:rsid w:val="00FB18CF"/>
    <w:rsid w:val="00FE126B"/>
    <w:rsid w:val="00FF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8E86DD"/>
  <w15:docId w15:val="{4CE04AF6-589F-6C4F-8980-2A3A376B5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97937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59C3"/>
    <w:pPr>
      <w:keepNext/>
      <w:widowControl/>
      <w:numPr>
        <w:numId w:val="1"/>
      </w:numPr>
      <w:suppressAutoHyphens/>
      <w:autoSpaceDE/>
      <w:autoSpaceDN/>
      <w:jc w:val="center"/>
      <w:outlineLvl w:val="0"/>
    </w:pPr>
    <w:rPr>
      <w:rFonts w:ascii="Arial" w:hAnsi="Arial"/>
      <w:b/>
      <w:sz w:val="26"/>
      <w:szCs w:val="20"/>
      <w:lang w:val="ru-RU" w:eastAsia="ar-SA"/>
    </w:rPr>
  </w:style>
  <w:style w:type="paragraph" w:styleId="Heading2">
    <w:name w:val="heading 2"/>
    <w:basedOn w:val="Normal"/>
    <w:next w:val="Normal"/>
    <w:link w:val="Heading2Char"/>
    <w:qFormat/>
    <w:rsid w:val="00AD021E"/>
    <w:pPr>
      <w:keepNext/>
      <w:widowControl/>
      <w:autoSpaceDE/>
      <w:autoSpaceDN/>
      <w:jc w:val="center"/>
      <w:outlineLvl w:val="1"/>
    </w:pPr>
    <w:rPr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9979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997937"/>
    <w:rPr>
      <w:sz w:val="26"/>
      <w:szCs w:val="26"/>
    </w:rPr>
  </w:style>
  <w:style w:type="paragraph" w:customStyle="1" w:styleId="11">
    <w:name w:val="Заголовок 11"/>
    <w:basedOn w:val="Normal"/>
    <w:uiPriority w:val="1"/>
    <w:qFormat/>
    <w:rsid w:val="00997937"/>
    <w:pPr>
      <w:ind w:left="1567"/>
      <w:outlineLvl w:val="1"/>
    </w:pPr>
    <w:rPr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  <w:rsid w:val="00997937"/>
  </w:style>
  <w:style w:type="paragraph" w:customStyle="1" w:styleId="TableParagraph">
    <w:name w:val="Table Paragraph"/>
    <w:basedOn w:val="Normal"/>
    <w:uiPriority w:val="1"/>
    <w:qFormat/>
    <w:rsid w:val="00997937"/>
    <w:pPr>
      <w:ind w:left="8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600EE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0EE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600EE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0EE4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126B"/>
    <w:pPr>
      <w:widowControl/>
      <w:autoSpaceDE/>
      <w:autoSpaceDN/>
    </w:pPr>
    <w:rPr>
      <w:sz w:val="20"/>
      <w:szCs w:val="20"/>
      <w:lang w:val="ru-RU"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126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EndnoteReference">
    <w:name w:val="endnote reference"/>
    <w:basedOn w:val="DefaultParagraphFont"/>
    <w:uiPriority w:val="99"/>
    <w:semiHidden/>
    <w:unhideWhenUsed/>
    <w:rsid w:val="00FE126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169F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Heading2Char">
    <w:name w:val="Heading 2 Char"/>
    <w:basedOn w:val="DefaultParagraphFont"/>
    <w:link w:val="Heading2"/>
    <w:rsid w:val="00AD021E"/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link w:val="TitleChar"/>
    <w:qFormat/>
    <w:rsid w:val="00AD021E"/>
    <w:pPr>
      <w:widowControl/>
      <w:autoSpaceDE/>
      <w:autoSpaceDN/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D021E"/>
    <w:rPr>
      <w:rFonts w:ascii="Times New Roman" w:eastAsia="Times New Roman" w:hAnsi="Times New Roman" w:cs="Times New Roman"/>
      <w:b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2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21E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9"/>
    <w:rsid w:val="00D659C3"/>
    <w:rPr>
      <w:rFonts w:ascii="Arial" w:eastAsia="Times New Roman" w:hAnsi="Arial" w:cs="Times New Roman"/>
      <w:b/>
      <w:sz w:val="26"/>
      <w:szCs w:val="20"/>
      <w:lang w:val="ru-RU" w:eastAsia="ar-SA"/>
    </w:rPr>
  </w:style>
  <w:style w:type="character" w:styleId="Hyperlink">
    <w:name w:val="Hyperlink"/>
    <w:rsid w:val="004A18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aloyar.adm.kalug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33628E-C3E4-4BB1-A141-7D4392323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1652</TotalTime>
  <Pages>4</Pages>
  <Words>1295</Words>
  <Characters>7387</Characters>
  <Application>Microsoft Office Word</Application>
  <DocSecurity>0</DocSecurity>
  <Lines>61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</vt:lpstr>
      <vt:lpstr>П Р И К А З</vt:lpstr>
      <vt:lpstr>    Об утверждении Плана работы  контрольно-счетного органа муниципального района</vt:lpstr>
      <vt:lpstr>    «Малоярославецкий район»  на 2022 год</vt:lpstr>
    </vt:vector>
  </TitlesOfParts>
  <Company>RePack by SPecialiST</Company>
  <LinksUpToDate>false</LinksUpToDate>
  <CharactersWithSpaces>8665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16</cp:revision>
  <cp:lastPrinted>2022-09-09T06:44:00Z</cp:lastPrinted>
  <dcterms:created xsi:type="dcterms:W3CDTF">2022-08-10T12:28:00Z</dcterms:created>
  <dcterms:modified xsi:type="dcterms:W3CDTF">2022-09-11T22:27:00Z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2021-12-23T00:00:00Z</vt:filetime>
  </property>
</Properties>
</file>