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Главы администрации Малоярославецкого района от 16.03.2023 N 234</w:t>
              <w:br/>
              <w:t xml:space="preserve">"Об утверждении Административного регламента предоставления Малоярославецкой районной администрацией муниципального района "Малоярославецкий район"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КАЛУЖСКАЯ ОБЛАСТЬ</w:t>
      </w:r>
    </w:p>
    <w:p>
      <w:pPr>
        <w:pStyle w:val="2"/>
        <w:jc w:val="center"/>
      </w:pPr>
      <w:r>
        <w:rPr>
          <w:sz w:val="20"/>
        </w:rPr>
        <w:t xml:space="preserve">МАЛОЯРОСЛАВЕЦКАЯ РАЙОННАЯ АДМИНИСТРАЦИЯ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"МАЛОЯРОСЛАВЕЦКИЙ РАЙОН"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марта 2023 г. N 234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МАЛОЯРОСЛАВЕЦКОЙ РАЙОННОЙ АДМИНИСТРАЦИЕЙ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 "МАЛОЯРОСЛАВЕЦКИЙ РАЙОН" МУНИЦИПАЛЬНОЙ УСЛУГИ</w:t>
      </w:r>
    </w:p>
    <w:p>
      <w:pPr>
        <w:pStyle w:val="2"/>
        <w:jc w:val="center"/>
      </w:pPr>
      <w:r>
        <w:rPr>
          <w:sz w:val="20"/>
        </w:rPr>
        <w:t xml:space="preserve">"ОФОРМЛЕНИЕ СВИДЕТЕЛЬСТВ ОБ ОСУЩЕСТВЛЕНИИ ПЕРЕВОЗОК</w:t>
      </w:r>
    </w:p>
    <w:p>
      <w:pPr>
        <w:pStyle w:val="2"/>
        <w:jc w:val="center"/>
      </w:pPr>
      <w:r>
        <w:rPr>
          <w:sz w:val="20"/>
        </w:rPr>
        <w:t xml:space="preserve">ПО МАРШРУТУ РЕГУЛЯРНЫХ ПЕРЕВОЗОК И КАРТ МАРШРУТА РЕГУЛЯРНЫХ</w:t>
      </w:r>
    </w:p>
    <w:p>
      <w:pPr>
        <w:pStyle w:val="2"/>
        <w:jc w:val="center"/>
      </w:pPr>
      <w:r>
        <w:rPr>
          <w:sz w:val="20"/>
        </w:rPr>
        <w:t xml:space="preserve">ПЕРЕВОЗОК, ПЕРЕОФОРМЛЕНИЕ СВИДЕТЕЛЬСТВ ОБ ОСУЩЕСТВЛЕНИИ</w:t>
      </w:r>
    </w:p>
    <w:p>
      <w:pPr>
        <w:pStyle w:val="2"/>
        <w:jc w:val="center"/>
      </w:pPr>
      <w:r>
        <w:rPr>
          <w:sz w:val="20"/>
        </w:rPr>
        <w:t xml:space="preserve">ПЕРЕВОЗОК ПО МАРШРУТУ РЕГУЛЯРНЫХ ПЕРЕВОЗОК И КАРТ МАРШРУТА</w:t>
      </w:r>
    </w:p>
    <w:p>
      <w:pPr>
        <w:pStyle w:val="2"/>
        <w:jc w:val="center"/>
      </w:pPr>
      <w:r>
        <w:rPr>
          <w:sz w:val="20"/>
        </w:rPr>
        <w:t xml:space="preserve">РЕГУЛЯРНЫХ ПЕРЕВОЗОК"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условий для предоставления транспортных услуг населению, реализации Федерального </w:t>
      </w:r>
      <w:hyperlink w:history="0" r:id="rId7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Федерального </w:t>
      </w:r>
      <w:hyperlink w:history="0" r:id="rId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в соответствии с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подпунктом 7 пункта 1 статьи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Положением о Малоярославецкой районной администрации муниципального района "Малоярославецкий район",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7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Малоярославецкой районной администрацией муниципального района "Малоярославецкий район"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перевозок" (прилагается).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момента его подписания и подлежит размещению в информационно-телекоммуникационной сети Интернет на официальном сайте Малоярославецкой районной администрации муниципального района "Малоярославецкий район".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В.В.Парфенов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Малоярославецкой районной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"Малоярославецкий район"</w:t>
      </w:r>
    </w:p>
    <w:p>
      <w:pPr>
        <w:pStyle w:val="0"/>
        <w:jc w:val="right"/>
      </w:pPr>
      <w:r>
        <w:rPr>
          <w:sz w:val="20"/>
        </w:rPr>
        <w:t xml:space="preserve">от 16 марта 2023 г. N 234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МАЛОЯРОСЛАВЕЦКОЙ РАЙОННОЙ АДМИНИСТРАЦИЕЙ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"МАЛОЯРОСЛАВЕЦКИЙ РАЙОН" МУНИЦИПАЛЬНОЙ</w:t>
      </w:r>
    </w:p>
    <w:p>
      <w:pPr>
        <w:pStyle w:val="2"/>
        <w:jc w:val="center"/>
      </w:pPr>
      <w:r>
        <w:rPr>
          <w:sz w:val="20"/>
        </w:rPr>
        <w:t xml:space="preserve">УСЛУГИ "ОФОРМЛЕНИЕ СВИДЕТЕЛЬСТВ ОБ ОСУЩЕСТВЛЕНИИ ПЕРЕВОЗОК</w:t>
      </w:r>
    </w:p>
    <w:p>
      <w:pPr>
        <w:pStyle w:val="2"/>
        <w:jc w:val="center"/>
      </w:pPr>
      <w:r>
        <w:rPr>
          <w:sz w:val="20"/>
        </w:rPr>
        <w:t xml:space="preserve">ПО МАРШРУТУ РЕГУЛЯРНЫХ ПЕРЕВОЗОК И КАРТ МАРШРУТА РЕГУЛЯРНЫХ</w:t>
      </w:r>
    </w:p>
    <w:p>
      <w:pPr>
        <w:pStyle w:val="2"/>
        <w:jc w:val="center"/>
      </w:pPr>
      <w:r>
        <w:rPr>
          <w:sz w:val="20"/>
        </w:rPr>
        <w:t xml:space="preserve">ПЕРЕВОЗОК, ПЕРЕОФОРМЛЕНИЕ СВИДЕТЕЛЬСТВ ОБ ОСУЩЕСТВЛЕНИИ</w:t>
      </w:r>
    </w:p>
    <w:p>
      <w:pPr>
        <w:pStyle w:val="2"/>
        <w:jc w:val="center"/>
      </w:pPr>
      <w:r>
        <w:rPr>
          <w:sz w:val="20"/>
        </w:rPr>
        <w:t xml:space="preserve">ПЕРЕВОЗОК ПО МАРШРУТУ РЕГУЛЯРНЫХ ПЕРЕВОЗОК И КАРТ МАРШРУТА</w:t>
      </w:r>
    </w:p>
    <w:p>
      <w:pPr>
        <w:pStyle w:val="2"/>
        <w:jc w:val="center"/>
      </w:pPr>
      <w:r>
        <w:rPr>
          <w:sz w:val="20"/>
        </w:rPr>
        <w:t xml:space="preserve">РЕГУЛЯРНЫХ ПЕРЕВОЗОК"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перевозок" (далее - административный регламент) разработан в целях повышения качества и доступности результатов предоставления муниципальной услуги по оформлению свидетельств об осуществлении перевозок по маршруту регулярных перевозок и карт маршрута регулярных перевозок, переоформлению свидетельств об осуществлении перевозок по маршруту регулярных перевозок и карт маршрута регулярных перевозок (далее - муниципальная услуга), создания комфортных условий для потребителей результатов предоставления муниципальной услуги и определяет порядок, сроки и последовательность действий (административных процедур)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предоставление муниципальной услуги являются юридические лица, индивидуальные предприниматели и уполномоченные участники договора простого товарищества, обратившиеся с заявлением на оформление (переоформление, прекращение действия) свидетельств об осуществлении перевозок по маршруту регулярных перевозок и карт маршрута регулярных перевозок в районную администрацию муниципального образования "Малоярославецкий район".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От имени заявителей в целях получения муниципальной услуги могут обратиться их представители, уполномоченные на основании доверенности, оформленной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Требования к порядку информирования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предоставления муниципальной услуги размещается в открытой и доступной форме на официальном сайте Малоярославецкой районной администрации муниципального района "Малоярославецкий район" (далее - Администрация) в сети Интернет, а также предоставляется по телефону, посредством письменных разъяснений и устно на личном приеме.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Наименование муниципальной услуги -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Наименование органа, предоставляющего муниципальную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осуществляется Малоярославецкой районной администрацией муниципального района "Малоярославецкий район" (далее - Администрация). Структурным подразделением Администрации, уполномоченным на предоставление муниципальной услуги, является отдел жилищно-коммунального хозяйства, транспорта и связи Администрации (далее - Отдел).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Администрации: 249096, Калужская область, город Малоярославец, площадь Ленина, д.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сайта Администрации в сети Интернет: www.maloyar.ru.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Отдела: 249096, Калужская область, город Малоярославец, площадь Ленина, д. 1, кабинет N 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(по московскому времени):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понедельник, вторник, среда, четверг - с 8.00 до 17.15;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8.00 до 16.00;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суббота, воскресенье - выходные 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обеденный перерыв - с 13.00 до 14.00.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Телефон: 8(48431)21405.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 Отдела: otdel.muphoz@bk.ru.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Результатом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выдача свидетельств об осуществлении перевозок и карт маршрутов регулярных перевозок по муниципальным маршрутам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переоформление действия свидетельства об осуществлении перевозок и карт маршрутов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прекращение действия свидетельства об осуществлении перевозок и карт маршрутов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оснований для отказа в предоставлении муниципальной услуги заявителю направляется отказ в выдаче (переоформлении) свидетельств об осуществлении перевозок и карт маршрутов регулярных перевозок по муниципальным маршрутам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выдача свидетельств об осуществлении перевозок и карт маршрутов регулярных перевозок по муниципальным маршрутам регулярных перевозок - в течение 5 дней после подведения итогов по определению победителя открытого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переоформление действия свидетельства об осуществлении перевозок и карт маршрутов регулярных перевозок - в течение 5 дней со дня обращения с соответствующим заявлением заявителя, которому выдано данное свидетельство.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обстоятельств, которые явились основанием для их выдачи;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прекращение действия свидетельства - в течение 90 дней со дня поступления заявления на прекращение действия свидетельства.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Предоставление муниципальной услуги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2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4" w:tooltip="Приказ Минтранса России от 10.11.2015 N 331 (ред. от 12.07.2021) &quot;Об утверждении формы бланка свидетельства об осуществлении перевозок по маршруту регулярных перевозок и порядка его заполнения&quot; (Зарегистрировано в Минюсте России 08.12.2015 N 39998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Минтранса России от 10.11.2015 N 331 "Об утверждении формы бланка свидетельства об осуществлении перевозок по маршруту регулярных перевозок и порядка его заполнения";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15" w:tooltip="Приказ Минтранса России от 10.11.2015 N 332 (ред. от 12.07.2021) &quot;Об утверждении формы бланка карты маршрута регулярных перевозок и порядка его заполнения&quot; (Зарегистрировано в Минюсте России 08.12.2015 N 39999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Минтранса России от 10.11.2015 N 332 "Об утверждении формы бланка карты маршрута регулярных перевозок и порядка его заполнения".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Перечень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Для предоставления муниципальной услуги заявитель самостоятельно представляет в Отдел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на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оформления свидетельства об осуществлении перевозок по маршруту регулярных перевозок и (или) карт маршрута регулярных перевозок - по </w:t>
      </w:r>
      <w:hyperlink w:history="0" w:anchor="P246" w:tooltip="                                 ЗАЯВ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1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переоформления свидетельства об осуществлении перевозок и (или) карт маршрута регулярных перевозок - по </w:t>
      </w:r>
      <w:hyperlink w:history="0" w:anchor="P327" w:tooltip="                                 ЗАЯВ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2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прекращение действия свидетельства об осуществлении перевозок по маршруту регулярных перевозок - по </w:t>
      </w:r>
      <w:hyperlink w:history="0" w:anchor="P442" w:tooltip="                                 ЗАЯВ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3 к настоящему Административному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 полномочия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договор простого товарищества в письменной форме (для участников договора простого товарищества);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доверенность, удостоверяющую полномочия участника договора простого товарищества (в случае подачи заявления представителем договора простого товарищества);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документы, подтверждающие наличие транспортных средств, соответствующих требованиям, указанным в реестре маршрута регулярных перевозок (в случае владения транспортным средством на основании договора аренды или договора лизинга).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необходимые для предоставления муниципальной услуги, запрашиваемые Отделом в порядке межведомственного электронного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Федеральной налоговой службе: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Единого государственного реестра юридических лиц (ЕГРЮЛ);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Единого государственного реестра индивидуальных предпринимателей (ЕГРИП);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федеральной службе по надзору в сфере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наличии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владении заявителем транспортным средством из Государственного реестра транспортных средств (в случае владения транспортным средством на праве собственности, хозяйственного ведения).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Документы и сведения, находящиеся в распоряжении Администрации: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документы, подтверждающие основания для получения свидетельств об осуществлении перевозок и карт маршрутов регулярных перевозок по муниципальным маршрутам регулярных перевозок (муниципальный контракт, протокол конкурсной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ранее выданном свидетельстве об осуществлении перевозок (в случае переоформления свидетельства);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ранее выданной карте маршрута регулярных перевозок (в случае переоформления карты маршрутов регулярных перевозок).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</w:t>
      </w:r>
      <w:hyperlink w:history="0" w:anchor="P98" w:tooltip="2.6.2. Документы, необходимые для предоставления муниципальной услуги, запрашиваемые Отделом в порядке межведомственного электронного взаимодействия:">
        <w:r>
          <w:rPr>
            <w:sz w:val="20"/>
            <w:color w:val="0000ff"/>
          </w:rPr>
          <w:t xml:space="preserve">подпунктах 2.6.2</w:t>
        </w:r>
      </w:hyperlink>
      <w:r>
        <w:rPr>
          <w:sz w:val="20"/>
        </w:rPr>
        <w:t xml:space="preserve">, </w:t>
      </w:r>
      <w:hyperlink w:history="0" w:anchor="P105" w:tooltip="2.6.3. Документы и сведения, находящиеся в распоряжении Администрации:">
        <w:r>
          <w:rPr>
            <w:sz w:val="20"/>
            <w:color w:val="0000ff"/>
          </w:rPr>
          <w:t xml:space="preserve">2.6.3 пункта 2.6 раздела 2</w:t>
        </w:r>
      </w:hyperlink>
      <w:r>
        <w:rPr>
          <w:sz w:val="20"/>
        </w:rPr>
        <w:t xml:space="preserve"> настоящего Регламента, могут быть представлены заявителем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Исчерпывающий перечень оснований для отказа в приеме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подача заявления и документов лицом, не имеющим полномочий представлять интересы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неполного комплекта документов, необходимых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документов, оформленных на иностранном языке;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документов, имеющих подчистки либо приписки, зачеркнутые слова или иные не оговоренные в них исправления, документы, исполненные карандашом, а также документы с повреждениями, не позволяющими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если представленное заявление оформлено с нарушением требований, установленных </w:t>
      </w:r>
      <w:hyperlink w:history="0" r:id="rId16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17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2 статьи 5</w:t>
        </w:r>
      </w:hyperlink>
      <w:r>
        <w:rPr>
          <w:sz w:val="20"/>
        </w:rPr>
        <w:t xml:space="preserve"> Федерального закона N 220-ФЗ, и (или) документы, предусмотренные </w:t>
      </w:r>
      <w:hyperlink w:history="0" r:id="rId18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r:id="rId19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5 статьи 5</w:t>
        </w:r>
      </w:hyperlink>
      <w:r>
        <w:rPr>
          <w:sz w:val="20"/>
        </w:rPr>
        <w:t xml:space="preserve"> Федерального закона N 220-ФЗ, представлены не в полном объеме.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Исчерпывающий перечень оснований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юридическое лицо, сведения о котором указаны заявителем, прекратило деятельность на момент обращения за услугой;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индивидуальный предприниматель, сведения о котором указаны заявителем, прекратил деятельность на момент обращения за услугой;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основания для получения свидетельств об осуществлении перевозок и карт маршрутов регулярных перевозок по муниципальным маршрутам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заявления о прекращении действия свидетельства раньше, чем через 30 дней с даты начала осуществления регулярных перевозок по маршруту регулярных перевозок (в случае прекращение действия свидетельства об осуществлении перевозок по маршруту регулярных перевозок).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Оснований для приостановления данной муниципальной услуги не предусмотрено.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Размер платы, взимаемой с заявителя при предоставлении муниципальной услуги, и способы ее взимания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Срок регистрации запроса заявителя о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Требования к местам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Рабочие места муниципальных служащих, ответственных за предоставление муниципальной услуги, оборудованы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организовывать предоставление муниципальной услуги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 информационным стендом с образцами заполнения заявлений и перечнем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помещения оборудованы в соответствии с санитарными правилами и нормами. Указанные помещения оснащены пожарной сигнализацией и средствами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 в здание Администрации оборудован пандусом, позволяющим обеспечить беспрепятственный доступ инвалидов, включая инвалидов, использующих кресла-коляски, а также кнопкой вызова 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территории, прилегающей к месторасположению Администрации, имеются места для парковки, в том числе для инвалидов. Доступ заявителей к парковочным местам является бесплатным.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приема заявителей снабжены табличками с указанием номера кабинета и названием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Показатели доступности и качества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доступности и качества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удовлетворенность сроками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удовлетворенность условиями ожидания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удовлетворенность порядком информирования о предоставлении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удовлетворенность вниманием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через многофункциональный центр предоставления муниципальных услуг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 обеспечивается возможность получения информации о порядке предоставления муниципальной услуги, а также формы заявления на предоставление муниципальной услуги и документов, необходимых для получения муниципальной услуги, на официальном сайте Администрации.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Состав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муниципальной услуги включает в себя последовательность следующих административных процедур: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документов, указанных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документов для установления права на получение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принятие решения о предоставлении либо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и выдача заявителю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Последовательность выполнения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Прием и регистрация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обращение заявителя в Отдел с документами, указанными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могут быть направлены в Отдел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Направление документов по почте осуществляется способом, позволяющим подтвердить факт и дату отправления.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муниципальной услуги и документы, указанные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регламента, могут быть направлены в Отдел в электронной форме (в сканированном виде)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организационно-контрольной работы и взаимодействия с поселениями Администрации, ответственное за прием и регистрацию документов, производит регистрацию документов и в день их поступления передает в Отдел.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Отдела, уполномоченное на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наличие документов, необходимых для предоставления муниципальной услуги, согласно перечню, указанному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направлении документов, указанных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направлении указанных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документов. В случае если в электронной форме (сканированном виде) заявителем направлены не все документы, то информирует заявителя также о представлении недостающих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если представлен неполный пакет документов, предусмотренных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пунктом 2.6</w:t>
        </w:r>
      </w:hyperlink>
      <w:r>
        <w:rPr>
          <w:sz w:val="20"/>
        </w:rPr>
        <w:t xml:space="preserve"> настоящего Административного регламента, возвращает их заявителю в день их регистрации при личном обращении заявителя, а при направлении документов по почте - в 5-дневный срок с даты получения (регистрации) этих документов, с указанием причины возврата, способом, позволяющим подтвердить факт и дату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Рассмотрение документов для установления права на получение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административной процедуры является поступление в Отдел документов, указанных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Отдела, уполномоченное на предоставление муниципальной услуги, в день поступления заявления и прилагаемых к нему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необходимой информации (документов) не в полном объеме или содержащей противоречивые сведения должностное лицо Отдела уточняет запрос и направляет его повторно в течение 3 дней с момента поступления указанной информации (документов).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 дня, следующего за днем получения запрашиваемых документов и (или) информации, должностное лицо Отдела проверяет полноту полученных документов и (или)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заявителем документов, указанных в </w:t>
      </w:r>
      <w:hyperlink w:history="0" w:anchor="P98" w:tooltip="2.6.2. Документы, необходимые для предоставления муниципальной услуги, запрашиваемые Отделом в порядке межведомственного электронного взаимодействия:">
        <w:r>
          <w:rPr>
            <w:sz w:val="20"/>
            <w:color w:val="0000ff"/>
          </w:rPr>
          <w:t xml:space="preserve">подпункте 2.6.2 пункта 2.6</w:t>
        </w:r>
      </w:hyperlink>
      <w:r>
        <w:rPr>
          <w:sz w:val="20"/>
        </w:rPr>
        <w:t xml:space="preserve"> Регламента, по собственной инициативе направление межведомственного запроса не осуществляется.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документов должностное лицо Отдела принимает решения о предоставлении или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заявления о прекращении действия свидетельства об осуществлении перевозок по маршруту регулярных перевозок Администрация обеспечивает размещение на официальном сайте Администрации (www.maloyar.ru) информацию о поступлении указанного заявления в течение десяти дней со дня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Выдача результата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выдачи свидетельства об осуществлении регулярных перевозок и/или карты маршрута регулярных перевозок является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положительного принятия решения должностное лицо Отдела заполняет бланк свидетельства об осуществлении регулярных перевозок и/или карты маршрута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Администрации подписывает бланк свидетельства об осуществлении регулярных перевозок и/или карты маршрута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Бланк свидетельства об осуществлении регулярных перевозок и/или карты маршрута регулярных перевозок заверяется печатью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регистрирует бланк свидетельства об осуществлении регулярных перевозок и/или карты маршрута регулярных перевозок в журнале регистрации выданных свидетельств об осуществлении регулярных перевозок, а также карт маршрутов регулярных перевозок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данной процедуры составляет 2 рабочих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Отдела под роспись выдает свидетельство об осуществлении регулярных перевозок и/или карту маршрута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на переоформление свидетельства или карты маршрута регулярных перевозок заявителю выдаются переоформленное свидетельство, карта.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муниципальной услуги заявителю выдается или направляется по адресу, указанному в заявлении, уведомление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Администрацию. До истечения указанного срока заявитель, обратившийся с таким заявлением, обязан осуществлять регулярные перевозки, предусмотренные данным свидетельством.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оформлению свидетельств об осуществлении перевозок по маршруту регулярных перевозок и карт маршрута регулярных перевозок, переоформлению свидетельств об осуществлении перевозок по маршруту регулярных перевозок и карт маршрута регулярных перевозок на территории муниципального района "Малоярославецкий район", заключается в рассмотрении, принятии решений и подготовке ответов на обращения заинтересованных лиц, содержащие жалобы на решения, действия (бездействие), принимаемые (осуществляемые) в ходе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 путем проведения плановых и внеплановых проверок Отдела, ответственного за предоставление муниципальной услуги, по соблюдению и исполнению положений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 по оформлению свидетельств об осуществлении перевозок по маршруту регулярных перевозок и карт маршрута регулярных перевозок, переоформлению свидетельств об осуществлении перевозок по маршруту регулярных перевозок и карт маршрута регулярных перевозок проводятся на основании распоряжения руководителя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Предметом плановых и внеплановых проверок являются полнота и качество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Плановые проверки предоставления муниципальной услуги проводятся на основании полугодовых и годовых планов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исполнения административного регламента, соблюдение порядка обжалования решений и действий (бездействия) Отдела и его специалистов, а также оценивается достижение показателей качества и доступности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Отдела,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услугу, а также его должностных лиц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регистрации запроса заявителя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требование у заявителя документов, не предусмотренных в </w:t>
      </w:r>
      <w:hyperlink w:history="0" w:anchor="P87" w:tooltip="2.6. Перечень документов, необходимых для предоставления муниципальной услуг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Регламента,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приеме документов, необходимых для предоставления муниципальной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предоставлении муниципальной услуги по основаниям, не предусмотренным </w:t>
      </w:r>
      <w:hyperlink w:history="0" w:anchor="P116" w:tooltip="2.8. Исчерпывающий перечень оснований для отказа в предоставлении муниципальной услуги;">
        <w:r>
          <w:rPr>
            <w:sz w:val="20"/>
            <w:color w:val="0000ff"/>
          </w:rPr>
          <w:t xml:space="preserve">пунктом 2.8</w:t>
        </w:r>
      </w:hyperlink>
      <w:r>
        <w:rPr>
          <w:sz w:val="20"/>
        </w:rPr>
        <w:t xml:space="preserve">.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затребование с заявителя при предоставлении муниципальной услуги платы, не предусмотренной </w:t>
      </w:r>
      <w:hyperlink w:history="0" w:anchor="P122" w:tooltip="2.9. Размер платы, взимаемой с заявителя при предоставлении муниципальной услуги, и способы ее взимания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или порядка выдачи документов по результатам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Жалоба подается в письменной форме на бумажном носителе, в том числе в форме электронного документа. Жалобы на решения и действия должностных лиц, уполномоченных на предоставление муниципальной услуги, подаются в Администрацию. Жалоба может быть направлена с использованием информационно-телекоммуникационной сети Интернет, посредством почтового отправления с описью вложения и уведомлением о вручении, а также может быть принята при личном приеме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предоставляющего муниципальную услугу, а также должностного лица, ответственного за осуществление административных процедур по предоставлению муниципальной услуги,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полное наименование заявителя (название муниципального предприятия или учреждения) и Ф.И.О. его законного представителя,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об обжалуемых решениях и действиях (бездействии) органа, предоставляющего муниципальную услугу, а также должностного лица, ответственного за осуществление административных процедур по предоставлению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а также его должностного лица, ответственного за осуществление административных процедур по предоставлению муниципальной услуги.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Start w:id="223" w:name="P223"/>
    <w:bookmarkEnd w:id="2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По результатам рассмотрения жалобы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удовлетворении жалобы отказывается.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Не позднее дня, следующего за днем принятия решения, указанного в </w:t>
      </w:r>
      <w:hyperlink w:history="0" w:anchor="P223" w:tooltip="5.5. По результатам рассмотрения жалобы принимает одно из следующих решений:">
        <w:r>
          <w:rPr>
            <w:sz w:val="20"/>
            <w:color w:val="0000ff"/>
          </w:rPr>
          <w:t xml:space="preserve">пункте 5.5</w:t>
        </w:r>
      </w:hyperlink>
      <w:r>
        <w:rPr>
          <w:sz w:val="20"/>
        </w:rPr>
        <w:t xml:space="preserve">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"Оформление свидетельств об осуществлении</w:t>
      </w:r>
    </w:p>
    <w:p>
      <w:pPr>
        <w:pStyle w:val="0"/>
        <w:jc w:val="right"/>
      </w:pPr>
      <w:r>
        <w:rPr>
          <w:sz w:val="20"/>
        </w:rPr>
        <w:t xml:space="preserve">перевозок по маршруту регулярных</w:t>
      </w:r>
    </w:p>
    <w:p>
      <w:pPr>
        <w:pStyle w:val="0"/>
        <w:jc w:val="right"/>
      </w:pPr>
      <w:r>
        <w:rPr>
          <w:sz w:val="20"/>
        </w:rPr>
        <w:t xml:space="preserve">перевозок и карт маршрута регулярных перевозок,</w:t>
      </w:r>
    </w:p>
    <w:p>
      <w:pPr>
        <w:pStyle w:val="0"/>
        <w:jc w:val="right"/>
      </w:pPr>
      <w:r>
        <w:rPr>
          <w:sz w:val="20"/>
        </w:rPr>
        <w:t xml:space="preserve">переоформление свидетельств об</w:t>
      </w:r>
    </w:p>
    <w:p>
      <w:pPr>
        <w:pStyle w:val="0"/>
        <w:jc w:val="right"/>
      </w:pPr>
      <w:r>
        <w:rPr>
          <w:sz w:val="20"/>
        </w:rPr>
        <w:t xml:space="preserve">осуществлении перевозок по маршруту</w:t>
      </w:r>
    </w:p>
    <w:p>
      <w:pPr>
        <w:pStyle w:val="0"/>
        <w:jc w:val="right"/>
      </w:pPr>
      <w:r>
        <w:rPr>
          <w:sz w:val="20"/>
        </w:rPr>
        <w:t xml:space="preserve">регулярных перевозок и карт маршрута</w:t>
      </w:r>
    </w:p>
    <w:p>
      <w:pPr>
        <w:pStyle w:val="0"/>
        <w:jc w:val="right"/>
      </w:pPr>
      <w:r>
        <w:rPr>
          <w:sz w:val="20"/>
        </w:rPr>
        <w:t xml:space="preserve">регулярных перевозок"</w:t>
      </w:r>
    </w:p>
    <w:p>
      <w:pPr>
        <w:pStyle w:val="0"/>
        <w:jc w:val="both"/>
      </w:pPr>
      <w:r>
        <w:rPr>
          <w:sz w:val="20"/>
        </w:rPr>
      </w:r>
    </w:p>
    <w:bookmarkStart w:id="246" w:name="P246"/>
    <w:bookmarkEnd w:id="246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об оформлении свидетельств об осуществлении перевозок</w:t>
      </w:r>
    </w:p>
    <w:p>
      <w:pPr>
        <w:pStyle w:val="1"/>
        <w:jc w:val="both"/>
      </w:pPr>
      <w:r>
        <w:rPr>
          <w:sz w:val="20"/>
        </w:rPr>
        <w:t xml:space="preserve">                (и/или карт маршрута регулярных перевозок)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(юридическое лицо, ИП, уполномоченный участник договора простого</w:t>
      </w:r>
    </w:p>
    <w:p>
      <w:pPr>
        <w:pStyle w:val="1"/>
        <w:jc w:val="both"/>
      </w:pPr>
      <w:r>
        <w:rPr>
          <w:sz w:val="20"/>
        </w:rPr>
        <w:t xml:space="preserve">товарищества):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71"/>
        <w:gridCol w:w="4252"/>
      </w:tblGrid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(для юридических лиц), фамилия, имя, отчество (для индивидуальных предпринимателей)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и дата выдачи лицензии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действия лицензии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выдать  свидетельство  об  осуществлении регулярных перевозок (и/или</w:t>
      </w:r>
    </w:p>
    <w:p>
      <w:pPr>
        <w:pStyle w:val="1"/>
        <w:jc w:val="both"/>
      </w:pPr>
      <w:r>
        <w:rPr>
          <w:sz w:val="20"/>
        </w:rPr>
        <w:t xml:space="preserve">карты маршрута регулярных перевозок).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Регистрационный номер маршрута в реестре муниципальных маршрутов</w:t>
      </w:r>
    </w:p>
    <w:p>
      <w:pPr>
        <w:pStyle w:val="1"/>
        <w:jc w:val="both"/>
      </w:pPr>
      <w:r>
        <w:rPr>
          <w:sz w:val="20"/>
        </w:rPr>
        <w:t xml:space="preserve">    регулярных перевозок, порядковый номер маршрута ______________________,</w:t>
      </w:r>
    </w:p>
    <w:p>
      <w:pPr>
        <w:pStyle w:val="1"/>
        <w:jc w:val="both"/>
      </w:pPr>
      <w:r>
        <w:rPr>
          <w:sz w:val="20"/>
        </w:rPr>
        <w:t xml:space="preserve">    наименование маршрута ________________________________________________,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Основание для получения свидетельства об осуществлении перевозок (и/или</w:t>
      </w:r>
    </w:p>
    <w:p>
      <w:pPr>
        <w:pStyle w:val="1"/>
        <w:jc w:val="both"/>
      </w:pPr>
      <w:r>
        <w:rPr>
          <w:sz w:val="20"/>
        </w:rPr>
        <w:t xml:space="preserve">карт  маршрутов  регулярных перевозок по муниципальным маршрутам регулярных</w:t>
      </w:r>
    </w:p>
    <w:p>
      <w:pPr>
        <w:pStyle w:val="1"/>
        <w:jc w:val="both"/>
      </w:pPr>
      <w:r>
        <w:rPr>
          <w:sz w:val="20"/>
        </w:rPr>
        <w:t xml:space="preserve">перевозок)  согласно  </w:t>
      </w:r>
      <w:hyperlink w:history="0" r:id="rId20" w:tooltip="Федеральный закон от 13.07.2015 N 220-ФЗ (ред. от 08.08.2024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ФЗ</w:t>
        </w:r>
      </w:hyperlink>
      <w:r>
        <w:rPr>
          <w:sz w:val="20"/>
        </w:rPr>
        <w:t xml:space="preserve">  от  13  июля  2015  г.  N  220-ФЗ "Об организации</w:t>
      </w:r>
    </w:p>
    <w:p>
      <w:pPr>
        <w:pStyle w:val="1"/>
        <w:jc w:val="both"/>
      </w:pPr>
      <w:r>
        <w:rPr>
          <w:sz w:val="20"/>
        </w:rPr>
        <w:t xml:space="preserve">регулярных  перевозок  пассажиров  и  багажа  автомобильным  транспортом  и</w:t>
      </w:r>
    </w:p>
    <w:p>
      <w:pPr>
        <w:pStyle w:val="1"/>
        <w:jc w:val="both"/>
      </w:pPr>
      <w:r>
        <w:rPr>
          <w:sz w:val="20"/>
        </w:rPr>
        <w:t xml:space="preserve">городским  наземным  электрическим  транспортом  в Российской Федерации и о</w:t>
      </w:r>
    </w:p>
    <w:p>
      <w:pPr>
        <w:pStyle w:val="1"/>
        <w:jc w:val="both"/>
      </w:pPr>
      <w:r>
        <w:rPr>
          <w:sz w:val="20"/>
        </w:rPr>
        <w:t xml:space="preserve">внесении изменений в отдельные законодательные акты Российской Федерации":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Прочие   перевозчики   (участники   договора   простого   товарищества)</w:t>
      </w:r>
    </w:p>
    <w:p>
      <w:pPr>
        <w:pStyle w:val="1"/>
        <w:jc w:val="both"/>
      </w:pPr>
      <w:r>
        <w:rPr>
          <w:sz w:val="20"/>
        </w:rPr>
        <w:t xml:space="preserve">(заполняется в случае необходимости):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005"/>
        <w:gridCol w:w="2534"/>
        <w:gridCol w:w="1361"/>
        <w:gridCol w:w="1555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(Ф.И.О.)</w:t>
            </w:r>
          </w:p>
        </w:tc>
        <w:tc>
          <w:tcPr>
            <w:tcW w:w="2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(должность - для юридического лица) (подпись) (Ф.И.О.)</w:t>
      </w:r>
    </w:p>
    <w:p>
      <w:pPr>
        <w:pStyle w:val="1"/>
        <w:jc w:val="both"/>
      </w:pPr>
      <w:r>
        <w:rPr>
          <w:sz w:val="20"/>
        </w:rPr>
        <w:t xml:space="preserve">    М.П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"Оформление свидетельств об осуществлении</w:t>
      </w:r>
    </w:p>
    <w:p>
      <w:pPr>
        <w:pStyle w:val="0"/>
        <w:jc w:val="right"/>
      </w:pPr>
      <w:r>
        <w:rPr>
          <w:sz w:val="20"/>
        </w:rPr>
        <w:t xml:space="preserve">перевозок по маршруту регулярных</w:t>
      </w:r>
    </w:p>
    <w:p>
      <w:pPr>
        <w:pStyle w:val="0"/>
        <w:jc w:val="right"/>
      </w:pPr>
      <w:r>
        <w:rPr>
          <w:sz w:val="20"/>
        </w:rPr>
        <w:t xml:space="preserve">перевозок и карт маршрута регулярных перевозок,</w:t>
      </w:r>
    </w:p>
    <w:p>
      <w:pPr>
        <w:pStyle w:val="0"/>
        <w:jc w:val="right"/>
      </w:pPr>
      <w:r>
        <w:rPr>
          <w:sz w:val="20"/>
        </w:rPr>
        <w:t xml:space="preserve">переоформление свидетельств об</w:t>
      </w:r>
    </w:p>
    <w:p>
      <w:pPr>
        <w:pStyle w:val="0"/>
        <w:jc w:val="right"/>
      </w:pPr>
      <w:r>
        <w:rPr>
          <w:sz w:val="20"/>
        </w:rPr>
        <w:t xml:space="preserve">осуществлении перевозок по маршруту</w:t>
      </w:r>
    </w:p>
    <w:p>
      <w:pPr>
        <w:pStyle w:val="0"/>
        <w:jc w:val="right"/>
      </w:pPr>
      <w:r>
        <w:rPr>
          <w:sz w:val="20"/>
        </w:rPr>
        <w:t xml:space="preserve">регулярных перевозок и карт маршрута</w:t>
      </w:r>
    </w:p>
    <w:p>
      <w:pPr>
        <w:pStyle w:val="0"/>
        <w:jc w:val="right"/>
      </w:pPr>
      <w:r>
        <w:rPr>
          <w:sz w:val="20"/>
        </w:rPr>
        <w:t xml:space="preserve">регулярных перевозок"</w:t>
      </w:r>
    </w:p>
    <w:p>
      <w:pPr>
        <w:pStyle w:val="0"/>
        <w:jc w:val="both"/>
      </w:pPr>
      <w:r>
        <w:rPr>
          <w:sz w:val="20"/>
        </w:rPr>
      </w:r>
    </w:p>
    <w:bookmarkStart w:id="327" w:name="P327"/>
    <w:bookmarkEnd w:id="32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переоформлении свидетельств об осуществлении перевозок</w:t>
      </w:r>
    </w:p>
    <w:p>
      <w:pPr>
        <w:pStyle w:val="1"/>
        <w:jc w:val="both"/>
      </w:pPr>
      <w:r>
        <w:rPr>
          <w:sz w:val="20"/>
        </w:rPr>
        <w:t xml:space="preserve">                (и/или карт маршрута регулярных перевозок)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(юридическое лицо, ИП, уполномоченный участник договора простого</w:t>
      </w:r>
    </w:p>
    <w:p>
      <w:pPr>
        <w:pStyle w:val="1"/>
        <w:jc w:val="both"/>
      </w:pPr>
      <w:r>
        <w:rPr>
          <w:sz w:val="20"/>
        </w:rPr>
        <w:t xml:space="preserve">товарищества):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71"/>
        <w:gridCol w:w="4252"/>
      </w:tblGrid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(для юридических лиц), фамилия, имя, отчество (для индивидуальных предпринимателей)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и дата выдачи лицензии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действия лицензии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71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выдать  свидетельства  об  осуществлении регулярных перевозок (и/или</w:t>
      </w:r>
    </w:p>
    <w:p>
      <w:pPr>
        <w:pStyle w:val="1"/>
        <w:jc w:val="both"/>
      </w:pPr>
      <w:r>
        <w:rPr>
          <w:sz w:val="20"/>
        </w:rPr>
        <w:t xml:space="preserve">карты маршрута регулярных перевозок).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номер маршрута в реестре муниципальных маршрутов регулярных</w:t>
      </w:r>
    </w:p>
    <w:p>
      <w:pPr>
        <w:pStyle w:val="1"/>
        <w:jc w:val="both"/>
      </w:pPr>
      <w:r>
        <w:rPr>
          <w:sz w:val="20"/>
        </w:rPr>
        <w:t xml:space="preserve">перевозок, порядковый номер маршрута _____________________,</w:t>
      </w:r>
    </w:p>
    <w:p>
      <w:pPr>
        <w:pStyle w:val="1"/>
        <w:jc w:val="both"/>
      </w:pPr>
      <w:r>
        <w:rPr>
          <w:sz w:val="20"/>
        </w:rPr>
        <w:t xml:space="preserve">наименование маршрута 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количестве единиц 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Прочие   перевозчики   (участники   договора   простого   товарищества)</w:t>
      </w:r>
    </w:p>
    <w:p>
      <w:pPr>
        <w:pStyle w:val="1"/>
        <w:jc w:val="both"/>
      </w:pPr>
      <w:r>
        <w:rPr>
          <w:sz w:val="20"/>
        </w:rPr>
        <w:t xml:space="preserve">(заполняется в случае необходимости):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3005"/>
        <w:gridCol w:w="2534"/>
        <w:gridCol w:w="1361"/>
        <w:gridCol w:w="1555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(Ф.И.О.)</w:t>
            </w:r>
          </w:p>
        </w:tc>
        <w:tc>
          <w:tcPr>
            <w:tcW w:w="2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Основания  переоформления  свидетельств  об  осуществлении перевозок по</w:t>
      </w:r>
    </w:p>
    <w:p>
      <w:pPr>
        <w:pStyle w:val="1"/>
        <w:jc w:val="both"/>
      </w:pPr>
      <w:r>
        <w:rPr>
          <w:sz w:val="20"/>
        </w:rPr>
        <w:t xml:space="preserve">муниципальному  маршруту регулярных перевозок и (или) карт соответствующего</w:t>
      </w:r>
    </w:p>
    <w:p>
      <w:pPr>
        <w:pStyle w:val="1"/>
        <w:jc w:val="both"/>
      </w:pPr>
      <w:r>
        <w:rPr>
          <w:sz w:val="20"/>
        </w:rPr>
        <w:t xml:space="preserve">маршрута регулярных перевозок (выбрать нужное):</w:t>
      </w:r>
    </w:p>
    <w:p>
      <w:pPr>
        <w:pStyle w:val="1"/>
        <w:jc w:val="both"/>
      </w:pPr>
      <w:r>
        <w:rPr>
          <w:sz w:val="20"/>
        </w:rPr>
        <w:t xml:space="preserve">    1) изменение места нахождения юридического лица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 нового места нахождения или места жительства)</w:t>
      </w:r>
    </w:p>
    <w:p>
      <w:pPr>
        <w:pStyle w:val="1"/>
        <w:jc w:val="both"/>
      </w:pPr>
      <w:r>
        <w:rPr>
          <w:sz w:val="20"/>
        </w:rPr>
        <w:t xml:space="preserve">    Данные   документа,   подтверждающего   факт  внесения  соответствующих</w:t>
      </w:r>
    </w:p>
    <w:p>
      <w:pPr>
        <w:pStyle w:val="1"/>
        <w:jc w:val="both"/>
      </w:pPr>
      <w:r>
        <w:rPr>
          <w:sz w:val="20"/>
        </w:rPr>
        <w:t xml:space="preserve">изменений в единый государственный реестр юридических лиц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2) реорганизация юридического лица в форме преобразования</w:t>
      </w:r>
    </w:p>
    <w:p>
      <w:pPr>
        <w:pStyle w:val="1"/>
        <w:jc w:val="both"/>
      </w:pPr>
      <w:r>
        <w:rPr>
          <w:sz w:val="20"/>
        </w:rPr>
        <w:t xml:space="preserve">    Новые сведения о перевозчике (правопреемнике)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Данные   документа,   подтверждающего   факт  внесения  соответствующих</w:t>
      </w:r>
    </w:p>
    <w:p>
      <w:pPr>
        <w:pStyle w:val="1"/>
        <w:jc w:val="both"/>
      </w:pPr>
      <w:r>
        <w:rPr>
          <w:sz w:val="20"/>
        </w:rPr>
        <w:t xml:space="preserve">изменений в единый государственный реестр юридических лиц 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3) изменение наименования юридического лица 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Данные   документа,   подтверждающего   факт  внесения  соответствующих</w:t>
      </w:r>
    </w:p>
    <w:p>
      <w:pPr>
        <w:pStyle w:val="1"/>
        <w:jc w:val="both"/>
      </w:pPr>
      <w:r>
        <w:rPr>
          <w:sz w:val="20"/>
        </w:rPr>
        <w:t xml:space="preserve">изменений в единый государственный реестр юридических лиц 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4) продление срока действия свидетельства об осуществлении перевозок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(указать данные ранее выданного свидетельства об осуществлении перевозок)</w:t>
      </w:r>
    </w:p>
    <w:p>
      <w:pPr>
        <w:pStyle w:val="1"/>
        <w:jc w:val="both"/>
      </w:pPr>
      <w:r>
        <w:rPr>
          <w:sz w:val="20"/>
        </w:rPr>
        <w:t xml:space="preserve">    5) продление срока действия карты маршрута 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(указать данные ранее выданной карты маршрута)</w:t>
      </w:r>
    </w:p>
    <w:p>
      <w:pPr>
        <w:pStyle w:val="1"/>
        <w:jc w:val="both"/>
      </w:pPr>
      <w:r>
        <w:rPr>
          <w:sz w:val="20"/>
        </w:rPr>
        <w:t xml:space="preserve">    6)   изменения   в  установленном  порядке  класса  или  характеристики</w:t>
      </w:r>
    </w:p>
    <w:p>
      <w:pPr>
        <w:pStyle w:val="1"/>
        <w:jc w:val="both"/>
      </w:pPr>
      <w:r>
        <w:rPr>
          <w:sz w:val="20"/>
        </w:rPr>
        <w:t xml:space="preserve">транспортного средства (для карт маршрутов) _______________________________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данные)</w:t>
      </w:r>
    </w:p>
    <w:p>
      <w:pPr>
        <w:pStyle w:val="1"/>
        <w:jc w:val="both"/>
      </w:pPr>
      <w:r>
        <w:rPr>
          <w:sz w:val="20"/>
        </w:rPr>
        <w:t xml:space="preserve">    7)   изменение  маршрута  регулярных  перевозок  (для  свидетельств  об</w:t>
      </w:r>
    </w:p>
    <w:p>
      <w:pPr>
        <w:pStyle w:val="1"/>
        <w:jc w:val="both"/>
      </w:pPr>
      <w:r>
        <w:rPr>
          <w:sz w:val="20"/>
        </w:rPr>
        <w:t xml:space="preserve">осуществлении перевозок)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Обязуюсь   предоставить   оригиналы  ранее  выданных  свидетельства  об</w:t>
      </w:r>
    </w:p>
    <w:p>
      <w:pPr>
        <w:pStyle w:val="1"/>
        <w:jc w:val="both"/>
      </w:pPr>
      <w:r>
        <w:rPr>
          <w:sz w:val="20"/>
        </w:rPr>
        <w:t xml:space="preserve">осуществлении  перевозок  по муниципальному маршруту регулярных перевозок и</w:t>
      </w:r>
    </w:p>
    <w:p>
      <w:pPr>
        <w:pStyle w:val="1"/>
        <w:jc w:val="both"/>
      </w:pPr>
      <w:r>
        <w:rPr>
          <w:sz w:val="20"/>
        </w:rPr>
        <w:t xml:space="preserve">(или) карты соответствующего маршрута регулярных перевозок:</w:t>
      </w:r>
    </w:p>
    <w:p>
      <w:pPr>
        <w:pStyle w:val="1"/>
        <w:jc w:val="both"/>
      </w:pPr>
      <w:r>
        <w:rPr>
          <w:sz w:val="20"/>
        </w:rPr>
        <w:t xml:space="preserve">    -  свидетельство  об осуществлении перевозок по муниципальному маршруту</w:t>
      </w:r>
    </w:p>
    <w:p>
      <w:pPr>
        <w:pStyle w:val="1"/>
        <w:jc w:val="both"/>
      </w:pPr>
      <w:r>
        <w:rPr>
          <w:sz w:val="20"/>
        </w:rPr>
        <w:t xml:space="preserve">регулярных перевозок:</w:t>
      </w:r>
    </w:p>
    <w:p>
      <w:pPr>
        <w:pStyle w:val="1"/>
        <w:jc w:val="both"/>
      </w:pPr>
      <w:r>
        <w:rPr>
          <w:sz w:val="20"/>
        </w:rPr>
        <w:t xml:space="preserve">    серия ____ N ________ от ___________</w:t>
      </w:r>
    </w:p>
    <w:p>
      <w:pPr>
        <w:pStyle w:val="1"/>
        <w:jc w:val="both"/>
      </w:pPr>
      <w:r>
        <w:rPr>
          <w:sz w:val="20"/>
        </w:rPr>
        <w:t xml:space="preserve">    - карта маршрута регулярных перевозок: серия ____ N ______ от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(должность - для юридического лица) (подпись) (Ф.И.О.)</w:t>
      </w:r>
    </w:p>
    <w:p>
      <w:pPr>
        <w:pStyle w:val="1"/>
        <w:jc w:val="both"/>
      </w:pPr>
      <w:r>
        <w:rPr>
          <w:sz w:val="20"/>
        </w:rPr>
        <w:t xml:space="preserve">    М.П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"Оформление свидетельств об осуществлении</w:t>
      </w:r>
    </w:p>
    <w:p>
      <w:pPr>
        <w:pStyle w:val="0"/>
        <w:jc w:val="right"/>
      </w:pPr>
      <w:r>
        <w:rPr>
          <w:sz w:val="20"/>
        </w:rPr>
        <w:t xml:space="preserve">перевозок по маршруту регулярных</w:t>
      </w:r>
    </w:p>
    <w:p>
      <w:pPr>
        <w:pStyle w:val="0"/>
        <w:jc w:val="right"/>
      </w:pPr>
      <w:r>
        <w:rPr>
          <w:sz w:val="20"/>
        </w:rPr>
        <w:t xml:space="preserve">перевозок и карт маршрута регулярных перевозок,</w:t>
      </w:r>
    </w:p>
    <w:p>
      <w:pPr>
        <w:pStyle w:val="0"/>
        <w:jc w:val="right"/>
      </w:pPr>
      <w:r>
        <w:rPr>
          <w:sz w:val="20"/>
        </w:rPr>
        <w:t xml:space="preserve">переоформление свидетельств об</w:t>
      </w:r>
    </w:p>
    <w:p>
      <w:pPr>
        <w:pStyle w:val="0"/>
        <w:jc w:val="right"/>
      </w:pPr>
      <w:r>
        <w:rPr>
          <w:sz w:val="20"/>
        </w:rPr>
        <w:t xml:space="preserve">осуществлении перевозок по маршруту</w:t>
      </w:r>
    </w:p>
    <w:p>
      <w:pPr>
        <w:pStyle w:val="0"/>
        <w:jc w:val="right"/>
      </w:pPr>
      <w:r>
        <w:rPr>
          <w:sz w:val="20"/>
        </w:rPr>
        <w:t xml:space="preserve">регулярных перевозок и карт маршрута</w:t>
      </w:r>
    </w:p>
    <w:p>
      <w:pPr>
        <w:pStyle w:val="0"/>
        <w:jc w:val="right"/>
      </w:pPr>
      <w:r>
        <w:rPr>
          <w:sz w:val="20"/>
        </w:rPr>
        <w:t xml:space="preserve">регулярных перевозок"</w:t>
      </w:r>
    </w:p>
    <w:p>
      <w:pPr>
        <w:pStyle w:val="0"/>
        <w:jc w:val="both"/>
      </w:pPr>
      <w:r>
        <w:rPr>
          <w:sz w:val="20"/>
        </w:rPr>
      </w:r>
    </w:p>
    <w:bookmarkStart w:id="442" w:name="P442"/>
    <w:bookmarkEnd w:id="44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о прекращении действия свидетельства об осуществлении перевозок</w:t>
      </w:r>
    </w:p>
    <w:p>
      <w:pPr>
        <w:pStyle w:val="1"/>
        <w:jc w:val="both"/>
      </w:pPr>
      <w:r>
        <w:rPr>
          <w:sz w:val="20"/>
        </w:rPr>
        <w:t xml:space="preserve">                     по маршруту регулярных перевозок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Заявитель  (юридическое лицо, ИП, уполномоченный участник договора простого</w:t>
      </w:r>
    </w:p>
    <w:p>
      <w:pPr>
        <w:pStyle w:val="1"/>
        <w:jc w:val="both"/>
      </w:pPr>
      <w:r>
        <w:rPr>
          <w:sz w:val="20"/>
        </w:rPr>
        <w:t xml:space="preserve">товарищества):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7"/>
        <w:gridCol w:w="4479"/>
        <w:gridCol w:w="4139"/>
      </w:tblGrid>
      <w:tr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(для юридических лиц), фамилия, имя, отчество (для индивидуальных предпринимателей)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Контактные телефоны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</w:t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 прекратить  действие  свидетельства  об  осуществлении  перевозок по</w:t>
      </w:r>
    </w:p>
    <w:p>
      <w:pPr>
        <w:pStyle w:val="1"/>
        <w:jc w:val="both"/>
      </w:pPr>
      <w:r>
        <w:rPr>
          <w:sz w:val="20"/>
        </w:rPr>
        <w:t xml:space="preserve">маршруту регулярных перевозок и карты маршрута регулярных перевозок.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Регистрационный   номер   маршрута  в  реестре  межмуниципальных  маршрутов</w:t>
      </w:r>
    </w:p>
    <w:p>
      <w:pPr>
        <w:pStyle w:val="1"/>
        <w:jc w:val="both"/>
      </w:pPr>
      <w:r>
        <w:rPr>
          <w:sz w:val="20"/>
        </w:rPr>
        <w:t xml:space="preserve">регулярных перевозок ______________,</w:t>
      </w:r>
    </w:p>
    <w:p>
      <w:pPr>
        <w:pStyle w:val="1"/>
        <w:jc w:val="both"/>
      </w:pPr>
      <w:r>
        <w:rPr>
          <w:sz w:val="20"/>
        </w:rPr>
        <w:t xml:space="preserve">порядковый номер маршрута ______________,</w:t>
      </w:r>
    </w:p>
    <w:p>
      <w:pPr>
        <w:pStyle w:val="1"/>
        <w:jc w:val="both"/>
      </w:pPr>
      <w:r>
        <w:rPr>
          <w:sz w:val="20"/>
        </w:rPr>
        <w:t xml:space="preserve">наименование маршрута 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Прочие перевозчики (участники договора простого товарищества):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3"/>
        <w:gridCol w:w="3504"/>
        <w:gridCol w:w="2721"/>
        <w:gridCol w:w="2266"/>
      </w:tblGrid>
      <w:tr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(Ф.И.О.)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нахождения</w:t>
            </w:r>
          </w:p>
        </w:tc>
        <w:tc>
          <w:tcPr>
            <w:tcW w:w="22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</w:tr>
      <w:tr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 ______________ ________________________</w:t>
      </w:r>
    </w:p>
    <w:p>
      <w:pPr>
        <w:pStyle w:val="1"/>
        <w:jc w:val="both"/>
      </w:pPr>
      <w:r>
        <w:rPr>
          <w:sz w:val="20"/>
        </w:rPr>
        <w:t xml:space="preserve">(должность - для юридического лица)    (подпись)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1"/>
        <w:jc w:val="both"/>
      </w:pPr>
      <w:r>
        <w:rPr>
          <w:sz w:val="20"/>
        </w:rPr>
        <w:t xml:space="preserve">__________________</w:t>
      </w:r>
    </w:p>
    <w:p>
      <w:pPr>
        <w:pStyle w:val="1"/>
        <w:jc w:val="both"/>
      </w:pPr>
      <w:r>
        <w:rPr>
          <w:sz w:val="20"/>
        </w:rPr>
        <w:t xml:space="preserve">  (при наличии)                                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Малоярославецкого района от 16.03.2023 N 234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6504" TargetMode = "External"/>
	<Relationship Id="rId8" Type="http://schemas.openxmlformats.org/officeDocument/2006/relationships/hyperlink" Target="https://login.consultant.ru/link/?req=doc&amp;base=LAW&amp;n=494996&amp;dst=100094" TargetMode = "External"/>
	<Relationship Id="rId9" Type="http://schemas.openxmlformats.org/officeDocument/2006/relationships/hyperlink" Target="https://login.consultant.ru/link/?req=doc&amp;base=LAW&amp;n=480999&amp;dst=101364" TargetMode = "External"/>
	<Relationship Id="rId10" Type="http://schemas.openxmlformats.org/officeDocument/2006/relationships/hyperlink" Target="https://login.consultant.ru/link/?req=doc&amp;base=LAW&amp;n=494996" TargetMode = "External"/>
	<Relationship Id="rId11" Type="http://schemas.openxmlformats.org/officeDocument/2006/relationships/hyperlink" Target="https://login.consultant.ru/link/?req=doc&amp;base=LAW&amp;n=480999" TargetMode = "External"/>
	<Relationship Id="rId12" Type="http://schemas.openxmlformats.org/officeDocument/2006/relationships/hyperlink" Target="https://login.consultant.ru/link/?req=doc&amp;base=LAW&amp;n=456504" TargetMode = "External"/>
	<Relationship Id="rId13" Type="http://schemas.openxmlformats.org/officeDocument/2006/relationships/hyperlink" Target="https://login.consultant.ru/link/?req=doc&amp;base=LAW&amp;n=483361" TargetMode = "External"/>
	<Relationship Id="rId14" Type="http://schemas.openxmlformats.org/officeDocument/2006/relationships/hyperlink" Target="https://login.consultant.ru/link/?req=doc&amp;base=LAW&amp;n=392896" TargetMode = "External"/>
	<Relationship Id="rId15" Type="http://schemas.openxmlformats.org/officeDocument/2006/relationships/hyperlink" Target="https://login.consultant.ru/link/?req=doc&amp;base=LAW&amp;n=392895" TargetMode = "External"/>
	<Relationship Id="rId16" Type="http://schemas.openxmlformats.org/officeDocument/2006/relationships/hyperlink" Target="https://login.consultant.ru/link/?req=doc&amp;base=LAW&amp;n=456504&amp;dst=100067" TargetMode = "External"/>
	<Relationship Id="rId17" Type="http://schemas.openxmlformats.org/officeDocument/2006/relationships/hyperlink" Target="https://login.consultant.ru/link/?req=doc&amp;base=LAW&amp;n=456504&amp;dst=100077" TargetMode = "External"/>
	<Relationship Id="rId18" Type="http://schemas.openxmlformats.org/officeDocument/2006/relationships/hyperlink" Target="https://login.consultant.ru/link/?req=doc&amp;base=LAW&amp;n=456504&amp;dst=100081" TargetMode = "External"/>
	<Relationship Id="rId19" Type="http://schemas.openxmlformats.org/officeDocument/2006/relationships/hyperlink" Target="https://login.consultant.ru/link/?req=doc&amp;base=LAW&amp;n=456504&amp;dst=100083" TargetMode = "External"/>
	<Relationship Id="rId20" Type="http://schemas.openxmlformats.org/officeDocument/2006/relationships/hyperlink" Target="https://login.consultant.ru/link/?req=doc&amp;base=LAW&amp;n=4565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Малоярославецкого района от 16.03.2023 N 234
"Об утверждении Административного регламента предоставления Малоярославецкой районной администрацией муниципального района "Малоярославецкий район"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перевозок"</dc:title>
  <dcterms:created xsi:type="dcterms:W3CDTF">2025-04-07T08:39:53Z</dcterms:created>
</cp:coreProperties>
</file>