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8D7CA3" w:rsidRPr="0020670E" w:rsidTr="00390ACA">
        <w:tc>
          <w:tcPr>
            <w:tcW w:w="9356" w:type="dxa"/>
            <w:tcBorders>
              <w:top w:val="single" w:sz="4" w:space="0" w:color="auto"/>
              <w:left w:val="single" w:sz="4" w:space="0" w:color="auto"/>
              <w:bottom w:val="single" w:sz="4" w:space="0" w:color="auto"/>
              <w:right w:val="single" w:sz="4" w:space="0" w:color="auto"/>
            </w:tcBorders>
          </w:tcPr>
          <w:p w:rsidR="00917E06" w:rsidRPr="0020670E" w:rsidRDefault="00917E06" w:rsidP="00390ACA">
            <w:pPr>
              <w:jc w:val="center"/>
              <w:rPr>
                <w:color w:val="000000" w:themeColor="text1"/>
                <w:sz w:val="18"/>
              </w:rPr>
            </w:pPr>
            <w:r w:rsidRPr="0020670E">
              <w:rPr>
                <w:b/>
                <w:color w:val="000000" w:themeColor="text1"/>
              </w:rPr>
              <w:br w:type="page"/>
            </w:r>
            <w:r w:rsidRPr="0020670E">
              <w:rPr>
                <w:b/>
                <w:color w:val="000000" w:themeColor="text1"/>
              </w:rPr>
              <w:br w:type="page"/>
            </w:r>
            <w:r w:rsidRPr="0020670E">
              <w:rPr>
                <w:noProof/>
                <w:color w:val="000000" w:themeColor="text1"/>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20670E" w:rsidRDefault="00917E06" w:rsidP="00390ACA">
            <w:pPr>
              <w:jc w:val="center"/>
              <w:rPr>
                <w:color w:val="000000" w:themeColor="text1"/>
                <w:sz w:val="18"/>
              </w:rPr>
            </w:pPr>
          </w:p>
          <w:p w:rsidR="00917E06" w:rsidRPr="0020670E" w:rsidRDefault="00624C87" w:rsidP="00390ACA">
            <w:pPr>
              <w:jc w:val="center"/>
              <w:rPr>
                <w:b/>
                <w:color w:val="000000" w:themeColor="text1"/>
                <w:sz w:val="32"/>
                <w:szCs w:val="32"/>
                <w:lang w:val="en-US"/>
              </w:rPr>
            </w:pPr>
            <w:r w:rsidRPr="0020670E">
              <w:rPr>
                <w:b/>
                <w:color w:val="000000" w:themeColor="text1"/>
                <w:sz w:val="32"/>
                <w:szCs w:val="32"/>
              </w:rPr>
              <w:t>ООО «</w:t>
            </w:r>
            <w:r w:rsidR="00917E06" w:rsidRPr="0020670E">
              <w:rPr>
                <w:b/>
                <w:color w:val="000000" w:themeColor="text1"/>
                <w:sz w:val="32"/>
                <w:szCs w:val="32"/>
              </w:rPr>
              <w:t>ПК ГЕО</w:t>
            </w:r>
            <w:r w:rsidR="00F55A7B" w:rsidRPr="0020670E">
              <w:rPr>
                <w:b/>
                <w:color w:val="000000" w:themeColor="text1"/>
                <w:sz w:val="32"/>
                <w:szCs w:val="32"/>
              </w:rPr>
              <w:t>»</w:t>
            </w:r>
          </w:p>
          <w:p w:rsidR="00917E06" w:rsidRPr="0020670E" w:rsidRDefault="00917E06" w:rsidP="00390ACA">
            <w:pPr>
              <w:spacing w:after="120"/>
              <w:ind w:left="566"/>
              <w:jc w:val="center"/>
              <w:rPr>
                <w:color w:val="000000" w:themeColor="text1"/>
                <w:sz w:val="26"/>
                <w:szCs w:val="26"/>
                <w:lang w:eastAsia="ru-RU"/>
              </w:rPr>
            </w:pPr>
          </w:p>
        </w:tc>
      </w:tr>
      <w:tr w:rsidR="0055453E" w:rsidRPr="0020670E"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20670E" w:rsidRDefault="00917E06" w:rsidP="00390ACA">
            <w:pPr>
              <w:jc w:val="right"/>
              <w:rPr>
                <w:b/>
                <w:i/>
                <w:color w:val="000000" w:themeColor="text1"/>
              </w:rPr>
            </w:pPr>
          </w:p>
          <w:p w:rsidR="00917E06" w:rsidRPr="0020670E" w:rsidRDefault="00917E06" w:rsidP="00390ACA">
            <w:pPr>
              <w:jc w:val="right"/>
              <w:rPr>
                <w:b/>
                <w:i/>
                <w:caps/>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563473" w:rsidRPr="00BC086E" w:rsidRDefault="00BC086E" w:rsidP="00563473">
            <w:pPr>
              <w:jc w:val="right"/>
              <w:rPr>
                <w:i/>
                <w:color w:val="000000" w:themeColor="text1"/>
              </w:rPr>
            </w:pPr>
            <w:r w:rsidRPr="00BC086E">
              <w:rPr>
                <w:i/>
                <w:color w:val="000000" w:themeColor="text1"/>
              </w:rPr>
              <w:t>Договор</w:t>
            </w:r>
            <w:r w:rsidR="00563473" w:rsidRPr="00BC086E">
              <w:rPr>
                <w:i/>
                <w:color w:val="000000" w:themeColor="text1"/>
              </w:rPr>
              <w:t xml:space="preserve"> №</w:t>
            </w:r>
            <w:r w:rsidR="00996C86" w:rsidRPr="00BC086E">
              <w:rPr>
                <w:i/>
                <w:color w:val="000000" w:themeColor="text1"/>
              </w:rPr>
              <w:t xml:space="preserve"> </w:t>
            </w:r>
            <w:r w:rsidR="005A0FCD" w:rsidRPr="00BC086E">
              <w:rPr>
                <w:i/>
                <w:color w:val="000000" w:themeColor="text1"/>
              </w:rPr>
              <w:t>5</w:t>
            </w:r>
            <w:r w:rsidRPr="00BC086E">
              <w:rPr>
                <w:i/>
                <w:color w:val="000000" w:themeColor="text1"/>
              </w:rPr>
              <w:t>6/24</w:t>
            </w:r>
          </w:p>
          <w:p w:rsidR="00563473" w:rsidRPr="0020670E" w:rsidRDefault="00563473" w:rsidP="00563473">
            <w:pPr>
              <w:jc w:val="right"/>
              <w:rPr>
                <w:i/>
                <w:color w:val="000000" w:themeColor="text1"/>
                <w:sz w:val="26"/>
                <w:szCs w:val="26"/>
                <w:lang w:eastAsia="ru-RU"/>
              </w:rPr>
            </w:pPr>
            <w:r w:rsidRPr="00BC086E">
              <w:rPr>
                <w:i/>
                <w:color w:val="000000" w:themeColor="text1"/>
              </w:rPr>
              <w:t xml:space="preserve">от </w:t>
            </w:r>
            <w:r w:rsidR="00BC086E" w:rsidRPr="00BC086E">
              <w:rPr>
                <w:i/>
                <w:color w:val="000000" w:themeColor="text1"/>
              </w:rPr>
              <w:t>12</w:t>
            </w:r>
            <w:r w:rsidRPr="00BC086E">
              <w:rPr>
                <w:i/>
                <w:color w:val="000000" w:themeColor="text1"/>
              </w:rPr>
              <w:t xml:space="preserve"> </w:t>
            </w:r>
            <w:r w:rsidR="00BC086E" w:rsidRPr="00BC086E">
              <w:rPr>
                <w:i/>
                <w:color w:val="000000" w:themeColor="text1"/>
              </w:rPr>
              <w:t>августа</w:t>
            </w:r>
            <w:r w:rsidR="0055453E" w:rsidRPr="00BC086E">
              <w:rPr>
                <w:i/>
                <w:color w:val="000000" w:themeColor="text1"/>
              </w:rPr>
              <w:t xml:space="preserve"> </w:t>
            </w:r>
            <w:r w:rsidRPr="00BC086E">
              <w:rPr>
                <w:i/>
                <w:color w:val="000000" w:themeColor="text1"/>
              </w:rPr>
              <w:t>202</w:t>
            </w:r>
            <w:r w:rsidR="005A0FCD" w:rsidRPr="00BC086E">
              <w:rPr>
                <w:i/>
                <w:color w:val="000000" w:themeColor="text1"/>
              </w:rPr>
              <w:t>4</w:t>
            </w:r>
            <w:r w:rsidRPr="00BC086E">
              <w:rPr>
                <w:i/>
                <w:color w:val="000000" w:themeColor="text1"/>
              </w:rPr>
              <w:t xml:space="preserve"> г.</w:t>
            </w:r>
          </w:p>
          <w:p w:rsidR="00917E06" w:rsidRPr="0020670E" w:rsidRDefault="00917E06" w:rsidP="00390ACA">
            <w:pPr>
              <w:spacing w:after="120"/>
              <w:jc w:val="center"/>
              <w:rPr>
                <w:b/>
                <w:i/>
                <w:color w:val="000000" w:themeColor="text1"/>
                <w:sz w:val="26"/>
                <w:szCs w:val="26"/>
                <w:lang w:eastAsia="ru-RU"/>
              </w:rPr>
            </w:pPr>
          </w:p>
          <w:p w:rsidR="00917E06" w:rsidRPr="0020670E" w:rsidRDefault="00917E06" w:rsidP="00390ACA">
            <w:pPr>
              <w:pStyle w:val="200"/>
              <w:rPr>
                <w:i/>
                <w:color w:val="000000" w:themeColor="text1"/>
              </w:rPr>
            </w:pPr>
          </w:p>
          <w:p w:rsidR="008D7CA3" w:rsidRPr="0020670E" w:rsidRDefault="008D7CA3" w:rsidP="00563473">
            <w:pPr>
              <w:pStyle w:val="200"/>
              <w:rPr>
                <w:i/>
                <w:color w:val="000000" w:themeColor="text1"/>
              </w:rPr>
            </w:pPr>
            <w:r w:rsidRPr="0020670E">
              <w:rPr>
                <w:i/>
                <w:color w:val="000000" w:themeColor="text1"/>
              </w:rPr>
              <w:t>ПРОЕКТ</w:t>
            </w:r>
          </w:p>
          <w:p w:rsidR="00563473" w:rsidRPr="0020670E" w:rsidRDefault="008D7CA3" w:rsidP="00563473">
            <w:pPr>
              <w:pStyle w:val="200"/>
              <w:rPr>
                <w:i/>
                <w:color w:val="000000" w:themeColor="text1"/>
              </w:rPr>
            </w:pPr>
            <w:r w:rsidRPr="0020670E">
              <w:rPr>
                <w:i/>
                <w:color w:val="000000" w:themeColor="text1"/>
              </w:rPr>
              <w:t>в</w:t>
            </w:r>
            <w:r w:rsidR="00563473" w:rsidRPr="0020670E">
              <w:rPr>
                <w:i/>
                <w:color w:val="000000" w:themeColor="text1"/>
              </w:rPr>
              <w:t>несени</w:t>
            </w:r>
            <w:r w:rsidRPr="0020670E">
              <w:rPr>
                <w:i/>
                <w:color w:val="000000" w:themeColor="text1"/>
              </w:rPr>
              <w:t>я</w:t>
            </w:r>
            <w:r w:rsidR="00563473" w:rsidRPr="0020670E">
              <w:rPr>
                <w:i/>
                <w:color w:val="000000" w:themeColor="text1"/>
              </w:rPr>
              <w:t xml:space="preserve"> изменений и дополнений                                      в </w:t>
            </w:r>
            <w:r w:rsidR="0055453E" w:rsidRPr="0020670E">
              <w:rPr>
                <w:i/>
                <w:color w:val="000000" w:themeColor="text1"/>
              </w:rPr>
              <w:t>Г</w:t>
            </w:r>
            <w:r w:rsidR="00563473" w:rsidRPr="0020670E">
              <w:rPr>
                <w:i/>
                <w:color w:val="000000" w:themeColor="text1"/>
              </w:rPr>
              <w:t>енеральный план</w:t>
            </w:r>
          </w:p>
          <w:p w:rsidR="00563473" w:rsidRPr="0020670E" w:rsidRDefault="00563473" w:rsidP="00563473">
            <w:pPr>
              <w:pStyle w:val="200"/>
              <w:rPr>
                <w:i/>
                <w:color w:val="000000" w:themeColor="text1"/>
              </w:rPr>
            </w:pPr>
            <w:r w:rsidRPr="0020670E">
              <w:rPr>
                <w:i/>
                <w:color w:val="000000" w:themeColor="text1"/>
              </w:rPr>
              <w:t>муниципального образования</w:t>
            </w:r>
          </w:p>
          <w:p w:rsidR="00563473" w:rsidRPr="0020670E" w:rsidRDefault="00563473" w:rsidP="00563473">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00F55A7B" w:rsidRPr="0020670E">
              <w:rPr>
                <w:b/>
                <w:i/>
                <w:color w:val="000000" w:themeColor="text1"/>
                <w:sz w:val="40"/>
                <w:szCs w:val="40"/>
              </w:rPr>
              <w:t>«</w:t>
            </w:r>
            <w:r w:rsidR="005A0FCD">
              <w:rPr>
                <w:b/>
                <w:i/>
                <w:color w:val="000000" w:themeColor="text1"/>
                <w:sz w:val="40"/>
                <w:szCs w:val="40"/>
              </w:rPr>
              <w:t xml:space="preserve">Деревня </w:t>
            </w:r>
            <w:r w:rsidR="00D73B4B">
              <w:rPr>
                <w:b/>
                <w:i/>
                <w:color w:val="000000" w:themeColor="text1"/>
                <w:sz w:val="40"/>
                <w:szCs w:val="40"/>
              </w:rPr>
              <w:t>Михеево</w:t>
            </w:r>
            <w:r w:rsidR="00F55A7B" w:rsidRPr="0020670E">
              <w:rPr>
                <w:b/>
                <w:i/>
                <w:color w:val="000000" w:themeColor="text1"/>
                <w:sz w:val="40"/>
                <w:szCs w:val="40"/>
              </w:rPr>
              <w:t>»</w:t>
            </w:r>
          </w:p>
          <w:p w:rsidR="00563473" w:rsidRPr="0020670E" w:rsidRDefault="00D73B4B" w:rsidP="00563473">
            <w:pPr>
              <w:pStyle w:val="ae"/>
              <w:spacing w:line="240" w:lineRule="auto"/>
              <w:jc w:val="center"/>
              <w:rPr>
                <w:b/>
                <w:i/>
                <w:color w:val="000000" w:themeColor="text1"/>
                <w:sz w:val="40"/>
                <w:szCs w:val="40"/>
              </w:rPr>
            </w:pPr>
            <w:r>
              <w:rPr>
                <w:b/>
                <w:i/>
                <w:color w:val="000000" w:themeColor="text1"/>
                <w:sz w:val="40"/>
                <w:szCs w:val="40"/>
              </w:rPr>
              <w:t>Малоярославецкого</w:t>
            </w:r>
            <w:r w:rsidR="00206883" w:rsidRPr="0020670E">
              <w:rPr>
                <w:b/>
                <w:i/>
                <w:color w:val="000000" w:themeColor="text1"/>
                <w:sz w:val="40"/>
                <w:szCs w:val="40"/>
              </w:rPr>
              <w:t xml:space="preserve"> </w:t>
            </w:r>
            <w:r w:rsidR="00563473" w:rsidRPr="0020670E">
              <w:rPr>
                <w:b/>
                <w:i/>
                <w:color w:val="000000" w:themeColor="text1"/>
                <w:sz w:val="40"/>
                <w:szCs w:val="40"/>
              </w:rPr>
              <w:t>района</w:t>
            </w:r>
          </w:p>
          <w:p w:rsidR="00563473" w:rsidRPr="0020670E" w:rsidRDefault="00563473" w:rsidP="00563473">
            <w:pPr>
              <w:pStyle w:val="200"/>
              <w:rPr>
                <w:i/>
                <w:color w:val="000000" w:themeColor="text1"/>
              </w:rPr>
            </w:pPr>
            <w:r w:rsidRPr="0020670E">
              <w:rPr>
                <w:i/>
                <w:color w:val="000000" w:themeColor="text1"/>
              </w:rPr>
              <w:t xml:space="preserve"> Калужской области</w:t>
            </w:r>
          </w:p>
          <w:p w:rsidR="00917E06" w:rsidRPr="0020670E" w:rsidRDefault="00917E06" w:rsidP="00390ACA">
            <w:pPr>
              <w:jc w:val="center"/>
              <w:rPr>
                <w:b/>
                <w:i/>
                <w:caps/>
                <w:color w:val="000000" w:themeColor="text1"/>
                <w:sz w:val="32"/>
                <w:szCs w:val="32"/>
              </w:rPr>
            </w:pPr>
          </w:p>
          <w:p w:rsidR="00917E06" w:rsidRPr="0020670E" w:rsidRDefault="00917E06" w:rsidP="00390ACA">
            <w:pPr>
              <w:jc w:val="center"/>
              <w:rPr>
                <w:b/>
                <w:i/>
                <w:color w:val="000000" w:themeColor="text1"/>
                <w:sz w:val="36"/>
                <w:szCs w:val="36"/>
              </w:rPr>
            </w:pPr>
            <w:r w:rsidRPr="0020670E">
              <w:rPr>
                <w:b/>
                <w:i/>
                <w:color w:val="000000" w:themeColor="text1"/>
                <w:sz w:val="36"/>
                <w:szCs w:val="36"/>
              </w:rPr>
              <w:t>Материалы по обоснованию</w:t>
            </w: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917E06" w:rsidRPr="0020670E" w:rsidRDefault="00917E06"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w:t>
            </w:r>
          </w:p>
          <w:p w:rsidR="00917E06" w:rsidRPr="0020670E" w:rsidRDefault="00C0065E"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Калуга</w:t>
            </w:r>
          </w:p>
          <w:p w:rsidR="00917E06" w:rsidRPr="0020670E" w:rsidRDefault="00917E06" w:rsidP="00C0065E">
            <w:pPr>
              <w:ind w:left="176"/>
              <w:jc w:val="center"/>
              <w:rPr>
                <w:b/>
                <w:i/>
                <w:color w:val="000000" w:themeColor="text1"/>
                <w:sz w:val="26"/>
                <w:szCs w:val="26"/>
                <w:lang w:eastAsia="ru-RU"/>
              </w:rPr>
            </w:pPr>
            <w:r w:rsidRPr="0020670E">
              <w:rPr>
                <w:b/>
                <w:i/>
                <w:color w:val="000000" w:themeColor="text1"/>
                <w:sz w:val="26"/>
                <w:szCs w:val="26"/>
                <w:lang w:eastAsia="ru-RU"/>
              </w:rPr>
              <w:t>202</w:t>
            </w:r>
            <w:r w:rsidR="005A0FCD">
              <w:rPr>
                <w:b/>
                <w:i/>
                <w:color w:val="000000" w:themeColor="text1"/>
                <w:sz w:val="26"/>
                <w:szCs w:val="26"/>
                <w:lang w:eastAsia="ru-RU"/>
              </w:rPr>
              <w:t>4</w:t>
            </w:r>
          </w:p>
          <w:p w:rsidR="00917E06" w:rsidRPr="0020670E" w:rsidRDefault="0055453E" w:rsidP="00390ACA">
            <w:pPr>
              <w:ind w:left="318"/>
              <w:rPr>
                <w:b/>
                <w:color w:val="000000" w:themeColor="text1"/>
                <w:sz w:val="26"/>
                <w:szCs w:val="26"/>
                <w:lang w:eastAsia="ru-RU"/>
              </w:rPr>
            </w:pPr>
            <w:r w:rsidRPr="0020670E">
              <w:rPr>
                <w:b/>
                <w:i/>
                <w:noProof/>
                <w:color w:val="000000" w:themeColor="text1"/>
                <w:lang w:eastAsia="ru-RU"/>
              </w:rPr>
              <mc:AlternateContent>
                <mc:Choice Requires="wps">
                  <w:drawing>
                    <wp:anchor distT="0" distB="0" distL="114300" distR="114300" simplePos="0" relativeHeight="251658240" behindDoc="0" locked="0" layoutInCell="1" allowOverlap="1" wp14:anchorId="2C899977" wp14:editId="35D12892">
                      <wp:simplePos x="0" y="0"/>
                      <wp:positionH relativeFrom="column">
                        <wp:posOffset>5676900</wp:posOffset>
                      </wp:positionH>
                      <wp:positionV relativeFrom="paragraph">
                        <wp:posOffset>285750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5114" id="Прямоугольник 3" o:spid="_x0000_s1026" style="position:absolute;margin-left:447pt;margin-top:22.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" stroked="f"/>
                  </w:pict>
                </mc:Fallback>
              </mc:AlternateContent>
            </w:r>
          </w:p>
        </w:tc>
      </w:tr>
    </w:tbl>
    <w:p w:rsidR="00917E06" w:rsidRPr="0020670E" w:rsidRDefault="00917E06">
      <w:pPr>
        <w:suppressAutoHyphens w:val="0"/>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6B122E" w:rsidRPr="0020670E" w:rsidRDefault="006B122E"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874EE9" w:rsidRPr="0020670E" w:rsidRDefault="00874EE9" w:rsidP="00874EE9">
      <w:pPr>
        <w:pStyle w:val="ae"/>
        <w:spacing w:line="240" w:lineRule="auto"/>
        <w:jc w:val="center"/>
        <w:rPr>
          <w:b/>
          <w:i/>
          <w:color w:val="000000" w:themeColor="text1"/>
          <w:sz w:val="40"/>
          <w:szCs w:val="40"/>
        </w:rPr>
      </w:pPr>
      <w:r w:rsidRPr="0020670E">
        <w:rPr>
          <w:b/>
          <w:i/>
          <w:color w:val="000000" w:themeColor="text1"/>
          <w:sz w:val="40"/>
          <w:szCs w:val="40"/>
        </w:rPr>
        <w:t>ГЕНЕРАЛЬНЫЙ ПЛАН</w:t>
      </w:r>
    </w:p>
    <w:p w:rsidR="0055453E" w:rsidRPr="0020670E" w:rsidRDefault="0055453E" w:rsidP="0055453E">
      <w:pPr>
        <w:pStyle w:val="200"/>
        <w:rPr>
          <w:i/>
          <w:color w:val="000000" w:themeColor="text1"/>
        </w:rPr>
      </w:pPr>
      <w:r w:rsidRPr="0020670E">
        <w:rPr>
          <w:i/>
          <w:color w:val="000000" w:themeColor="text1"/>
        </w:rPr>
        <w:t>муниципального образования</w:t>
      </w:r>
    </w:p>
    <w:p w:rsidR="0055453E" w:rsidRPr="0020670E" w:rsidRDefault="0055453E" w:rsidP="0055453E">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Pr="0020670E">
        <w:rPr>
          <w:b/>
          <w:i/>
          <w:color w:val="000000" w:themeColor="text1"/>
          <w:sz w:val="40"/>
          <w:szCs w:val="40"/>
        </w:rPr>
        <w:t>«</w:t>
      </w:r>
      <w:r w:rsidR="005A0FCD">
        <w:rPr>
          <w:b/>
          <w:i/>
          <w:color w:val="000000" w:themeColor="text1"/>
          <w:sz w:val="40"/>
          <w:szCs w:val="40"/>
        </w:rPr>
        <w:t xml:space="preserve">Деревня </w:t>
      </w:r>
      <w:r w:rsidR="00D73B4B">
        <w:rPr>
          <w:b/>
          <w:i/>
          <w:color w:val="000000" w:themeColor="text1"/>
          <w:sz w:val="40"/>
          <w:szCs w:val="40"/>
        </w:rPr>
        <w:t>Михеево</w:t>
      </w:r>
      <w:r w:rsidRPr="0020670E">
        <w:rPr>
          <w:b/>
          <w:i/>
          <w:color w:val="000000" w:themeColor="text1"/>
          <w:sz w:val="40"/>
          <w:szCs w:val="40"/>
        </w:rPr>
        <w:t>»</w:t>
      </w:r>
    </w:p>
    <w:p w:rsidR="005A0FCD" w:rsidRPr="0020670E" w:rsidRDefault="00D73B4B" w:rsidP="005A0FCD">
      <w:pPr>
        <w:pStyle w:val="ae"/>
        <w:spacing w:line="240" w:lineRule="auto"/>
        <w:jc w:val="center"/>
        <w:rPr>
          <w:b/>
          <w:i/>
          <w:color w:val="000000" w:themeColor="text1"/>
          <w:sz w:val="40"/>
          <w:szCs w:val="40"/>
        </w:rPr>
      </w:pPr>
      <w:r>
        <w:rPr>
          <w:b/>
          <w:i/>
          <w:color w:val="000000" w:themeColor="text1"/>
          <w:sz w:val="40"/>
          <w:szCs w:val="40"/>
        </w:rPr>
        <w:t>Малоярославецкого</w:t>
      </w:r>
      <w:r w:rsidR="005A0FCD" w:rsidRPr="0020670E">
        <w:rPr>
          <w:b/>
          <w:i/>
          <w:color w:val="000000" w:themeColor="text1"/>
          <w:sz w:val="40"/>
          <w:szCs w:val="40"/>
        </w:rPr>
        <w:t xml:space="preserve"> района</w:t>
      </w:r>
    </w:p>
    <w:p w:rsidR="0055453E" w:rsidRPr="0020670E" w:rsidRDefault="0055453E" w:rsidP="0055453E">
      <w:pPr>
        <w:pStyle w:val="200"/>
        <w:rPr>
          <w:i/>
          <w:color w:val="000000" w:themeColor="text1"/>
        </w:rPr>
      </w:pPr>
      <w:r w:rsidRPr="0020670E">
        <w:rPr>
          <w:i/>
          <w:color w:val="000000" w:themeColor="text1"/>
        </w:rPr>
        <w:t xml:space="preserve"> Калужской области</w:t>
      </w:r>
    </w:p>
    <w:p w:rsidR="00874EE9" w:rsidRPr="0020670E" w:rsidRDefault="00874EE9" w:rsidP="00874EE9">
      <w:pPr>
        <w:pStyle w:val="ae"/>
        <w:spacing w:line="240" w:lineRule="auto"/>
        <w:jc w:val="center"/>
        <w:rPr>
          <w:b/>
          <w:i/>
          <w:color w:val="000000" w:themeColor="text1"/>
          <w:sz w:val="40"/>
          <w:szCs w:val="40"/>
        </w:rPr>
      </w:pPr>
    </w:p>
    <w:p w:rsidR="00B921CC" w:rsidRPr="0020670E" w:rsidRDefault="00B921CC" w:rsidP="00874EE9">
      <w:pPr>
        <w:pStyle w:val="ae"/>
        <w:spacing w:line="240" w:lineRule="auto"/>
        <w:jc w:val="center"/>
        <w:rPr>
          <w:b/>
          <w:i/>
          <w:color w:val="000000" w:themeColor="text1"/>
          <w:sz w:val="40"/>
          <w:szCs w:val="40"/>
        </w:rPr>
      </w:pPr>
    </w:p>
    <w:p w:rsidR="00B921CC" w:rsidRPr="0020670E" w:rsidRDefault="00B921CC" w:rsidP="00B921CC">
      <w:pPr>
        <w:jc w:val="center"/>
        <w:rPr>
          <w:b/>
          <w:i/>
          <w:color w:val="000000" w:themeColor="text1"/>
          <w:sz w:val="36"/>
          <w:szCs w:val="36"/>
        </w:rPr>
      </w:pPr>
      <w:r w:rsidRPr="0020670E">
        <w:rPr>
          <w:b/>
          <w:i/>
          <w:color w:val="000000" w:themeColor="text1"/>
          <w:sz w:val="36"/>
          <w:szCs w:val="36"/>
        </w:rPr>
        <w:t>Материалы по обоснованию</w:t>
      </w:r>
    </w:p>
    <w:p w:rsidR="009F3552" w:rsidRPr="0020670E" w:rsidRDefault="009F3552" w:rsidP="004D1C10">
      <w:pPr>
        <w:suppressAutoHyphens w:val="0"/>
        <w:rPr>
          <w:b/>
          <w:i/>
          <w:color w:val="000000" w:themeColor="text1"/>
          <w:sz w:val="40"/>
          <w:szCs w:val="40"/>
          <w:highlight w:val="yellow"/>
        </w:rPr>
      </w:pPr>
    </w:p>
    <w:p w:rsidR="00F9498C" w:rsidRPr="0020670E" w:rsidRDefault="00F9498C" w:rsidP="009F3552">
      <w:pPr>
        <w:suppressAutoHyphens w:val="0"/>
        <w:jc w:val="center"/>
        <w:rPr>
          <w:i/>
          <w:color w:val="000000" w:themeColor="text1"/>
          <w:sz w:val="28"/>
          <w:szCs w:val="28"/>
        </w:rPr>
      </w:pPr>
    </w:p>
    <w:p w:rsidR="009F3552" w:rsidRPr="0020670E" w:rsidRDefault="009F3552"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4D1C10" w:rsidRPr="0020670E" w:rsidRDefault="0055453E">
      <w:pPr>
        <w:suppressAutoHyphens w:val="0"/>
        <w:rPr>
          <w:b/>
          <w:color w:val="000000" w:themeColor="text1"/>
          <w:highlight w:val="yellow"/>
        </w:rPr>
      </w:pPr>
      <w:r w:rsidRPr="0020670E">
        <w:rPr>
          <w:b/>
          <w:i/>
          <w:noProof/>
          <w:color w:val="000000" w:themeColor="text1"/>
          <w:lang w:eastAsia="ru-RU"/>
        </w:rPr>
        <mc:AlternateContent>
          <mc:Choice Requires="wps">
            <w:drawing>
              <wp:anchor distT="0" distB="0" distL="114300" distR="114300" simplePos="0" relativeHeight="251659264" behindDoc="0" locked="0" layoutInCell="1" allowOverlap="1" wp14:anchorId="62280DB8" wp14:editId="35A34827">
                <wp:simplePos x="0" y="0"/>
                <wp:positionH relativeFrom="column">
                  <wp:posOffset>5762625</wp:posOffset>
                </wp:positionH>
                <wp:positionV relativeFrom="paragraph">
                  <wp:posOffset>1921510</wp:posOffset>
                </wp:positionV>
                <wp:extent cx="228600" cy="228600"/>
                <wp:effectExtent l="1270" t="0" r="0" b="381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1A17D" id="Прямоугольник 2" o:spid="_x0000_s1026" style="position:absolute;margin-left:453.75pt;margin-top:151.3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" stroked="f"/>
            </w:pict>
          </mc:Fallback>
        </mc:AlternateContent>
      </w:r>
      <w:r w:rsidR="00E776DA" w:rsidRPr="0020670E">
        <w:rPr>
          <w:b/>
          <w:i/>
          <w:noProof/>
          <w:color w:val="000000" w:themeColor="text1"/>
          <w:lang w:eastAsia="ru-RU"/>
        </w:rPr>
        <mc:AlternateContent>
          <mc:Choice Requires="wps">
            <w:drawing>
              <wp:anchor distT="0" distB="0" distL="114300" distR="114300" simplePos="0" relativeHeight="251656192" behindDoc="0" locked="0" layoutInCell="1" allowOverlap="1" wp14:anchorId="32A862EE" wp14:editId="00E81217">
                <wp:simplePos x="0" y="0"/>
                <wp:positionH relativeFrom="column">
                  <wp:posOffset>5710001</wp:posOffset>
                </wp:positionH>
                <wp:positionV relativeFrom="paragraph">
                  <wp:posOffset>2576668</wp:posOffset>
                </wp:positionV>
                <wp:extent cx="228600" cy="228600"/>
                <wp:effectExtent l="127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B280A" id="Прямоугольник 1" o:spid="_x0000_s1026" style="position:absolute;margin-left:449.6pt;margin-top:202.9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gpnQ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" stroked="f"/>
            </w:pict>
          </mc:Fallback>
        </mc:AlternateContent>
      </w:r>
      <w:r w:rsidR="004D1C10" w:rsidRPr="0020670E">
        <w:rPr>
          <w:b/>
          <w:color w:val="000000" w:themeColor="text1"/>
          <w:highlight w:val="yellow"/>
        </w:rPr>
        <w:br w:type="page"/>
      </w:r>
    </w:p>
    <w:p w:rsidR="00312AB2" w:rsidRPr="0020670E" w:rsidRDefault="00312AB2" w:rsidP="009602B6">
      <w:pPr>
        <w:suppressAutoHyphens w:val="0"/>
        <w:ind w:right="386"/>
        <w:jc w:val="center"/>
        <w:rPr>
          <w:b/>
          <w:color w:val="000000" w:themeColor="text1"/>
        </w:rPr>
      </w:pPr>
      <w:r w:rsidRPr="0020670E">
        <w:rPr>
          <w:b/>
          <w:color w:val="000000" w:themeColor="text1"/>
        </w:rPr>
        <w:lastRenderedPageBreak/>
        <w:t>ОГЛАВЛЕНИЕ</w:t>
      </w:r>
    </w:p>
    <w:p w:rsidR="003F5185" w:rsidRPr="0020670E" w:rsidRDefault="00F720F2"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caps w:val="0"/>
          <w:color w:val="000000" w:themeColor="text1"/>
          <w:sz w:val="24"/>
          <w:szCs w:val="24"/>
          <w:highlight w:val="yellow"/>
        </w:rPr>
        <w:fldChar w:fldCharType="begin"/>
      </w:r>
      <w:r w:rsidR="00312AB2" w:rsidRPr="0020670E">
        <w:rPr>
          <w:color w:val="000000" w:themeColor="text1"/>
          <w:sz w:val="24"/>
          <w:szCs w:val="24"/>
          <w:highlight w:val="yellow"/>
          <w:lang w:val="ru-RU"/>
        </w:rPr>
        <w:instrText xml:space="preserve"> </w:instrText>
      </w:r>
      <w:r w:rsidR="00312AB2" w:rsidRPr="0020670E">
        <w:rPr>
          <w:color w:val="000000" w:themeColor="text1"/>
          <w:sz w:val="24"/>
          <w:szCs w:val="24"/>
          <w:highlight w:val="yellow"/>
        </w:rPr>
        <w:instrText>TOC</w:instrText>
      </w:r>
      <w:r w:rsidR="00312AB2" w:rsidRPr="0020670E">
        <w:rPr>
          <w:color w:val="000000" w:themeColor="text1"/>
          <w:sz w:val="24"/>
          <w:szCs w:val="24"/>
          <w:highlight w:val="yellow"/>
          <w:lang w:val="ru-RU"/>
        </w:rPr>
        <w:instrText xml:space="preserve"> </w:instrText>
      </w:r>
      <w:r w:rsidRPr="0020670E">
        <w:rPr>
          <w:caps w:val="0"/>
          <w:color w:val="000000" w:themeColor="text1"/>
          <w:sz w:val="24"/>
          <w:szCs w:val="24"/>
          <w:highlight w:val="yellow"/>
        </w:rPr>
        <w:fldChar w:fldCharType="separate"/>
      </w:r>
      <w:r w:rsidR="003F5185" w:rsidRPr="00D3273B">
        <w:rPr>
          <w:noProof/>
          <w:color w:val="000000" w:themeColor="text1"/>
          <w:sz w:val="24"/>
          <w:szCs w:val="24"/>
          <w:lang w:val="ru-RU"/>
        </w:rPr>
        <w:t>СОСТАВ ПРОЕКТА</w:t>
      </w:r>
      <w:r w:rsidR="003F5185" w:rsidRPr="00D3273B">
        <w:rPr>
          <w:noProof/>
          <w:color w:val="000000" w:themeColor="text1"/>
          <w:sz w:val="24"/>
          <w:szCs w:val="24"/>
          <w:lang w:val="ru-RU"/>
        </w:rPr>
        <w:tab/>
      </w:r>
      <w:r w:rsidR="003F5185" w:rsidRPr="0020670E">
        <w:rPr>
          <w:noProof/>
          <w:color w:val="000000" w:themeColor="text1"/>
          <w:sz w:val="24"/>
          <w:szCs w:val="24"/>
        </w:rPr>
        <w:fldChar w:fldCharType="begin"/>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instrText>PAGEREF</w:instrText>
      </w:r>
      <w:r w:rsidR="003F5185" w:rsidRPr="00D3273B">
        <w:rPr>
          <w:noProof/>
          <w:color w:val="000000" w:themeColor="text1"/>
          <w:sz w:val="24"/>
          <w:szCs w:val="24"/>
          <w:lang w:val="ru-RU"/>
        </w:rPr>
        <w:instrText xml:space="preserve"> _</w:instrText>
      </w:r>
      <w:r w:rsidR="003F5185" w:rsidRPr="0020670E">
        <w:rPr>
          <w:noProof/>
          <w:color w:val="000000" w:themeColor="text1"/>
          <w:sz w:val="24"/>
          <w:szCs w:val="24"/>
        </w:rPr>
        <w:instrText>Toc</w:instrText>
      </w:r>
      <w:r w:rsidR="003F5185" w:rsidRPr="00D3273B">
        <w:rPr>
          <w:noProof/>
          <w:color w:val="000000" w:themeColor="text1"/>
          <w:sz w:val="24"/>
          <w:szCs w:val="24"/>
          <w:lang w:val="ru-RU"/>
        </w:rPr>
        <w:instrText>132018237 \</w:instrText>
      </w:r>
      <w:r w:rsidR="003F5185" w:rsidRPr="0020670E">
        <w:rPr>
          <w:noProof/>
          <w:color w:val="000000" w:themeColor="text1"/>
          <w:sz w:val="24"/>
          <w:szCs w:val="24"/>
        </w:rPr>
        <w:instrText>h</w:instrText>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r>
      <w:r w:rsidR="003F5185" w:rsidRPr="0020670E">
        <w:rPr>
          <w:noProof/>
          <w:color w:val="000000" w:themeColor="text1"/>
          <w:sz w:val="24"/>
          <w:szCs w:val="24"/>
        </w:rPr>
        <w:fldChar w:fldCharType="separate"/>
      </w:r>
      <w:r w:rsidR="005102AA" w:rsidRPr="005102AA">
        <w:rPr>
          <w:noProof/>
          <w:color w:val="000000" w:themeColor="text1"/>
          <w:sz w:val="24"/>
          <w:szCs w:val="24"/>
          <w:lang w:val="ru-RU"/>
        </w:rPr>
        <w:t>5</w:t>
      </w:r>
      <w:r w:rsidR="003F5185"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D3273B">
        <w:rPr>
          <w:noProof/>
          <w:color w:val="000000" w:themeColor="text1"/>
          <w:sz w:val="24"/>
          <w:szCs w:val="24"/>
          <w:lang w:val="ru-RU"/>
        </w:rPr>
        <w:t>Введение</w:t>
      </w:r>
      <w:r w:rsidRPr="00D3273B">
        <w:rPr>
          <w:noProof/>
          <w:color w:val="000000" w:themeColor="text1"/>
          <w:sz w:val="24"/>
          <w:szCs w:val="24"/>
          <w:lang w:val="ru-RU"/>
        </w:rPr>
        <w:tab/>
      </w:r>
      <w:r w:rsidRPr="0020670E">
        <w:rPr>
          <w:noProof/>
          <w:color w:val="000000" w:themeColor="text1"/>
          <w:sz w:val="24"/>
          <w:szCs w:val="24"/>
        </w:rPr>
        <w:fldChar w:fldCharType="begin"/>
      </w:r>
      <w:r w:rsidRPr="00D3273B">
        <w:rPr>
          <w:noProof/>
          <w:color w:val="000000" w:themeColor="text1"/>
          <w:sz w:val="24"/>
          <w:szCs w:val="24"/>
          <w:lang w:val="ru-RU"/>
        </w:rPr>
        <w:instrText xml:space="preserve"> </w:instrText>
      </w:r>
      <w:r w:rsidRPr="0020670E">
        <w:rPr>
          <w:noProof/>
          <w:color w:val="000000" w:themeColor="text1"/>
          <w:sz w:val="24"/>
          <w:szCs w:val="24"/>
        </w:rPr>
        <w:instrText>PAGEREF</w:instrText>
      </w:r>
      <w:r w:rsidRPr="00D3273B">
        <w:rPr>
          <w:noProof/>
          <w:color w:val="000000" w:themeColor="text1"/>
          <w:sz w:val="24"/>
          <w:szCs w:val="24"/>
          <w:lang w:val="ru-RU"/>
        </w:rPr>
        <w:instrText xml:space="preserve"> _</w:instrText>
      </w:r>
      <w:r w:rsidRPr="0020670E">
        <w:rPr>
          <w:noProof/>
          <w:color w:val="000000" w:themeColor="text1"/>
          <w:sz w:val="24"/>
          <w:szCs w:val="24"/>
        </w:rPr>
        <w:instrText>Toc</w:instrText>
      </w:r>
      <w:r w:rsidRPr="00D3273B">
        <w:rPr>
          <w:noProof/>
          <w:color w:val="000000" w:themeColor="text1"/>
          <w:sz w:val="24"/>
          <w:szCs w:val="24"/>
          <w:lang w:val="ru-RU"/>
        </w:rPr>
        <w:instrText>132018238 \</w:instrText>
      </w:r>
      <w:r w:rsidRPr="0020670E">
        <w:rPr>
          <w:noProof/>
          <w:color w:val="000000" w:themeColor="text1"/>
          <w:sz w:val="24"/>
          <w:szCs w:val="24"/>
        </w:rPr>
        <w:instrText>h</w:instrText>
      </w:r>
      <w:r w:rsidRPr="00D3273B">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w:t>
      </w:r>
      <w:r w:rsidRPr="0020670E">
        <w:rPr>
          <w:noProof/>
          <w:color w:val="000000" w:themeColor="text1"/>
          <w:sz w:val="24"/>
          <w:szCs w:val="24"/>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132018239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9</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w:t>
      </w:r>
      <w:r w:rsidRPr="0020670E">
        <w:rPr>
          <w:noProof/>
          <w:color w:val="000000" w:themeColor="text1"/>
          <w:sz w:val="24"/>
          <w:szCs w:val="24"/>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132018240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12</w:t>
      </w:r>
      <w:r w:rsidRPr="0020670E">
        <w:rPr>
          <w:noProof/>
          <w:color w:val="000000" w:themeColor="text1"/>
          <w:sz w:val="24"/>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.1 Общие сведения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132018241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12</w:t>
      </w:r>
      <w:r w:rsidRPr="0020670E">
        <w:rPr>
          <w:noProof/>
          <w:color w:val="000000" w:themeColor="text1"/>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.2 Природные условия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132018242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14</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II.2.1 Климат</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II.2.2 Инженерно-геологические условия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II.2.3 Поверхностные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II.2.4 Поверхностные и подземные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II.2.5 Минерально-сырьевые ресурсы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.3 Комплексная оценка территории по планировочным ограничениям</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132018248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20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II.3.1 Планировочные природоохранные ограничения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II.3.2 Водоохранные зоны и прибрежные полосы водных объектов</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_Toc132018250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II.3.3 Объекты культурного наследия. Мероприятия по охране объектов культурного наследия.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II.3.4 Оценка территории по санитарно-гигиеническим ограничениям</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30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II.3.5 Охранные коридоры коммуникаций</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.4 Современное использование территории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132018254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43</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II.4.1 Целевое назначение земель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II.4.2 Современная функциональная и планировочная организация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II.4.3 Жилищный фонд</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II.4.4 Культурно-бытовое обслуживание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_Toc132018258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49</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II.4.5 Транспортное обслуживание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.5 Социально-экономическая характеристика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132018260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58</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II.5.1 Население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II.5.3 Экономическая база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.6 Инженерно-техническая база</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132018263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A0FCD">
        <w:rPr>
          <w:noProof/>
          <w:color w:val="000000" w:themeColor="text1"/>
          <w:lang w:val="ru-RU"/>
        </w:rPr>
        <w:t>60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II.6.1 Водоснабжение и водоотведение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II.6.2 Газоснабжение и теплоснабжение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63</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II.6.3 Электроснабжение и связь</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66</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III</w:t>
      </w:r>
      <w:r w:rsidRPr="0020670E">
        <w:rPr>
          <w:noProof/>
          <w:color w:val="000000" w:themeColor="text1"/>
          <w:sz w:val="24"/>
          <w:szCs w:val="24"/>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132018267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68</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IV</w:t>
      </w:r>
      <w:r w:rsidRPr="0020670E">
        <w:rPr>
          <w:noProof/>
          <w:color w:val="000000" w:themeColor="text1"/>
          <w:sz w:val="24"/>
          <w:szCs w:val="24"/>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w:t>
      </w:r>
      <w:r w:rsidRPr="0020670E">
        <w:rPr>
          <w:noProof/>
          <w:color w:val="000000" w:themeColor="text1"/>
          <w:sz w:val="24"/>
          <w:szCs w:val="24"/>
          <w:lang w:val="ru-RU"/>
        </w:rPr>
        <w:lastRenderedPageBreak/>
        <w:t>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132018268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70</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w:t>
      </w:r>
      <w:r w:rsidRPr="0020670E">
        <w:rPr>
          <w:noProof/>
          <w:color w:val="000000" w:themeColor="text1"/>
          <w:sz w:val="24"/>
          <w:szCs w:val="24"/>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75</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w:t>
      </w:r>
      <w:r w:rsidRPr="0020670E">
        <w:rPr>
          <w:noProof/>
          <w:color w:val="000000" w:themeColor="text1"/>
          <w:sz w:val="24"/>
          <w:szCs w:val="24"/>
          <w:lang w:val="ru-RU"/>
        </w:rPr>
        <w:t>. Перечень и характеристика основных факторов риска возникновения чрезвычайных ситуаций природного и техногенного характера</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76</w:t>
      </w:r>
      <w:r w:rsidRPr="0020670E">
        <w:rPr>
          <w:noProof/>
          <w:color w:val="000000" w:themeColor="text1"/>
          <w:sz w:val="24"/>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 Территории, подверженные риску возникновения чрезвычайных ситуаций природного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76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 Территории, подверженные риску возникновения чрезвычайных ситуаций техногенного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82</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VI.III Перечень мероприятий по обеспечению пожарной безопасности</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92</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w:t>
      </w:r>
      <w:r w:rsidRPr="0020670E">
        <w:rPr>
          <w:noProof/>
          <w:color w:val="000000" w:themeColor="text1"/>
          <w:sz w:val="24"/>
          <w:szCs w:val="24"/>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132018274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107</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VIII</w:t>
      </w:r>
      <w:r w:rsidRPr="0020670E">
        <w:rPr>
          <w:noProof/>
          <w:color w:val="000000" w:themeColor="text1"/>
          <w:sz w:val="24"/>
          <w:szCs w:val="24"/>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132018275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116</w:t>
      </w:r>
      <w:r w:rsidRPr="0020670E">
        <w:rPr>
          <w:noProof/>
          <w:color w:val="000000" w:themeColor="text1"/>
          <w:sz w:val="24"/>
          <w:szCs w:val="24"/>
        </w:rPr>
        <w:fldChar w:fldCharType="end"/>
      </w:r>
    </w:p>
    <w:p w:rsidR="001411A6" w:rsidRPr="0020670E" w:rsidRDefault="00F720F2" w:rsidP="003F5185">
      <w:pPr>
        <w:pStyle w:val="2100"/>
        <w:suppressAutoHyphens/>
        <w:spacing w:line="276" w:lineRule="auto"/>
        <w:ind w:firstLine="709"/>
        <w:rPr>
          <w:rFonts w:asciiTheme="minorHAnsi" w:eastAsiaTheme="minorEastAsia" w:hAnsiTheme="minorHAnsi" w:cstheme="minorBidi"/>
          <w:b/>
          <w:caps/>
          <w:noProof/>
          <w:color w:val="000000" w:themeColor="text1"/>
          <w:highlight w:val="yellow"/>
        </w:rPr>
      </w:pPr>
      <w:r w:rsidRPr="0020670E">
        <w:rPr>
          <w:b/>
          <w:color w:val="000000" w:themeColor="text1"/>
          <w:szCs w:val="24"/>
          <w:highlight w:val="yellow"/>
        </w:rPr>
        <w:fldChar w:fldCharType="end"/>
      </w:r>
      <w:bookmarkStart w:id="0" w:name="_Toc45270967"/>
      <w:bookmarkStart w:id="1" w:name="_Toc38612845"/>
      <w:bookmarkStart w:id="2" w:name="_Toc441835334"/>
      <w:bookmarkStart w:id="3" w:name="_Toc442083097"/>
      <w:r w:rsidR="001411A6" w:rsidRPr="0020670E">
        <w:rPr>
          <w:b/>
          <w:color w:val="000000" w:themeColor="text1"/>
          <w:highlight w:val="yellow"/>
        </w:rPr>
        <w:br w:type="page"/>
      </w:r>
    </w:p>
    <w:p w:rsidR="00964AAD" w:rsidRPr="0020670E" w:rsidRDefault="00964AAD" w:rsidP="00A47029">
      <w:pPr>
        <w:pStyle w:val="1"/>
        <w:rPr>
          <w:color w:val="000000" w:themeColor="text1"/>
          <w:sz w:val="28"/>
          <w:szCs w:val="28"/>
        </w:rPr>
      </w:pPr>
      <w:bookmarkStart w:id="4" w:name="_Toc132018237"/>
      <w:r w:rsidRPr="0020670E">
        <w:rPr>
          <w:color w:val="000000" w:themeColor="text1"/>
          <w:sz w:val="28"/>
          <w:szCs w:val="28"/>
        </w:rPr>
        <w:lastRenderedPageBreak/>
        <w:t>СОСТАВ ПРОЕКТА</w:t>
      </w:r>
      <w:bookmarkEnd w:id="0"/>
      <w:bookmarkEnd w:id="1"/>
      <w:bookmarkEnd w:id="4"/>
    </w:p>
    <w:p w:rsidR="00CB5902" w:rsidRPr="0020670E" w:rsidRDefault="00CB5902" w:rsidP="00CB5902">
      <w:pPr>
        <w:rPr>
          <w:color w:val="000000" w:themeColor="text1"/>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8D7CA3" w:rsidRPr="0020670E"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материалов</w:t>
            </w:r>
          </w:p>
        </w:tc>
      </w:tr>
      <w:tr w:rsidR="008D7CA3"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Положение о территориальном планировании</w:t>
            </w:r>
          </w:p>
        </w:tc>
      </w:tr>
      <w:tr w:rsidR="00964AAD"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2</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Материалы по обоснованию</w:t>
            </w:r>
          </w:p>
        </w:tc>
      </w:tr>
    </w:tbl>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sz w:val="26"/>
          <w:szCs w:val="26"/>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Масштаб</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i/>
                <w:color w:val="000000" w:themeColor="text1"/>
                <w:sz w:val="26"/>
                <w:szCs w:val="26"/>
              </w:rPr>
            </w:pPr>
            <w:r w:rsidRPr="0020670E">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i/>
                <w:color w:val="000000" w:themeColor="text1"/>
                <w:sz w:val="26"/>
                <w:szCs w:val="26"/>
              </w:rPr>
            </w:pPr>
            <w:r w:rsidRPr="0020670E">
              <w:rPr>
                <w:b/>
                <w:color w:val="000000" w:themeColor="text1"/>
                <w:sz w:val="26"/>
                <w:szCs w:val="26"/>
              </w:rPr>
              <w:t>Положение о территориальном планировании</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rPr>
                <w:color w:val="000000" w:themeColor="text1"/>
                <w:sz w:val="26"/>
                <w:szCs w:val="26"/>
              </w:rPr>
            </w:pPr>
            <w:r w:rsidRPr="0020670E">
              <w:rPr>
                <w:color w:val="000000" w:themeColor="text1"/>
                <w:sz w:val="26"/>
                <w:szCs w:val="26"/>
              </w:rPr>
              <w:t>Карта границ населенных пунктов (в том числе границ образуемых населенных пунктов)</w:t>
            </w:r>
            <w:r w:rsidR="00290EF8" w:rsidRPr="0020670E">
              <w:rPr>
                <w:color w:val="000000" w:themeColor="text1"/>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F75CBB">
            <w:pPr>
              <w:spacing w:line="276" w:lineRule="auto"/>
              <w:jc w:val="center"/>
              <w:rPr>
                <w:color w:val="000000" w:themeColor="text1"/>
                <w:sz w:val="26"/>
                <w:szCs w:val="26"/>
              </w:rPr>
            </w:pPr>
            <w:r w:rsidRPr="0020670E">
              <w:rPr>
                <w:color w:val="000000" w:themeColor="text1"/>
                <w:sz w:val="26"/>
                <w:szCs w:val="26"/>
              </w:rPr>
              <w:t>1:</w:t>
            </w:r>
            <w:r w:rsidR="00F75CBB">
              <w:rPr>
                <w:color w:val="000000" w:themeColor="text1"/>
                <w:sz w:val="26"/>
                <w:szCs w:val="26"/>
              </w:rPr>
              <w:t>15</w:t>
            </w:r>
            <w:r w:rsidR="00D32A44" w:rsidRPr="0020670E">
              <w:rPr>
                <w:color w:val="000000" w:themeColor="text1"/>
                <w:sz w:val="26"/>
                <w:szCs w:val="26"/>
              </w:rPr>
              <w:t xml:space="preserve"> </w:t>
            </w:r>
            <w:r w:rsidRPr="0020670E">
              <w:rPr>
                <w:color w:val="000000" w:themeColor="text1"/>
                <w:sz w:val="26"/>
                <w:szCs w:val="26"/>
              </w:rPr>
              <w:t>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Материалы по обоснованию</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lang w:val="en-US"/>
              </w:rPr>
            </w:pPr>
            <w:r w:rsidRPr="0020670E">
              <w:rPr>
                <w:color w:val="000000" w:themeColor="text1"/>
                <w:sz w:val="26"/>
                <w:szCs w:val="26"/>
              </w:rPr>
              <w:t>2.</w:t>
            </w:r>
            <w:r w:rsidRPr="0020670E">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highlight w:val="yellow"/>
              </w:rPr>
            </w:pPr>
            <w:r w:rsidRPr="0020670E">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bl>
    <w:p w:rsidR="00671677" w:rsidRPr="0020670E" w:rsidRDefault="00671677" w:rsidP="00ED3300">
      <w:pPr>
        <w:suppressAutoHyphens w:val="0"/>
        <w:jc w:val="center"/>
        <w:rPr>
          <w:b/>
          <w:bCs/>
          <w:color w:val="000000" w:themeColor="text1"/>
          <w:sz w:val="28"/>
          <w:szCs w:val="28"/>
          <w:highlight w:val="yellow"/>
        </w:rPr>
        <w:sectPr w:rsidR="00671677" w:rsidRPr="0020670E" w:rsidSect="004841C2">
          <w:headerReference w:type="default" r:id="rId9"/>
          <w:footerReference w:type="default" r:id="rId10"/>
          <w:pgSz w:w="11906" w:h="16838"/>
          <w:pgMar w:top="851" w:right="964" w:bottom="851" w:left="1644" w:header="709" w:footer="367" w:gutter="0"/>
          <w:cols w:space="720"/>
          <w:docGrid w:linePitch="360"/>
        </w:sectPr>
      </w:pPr>
    </w:p>
    <w:p w:rsidR="00312AB2" w:rsidRPr="0020670E" w:rsidRDefault="00312AB2" w:rsidP="00964AAD">
      <w:pPr>
        <w:pStyle w:val="1"/>
        <w:rPr>
          <w:color w:val="000000" w:themeColor="text1"/>
          <w:sz w:val="28"/>
          <w:szCs w:val="28"/>
        </w:rPr>
      </w:pPr>
      <w:bookmarkStart w:id="5" w:name="_Toc132018238"/>
      <w:r w:rsidRPr="0020670E">
        <w:rPr>
          <w:color w:val="000000" w:themeColor="text1"/>
          <w:sz w:val="28"/>
          <w:szCs w:val="28"/>
        </w:rPr>
        <w:lastRenderedPageBreak/>
        <w:t>Введение</w:t>
      </w:r>
      <w:bookmarkEnd w:id="2"/>
      <w:bookmarkEnd w:id="3"/>
      <w:bookmarkEnd w:id="5"/>
    </w:p>
    <w:p w:rsidR="00BC086E" w:rsidRPr="00245422" w:rsidRDefault="00FD6F99" w:rsidP="00BC086E">
      <w:pPr>
        <w:pStyle w:val="2100"/>
        <w:suppressAutoHyphens/>
        <w:spacing w:line="276" w:lineRule="auto"/>
        <w:ind w:firstLine="709"/>
        <w:rPr>
          <w:color w:val="000000" w:themeColor="text1"/>
          <w:sz w:val="26"/>
          <w:szCs w:val="26"/>
        </w:rPr>
      </w:pPr>
      <w:r w:rsidRPr="0020670E">
        <w:rPr>
          <w:color w:val="000000" w:themeColor="text1"/>
          <w:sz w:val="26"/>
          <w:szCs w:val="26"/>
        </w:rPr>
        <w:t>Генеральный план муниципального образования сельско</w:t>
      </w:r>
      <w:r w:rsidR="00AB35B8" w:rsidRPr="0020670E">
        <w:rPr>
          <w:color w:val="000000" w:themeColor="text1"/>
          <w:sz w:val="26"/>
          <w:szCs w:val="26"/>
        </w:rPr>
        <w:t>го</w:t>
      </w:r>
      <w:r w:rsidRPr="0020670E">
        <w:rPr>
          <w:color w:val="000000" w:themeColor="text1"/>
          <w:sz w:val="26"/>
          <w:szCs w:val="26"/>
        </w:rPr>
        <w:t xml:space="preserve"> поселени</w:t>
      </w:r>
      <w:r w:rsidR="00AB35B8" w:rsidRPr="0020670E">
        <w:rPr>
          <w:color w:val="000000" w:themeColor="text1"/>
          <w:sz w:val="26"/>
          <w:szCs w:val="26"/>
        </w:rPr>
        <w:t>я</w:t>
      </w:r>
      <w:r w:rsidRPr="0020670E">
        <w:rPr>
          <w:color w:val="000000" w:themeColor="text1"/>
          <w:sz w:val="26"/>
          <w:szCs w:val="26"/>
        </w:rPr>
        <w:t xml:space="preserve"> </w:t>
      </w:r>
      <w:r w:rsidR="00F55A7B" w:rsidRPr="0020670E">
        <w:rPr>
          <w:color w:val="000000" w:themeColor="text1"/>
          <w:sz w:val="26"/>
          <w:szCs w:val="26"/>
        </w:rPr>
        <w:t>«</w:t>
      </w:r>
      <w:r w:rsidR="00404977">
        <w:rPr>
          <w:color w:val="000000" w:themeColor="text1"/>
          <w:sz w:val="26"/>
          <w:szCs w:val="26"/>
        </w:rPr>
        <w:t>Деревня Михеево</w:t>
      </w:r>
      <w:r w:rsidR="00F55A7B" w:rsidRPr="0020670E">
        <w:rPr>
          <w:color w:val="000000" w:themeColor="text1"/>
          <w:sz w:val="26"/>
          <w:szCs w:val="26"/>
        </w:rPr>
        <w:t>»</w:t>
      </w:r>
      <w:r w:rsidRPr="0020670E">
        <w:rPr>
          <w:color w:val="000000" w:themeColor="text1"/>
          <w:sz w:val="26"/>
          <w:szCs w:val="26"/>
        </w:rPr>
        <w:t xml:space="preserve"> </w:t>
      </w:r>
      <w:r w:rsidR="00404977">
        <w:rPr>
          <w:color w:val="000000" w:themeColor="text1"/>
          <w:sz w:val="26"/>
          <w:szCs w:val="26"/>
        </w:rPr>
        <w:t>Малоярославецкого</w:t>
      </w:r>
      <w:r w:rsidRPr="0020670E">
        <w:rPr>
          <w:color w:val="000000" w:themeColor="text1"/>
          <w:sz w:val="26"/>
          <w:szCs w:val="26"/>
        </w:rPr>
        <w:t xml:space="preserve"> муниципального района (далее по тексту – </w:t>
      </w:r>
      <w:r w:rsidR="00FB5EBA" w:rsidRPr="0020670E">
        <w:rPr>
          <w:color w:val="000000" w:themeColor="text1"/>
          <w:sz w:val="26"/>
          <w:szCs w:val="26"/>
        </w:rPr>
        <w:t>Г</w:t>
      </w:r>
      <w:r w:rsidRPr="0020670E">
        <w:rPr>
          <w:color w:val="000000" w:themeColor="text1"/>
          <w:sz w:val="26"/>
          <w:szCs w:val="26"/>
        </w:rPr>
        <w:t xml:space="preserve">енеральный план) </w:t>
      </w:r>
      <w:r w:rsidR="00BC086E" w:rsidRPr="00245422">
        <w:rPr>
          <w:color w:val="000000" w:themeColor="text1"/>
          <w:sz w:val="26"/>
          <w:szCs w:val="26"/>
        </w:rPr>
        <w:t xml:space="preserve">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E52E01" w:rsidRPr="0020670E" w:rsidRDefault="00E52E01" w:rsidP="00BC086E">
      <w:pPr>
        <w:pStyle w:val="2100"/>
        <w:suppressAutoHyphens/>
        <w:spacing w:line="276" w:lineRule="auto"/>
        <w:ind w:firstLine="709"/>
        <w:rPr>
          <w:color w:val="000000" w:themeColor="text1"/>
          <w:sz w:val="26"/>
          <w:szCs w:val="26"/>
          <w:lang w:eastAsia="ar-SA"/>
        </w:rPr>
      </w:pPr>
      <w:r w:rsidRPr="0020670E">
        <w:rPr>
          <w:color w:val="000000" w:themeColor="text1"/>
          <w:sz w:val="26"/>
          <w:szCs w:val="26"/>
          <w:lang w:eastAsia="ar-SA"/>
        </w:rPr>
        <w:t>В соответствии со ст. 23</w:t>
      </w:r>
      <w:r w:rsidR="00395517" w:rsidRPr="0020670E">
        <w:rPr>
          <w:color w:val="000000" w:themeColor="text1"/>
          <w:sz w:val="26"/>
          <w:szCs w:val="26"/>
          <w:lang w:eastAsia="ar-SA"/>
        </w:rPr>
        <w:t xml:space="preserve"> Градостроительного кодекса РФ </w:t>
      </w:r>
      <w:r w:rsidRPr="0020670E">
        <w:rPr>
          <w:color w:val="000000" w:themeColor="text1"/>
          <w:sz w:val="26"/>
          <w:szCs w:val="26"/>
          <w:lang w:eastAsia="ar-SA"/>
        </w:rPr>
        <w:t>материалы по обоснованию генерального плана в текстовой форме содержат:</w:t>
      </w:r>
    </w:p>
    <w:p w:rsidR="00FB6187" w:rsidRPr="0020670E" w:rsidRDefault="00FB6187" w:rsidP="00395517">
      <w:pPr>
        <w:autoSpaceDE w:val="0"/>
        <w:autoSpaceDN w:val="0"/>
        <w:adjustRightInd w:val="0"/>
        <w:spacing w:line="276" w:lineRule="auto"/>
        <w:ind w:firstLine="709"/>
        <w:jc w:val="both"/>
        <w:rPr>
          <w:color w:val="000000" w:themeColor="text1"/>
          <w:sz w:val="26"/>
          <w:szCs w:val="26"/>
        </w:rPr>
      </w:pPr>
      <w:r w:rsidRPr="0020670E">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20670E">
          <w:rPr>
            <w:color w:val="000000" w:themeColor="text1"/>
            <w:sz w:val="26"/>
            <w:szCs w:val="26"/>
          </w:rPr>
          <w:t>части 5.2 статьи 9</w:t>
        </w:r>
      </w:hyperlink>
      <w:r w:rsidRPr="0020670E">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2)</w:t>
      </w:r>
      <w:r w:rsidR="009567BA" w:rsidRPr="0020670E">
        <w:rPr>
          <w:color w:val="000000" w:themeColor="text1"/>
          <w:sz w:val="26"/>
          <w:szCs w:val="26"/>
          <w:lang w:eastAsia="ar-SA"/>
        </w:rPr>
        <w:t> </w:t>
      </w:r>
      <w:r w:rsidR="00E52E01" w:rsidRPr="0020670E">
        <w:rPr>
          <w:color w:val="000000" w:themeColor="text1"/>
          <w:sz w:val="26"/>
          <w:szCs w:val="26"/>
          <w:lang w:eastAsia="ar-SA"/>
        </w:rPr>
        <w:t>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w:t>
      </w:r>
      <w:r w:rsidR="009567BA" w:rsidRPr="0020670E">
        <w:rPr>
          <w:color w:val="000000" w:themeColor="text1"/>
          <w:sz w:val="26"/>
          <w:szCs w:val="26"/>
          <w:lang w:eastAsia="ar-SA"/>
        </w:rPr>
        <w:t> </w:t>
      </w:r>
      <w:r w:rsidR="00E52E01" w:rsidRPr="0020670E">
        <w:rPr>
          <w:color w:val="000000" w:themeColor="text1"/>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4)</w:t>
      </w:r>
      <w:r w:rsidR="009567BA" w:rsidRPr="0020670E">
        <w:rPr>
          <w:color w:val="000000" w:themeColor="text1"/>
          <w:sz w:val="26"/>
          <w:szCs w:val="26"/>
          <w:lang w:eastAsia="ar-SA"/>
        </w:rPr>
        <w:t> </w:t>
      </w:r>
      <w:r w:rsidR="00E52E01" w:rsidRPr="0020670E">
        <w:rPr>
          <w:color w:val="000000" w:themeColor="text1"/>
          <w:sz w:val="26"/>
          <w:szCs w:val="26"/>
          <w:lang w:eastAsia="ar-SA"/>
        </w:rPr>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w:t>
      </w:r>
      <w:r w:rsidR="00E52E01" w:rsidRPr="0020670E">
        <w:rPr>
          <w:color w:val="000000" w:themeColor="text1"/>
          <w:sz w:val="26"/>
          <w:szCs w:val="26"/>
          <w:lang w:eastAsia="ar-SA"/>
        </w:rPr>
        <w:lastRenderedPageBreak/>
        <w:t>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5)</w:t>
      </w:r>
      <w:r w:rsidR="009567BA" w:rsidRPr="0020670E">
        <w:rPr>
          <w:color w:val="000000" w:themeColor="text1"/>
          <w:sz w:val="26"/>
          <w:szCs w:val="26"/>
          <w:lang w:eastAsia="ar-SA"/>
        </w:rPr>
        <w:t> </w:t>
      </w:r>
      <w:r w:rsidRPr="0020670E">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w:t>
      </w:r>
      <w:r w:rsidR="00E52E01" w:rsidRPr="0020670E">
        <w:rPr>
          <w:color w:val="000000" w:themeColor="text1"/>
          <w:sz w:val="26"/>
          <w:szCs w:val="26"/>
          <w:lang w:eastAsia="ar-SA"/>
        </w:rPr>
        <w:t>перечень и характеристику основных факторов риска возникновения чрезвычайных ситуаций природного и техногенного характера;</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w:t>
      </w:r>
      <w:r w:rsidR="00E52E01" w:rsidRPr="0020670E">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Материалы по обоснованию генерального плана в виде карт отображают:</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1) границы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2) </w:t>
      </w:r>
      <w:r w:rsidR="00E52E01" w:rsidRPr="0020670E">
        <w:rPr>
          <w:color w:val="000000" w:themeColor="text1"/>
          <w:sz w:val="26"/>
          <w:szCs w:val="26"/>
          <w:lang w:eastAsia="ar-SA"/>
        </w:rPr>
        <w:t>границы существующих населенных пунктов, входящих в состав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 </w:t>
      </w:r>
      <w:r w:rsidR="00E52E01" w:rsidRPr="0020670E">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20670E" w:rsidRDefault="00395517" w:rsidP="00395517">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4) </w:t>
      </w:r>
      <w:r w:rsidR="004C20F7" w:rsidRPr="0020670E">
        <w:rPr>
          <w:color w:val="000000" w:themeColor="text1"/>
          <w:sz w:val="26"/>
          <w:szCs w:val="26"/>
          <w:lang w:eastAsia="ar-SA"/>
        </w:rPr>
        <w:t xml:space="preserve">особые экономические зоны </w:t>
      </w:r>
      <w:r w:rsidR="004C20F7" w:rsidRPr="0020670E">
        <w:rPr>
          <w:i/>
          <w:color w:val="000000" w:themeColor="text1"/>
          <w:sz w:val="26"/>
          <w:szCs w:val="26"/>
          <w:lang w:eastAsia="ar-SA"/>
        </w:rPr>
        <w:t>(на территории сельского поселения отсутствуют)</w:t>
      </w:r>
      <w:r w:rsidR="00102C22" w:rsidRPr="0020670E">
        <w:rPr>
          <w:color w:val="000000" w:themeColor="text1"/>
          <w:sz w:val="26"/>
          <w:szCs w:val="26"/>
          <w:lang w:eastAsia="ar-SA"/>
        </w:rPr>
        <w:t>;</w:t>
      </w:r>
    </w:p>
    <w:p w:rsidR="004C20F7" w:rsidRPr="0020670E" w:rsidRDefault="009567BA" w:rsidP="00166301">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5) </w:t>
      </w:r>
      <w:r w:rsidR="00E52E01" w:rsidRPr="0020670E">
        <w:rPr>
          <w:color w:val="000000" w:themeColor="text1"/>
          <w:sz w:val="26"/>
          <w:szCs w:val="26"/>
          <w:lang w:eastAsia="ar-SA"/>
        </w:rPr>
        <w:t>особо охраняемые природные территории федерального, р</w:t>
      </w:r>
      <w:r w:rsidR="00F41C75" w:rsidRPr="0020670E">
        <w:rPr>
          <w:color w:val="000000" w:themeColor="text1"/>
          <w:sz w:val="26"/>
          <w:szCs w:val="26"/>
          <w:lang w:eastAsia="ar-SA"/>
        </w:rPr>
        <w:t>егионального, местного значения.</w:t>
      </w:r>
    </w:p>
    <w:p w:rsidR="004C20F7"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территори</w:t>
      </w:r>
      <w:r w:rsidR="003A2666" w:rsidRPr="0020670E">
        <w:rPr>
          <w:color w:val="000000" w:themeColor="text1"/>
          <w:sz w:val="26"/>
          <w:szCs w:val="26"/>
          <w:lang w:eastAsia="ar-SA"/>
        </w:rPr>
        <w:t>и объектов культурного наследия.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lastRenderedPageBreak/>
        <w:t>6.1)</w:t>
      </w:r>
      <w:r w:rsidR="009567BA" w:rsidRPr="0020670E">
        <w:rPr>
          <w:color w:val="000000" w:themeColor="text1"/>
          <w:sz w:val="26"/>
          <w:szCs w:val="26"/>
          <w:lang w:eastAsia="ar-SA"/>
        </w:rPr>
        <w:t> </w:t>
      </w:r>
      <w:r w:rsidRPr="0020670E">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20670E">
          <w:rPr>
            <w:color w:val="000000" w:themeColor="text1"/>
            <w:sz w:val="26"/>
            <w:szCs w:val="26"/>
            <w:lang w:eastAsia="ar-SA"/>
          </w:rPr>
          <w:t>статьей 59</w:t>
        </w:r>
      </w:hyperlink>
      <w:r w:rsidRPr="0020670E">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20670E">
        <w:rPr>
          <w:color w:val="000000" w:themeColor="text1"/>
          <w:sz w:val="26"/>
          <w:szCs w:val="26"/>
          <w:lang w:eastAsia="ar-SA"/>
        </w:rPr>
        <w:t xml:space="preserve"> </w:t>
      </w:r>
      <w:r w:rsidR="004C20F7" w:rsidRPr="0020670E">
        <w:rPr>
          <w:color w:val="000000" w:themeColor="text1"/>
          <w:sz w:val="26"/>
          <w:szCs w:val="26"/>
          <w:lang w:eastAsia="ar-SA"/>
        </w:rPr>
        <w:t>(</w:t>
      </w:r>
      <w:r w:rsidR="004C20F7" w:rsidRPr="0020670E">
        <w:rPr>
          <w:i/>
          <w:color w:val="000000" w:themeColor="text1"/>
          <w:sz w:val="26"/>
          <w:szCs w:val="26"/>
          <w:lang w:eastAsia="ar-SA"/>
        </w:rPr>
        <w:t>на территории сельского поселения отсутствуют</w:t>
      </w:r>
      <w:r w:rsidR="004C20F7" w:rsidRPr="0020670E">
        <w:rPr>
          <w:color w:val="000000" w:themeColor="text1"/>
          <w:sz w:val="26"/>
          <w:szCs w:val="26"/>
          <w:lang w:eastAsia="ar-SA"/>
        </w:rPr>
        <w:t>)</w:t>
      </w:r>
      <w:r w:rsidR="009567BA"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зоны с особыми условиями использования территорий;</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w:t>
      </w:r>
      <w:r w:rsidR="009567BA"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8.1) границы лесничеств.</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 </w:t>
      </w:r>
      <w:r w:rsidR="00E52E01" w:rsidRPr="0020670E">
        <w:rPr>
          <w:color w:val="000000" w:themeColor="text1"/>
          <w:sz w:val="26"/>
          <w:szCs w:val="26"/>
          <w:lang w:eastAsia="ar-SA"/>
        </w:rPr>
        <w:t>Карта границ зон с особыми условиями использования территории</w:t>
      </w:r>
      <w:r w:rsidR="00166301" w:rsidRPr="0020670E">
        <w:rPr>
          <w:color w:val="000000" w:themeColor="text1"/>
          <w:sz w:val="26"/>
          <w:szCs w:val="26"/>
          <w:lang w:eastAsia="ar-SA"/>
        </w:rPr>
        <w:t xml:space="preserve"> поселения</w:t>
      </w:r>
      <w:r w:rsidR="00E52E01"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9F7191"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AD12DC" w:rsidRPr="0020670E">
        <w:rPr>
          <w:color w:val="000000" w:themeColor="text1"/>
          <w:sz w:val="26"/>
          <w:szCs w:val="26"/>
        </w:rPr>
        <w:t> </w:t>
      </w:r>
      <w:r w:rsidR="009924FD" w:rsidRPr="0020670E">
        <w:rPr>
          <w:color w:val="000000" w:themeColor="text1"/>
          <w:sz w:val="26"/>
          <w:szCs w:val="26"/>
        </w:rPr>
        <w:t xml:space="preserve">Местоположение существующих и </w:t>
      </w:r>
      <w:r w:rsidR="00AD12DC" w:rsidRPr="0020670E">
        <w:rPr>
          <w:color w:val="000000" w:themeColor="text1"/>
          <w:sz w:val="26"/>
          <w:szCs w:val="26"/>
        </w:rPr>
        <w:t>строящихся объектов</w:t>
      </w:r>
      <w:r w:rsidR="009924FD" w:rsidRPr="0020670E">
        <w:rPr>
          <w:color w:val="000000" w:themeColor="text1"/>
          <w:sz w:val="26"/>
          <w:szCs w:val="26"/>
        </w:rPr>
        <w:t xml:space="preserve"> </w:t>
      </w:r>
      <w:r w:rsidR="007420C0" w:rsidRPr="0020670E">
        <w:rPr>
          <w:color w:val="000000" w:themeColor="text1"/>
          <w:sz w:val="26"/>
          <w:szCs w:val="26"/>
        </w:rPr>
        <w:t xml:space="preserve">федерального, </w:t>
      </w:r>
      <w:r w:rsidR="009924FD" w:rsidRPr="0020670E">
        <w:rPr>
          <w:color w:val="000000" w:themeColor="text1"/>
          <w:sz w:val="26"/>
          <w:szCs w:val="26"/>
        </w:rPr>
        <w:t>регионального и местного значения поселения</w:t>
      </w:r>
      <w:r w:rsidRPr="0020670E">
        <w:rPr>
          <w:color w:val="000000" w:themeColor="text1"/>
          <w:sz w:val="26"/>
          <w:szCs w:val="26"/>
          <w:lang w:eastAsia="ar-SA"/>
        </w:rPr>
        <w:t>.</w:t>
      </w:r>
    </w:p>
    <w:p w:rsidR="00BC086E" w:rsidRDefault="00BC086E">
      <w:pPr>
        <w:suppressAutoHyphens w:val="0"/>
        <w:rPr>
          <w:color w:val="000000" w:themeColor="text1"/>
          <w:sz w:val="26"/>
          <w:szCs w:val="26"/>
          <w:lang w:eastAsia="ar-SA"/>
        </w:rPr>
      </w:pPr>
      <w:r>
        <w:rPr>
          <w:color w:val="000000" w:themeColor="text1"/>
          <w:sz w:val="26"/>
          <w:szCs w:val="26"/>
          <w:lang w:eastAsia="ar-SA"/>
        </w:rPr>
        <w:br w:type="page"/>
      </w:r>
    </w:p>
    <w:p w:rsidR="003C4A97" w:rsidRPr="0020670E" w:rsidRDefault="003C4A97" w:rsidP="00395517">
      <w:pPr>
        <w:shd w:val="clear" w:color="auto" w:fill="FFFFFF"/>
        <w:suppressAutoHyphens w:val="0"/>
        <w:spacing w:line="276" w:lineRule="auto"/>
        <w:ind w:firstLine="709"/>
        <w:jc w:val="both"/>
        <w:rPr>
          <w:color w:val="000000" w:themeColor="text1"/>
          <w:sz w:val="26"/>
          <w:szCs w:val="26"/>
          <w:lang w:eastAsia="ar-SA"/>
        </w:rPr>
      </w:pPr>
    </w:p>
    <w:p w:rsidR="002349FB" w:rsidRPr="0020670E" w:rsidRDefault="002349FB">
      <w:pPr>
        <w:suppressAutoHyphens w:val="0"/>
        <w:rPr>
          <w:b/>
          <w:bCs/>
          <w:color w:val="000000" w:themeColor="text1"/>
          <w:highlight w:val="yellow"/>
        </w:rPr>
      </w:pPr>
      <w:bookmarkStart w:id="6" w:name="_Toc38612847"/>
    </w:p>
    <w:p w:rsidR="00677EBC" w:rsidRPr="0020670E" w:rsidRDefault="00CC0709" w:rsidP="00F12723">
      <w:pPr>
        <w:pStyle w:val="1"/>
        <w:tabs>
          <w:tab w:val="clear" w:pos="0"/>
          <w:tab w:val="num" w:pos="426"/>
        </w:tabs>
        <w:spacing w:line="240" w:lineRule="auto"/>
        <w:ind w:left="0" w:firstLine="0"/>
        <w:rPr>
          <w:color w:val="000000" w:themeColor="text1"/>
          <w:sz w:val="28"/>
          <w:szCs w:val="28"/>
        </w:rPr>
      </w:pPr>
      <w:bookmarkStart w:id="7" w:name="_Toc132018239"/>
      <w:r w:rsidRPr="0020670E">
        <w:rPr>
          <w:color w:val="000000" w:themeColor="text1"/>
          <w:sz w:val="28"/>
          <w:szCs w:val="28"/>
        </w:rPr>
        <w:t xml:space="preserve">I. </w:t>
      </w:r>
      <w:bookmarkStart w:id="8" w:name="_Toc49348078"/>
      <w:bookmarkEnd w:id="6"/>
      <w:r w:rsidR="00677EBC" w:rsidRPr="0020670E">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20670E" w:rsidRDefault="00855954" w:rsidP="00855954">
      <w:pPr>
        <w:jc w:val="right"/>
        <w:rPr>
          <w:i/>
          <w:color w:val="000000" w:themeColor="text1"/>
        </w:rPr>
      </w:pPr>
      <w:r w:rsidRPr="0020670E">
        <w:rPr>
          <w:i/>
          <w:color w:val="000000" w:themeColor="text1"/>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20670E" w:rsidRPr="0020670E" w:rsidTr="00F12723">
        <w:trPr>
          <w:cantSplit/>
          <w:trHeight w:val="159"/>
          <w:tblHeader/>
          <w:jc w:val="center"/>
        </w:trPr>
        <w:tc>
          <w:tcPr>
            <w:tcW w:w="516"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 п/п</w:t>
            </w:r>
          </w:p>
        </w:tc>
        <w:tc>
          <w:tcPr>
            <w:tcW w:w="4781"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Наименование программы</w:t>
            </w:r>
          </w:p>
        </w:tc>
        <w:tc>
          <w:tcPr>
            <w:tcW w:w="4354"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Нормативно-правовой акт</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296</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363</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30 декабря 2017 г. N 1710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298</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317</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20 декабря 2017 г. N 1596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377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14.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14 июля 2012 г. N 717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321</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Постановлением Правительства Калужской области от 15 декабря 2022 N 970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января 2019 N 93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29 января 2019 N 38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49</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30 декабря 2013 N 744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26 января 2019 N 122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февраля 2019 N 98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25 марта 2019 N 171</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06 февраля 2019 N 68</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31.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январь 2019 г. N 52</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w:t>
            </w:r>
          </w:p>
          <w:p w:rsidR="00F12723" w:rsidRPr="0020670E" w:rsidRDefault="00F12723" w:rsidP="00A147AC">
            <w:pPr>
              <w:jc w:val="center"/>
              <w:rPr>
                <w:color w:val="000000" w:themeColor="text1"/>
                <w:sz w:val="22"/>
                <w:szCs w:val="22"/>
              </w:rPr>
            </w:pPr>
            <w:r w:rsidRPr="0020670E">
              <w:rPr>
                <w:color w:val="000000" w:themeColor="text1"/>
                <w:sz w:val="22"/>
                <w:szCs w:val="22"/>
              </w:rPr>
              <w:t>газификации жилищно-коммунального хозяйства, промышленных</w:t>
            </w:r>
          </w:p>
          <w:p w:rsidR="00F12723" w:rsidRPr="0020670E" w:rsidRDefault="00F12723" w:rsidP="00A147AC">
            <w:pPr>
              <w:jc w:val="center"/>
              <w:rPr>
                <w:color w:val="000000" w:themeColor="text1"/>
                <w:sz w:val="22"/>
                <w:szCs w:val="22"/>
              </w:rPr>
            </w:pPr>
            <w:r w:rsidRPr="0020670E">
              <w:rPr>
                <w:color w:val="000000" w:themeColor="text1"/>
                <w:sz w:val="22"/>
                <w:szCs w:val="22"/>
              </w:rPr>
              <w:t>и иных организаций Калужской области на</w:t>
            </w:r>
          </w:p>
          <w:p w:rsidR="00F12723" w:rsidRPr="0020670E" w:rsidRDefault="00F12723" w:rsidP="00A147AC">
            <w:pPr>
              <w:jc w:val="center"/>
              <w:rPr>
                <w:color w:val="000000" w:themeColor="text1"/>
                <w:sz w:val="22"/>
                <w:szCs w:val="22"/>
              </w:rPr>
            </w:pPr>
            <w:r w:rsidRPr="0020670E">
              <w:rPr>
                <w:color w:val="000000" w:themeColor="text1"/>
                <w:sz w:val="22"/>
                <w:szCs w:val="22"/>
              </w:rPr>
              <w:t>2018 - 2028 годы</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22 марта 2018 г. N 172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«Энергосбережение и повышение энергоэффективности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26 марта 2019 г. N 175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января 2019 N 48</w:t>
            </w:r>
          </w:p>
        </w:tc>
      </w:tr>
    </w:tbl>
    <w:p w:rsidR="00467F43" w:rsidRPr="0020670E" w:rsidRDefault="00467F43" w:rsidP="00855954">
      <w:pPr>
        <w:jc w:val="right"/>
        <w:rPr>
          <w:i/>
          <w:color w:val="000000" w:themeColor="text1"/>
        </w:rPr>
      </w:pPr>
    </w:p>
    <w:p w:rsidR="00467F43" w:rsidRPr="0020670E" w:rsidRDefault="00467F43" w:rsidP="00855954">
      <w:pPr>
        <w:jc w:val="right"/>
        <w:rPr>
          <w:color w:val="000000" w:themeColor="text1"/>
          <w:sz w:val="28"/>
          <w:szCs w:val="28"/>
        </w:rPr>
      </w:pPr>
    </w:p>
    <w:p w:rsidR="00671677" w:rsidRPr="0020670E"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20670E" w:rsidSect="004841C2">
          <w:pgSz w:w="11906" w:h="16838"/>
          <w:pgMar w:top="851" w:right="964" w:bottom="851" w:left="1644" w:header="709" w:footer="367" w:gutter="0"/>
          <w:cols w:space="720"/>
          <w:docGrid w:linePitch="360"/>
        </w:sectPr>
      </w:pPr>
    </w:p>
    <w:p w:rsidR="00951034" w:rsidRPr="0020670E" w:rsidRDefault="00951034" w:rsidP="00AB002A">
      <w:pPr>
        <w:pStyle w:val="1"/>
        <w:spacing w:line="240" w:lineRule="auto"/>
        <w:ind w:left="431" w:hanging="431"/>
        <w:rPr>
          <w:color w:val="000000" w:themeColor="text1"/>
          <w:sz w:val="28"/>
          <w:szCs w:val="28"/>
        </w:rPr>
      </w:pPr>
      <w:bookmarkStart w:id="9" w:name="_Toc132018240"/>
      <w:r w:rsidRPr="0020670E">
        <w:rPr>
          <w:color w:val="000000" w:themeColor="text1"/>
          <w:sz w:val="28"/>
          <w:szCs w:val="28"/>
          <w:lang w:val="en-US"/>
        </w:rPr>
        <w:lastRenderedPageBreak/>
        <w:t>II</w:t>
      </w:r>
      <w:r w:rsidRPr="0020670E">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20670E">
        <w:rPr>
          <w:color w:val="000000" w:themeColor="text1"/>
          <w:sz w:val="28"/>
          <w:szCs w:val="28"/>
        </w:rPr>
        <w:t>направлений развития</w:t>
      </w:r>
      <w:r w:rsidRPr="0020670E">
        <w:rPr>
          <w:color w:val="000000" w:themeColor="text1"/>
          <w:sz w:val="28"/>
          <w:szCs w:val="28"/>
        </w:rPr>
        <w:t xml:space="preserve"> этих территорий и прогнозируемых ограничений их использования</w:t>
      </w:r>
      <w:bookmarkEnd w:id="9"/>
    </w:p>
    <w:p w:rsidR="00312AB2" w:rsidRPr="0020670E" w:rsidRDefault="00312AB2" w:rsidP="00941655">
      <w:pPr>
        <w:pStyle w:val="2"/>
        <w:spacing w:before="120" w:after="12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32018241"/>
      <w:bookmarkEnd w:id="10"/>
      <w:bookmarkEnd w:id="11"/>
      <w:bookmarkEnd w:id="12"/>
      <w:bookmarkEnd w:id="13"/>
      <w:bookmarkEnd w:id="14"/>
      <w:bookmarkEnd w:id="15"/>
      <w:bookmarkEnd w:id="16"/>
      <w:r w:rsidRPr="0020670E">
        <w:rPr>
          <w:color w:val="000000" w:themeColor="text1"/>
          <w:sz w:val="28"/>
          <w:szCs w:val="28"/>
        </w:rPr>
        <w:t>I</w:t>
      </w:r>
      <w:r w:rsidR="00951034" w:rsidRPr="0020670E">
        <w:rPr>
          <w:color w:val="000000" w:themeColor="text1"/>
          <w:sz w:val="28"/>
          <w:szCs w:val="28"/>
          <w:lang w:val="en-US"/>
        </w:rPr>
        <w:t>I</w:t>
      </w:r>
      <w:r w:rsidR="00951034" w:rsidRPr="0020670E">
        <w:rPr>
          <w:color w:val="000000" w:themeColor="text1"/>
          <w:sz w:val="28"/>
          <w:szCs w:val="28"/>
        </w:rPr>
        <w:t>.</w:t>
      </w:r>
      <w:r w:rsidR="00951034" w:rsidRPr="0020670E">
        <w:rPr>
          <w:color w:val="000000" w:themeColor="text1"/>
          <w:sz w:val="28"/>
          <w:szCs w:val="28"/>
          <w:lang w:val="en-US"/>
        </w:rPr>
        <w:t>1</w:t>
      </w:r>
      <w:r w:rsidRPr="0020670E">
        <w:rPr>
          <w:color w:val="000000" w:themeColor="text1"/>
          <w:sz w:val="28"/>
          <w:szCs w:val="28"/>
        </w:rPr>
        <w:t xml:space="preserve"> Общие сведения</w:t>
      </w:r>
      <w:bookmarkEnd w:id="17"/>
    </w:p>
    <w:p w:rsidR="00404977" w:rsidRPr="00404977" w:rsidRDefault="00404977" w:rsidP="00404977">
      <w:pPr>
        <w:spacing w:line="276" w:lineRule="auto"/>
        <w:ind w:firstLine="709"/>
        <w:jc w:val="both"/>
        <w:rPr>
          <w:color w:val="FF6600"/>
          <w:sz w:val="26"/>
          <w:szCs w:val="26"/>
        </w:rPr>
      </w:pPr>
      <w:r w:rsidRPr="00404977">
        <w:rPr>
          <w:sz w:val="26"/>
          <w:szCs w:val="26"/>
        </w:rPr>
        <w:t>Сельское поселение «Деревня Михеево» расположено в центральной части Малоярославецкого района Калужской области.  Центр сельского поселения дер. Михеево находится в непосредственной близости от трассы Москва - Киев – всего на расстоянии 1 км, в 22 км от г. Малоярославец и в 30 км от г. Калуги.</w:t>
      </w:r>
      <w:r w:rsidRPr="00404977">
        <w:rPr>
          <w:color w:val="FF6600"/>
          <w:sz w:val="26"/>
          <w:szCs w:val="26"/>
        </w:rPr>
        <w:t xml:space="preserve">           </w:t>
      </w:r>
    </w:p>
    <w:p w:rsidR="00404977" w:rsidRPr="00404977" w:rsidRDefault="00404977" w:rsidP="00404977">
      <w:pPr>
        <w:spacing w:line="276" w:lineRule="auto"/>
        <w:ind w:firstLine="709"/>
        <w:jc w:val="both"/>
        <w:rPr>
          <w:color w:val="FF6600"/>
          <w:sz w:val="26"/>
          <w:szCs w:val="26"/>
        </w:rPr>
      </w:pPr>
      <w:r w:rsidRPr="00404977">
        <w:rPr>
          <w:sz w:val="26"/>
          <w:szCs w:val="26"/>
        </w:rPr>
        <w:t>Территорию поселения с северо-востока на юго-запад пересекает двухпутная электрифицированная железнодорожная магистраль Москва-Киев. Проходит автодорога федерального значения М-3 «Украина». В состав сельского поселения «Деревня Михеево» входят следующие населенные пункты: деревня Михеево, деревня Мандрино, деревня Смахтино.</w:t>
      </w:r>
      <w:r w:rsidRPr="00404977">
        <w:rPr>
          <w:color w:val="FF6600"/>
          <w:sz w:val="26"/>
          <w:szCs w:val="26"/>
        </w:rPr>
        <w:t xml:space="preserve"> </w:t>
      </w:r>
    </w:p>
    <w:p w:rsidR="00404977" w:rsidRPr="00404977" w:rsidRDefault="00404977" w:rsidP="00404977">
      <w:pPr>
        <w:spacing w:line="276" w:lineRule="auto"/>
        <w:ind w:firstLine="709"/>
        <w:jc w:val="both"/>
        <w:rPr>
          <w:i/>
          <w:sz w:val="26"/>
          <w:szCs w:val="26"/>
          <w:u w:val="single"/>
        </w:rPr>
      </w:pPr>
      <w:r w:rsidRPr="00404977">
        <w:rPr>
          <w:bCs/>
          <w:sz w:val="26"/>
          <w:szCs w:val="26"/>
        </w:rPr>
        <w:t>Площадь сельского поселения составляет 4131,3 га, численность населения – 765 человек.</w:t>
      </w:r>
    </w:p>
    <w:p w:rsidR="00282A68" w:rsidRPr="00282A68" w:rsidRDefault="00282A68" w:rsidP="00282A68">
      <w:pPr>
        <w:pStyle w:val="afff7"/>
        <w:suppressAutoHyphens/>
        <w:spacing w:line="360" w:lineRule="auto"/>
        <w:ind w:firstLine="708"/>
        <w:jc w:val="both"/>
        <w:rPr>
          <w:b w:val="0"/>
          <w:i/>
          <w:sz w:val="26"/>
          <w:szCs w:val="26"/>
        </w:rPr>
      </w:pPr>
      <w:r w:rsidRPr="00282A68">
        <w:rPr>
          <w:b w:val="0"/>
          <w:i/>
          <w:sz w:val="26"/>
          <w:szCs w:val="26"/>
        </w:rPr>
        <w:t xml:space="preserve">Картографическое описание границ сельского поселения «Деревня </w:t>
      </w:r>
      <w:r w:rsidR="00870E24">
        <w:rPr>
          <w:b w:val="0"/>
          <w:i/>
          <w:sz w:val="26"/>
          <w:szCs w:val="26"/>
        </w:rPr>
        <w:t>Михеево</w:t>
      </w:r>
      <w:r w:rsidRPr="00282A68">
        <w:rPr>
          <w:b w:val="0"/>
          <w:i/>
          <w:sz w:val="26"/>
          <w:szCs w:val="26"/>
        </w:rPr>
        <w:t>»:</w:t>
      </w:r>
    </w:p>
    <w:p w:rsidR="00282A68" w:rsidRPr="00282A68" w:rsidRDefault="00282A68" w:rsidP="00282A68">
      <w:pPr>
        <w:autoSpaceDE w:val="0"/>
        <w:autoSpaceDN w:val="0"/>
        <w:adjustRightInd w:val="0"/>
        <w:spacing w:line="276" w:lineRule="auto"/>
        <w:ind w:firstLine="540"/>
        <w:jc w:val="both"/>
        <w:rPr>
          <w:sz w:val="26"/>
          <w:szCs w:val="26"/>
        </w:rPr>
      </w:pPr>
      <w:r w:rsidRPr="00282A68">
        <w:rPr>
          <w:sz w:val="26"/>
          <w:szCs w:val="26"/>
        </w:rPr>
        <w:t xml:space="preserve">Граница сельского поселения "Деревня </w:t>
      </w:r>
      <w:r w:rsidR="00870E24">
        <w:rPr>
          <w:sz w:val="26"/>
          <w:szCs w:val="26"/>
        </w:rPr>
        <w:t>Михеево</w:t>
      </w:r>
      <w:r w:rsidRPr="00282A68">
        <w:rPr>
          <w:sz w:val="26"/>
          <w:szCs w:val="26"/>
        </w:rPr>
        <w:t>" проходит следующим образом:</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1) от узловой точки 1 в общем юго-восточном направлении по луговой растительности, пересекая автомобильную дорогу "Окружная дорога г. Калуги - Детчино - Малоярославец" и железную дорогу Москва - Брянск, далее в северо-восточном направлении по р. Суходрев по течению 4863 м до точки 133;</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2) от точки 133 в общем юго-восточном и северо-западном направлении по лесному массиву Малоярославецкого участкового лесничества Малоярославецкого лесничества, далее, пересекая автомобильную дорогу "Калуга - Малоярославец" - Воробьево - Смахтино", огибая дер. Смахтино с северной стороны, далее по р. Рожне по течению на протяжении 5605 м до пересечения с границей муниципального образования "Деревня Ерденево" (узловая точка 206);</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3) от узловой точки 206 в общем юго-восточном направлении по лесному массиву Неделинского участкового лесничества Малоярославецкого лесничества, по течению безымянного ручья на протяжении 2122 м до пересечения с границей муниципального образования "Село Недельное" (узловая точка 255);</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4) от узловой точки 255 в общем юго-восточном направлении по лесному массиву Неделинского участкового лесничества Малоярославецкого лесничества на протяжении 1839 м до точки 266;</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5) от точки 266 в общем юго-западном направлении по лесному массиву Неделинского участкового лесничества Малоярославецкого лесничества на протяжении 4676 м до пересечения с границей муниципального образования "Деревня Прудки" (узловая точка 361);</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lastRenderedPageBreak/>
        <w:t>6) от узловой точки 361 в общем северо-западном направлении по границе лесного массива Неделинского участкового лесничества и Бабаевского участкового лесничества Малоярославецкого лесничества, далее в юго-западном направлении по р. Рожне против течения на протяжении 5668 м до точки 502;</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7) от точки 502 в общем юго-западном и северо-западном направлении по границе лесных массивов Малоярославецкого участкового лесничества и Бабаевского участкового лесничества Малоярославецкого лесничества, огибая с северо-западной стороны дер. Победу и садовые участки 6590 м, до пересечения с границей муниципального образования "Поселок Детчино" (узловая точка 547);</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8) от узловой точки 547 в общем северо-западном направлении по луговой и древесно-кустарниковой растительности, вдоль р. Путынки против течения, пересекая автодорогу "Окружная дорога г. Калуги - Детчино - Малоярославец" и автодорогу М-3 "Украина", на протяжении 6548 м до пересечения с границей муниципального образования "Деревня Березовка" (узловая точка 665);</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9) от узловой точки 665 в северо-восточном и юго-восточном направлении по пахотному массиву, вдоль автомобильной дороги М-3 "Украина" на протяжении 3152 м до пересечения с границей муниципального образования "Деревня Воробьево" до узловой точки 1.</w:t>
      </w:r>
    </w:p>
    <w:p w:rsidR="00282A68" w:rsidRPr="00870E24" w:rsidRDefault="00282A68" w:rsidP="00870E24">
      <w:pPr>
        <w:autoSpaceDE w:val="0"/>
        <w:autoSpaceDN w:val="0"/>
        <w:adjustRightInd w:val="0"/>
        <w:spacing w:line="276" w:lineRule="auto"/>
        <w:ind w:firstLine="539"/>
        <w:jc w:val="both"/>
        <w:rPr>
          <w:sz w:val="26"/>
          <w:szCs w:val="26"/>
        </w:rPr>
      </w:pPr>
    </w:p>
    <w:p w:rsidR="00DA2701" w:rsidRPr="0020670E" w:rsidRDefault="00DA2701" w:rsidP="00BD2211">
      <w:pPr>
        <w:pStyle w:val="Main0"/>
        <w:spacing w:line="276" w:lineRule="auto"/>
        <w:rPr>
          <w:rFonts w:cs="Times New Roman"/>
          <w:bCs/>
          <w:color w:val="000000" w:themeColor="text1"/>
          <w:sz w:val="26"/>
          <w:szCs w:val="26"/>
          <w:lang w:eastAsia="ru-RU"/>
        </w:rPr>
      </w:pPr>
    </w:p>
    <w:p w:rsidR="00671677" w:rsidRPr="0020670E" w:rsidRDefault="00671677" w:rsidP="00BD2211">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312AB2" w:rsidP="00E14A37">
      <w:pPr>
        <w:pStyle w:val="2"/>
        <w:spacing w:after="240" w:line="240" w:lineRule="auto"/>
        <w:rPr>
          <w:color w:val="000000" w:themeColor="text1"/>
          <w:sz w:val="28"/>
          <w:szCs w:val="28"/>
        </w:rPr>
      </w:pPr>
      <w:bookmarkStart w:id="18" w:name="_Toc132018242"/>
      <w:r w:rsidRPr="0020670E">
        <w:rPr>
          <w:color w:val="000000" w:themeColor="text1"/>
          <w:sz w:val="28"/>
          <w:szCs w:val="28"/>
        </w:rPr>
        <w:lastRenderedPageBreak/>
        <w:t>II</w:t>
      </w:r>
      <w:r w:rsidR="002A63E4" w:rsidRPr="0020670E">
        <w:rPr>
          <w:color w:val="000000" w:themeColor="text1"/>
          <w:sz w:val="28"/>
          <w:szCs w:val="28"/>
        </w:rPr>
        <w:t>.</w:t>
      </w:r>
      <w:r w:rsidR="002A63E4" w:rsidRPr="0020670E">
        <w:rPr>
          <w:color w:val="000000" w:themeColor="text1"/>
          <w:sz w:val="28"/>
          <w:szCs w:val="28"/>
          <w:lang w:val="en-US"/>
        </w:rPr>
        <w:t>2</w:t>
      </w:r>
      <w:r w:rsidRPr="0020670E">
        <w:rPr>
          <w:color w:val="000000" w:themeColor="text1"/>
          <w:sz w:val="28"/>
          <w:szCs w:val="28"/>
        </w:rPr>
        <w:t xml:space="preserve"> Природные условия</w:t>
      </w:r>
      <w:bookmarkEnd w:id="18"/>
      <w:r w:rsidRPr="0020670E">
        <w:rPr>
          <w:color w:val="000000" w:themeColor="text1"/>
          <w:sz w:val="28"/>
          <w:szCs w:val="28"/>
        </w:rPr>
        <w:t xml:space="preserve"> </w:t>
      </w:r>
    </w:p>
    <w:p w:rsidR="00312AB2" w:rsidRPr="0020670E" w:rsidRDefault="002A63E4" w:rsidP="00E14A37">
      <w:pPr>
        <w:pStyle w:val="3"/>
        <w:spacing w:after="240"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32018243"/>
      <w:bookmarkEnd w:id="19"/>
      <w:bookmarkEnd w:id="20"/>
      <w:bookmarkEnd w:id="21"/>
      <w:bookmarkEnd w:id="22"/>
      <w:bookmarkEnd w:id="23"/>
      <w:bookmarkEnd w:id="24"/>
      <w:bookmarkEnd w:id="25"/>
      <w:r w:rsidRPr="0020670E">
        <w:rPr>
          <w:color w:val="000000" w:themeColor="text1"/>
          <w:sz w:val="26"/>
          <w:szCs w:val="26"/>
        </w:rPr>
        <w:t>II</w:t>
      </w:r>
      <w:r w:rsidRPr="0020670E">
        <w:rPr>
          <w:color w:val="000000" w:themeColor="text1"/>
          <w:sz w:val="26"/>
          <w:szCs w:val="26"/>
          <w:lang w:val="ru-RU"/>
        </w:rPr>
        <w:t>.2.</w:t>
      </w:r>
      <w:r w:rsidRPr="0020670E">
        <w:rPr>
          <w:color w:val="000000" w:themeColor="text1"/>
          <w:sz w:val="26"/>
          <w:szCs w:val="26"/>
        </w:rPr>
        <w:t xml:space="preserve">1 </w:t>
      </w:r>
      <w:r w:rsidR="00312AB2" w:rsidRPr="0020670E">
        <w:rPr>
          <w:color w:val="000000" w:themeColor="text1"/>
          <w:sz w:val="26"/>
          <w:szCs w:val="26"/>
        </w:rPr>
        <w:t>Климат</w:t>
      </w:r>
      <w:bookmarkEnd w:id="26"/>
    </w:p>
    <w:p w:rsidR="00870E24" w:rsidRPr="00870E24" w:rsidRDefault="00870E24" w:rsidP="00870E24">
      <w:pPr>
        <w:spacing w:line="276" w:lineRule="auto"/>
        <w:ind w:firstLine="709"/>
        <w:jc w:val="both"/>
        <w:rPr>
          <w:sz w:val="26"/>
          <w:szCs w:val="26"/>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870E24">
        <w:rPr>
          <w:sz w:val="26"/>
          <w:szCs w:val="26"/>
        </w:rPr>
        <w:t>Климат умеренно-континентальный с мягкой зимой и теплым, влажным летом, с господствующим западным и юго-западным переносом воздушных масс. Среднегодовая температура от 3,5 до 4º С.</w:t>
      </w:r>
    </w:p>
    <w:p w:rsidR="00870E24" w:rsidRPr="00870E24" w:rsidRDefault="00870E24" w:rsidP="00870E24">
      <w:pPr>
        <w:spacing w:line="276" w:lineRule="auto"/>
        <w:ind w:firstLine="709"/>
        <w:jc w:val="both"/>
        <w:rPr>
          <w:sz w:val="26"/>
          <w:szCs w:val="26"/>
        </w:rPr>
      </w:pPr>
      <w:r w:rsidRPr="00870E24">
        <w:rPr>
          <w:sz w:val="26"/>
          <w:szCs w:val="26"/>
        </w:rPr>
        <w:t>Температура самого теплого месяца – июля 17 – 18º С, температура самого холодного месяца – января -10º С. Ветры преобладают западные, северо-западные летом и юго-юго-западные зимой со средними скоростями 3,2-3,5 м/сек.</w:t>
      </w:r>
    </w:p>
    <w:p w:rsidR="00870E24" w:rsidRPr="00870E24" w:rsidRDefault="00870E24" w:rsidP="00870E24">
      <w:pPr>
        <w:spacing w:line="276" w:lineRule="auto"/>
        <w:ind w:firstLine="709"/>
        <w:jc w:val="both"/>
        <w:rPr>
          <w:sz w:val="26"/>
          <w:szCs w:val="26"/>
        </w:rPr>
      </w:pPr>
      <w:r w:rsidRPr="00870E24">
        <w:rPr>
          <w:sz w:val="26"/>
          <w:szCs w:val="26"/>
        </w:rPr>
        <w:t>Устойчивый снежный покров образуется в начале декабря и сходит в первой декаде апреля. Средняя высота снежного покрова 30-35 см. Почва оттаивает в последней декаде апреля.</w:t>
      </w:r>
    </w:p>
    <w:p w:rsidR="00870E24" w:rsidRPr="00870E24" w:rsidRDefault="00870E24" w:rsidP="00870E24">
      <w:pPr>
        <w:spacing w:line="276" w:lineRule="auto"/>
        <w:ind w:firstLine="709"/>
        <w:jc w:val="both"/>
        <w:rPr>
          <w:sz w:val="26"/>
          <w:szCs w:val="26"/>
        </w:rPr>
      </w:pPr>
      <w:r w:rsidRPr="00870E24">
        <w:rPr>
          <w:sz w:val="26"/>
          <w:szCs w:val="26"/>
        </w:rPr>
        <w:t>Осадки выпадают по территории района равномерно, количество их в год составляет 600-650 мм, причем две трети выпадает в теплый период.</w:t>
      </w:r>
    </w:p>
    <w:p w:rsidR="00870E24" w:rsidRPr="00870E24" w:rsidRDefault="00870E24" w:rsidP="00870E24">
      <w:pPr>
        <w:spacing w:line="276" w:lineRule="auto"/>
        <w:ind w:firstLine="709"/>
        <w:jc w:val="both"/>
        <w:rPr>
          <w:sz w:val="26"/>
          <w:szCs w:val="26"/>
        </w:rPr>
      </w:pPr>
      <w:r w:rsidRPr="00870E24">
        <w:rPr>
          <w:sz w:val="26"/>
          <w:szCs w:val="26"/>
        </w:rPr>
        <w:t>Переход через температуру в 5º С происходит 16-18 апреля и 12-14 декабря. Сумма положительных температур составляет 23-24º С в северной половине и 24-25º С для южной. Продолжительность периода со среднесуточной температурой воздуха выше 5º С составляет около 180 дней. Соответственно продолжительность отопительного периода около 185 дней.</w:t>
      </w:r>
    </w:p>
    <w:p w:rsidR="00870E24" w:rsidRPr="00870E24" w:rsidRDefault="00870E24" w:rsidP="00870E24">
      <w:pPr>
        <w:spacing w:line="276" w:lineRule="auto"/>
        <w:ind w:firstLine="709"/>
        <w:jc w:val="both"/>
        <w:rPr>
          <w:sz w:val="26"/>
          <w:szCs w:val="26"/>
        </w:rPr>
      </w:pPr>
      <w:r w:rsidRPr="00870E24">
        <w:rPr>
          <w:sz w:val="26"/>
          <w:szCs w:val="26"/>
        </w:rPr>
        <w:t>Вегетационный период с устойчивой среднесуточной температурой выше 10º С наступает 7 мая на северной половине и 5 мая   в южной, продолжаясь в среднем около 133-136 дней, до 18-20 сентября.</w:t>
      </w:r>
    </w:p>
    <w:p w:rsidR="007F565A" w:rsidRPr="0020670E" w:rsidRDefault="007F565A" w:rsidP="007F565A">
      <w:pPr>
        <w:pStyle w:val="Main0"/>
        <w:spacing w:line="276" w:lineRule="auto"/>
        <w:rPr>
          <w:rFonts w:cs="Times New Roman"/>
          <w:bCs/>
          <w:color w:val="000000" w:themeColor="text1"/>
          <w:sz w:val="26"/>
          <w:szCs w:val="26"/>
          <w:lang w:eastAsia="ru-RU"/>
        </w:rPr>
      </w:pPr>
    </w:p>
    <w:p w:rsidR="00671677" w:rsidRPr="0020670E" w:rsidRDefault="00671677" w:rsidP="00395517">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2A63E4" w:rsidP="00E14A37">
      <w:pPr>
        <w:pStyle w:val="3"/>
        <w:spacing w:before="240" w:after="240" w:line="240" w:lineRule="auto"/>
        <w:jc w:val="center"/>
        <w:rPr>
          <w:color w:val="000000" w:themeColor="text1"/>
          <w:sz w:val="26"/>
          <w:szCs w:val="26"/>
        </w:rPr>
      </w:pPr>
      <w:bookmarkStart w:id="34" w:name="_Toc132018244"/>
      <w:r w:rsidRPr="0020670E">
        <w:rPr>
          <w:color w:val="000000" w:themeColor="text1"/>
          <w:sz w:val="26"/>
          <w:szCs w:val="26"/>
        </w:rPr>
        <w:lastRenderedPageBreak/>
        <w:t xml:space="preserve">II.2.2 </w:t>
      </w:r>
      <w:r w:rsidR="005504FB" w:rsidRPr="0020670E">
        <w:rPr>
          <w:color w:val="000000" w:themeColor="text1"/>
          <w:sz w:val="26"/>
          <w:szCs w:val="26"/>
        </w:rPr>
        <w:t>Инженерно-геологические условия</w:t>
      </w:r>
      <w:bookmarkEnd w:id="34"/>
    </w:p>
    <w:p w:rsidR="00870E24" w:rsidRPr="00870E24" w:rsidRDefault="00870E24" w:rsidP="00870E24">
      <w:pPr>
        <w:spacing w:line="276" w:lineRule="auto"/>
        <w:ind w:firstLine="709"/>
        <w:jc w:val="both"/>
        <w:rPr>
          <w:sz w:val="26"/>
          <w:szCs w:val="26"/>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Start w:id="42" w:name="_Toc132018245"/>
      <w:bookmarkEnd w:id="35"/>
      <w:bookmarkEnd w:id="36"/>
      <w:bookmarkEnd w:id="37"/>
      <w:bookmarkEnd w:id="38"/>
      <w:bookmarkEnd w:id="39"/>
      <w:bookmarkEnd w:id="40"/>
      <w:bookmarkEnd w:id="41"/>
      <w:r w:rsidRPr="00870E24">
        <w:rPr>
          <w:sz w:val="26"/>
          <w:szCs w:val="26"/>
        </w:rPr>
        <w:t>Данная местность расположена в северо-западной части Среднерусской возвышенности в пределах дочетвертичной пра-долины реки Оки. Ширина этой террасированной речной долины доходила до 4 – 5 км. В период оледенений эта долина была погребена ледниковыми и водноледниковыми образованиями Московского ледника. Абсолютные отметки рельефа изменяются от 227,0 м на водоразделе реки Рожня, до 143,4 м – урез вод реки Суходрев. Абсолютный перепад высот составил 83,6 м. Относительные перепады высот по овражно-балочной сети и долинам рек обычно не превышает 15 м. В целом по площади рельеф слаборасчлененный. В пределах муниципального образования выделено пять типов ландшафта.</w:t>
      </w:r>
    </w:p>
    <w:p w:rsidR="00870E24" w:rsidRPr="00870E24" w:rsidRDefault="00870E24" w:rsidP="00870E24">
      <w:pPr>
        <w:spacing w:line="276" w:lineRule="auto"/>
        <w:ind w:firstLine="709"/>
        <w:jc w:val="both"/>
        <w:rPr>
          <w:b/>
          <w:i/>
          <w:sz w:val="26"/>
          <w:szCs w:val="26"/>
        </w:rPr>
      </w:pPr>
      <w:r w:rsidRPr="00870E24">
        <w:rPr>
          <w:b/>
          <w:i/>
          <w:sz w:val="26"/>
          <w:szCs w:val="26"/>
        </w:rPr>
        <w:t xml:space="preserve">Первый тип </w:t>
      </w:r>
      <w:r w:rsidRPr="00870E24">
        <w:rPr>
          <w:i/>
          <w:sz w:val="26"/>
          <w:szCs w:val="26"/>
        </w:rPr>
        <w:t>–</w:t>
      </w:r>
      <w:r w:rsidRPr="00870E24">
        <w:rPr>
          <w:b/>
          <w:i/>
          <w:sz w:val="26"/>
          <w:szCs w:val="26"/>
        </w:rPr>
        <w:t xml:space="preserve"> </w:t>
      </w:r>
      <w:r w:rsidRPr="00870E24">
        <w:rPr>
          <w:sz w:val="26"/>
          <w:szCs w:val="26"/>
        </w:rPr>
        <w:t>пологоволнистая моренно-водноледниковая слаборасчлененная равнина. В геологическом разрезе сверху вниз залегают следующие породы: покровные суглинки мощностью до 3,0 м; водноледниковые суглинки мощностью1,5 — 5,0 м; моренные суглинки мощностью до 6 — 10 м; гравилистые пески с прослоями песчано-гравийного материала мощностью до 10,0 м.</w:t>
      </w:r>
      <w:r w:rsidRPr="00870E24">
        <w:rPr>
          <w:color w:val="FF6600"/>
          <w:sz w:val="26"/>
          <w:szCs w:val="26"/>
        </w:rPr>
        <w:t xml:space="preserve"> </w:t>
      </w:r>
      <w:r w:rsidRPr="00870E24">
        <w:rPr>
          <w:sz w:val="26"/>
          <w:szCs w:val="26"/>
        </w:rPr>
        <w:t>Общая мощность четвертичных образований обычно составляет 20 — 30 м.</w:t>
      </w:r>
      <w:r w:rsidRPr="00870E24">
        <w:rPr>
          <w:color w:val="FF6600"/>
          <w:sz w:val="26"/>
          <w:szCs w:val="26"/>
        </w:rPr>
        <w:t xml:space="preserve"> </w:t>
      </w:r>
      <w:r w:rsidRPr="00870E24">
        <w:rPr>
          <w:sz w:val="26"/>
          <w:szCs w:val="26"/>
        </w:rPr>
        <w:t>Коренные породы представлены пестроцветными песчано-глинистыми отложениями с прослоями мергелей верейского горизонта среднего отдела каменноугольной системы. Глубина залегания грунтовых вод 3 - 5 метров. Почвы дерново-слабо-среднеподзолистые на суглинистой основе. Данный ландшафт развит на востоке территории.</w:t>
      </w:r>
    </w:p>
    <w:p w:rsidR="00870E24" w:rsidRPr="00870E24" w:rsidRDefault="00870E24" w:rsidP="00870E24">
      <w:pPr>
        <w:spacing w:line="276" w:lineRule="auto"/>
        <w:ind w:firstLine="709"/>
        <w:jc w:val="both"/>
        <w:rPr>
          <w:sz w:val="26"/>
          <w:szCs w:val="26"/>
        </w:rPr>
      </w:pPr>
      <w:r w:rsidRPr="00870E24">
        <w:rPr>
          <w:b/>
          <w:i/>
          <w:sz w:val="26"/>
          <w:szCs w:val="26"/>
        </w:rPr>
        <w:t>Второй тип</w:t>
      </w:r>
      <w:r w:rsidRPr="00870E24">
        <w:rPr>
          <w:sz w:val="26"/>
          <w:szCs w:val="26"/>
        </w:rPr>
        <w:t xml:space="preserve"> –</w:t>
      </w:r>
      <w:r w:rsidRPr="00870E24">
        <w:rPr>
          <w:b/>
          <w:i/>
          <w:color w:val="FF6600"/>
          <w:sz w:val="26"/>
          <w:szCs w:val="26"/>
        </w:rPr>
        <w:t xml:space="preserve"> </w:t>
      </w:r>
      <w:r w:rsidRPr="00870E24">
        <w:rPr>
          <w:sz w:val="26"/>
          <w:szCs w:val="26"/>
        </w:rPr>
        <w:t>плоская, плосконаклонная слабо-среднерасчлененная водноледниковая равнина. Разрез четвертичных образований данного ландшафта по площади муниципального образования разный. Участки ландшафта второго типа по правому берегу реки Локня и левому — реки Суходрев одинаковы. Разрез сверху вниз представлен: покровными суглинками мощностью 1 — 2 метра; водноледниковые суглинки мощностью до 10 — 14 м; разнозернистые гравилистые пески, мощностью до 20 метров; озерно-болотные ленточные глины мощностью 10 — 15 м; завершают разрез древнеаллювиальные песчаные отложения, мощностью 3 — 10 метров. Общая мощность четвертичных пород сильно варьирует от 35 метров до 50 метров.</w:t>
      </w:r>
    </w:p>
    <w:p w:rsidR="00870E24" w:rsidRPr="00870E24" w:rsidRDefault="00870E24" w:rsidP="00870E24">
      <w:pPr>
        <w:spacing w:line="276" w:lineRule="auto"/>
        <w:ind w:firstLine="709"/>
        <w:jc w:val="both"/>
        <w:rPr>
          <w:b/>
          <w:i/>
          <w:sz w:val="26"/>
          <w:szCs w:val="26"/>
        </w:rPr>
      </w:pPr>
      <w:r w:rsidRPr="00870E24">
        <w:rPr>
          <w:b/>
          <w:i/>
          <w:sz w:val="26"/>
          <w:szCs w:val="26"/>
        </w:rPr>
        <w:t xml:space="preserve">Третий тип </w:t>
      </w:r>
      <w:r w:rsidRPr="00870E24">
        <w:rPr>
          <w:sz w:val="26"/>
          <w:szCs w:val="26"/>
        </w:rPr>
        <w:t xml:space="preserve">– пологохолмистая с западинами и плоскими участками озерноводноледниковых образований, слабо-среденерасчлененная равнина. В пределах ландшафта наблюдаются отдельные камовые образования и небольшие болота на выположенных участках и западинах. Четвертичные образования представлены сверху вниз: покровными суглинками мощностью 2-3 метра, далее залегает толща чередующихся слоев водноледниковых песчаных суглинков, супесей, песчано-гравийного материала, общей мощностью 5-15 м, а в зонах плеодолин до 20-25 метров, местами наблюдаются отдельные холмы моренных суглинков, в подошве отложения представлены гравилистыми песками очень изменчивой мощности 5-25 метров. Общая мощность четвертичных образований </w:t>
      </w:r>
      <w:r w:rsidRPr="00870E24">
        <w:rPr>
          <w:sz w:val="26"/>
          <w:szCs w:val="26"/>
        </w:rPr>
        <w:lastRenderedPageBreak/>
        <w:t>изменяется от 20 метров в пределах древних водоразделов и до 50 — 70 метров в палеодолинах. Коренные породы предс</w:t>
      </w:r>
      <w:r>
        <w:rPr>
          <w:sz w:val="26"/>
          <w:szCs w:val="26"/>
        </w:rPr>
        <w:t xml:space="preserve">тавлены карбонатно-тиррегенной </w:t>
      </w:r>
      <w:r w:rsidRPr="00870E24">
        <w:rPr>
          <w:sz w:val="26"/>
          <w:szCs w:val="26"/>
        </w:rPr>
        <w:t xml:space="preserve">тощей окского надгоризонта, известняками протвинского и глинами стешевского горизонтов нижнего карбона. Глубина залегания грунтовых вод от нулевой — на заболоченных участках рельефа, и до 3 -  метров на холмах. Почвы дерново-среднеподзолистые и глееватые на заболоченных местах на суглинистой основе.  </w:t>
      </w:r>
    </w:p>
    <w:p w:rsidR="00870E24" w:rsidRPr="00870E24" w:rsidRDefault="00870E24" w:rsidP="00870E24">
      <w:pPr>
        <w:spacing w:line="276" w:lineRule="auto"/>
        <w:ind w:firstLine="709"/>
        <w:jc w:val="both"/>
        <w:rPr>
          <w:b/>
          <w:i/>
          <w:sz w:val="26"/>
          <w:szCs w:val="26"/>
        </w:rPr>
      </w:pPr>
      <w:r w:rsidRPr="00870E24">
        <w:rPr>
          <w:b/>
          <w:i/>
          <w:sz w:val="26"/>
          <w:szCs w:val="26"/>
        </w:rPr>
        <w:t xml:space="preserve">Четвертый тип </w:t>
      </w:r>
      <w:r w:rsidRPr="00870E24">
        <w:rPr>
          <w:sz w:val="26"/>
          <w:szCs w:val="26"/>
        </w:rPr>
        <w:t>– плоская аллювиальная равнина — первая надпойменная терраса. Геологический разрез аналогичен второму типу ландшафта. Глубина залегания грунтовых вод 1,5- 2,0 метров. Почвы дерново-слабоподзолистые на песчаной основе. Данный тип ландшафта развит в долине реки Суходрев.</w:t>
      </w:r>
    </w:p>
    <w:p w:rsidR="00870E24" w:rsidRPr="00870E24" w:rsidRDefault="00870E24" w:rsidP="00870E24">
      <w:pPr>
        <w:spacing w:line="276" w:lineRule="auto"/>
        <w:ind w:firstLine="709"/>
        <w:jc w:val="both"/>
        <w:rPr>
          <w:b/>
          <w:i/>
          <w:sz w:val="26"/>
          <w:szCs w:val="26"/>
        </w:rPr>
      </w:pPr>
      <w:r w:rsidRPr="00870E24">
        <w:rPr>
          <w:b/>
          <w:i/>
          <w:sz w:val="26"/>
          <w:szCs w:val="26"/>
        </w:rPr>
        <w:t>Пятый тип</w:t>
      </w:r>
      <w:r w:rsidRPr="00870E24">
        <w:rPr>
          <w:sz w:val="26"/>
          <w:szCs w:val="26"/>
        </w:rPr>
        <w:t xml:space="preserve"> – плоская аллювиальная равнина заболоченная со староречьями пойма рек. Геологический разрез четвертичных отложений сложный и представляет собой переслаивание разнообразных песков, суглинков разного происхождения, слоев галечника и песчано-гравийного материала. Все отложения имеют возраст от древнечетвертичного до современного, так как они слагают древнюю палеодолину.</w:t>
      </w:r>
      <w:r w:rsidRPr="00870E24">
        <w:rPr>
          <w:color w:val="FF6600"/>
          <w:sz w:val="26"/>
          <w:szCs w:val="26"/>
        </w:rPr>
        <w:t xml:space="preserve"> </w:t>
      </w:r>
      <w:r w:rsidRPr="00870E24">
        <w:rPr>
          <w:sz w:val="26"/>
          <w:szCs w:val="26"/>
        </w:rPr>
        <w:t>Общая мощность четвертичных отложений составляет 50- 80 метров. Глубина залегания грунтовых вод 0,0-1,5 метров, на останцах высокой поймы — 1,5- 2,0 метров.  Коренные породы представлены карбонатно-терригенным комплексом веневско-михайловских горизонтов нижнего карбона. Почвы луговые дерновые на песчаной и супесчаной основе.</w:t>
      </w:r>
    </w:p>
    <w:p w:rsidR="00312AB2" w:rsidRPr="0020670E" w:rsidRDefault="00312AB2" w:rsidP="00E14A37">
      <w:pPr>
        <w:pStyle w:val="3"/>
        <w:spacing w:before="240" w:after="240" w:line="240" w:lineRule="auto"/>
        <w:jc w:val="center"/>
        <w:rPr>
          <w:color w:val="000000" w:themeColor="text1"/>
          <w:sz w:val="26"/>
          <w:szCs w:val="26"/>
          <w:lang w:val="ru-RU"/>
        </w:rPr>
      </w:pPr>
      <w:r w:rsidRPr="0020670E">
        <w:rPr>
          <w:color w:val="000000" w:themeColor="text1"/>
          <w:sz w:val="26"/>
          <w:szCs w:val="26"/>
        </w:rPr>
        <w:t>II</w:t>
      </w:r>
      <w:r w:rsidRPr="0020670E">
        <w:rPr>
          <w:color w:val="000000" w:themeColor="text1"/>
          <w:sz w:val="26"/>
          <w:szCs w:val="26"/>
          <w:lang w:val="ru-RU"/>
        </w:rPr>
        <w:t>.</w:t>
      </w:r>
      <w:r w:rsidR="005050B7" w:rsidRPr="0020670E">
        <w:rPr>
          <w:color w:val="000000" w:themeColor="text1"/>
          <w:sz w:val="26"/>
          <w:szCs w:val="26"/>
          <w:lang w:val="ru-RU"/>
        </w:rPr>
        <w:t>2.</w:t>
      </w:r>
      <w:r w:rsidR="00E14A37" w:rsidRPr="0020670E">
        <w:rPr>
          <w:color w:val="000000" w:themeColor="text1"/>
          <w:sz w:val="26"/>
          <w:szCs w:val="26"/>
          <w:lang w:val="ru-RU"/>
        </w:rPr>
        <w:t>3 Поверхностные</w:t>
      </w:r>
      <w:r w:rsidR="00DE0193" w:rsidRPr="0020670E">
        <w:rPr>
          <w:color w:val="000000" w:themeColor="text1"/>
          <w:sz w:val="26"/>
          <w:szCs w:val="26"/>
          <w:lang w:val="ru-RU"/>
        </w:rPr>
        <w:t xml:space="preserve"> </w:t>
      </w:r>
      <w:r w:rsidRPr="0020670E">
        <w:rPr>
          <w:color w:val="000000" w:themeColor="text1"/>
          <w:sz w:val="26"/>
          <w:szCs w:val="26"/>
          <w:lang w:val="ru-RU"/>
        </w:rPr>
        <w:t>воды</w:t>
      </w:r>
      <w:bookmarkEnd w:id="42"/>
    </w:p>
    <w:p w:rsidR="00870E24" w:rsidRPr="00870E24" w:rsidRDefault="00870E24" w:rsidP="00870E24">
      <w:pPr>
        <w:pStyle w:val="Main0"/>
        <w:spacing w:line="276" w:lineRule="auto"/>
        <w:rPr>
          <w:sz w:val="26"/>
          <w:szCs w:val="26"/>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Start w:id="50" w:name="_Toc132018246"/>
      <w:bookmarkEnd w:id="43"/>
      <w:bookmarkEnd w:id="44"/>
      <w:bookmarkEnd w:id="45"/>
      <w:bookmarkEnd w:id="46"/>
      <w:bookmarkEnd w:id="47"/>
      <w:bookmarkEnd w:id="48"/>
      <w:bookmarkEnd w:id="49"/>
      <w:r w:rsidRPr="00870E24">
        <w:rPr>
          <w:sz w:val="26"/>
          <w:szCs w:val="26"/>
        </w:rPr>
        <w:t>Гидрологическая структура территории сельского поселения принадлежит бассейну р. Ока. Наиболее крупными реками, протекающими на территории сел</w:t>
      </w:r>
      <w:r>
        <w:rPr>
          <w:sz w:val="26"/>
          <w:szCs w:val="26"/>
        </w:rPr>
        <w:t xml:space="preserve">ьского поселения </w:t>
      </w:r>
      <w:r w:rsidR="00C02B6A">
        <w:rPr>
          <w:sz w:val="26"/>
          <w:szCs w:val="26"/>
        </w:rPr>
        <w:t>являются:</w:t>
      </w:r>
      <w:r w:rsidRPr="00870E24">
        <w:rPr>
          <w:sz w:val="26"/>
          <w:szCs w:val="26"/>
        </w:rPr>
        <w:t xml:space="preserve"> река Суходрев, река Локня, река Путынка и др.</w:t>
      </w:r>
    </w:p>
    <w:p w:rsidR="00870E24" w:rsidRPr="00870E24" w:rsidRDefault="00870E24" w:rsidP="00870E24">
      <w:pPr>
        <w:spacing w:line="276" w:lineRule="auto"/>
        <w:ind w:firstLine="709"/>
        <w:jc w:val="both"/>
        <w:rPr>
          <w:sz w:val="26"/>
          <w:szCs w:val="26"/>
        </w:rPr>
      </w:pPr>
      <w:r w:rsidRPr="00870E24">
        <w:rPr>
          <w:sz w:val="26"/>
          <w:szCs w:val="26"/>
        </w:rPr>
        <w:t>Реки равнинные с неширокими руслами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w:t>
      </w:r>
    </w:p>
    <w:p w:rsidR="00870E24" w:rsidRPr="00870E24" w:rsidRDefault="00870E24" w:rsidP="00870E24">
      <w:pPr>
        <w:spacing w:line="276" w:lineRule="auto"/>
        <w:ind w:firstLine="709"/>
        <w:jc w:val="both"/>
        <w:rPr>
          <w:sz w:val="26"/>
          <w:szCs w:val="26"/>
        </w:rPr>
      </w:pPr>
      <w:r w:rsidRPr="00870E24">
        <w:rPr>
          <w:sz w:val="26"/>
          <w:szCs w:val="26"/>
        </w:rPr>
        <w:t>В режиме рек наблюдается наибольший подъем уровня в период весеннего половодья.</w:t>
      </w:r>
    </w:p>
    <w:p w:rsidR="00870E24" w:rsidRPr="00870E24" w:rsidRDefault="00870E24" w:rsidP="00870E24">
      <w:pPr>
        <w:spacing w:line="276" w:lineRule="auto"/>
        <w:ind w:firstLine="709"/>
        <w:jc w:val="both"/>
        <w:rPr>
          <w:sz w:val="26"/>
          <w:szCs w:val="26"/>
        </w:rPr>
      </w:pPr>
      <w:r w:rsidRPr="00870E24">
        <w:rPr>
          <w:sz w:val="26"/>
          <w:szCs w:val="26"/>
        </w:rPr>
        <w:t xml:space="preserve"> Реки несудоходны. В нижнем течении р.Суходрев возможна организация байдарочных маршрутов. Крупных естественных водоемов на территории поселения нет.</w:t>
      </w:r>
    </w:p>
    <w:p w:rsidR="00870E24" w:rsidRPr="00870E24" w:rsidRDefault="00870E24" w:rsidP="00870E24">
      <w:pPr>
        <w:spacing w:line="276" w:lineRule="auto"/>
        <w:ind w:firstLine="709"/>
        <w:jc w:val="both"/>
        <w:rPr>
          <w:b/>
          <w:sz w:val="26"/>
          <w:szCs w:val="26"/>
        </w:rPr>
      </w:pPr>
      <w:r w:rsidRPr="00870E24">
        <w:rPr>
          <w:b/>
          <w:i/>
          <w:sz w:val="26"/>
          <w:szCs w:val="26"/>
        </w:rPr>
        <w:t>Река Суходрев</w:t>
      </w:r>
      <w:r w:rsidRPr="00870E24">
        <w:rPr>
          <w:sz w:val="26"/>
          <w:szCs w:val="26"/>
        </w:rPr>
        <w:t xml:space="preserve"> река, протекает в Калужской области, устье реки находится в 9,6 км по левому берегу реки Шаня. Длина реки составляет 96 км, площадь водосборного бассейна 1340 км². В соответствии с Водным кодексом Российской Федерации ширина водоохраной зоны р. Суходрев составляет 200 м, ширина прибрежной защитной полосы – 50 м.</w:t>
      </w:r>
    </w:p>
    <w:p w:rsidR="00870E24" w:rsidRPr="00870E24" w:rsidRDefault="00870E24" w:rsidP="00870E24">
      <w:pPr>
        <w:spacing w:line="276" w:lineRule="auto"/>
        <w:ind w:firstLine="709"/>
        <w:jc w:val="both"/>
        <w:rPr>
          <w:b/>
          <w:sz w:val="26"/>
          <w:szCs w:val="26"/>
        </w:rPr>
      </w:pPr>
      <w:r w:rsidRPr="00870E24">
        <w:rPr>
          <w:b/>
          <w:i/>
          <w:sz w:val="26"/>
          <w:szCs w:val="26"/>
        </w:rPr>
        <w:t>Река Локня</w:t>
      </w:r>
      <w:r w:rsidRPr="00870E24">
        <w:rPr>
          <w:sz w:val="26"/>
          <w:szCs w:val="26"/>
        </w:rPr>
        <w:t xml:space="preserve"> – протяженность реки составляет 21 км, является правым притоком р. Суходрев. Поверхность водосбора представляет собой слабоволнистую р</w:t>
      </w:r>
      <w:r>
        <w:rPr>
          <w:sz w:val="26"/>
          <w:szCs w:val="26"/>
        </w:rPr>
        <w:t>авнину. В районе проектирования</w:t>
      </w:r>
      <w:r w:rsidRPr="00870E24">
        <w:rPr>
          <w:sz w:val="26"/>
          <w:szCs w:val="26"/>
        </w:rPr>
        <w:t xml:space="preserve"> русло р. Локня по большей части прямое, берега не крутые, высотой до 2м. В соответствии с Водным </w:t>
      </w:r>
      <w:r w:rsidRPr="00870E24">
        <w:rPr>
          <w:sz w:val="26"/>
          <w:szCs w:val="26"/>
        </w:rPr>
        <w:lastRenderedPageBreak/>
        <w:t>кодексом Российской Федерации ширина водоохраной зоны р. Локня составляет 100 м, ширина прибрежной защитной полосы – 50 м.</w:t>
      </w:r>
    </w:p>
    <w:p w:rsidR="00E14A37" w:rsidRPr="0020670E" w:rsidRDefault="00E14A37" w:rsidP="00E14A37">
      <w:pPr>
        <w:pStyle w:val="3"/>
        <w:spacing w:before="240" w:after="240" w:line="240" w:lineRule="auto"/>
        <w:jc w:val="center"/>
        <w:rPr>
          <w:color w:val="000000" w:themeColor="text1"/>
          <w:sz w:val="26"/>
          <w:szCs w:val="26"/>
          <w:lang w:val="ru-RU"/>
        </w:rPr>
      </w:pPr>
      <w:r w:rsidRPr="0020670E">
        <w:rPr>
          <w:color w:val="000000" w:themeColor="text1"/>
          <w:sz w:val="26"/>
          <w:szCs w:val="26"/>
        </w:rPr>
        <w:t>II</w:t>
      </w:r>
      <w:r w:rsidRPr="0020670E">
        <w:rPr>
          <w:color w:val="000000" w:themeColor="text1"/>
          <w:sz w:val="26"/>
          <w:szCs w:val="26"/>
          <w:lang w:val="ru-RU"/>
        </w:rPr>
        <w:t>.2.</w:t>
      </w:r>
      <w:r w:rsidR="00DB338D" w:rsidRPr="0020670E">
        <w:rPr>
          <w:color w:val="000000" w:themeColor="text1"/>
          <w:sz w:val="26"/>
          <w:szCs w:val="26"/>
          <w:lang w:val="ru-RU"/>
        </w:rPr>
        <w:t>4</w:t>
      </w:r>
      <w:r w:rsidRPr="0020670E">
        <w:rPr>
          <w:color w:val="000000" w:themeColor="text1"/>
          <w:sz w:val="26"/>
          <w:szCs w:val="26"/>
          <w:lang w:val="ru-RU"/>
        </w:rPr>
        <w:t xml:space="preserve"> </w:t>
      </w:r>
      <w:r w:rsidR="00F45FF2">
        <w:rPr>
          <w:color w:val="000000" w:themeColor="text1"/>
          <w:sz w:val="26"/>
          <w:szCs w:val="26"/>
          <w:lang w:val="ru-RU"/>
        </w:rPr>
        <w:t>П</w:t>
      </w:r>
      <w:r w:rsidRPr="0020670E">
        <w:rPr>
          <w:color w:val="000000" w:themeColor="text1"/>
          <w:sz w:val="26"/>
          <w:szCs w:val="26"/>
          <w:lang w:val="ru-RU"/>
        </w:rPr>
        <w:t>одземные воды</w:t>
      </w:r>
      <w:bookmarkEnd w:id="50"/>
    </w:p>
    <w:p w:rsidR="00870E24" w:rsidRPr="00870E24" w:rsidRDefault="00870E24" w:rsidP="00870E24">
      <w:pPr>
        <w:spacing w:line="276" w:lineRule="auto"/>
        <w:ind w:firstLine="709"/>
        <w:jc w:val="both"/>
        <w:rPr>
          <w:sz w:val="26"/>
          <w:szCs w:val="26"/>
        </w:rPr>
      </w:pPr>
      <w:r w:rsidRPr="00870E24">
        <w:rPr>
          <w:sz w:val="26"/>
          <w:szCs w:val="26"/>
        </w:rPr>
        <w:t>На данной территории основными водоносными горизонтами, пригодными для хозяйственно-питьевого водоснабжения населенных пунктов являются тарусско-михайловский и алексинский, приуроченных к известняковым породам окского надгоризонта нижнего карбона. Воды гидрокарбонатно-кальциевые умеренно жесткие с высоким содержанием железа (2,0 -6,6 мг/л). Высокое содержание железа связано с тем, что подпитка водоносных горизонтов идет за счетинфильтрации подземных в известняки из четвертичных пород, которые значительно</w:t>
      </w:r>
      <w:r>
        <w:rPr>
          <w:sz w:val="26"/>
          <w:szCs w:val="26"/>
        </w:rPr>
        <w:t xml:space="preserve"> </w:t>
      </w:r>
      <w:r w:rsidRPr="00870E24">
        <w:rPr>
          <w:sz w:val="26"/>
          <w:szCs w:val="26"/>
        </w:rPr>
        <w:t>ожелезнены. Удельный дебит отдельных артезианских скважинварьирует от 3,0 куб.м./ч до 12,0 куб.м./ч.</w:t>
      </w:r>
    </w:p>
    <w:p w:rsidR="00870E24" w:rsidRPr="00870E24" w:rsidRDefault="00870E24" w:rsidP="00870E24">
      <w:pPr>
        <w:spacing w:line="276" w:lineRule="auto"/>
        <w:ind w:firstLine="709"/>
        <w:jc w:val="both"/>
        <w:rPr>
          <w:sz w:val="26"/>
          <w:szCs w:val="26"/>
        </w:rPr>
      </w:pPr>
      <w:r w:rsidRPr="00870E24">
        <w:rPr>
          <w:sz w:val="26"/>
          <w:szCs w:val="26"/>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762853" w:rsidRPr="0020670E" w:rsidRDefault="00762853" w:rsidP="00762853">
      <w:pPr>
        <w:pStyle w:val="Main0"/>
        <w:spacing w:line="276" w:lineRule="auto"/>
        <w:rPr>
          <w:rFonts w:cs="Times New Roman"/>
          <w:bCs/>
          <w:color w:val="000000" w:themeColor="text1"/>
          <w:sz w:val="26"/>
          <w:szCs w:val="26"/>
          <w:lang w:eastAsia="ru-RU"/>
        </w:rPr>
      </w:pPr>
    </w:p>
    <w:p w:rsidR="00B10B4E" w:rsidRPr="0020670E" w:rsidRDefault="00B10B4E" w:rsidP="00B10B4E">
      <w:pPr>
        <w:pStyle w:val="3"/>
        <w:jc w:val="center"/>
        <w:rPr>
          <w:color w:val="000000" w:themeColor="text1"/>
          <w:sz w:val="26"/>
          <w:szCs w:val="26"/>
          <w:lang w:val="ru-RU"/>
        </w:rPr>
      </w:pPr>
      <w:bookmarkStart w:id="51" w:name="_Toc352920209"/>
      <w:bookmarkStart w:id="52" w:name="_Toc76376287"/>
      <w:bookmarkStart w:id="53" w:name="_Toc132018247"/>
      <w:r w:rsidRPr="0020670E">
        <w:rPr>
          <w:color w:val="000000" w:themeColor="text1"/>
          <w:sz w:val="26"/>
          <w:szCs w:val="26"/>
        </w:rPr>
        <w:t>II</w:t>
      </w:r>
      <w:r w:rsidRPr="0020670E">
        <w:rPr>
          <w:color w:val="000000" w:themeColor="text1"/>
          <w:sz w:val="26"/>
          <w:szCs w:val="26"/>
          <w:lang w:val="ru-RU"/>
        </w:rPr>
        <w:t>.2.</w:t>
      </w:r>
      <w:r w:rsidR="00762853" w:rsidRPr="0020670E">
        <w:rPr>
          <w:color w:val="000000" w:themeColor="text1"/>
          <w:sz w:val="26"/>
          <w:szCs w:val="26"/>
        </w:rPr>
        <w:t>5</w:t>
      </w:r>
      <w:r w:rsidRPr="0020670E">
        <w:rPr>
          <w:color w:val="000000" w:themeColor="text1"/>
          <w:sz w:val="26"/>
          <w:szCs w:val="26"/>
          <w:lang w:val="ru-RU"/>
        </w:rPr>
        <w:t xml:space="preserve"> Минерально-сырьевые ресурсы</w:t>
      </w:r>
      <w:bookmarkEnd w:id="51"/>
      <w:bookmarkEnd w:id="52"/>
      <w:bookmarkEnd w:id="53"/>
    </w:p>
    <w:p w:rsidR="00870E24" w:rsidRPr="00870E24" w:rsidRDefault="00870E24" w:rsidP="00870E24">
      <w:pPr>
        <w:spacing w:line="276" w:lineRule="auto"/>
        <w:ind w:firstLine="709"/>
        <w:rPr>
          <w:color w:val="FF6600"/>
          <w:sz w:val="26"/>
          <w:szCs w:val="26"/>
        </w:rPr>
      </w:pPr>
      <w:r w:rsidRPr="00870E24">
        <w:rPr>
          <w:sz w:val="26"/>
          <w:szCs w:val="26"/>
        </w:rPr>
        <w:t>На территории сельского поселения месторождений твердых полезных ископаемых не располагается.</w:t>
      </w:r>
    </w:p>
    <w:p w:rsidR="00870E24" w:rsidRPr="00870E24" w:rsidRDefault="00870E24" w:rsidP="00870E24">
      <w:pPr>
        <w:spacing w:line="276" w:lineRule="auto"/>
        <w:ind w:firstLine="709"/>
        <w:jc w:val="center"/>
        <w:rPr>
          <w:color w:val="FF6600"/>
          <w:sz w:val="26"/>
          <w:szCs w:val="26"/>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4D15B9" w:rsidRPr="00BE7BC8" w:rsidRDefault="004D15B9" w:rsidP="004D15B9">
      <w:pPr>
        <w:rPr>
          <w:sz w:val="2"/>
          <w:szCs w:val="2"/>
        </w:rPr>
      </w:pPr>
    </w:p>
    <w:p w:rsidR="004D15B9" w:rsidRPr="00BE7BC8" w:rsidRDefault="004D15B9" w:rsidP="004D15B9">
      <w:pPr>
        <w:rPr>
          <w:sz w:val="22"/>
          <w:szCs w:val="22"/>
        </w:rPr>
      </w:pPr>
    </w:p>
    <w:p w:rsidR="004D15B9" w:rsidRPr="00BE7BC8" w:rsidRDefault="004D15B9" w:rsidP="004D15B9">
      <w:pPr>
        <w:rPr>
          <w:sz w:val="22"/>
          <w:szCs w:val="22"/>
        </w:rPr>
      </w:pPr>
    </w:p>
    <w:p w:rsidR="004D15B9" w:rsidRPr="00BE7BC8" w:rsidRDefault="004D15B9" w:rsidP="004D15B9">
      <w:pPr>
        <w:spacing w:line="360" w:lineRule="auto"/>
        <w:jc w:val="both"/>
        <w:rPr>
          <w:color w:val="FF0000"/>
        </w:rPr>
      </w:pPr>
    </w:p>
    <w:p w:rsidR="000F0D1A" w:rsidRPr="0020670E" w:rsidRDefault="000F0D1A" w:rsidP="00DE0193">
      <w:pPr>
        <w:spacing w:line="276" w:lineRule="auto"/>
        <w:ind w:firstLine="709"/>
        <w:jc w:val="both"/>
        <w:rPr>
          <w:color w:val="000000" w:themeColor="text1"/>
          <w:sz w:val="26"/>
          <w:szCs w:val="26"/>
        </w:rPr>
        <w:sectPr w:rsidR="000F0D1A" w:rsidRPr="0020670E" w:rsidSect="00870E24">
          <w:headerReference w:type="even" r:id="rId13"/>
          <w:headerReference w:type="default" r:id="rId14"/>
          <w:footerReference w:type="even" r:id="rId15"/>
          <w:footerReference w:type="default" r:id="rId16"/>
          <w:headerReference w:type="first" r:id="rId17"/>
          <w:footerReference w:type="first" r:id="rId18"/>
          <w:pgSz w:w="11906" w:h="16838"/>
          <w:pgMar w:top="851" w:right="1644" w:bottom="851" w:left="964" w:header="709" w:footer="367" w:gutter="0"/>
          <w:cols w:space="720"/>
          <w:docGrid w:linePitch="360"/>
        </w:sectPr>
      </w:pPr>
    </w:p>
    <w:p w:rsidR="00312AB2" w:rsidRPr="0020670E" w:rsidRDefault="00E60DDE" w:rsidP="005050B7">
      <w:pPr>
        <w:pStyle w:val="2"/>
        <w:rPr>
          <w:color w:val="000000" w:themeColor="text1"/>
          <w:sz w:val="28"/>
          <w:szCs w:val="28"/>
        </w:rPr>
      </w:pPr>
      <w:bookmarkStart w:id="54" w:name="_Toc132018248"/>
      <w:r w:rsidRPr="0020670E">
        <w:rPr>
          <w:color w:val="000000" w:themeColor="text1"/>
          <w:sz w:val="28"/>
          <w:szCs w:val="28"/>
          <w:lang w:val="en-US"/>
        </w:rPr>
        <w:lastRenderedPageBreak/>
        <w:t>I</w:t>
      </w:r>
      <w:r w:rsidR="00312AB2" w:rsidRPr="0020670E">
        <w:rPr>
          <w:color w:val="000000" w:themeColor="text1"/>
          <w:sz w:val="28"/>
          <w:szCs w:val="28"/>
        </w:rPr>
        <w:t>I</w:t>
      </w:r>
      <w:r w:rsidR="005050B7" w:rsidRPr="0020670E">
        <w:rPr>
          <w:color w:val="000000" w:themeColor="text1"/>
          <w:sz w:val="28"/>
          <w:szCs w:val="28"/>
        </w:rPr>
        <w:t>.3</w:t>
      </w:r>
      <w:r w:rsidR="00312AB2" w:rsidRPr="0020670E">
        <w:rPr>
          <w:color w:val="000000" w:themeColor="text1"/>
          <w:sz w:val="28"/>
          <w:szCs w:val="28"/>
        </w:rPr>
        <w:t xml:space="preserve"> Комплексная оценка территории по планировочным ограничениям</w:t>
      </w:r>
      <w:bookmarkEnd w:id="54"/>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водоохранные зоны;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прибрежные защитные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береговые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xml:space="preserve">- </w:t>
      </w:r>
      <w:hyperlink r:id="rId19" w:history="1">
        <w:r w:rsidRPr="0020670E">
          <w:rPr>
            <w:color w:val="000000" w:themeColor="text1"/>
            <w:sz w:val="26"/>
            <w:szCs w:val="26"/>
          </w:rPr>
          <w:t>зоны</w:t>
        </w:r>
      </w:hyperlink>
      <w:r w:rsidRPr="0020670E">
        <w:rPr>
          <w:color w:val="000000" w:themeColor="text1"/>
          <w:sz w:val="26"/>
          <w:szCs w:val="26"/>
        </w:rPr>
        <w:t xml:space="preserve"> затопления </w:t>
      </w:r>
      <w:r w:rsidR="000A739D" w:rsidRPr="0020670E">
        <w:rPr>
          <w:color w:val="000000" w:themeColor="text1"/>
          <w:sz w:val="26"/>
          <w:szCs w:val="26"/>
        </w:rPr>
        <w:t xml:space="preserve">и подтопления </w:t>
      </w:r>
      <w:r w:rsidRPr="0020670E">
        <w:rPr>
          <w:color w:val="000000" w:themeColor="text1"/>
          <w:sz w:val="26"/>
          <w:szCs w:val="26"/>
        </w:rPr>
        <w:t>территории;</w:t>
      </w:r>
    </w:p>
    <w:p w:rsidR="007D1D81" w:rsidRPr="0020670E" w:rsidRDefault="007D1D81" w:rsidP="001E187A">
      <w:pPr>
        <w:spacing w:line="276" w:lineRule="auto"/>
        <w:ind w:firstLine="720"/>
        <w:jc w:val="both"/>
        <w:rPr>
          <w:color w:val="000000" w:themeColor="text1"/>
          <w:sz w:val="26"/>
          <w:szCs w:val="26"/>
        </w:rPr>
      </w:pPr>
      <w:r w:rsidRPr="0020670E">
        <w:rPr>
          <w:color w:val="000000" w:themeColor="text1"/>
          <w:sz w:val="26"/>
          <w:szCs w:val="26"/>
        </w:rPr>
        <w:t xml:space="preserve">- охранные зоны </w:t>
      </w:r>
      <w:r w:rsidR="001E187A" w:rsidRPr="0020670E">
        <w:rPr>
          <w:color w:val="000000" w:themeColor="text1"/>
          <w:sz w:val="26"/>
          <w:szCs w:val="26"/>
        </w:rPr>
        <w:t>объектов инженерной инфраструктуры</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зоны санитарной охраны источников питьевого и хозяйственно-бытового водоснабжения;</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санитарно-защитные зоны</w:t>
      </w:r>
      <w:r w:rsidR="001E187A" w:rsidRPr="0020670E">
        <w:rPr>
          <w:color w:val="000000" w:themeColor="text1"/>
          <w:sz w:val="26"/>
          <w:szCs w:val="26"/>
        </w:rPr>
        <w:t xml:space="preserve"> предприятий и объектов</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придорожные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485235" w:rsidRPr="0020670E" w:rsidRDefault="00485235" w:rsidP="001E616D">
      <w:pPr>
        <w:ind w:firstLine="720"/>
        <w:jc w:val="both"/>
        <w:rPr>
          <w:color w:val="000000" w:themeColor="text1"/>
          <w:highlight w:val="yellow"/>
        </w:rPr>
      </w:pPr>
    </w:p>
    <w:p w:rsidR="00312AB2" w:rsidRPr="0020670E" w:rsidRDefault="00AF7486" w:rsidP="00AF7486">
      <w:pPr>
        <w:pStyle w:val="3"/>
        <w:jc w:val="center"/>
        <w:rPr>
          <w:color w:val="000000" w:themeColor="text1"/>
          <w:sz w:val="26"/>
          <w:szCs w:val="26"/>
        </w:rPr>
      </w:pPr>
      <w:bookmarkStart w:id="55" w:name="__RefHeading__390_1612356966"/>
      <w:bookmarkStart w:id="56" w:name="__RefHeading__126_1539069001"/>
      <w:bookmarkStart w:id="57" w:name="__RefHeading__324_276625223"/>
      <w:bookmarkStart w:id="58" w:name="__RefHeading__488_670117999"/>
      <w:bookmarkStart w:id="59" w:name="__RefHeading__95_1212657833"/>
      <w:bookmarkStart w:id="60" w:name="__RefHeading__158_1585558239"/>
      <w:bookmarkStart w:id="61" w:name="__RefHeading__852_1612356966"/>
      <w:bookmarkStart w:id="62" w:name="_Toc132018249"/>
      <w:bookmarkEnd w:id="55"/>
      <w:bookmarkEnd w:id="56"/>
      <w:bookmarkEnd w:id="57"/>
      <w:bookmarkEnd w:id="58"/>
      <w:bookmarkEnd w:id="59"/>
      <w:bookmarkEnd w:id="60"/>
      <w:bookmarkEnd w:id="6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rPr>
        <w:t>3.</w:t>
      </w:r>
      <w:r w:rsidR="00312AB2" w:rsidRPr="0020670E">
        <w:rPr>
          <w:color w:val="000000" w:themeColor="text1"/>
          <w:sz w:val="26"/>
          <w:szCs w:val="26"/>
        </w:rPr>
        <w:t>1 Планировочные природоохранные ограничения</w:t>
      </w:r>
      <w:bookmarkEnd w:id="62"/>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9969B5" w:rsidRPr="0020670E" w:rsidRDefault="009969B5" w:rsidP="00FB7088">
      <w:pPr>
        <w:spacing w:line="276" w:lineRule="auto"/>
        <w:ind w:firstLine="720"/>
        <w:jc w:val="both"/>
        <w:rPr>
          <w:color w:val="000000" w:themeColor="text1"/>
          <w:sz w:val="26"/>
          <w:szCs w:val="26"/>
        </w:rPr>
      </w:pPr>
    </w:p>
    <w:p w:rsidR="00FB7088" w:rsidRPr="0020670E" w:rsidRDefault="00FB7088" w:rsidP="00FB7088">
      <w:pPr>
        <w:spacing w:line="276" w:lineRule="auto"/>
        <w:ind w:firstLine="720"/>
        <w:jc w:val="center"/>
        <w:rPr>
          <w:b/>
          <w:color w:val="000000" w:themeColor="text1"/>
          <w:sz w:val="26"/>
          <w:szCs w:val="26"/>
        </w:rPr>
      </w:pPr>
      <w:r w:rsidRPr="0020670E">
        <w:rPr>
          <w:b/>
          <w:color w:val="000000" w:themeColor="text1"/>
          <w:sz w:val="26"/>
          <w:szCs w:val="26"/>
        </w:rPr>
        <w:t>Особо охраняемые природные территории</w:t>
      </w:r>
    </w:p>
    <w:p w:rsidR="00B11404" w:rsidRPr="006208D8" w:rsidRDefault="00B11404" w:rsidP="00B11404">
      <w:pPr>
        <w:spacing w:line="276" w:lineRule="auto"/>
        <w:ind w:firstLine="720"/>
        <w:jc w:val="both"/>
        <w:rPr>
          <w:color w:val="000000" w:themeColor="text1"/>
          <w:sz w:val="26"/>
          <w:szCs w:val="26"/>
        </w:rPr>
      </w:pPr>
      <w:r w:rsidRPr="006208D8">
        <w:rPr>
          <w:color w:val="000000" w:themeColor="text1"/>
          <w:sz w:val="26"/>
          <w:szCs w:val="26"/>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w:t>
      </w:r>
      <w:r w:rsidRPr="006208D8">
        <w:rPr>
          <w:color w:val="000000" w:themeColor="text1"/>
          <w:sz w:val="26"/>
          <w:szCs w:val="26"/>
        </w:rPr>
        <w:lastRenderedPageBreak/>
        <w:t>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730FE3" w:rsidRPr="0020670E" w:rsidRDefault="00F21303" w:rsidP="00870E24">
      <w:pPr>
        <w:spacing w:line="276" w:lineRule="auto"/>
        <w:ind w:firstLine="720"/>
        <w:jc w:val="both"/>
        <w:rPr>
          <w:b/>
          <w:color w:val="000000" w:themeColor="text1"/>
          <w:sz w:val="26"/>
          <w:szCs w:val="26"/>
        </w:rPr>
      </w:pPr>
      <w:bookmarkStart w:id="63" w:name="_GoBack"/>
      <w:bookmarkEnd w:id="63"/>
      <w:r w:rsidRPr="00870E24">
        <w:rPr>
          <w:color w:val="000000" w:themeColor="text1"/>
          <w:sz w:val="26"/>
          <w:szCs w:val="26"/>
        </w:rPr>
        <w:t xml:space="preserve">В настоящее время </w:t>
      </w:r>
      <w:r w:rsidR="009969B5" w:rsidRPr="00870E24">
        <w:rPr>
          <w:color w:val="000000" w:themeColor="text1"/>
          <w:sz w:val="26"/>
          <w:szCs w:val="26"/>
        </w:rPr>
        <w:t xml:space="preserve">на территории сельского поселения </w:t>
      </w:r>
      <w:r w:rsidR="00870E24" w:rsidRPr="00870E24">
        <w:rPr>
          <w:sz w:val="26"/>
          <w:szCs w:val="26"/>
        </w:rPr>
        <w:t>особо охраняемых природных территорий нет.</w:t>
      </w:r>
    </w:p>
    <w:p w:rsidR="009969B5" w:rsidRPr="0020670E" w:rsidRDefault="009969B5" w:rsidP="0012619E">
      <w:pPr>
        <w:spacing w:line="276" w:lineRule="auto"/>
        <w:ind w:firstLine="720"/>
        <w:jc w:val="both"/>
        <w:rPr>
          <w:color w:val="000000" w:themeColor="text1"/>
          <w:sz w:val="26"/>
          <w:szCs w:val="26"/>
        </w:rPr>
        <w:sectPr w:rsidR="009969B5" w:rsidRPr="0020670E" w:rsidSect="002F0D9A">
          <w:headerReference w:type="default" r:id="rId20"/>
          <w:pgSz w:w="11906" w:h="16838"/>
          <w:pgMar w:top="851" w:right="707" w:bottom="851" w:left="1644" w:header="709" w:footer="367" w:gutter="0"/>
          <w:cols w:space="720"/>
          <w:docGrid w:linePitch="360"/>
        </w:sectPr>
      </w:pPr>
    </w:p>
    <w:p w:rsidR="00312AB2" w:rsidRPr="0020670E" w:rsidRDefault="00AF7486" w:rsidP="00AF7486">
      <w:pPr>
        <w:pStyle w:val="3"/>
        <w:jc w:val="center"/>
        <w:rPr>
          <w:color w:val="000000" w:themeColor="text1"/>
          <w:sz w:val="26"/>
          <w:szCs w:val="26"/>
          <w:lang w:val="ru-RU"/>
        </w:rPr>
      </w:pPr>
      <w:bookmarkStart w:id="64" w:name="_Toc132018250"/>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312AB2" w:rsidRPr="0020670E">
        <w:rPr>
          <w:color w:val="000000" w:themeColor="text1"/>
          <w:sz w:val="26"/>
          <w:szCs w:val="26"/>
          <w:lang w:val="ru-RU"/>
        </w:rPr>
        <w:t>2 Водоохранные зоны и прибрежные полосы водных объектов</w:t>
      </w:r>
      <w:bookmarkEnd w:id="64"/>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w:anchor="Par52" w:history="1">
        <w:r w:rsidRPr="0020670E">
          <w:rPr>
            <w:color w:val="000000" w:themeColor="text1"/>
            <w:sz w:val="26"/>
            <w:szCs w:val="26"/>
          </w:rPr>
          <w:t>ограничения</w:t>
        </w:r>
      </w:hyperlink>
      <w:r w:rsidRPr="0020670E">
        <w:rPr>
          <w:color w:val="000000" w:themeColor="text1"/>
          <w:sz w:val="26"/>
          <w:szCs w:val="26"/>
        </w:rPr>
        <w:t xml:space="preserve"> хозяйственной и иной деятельности.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до десяти километров -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от десяти до пятидесяти километров - в размере ста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от пятидесяти километров и более - в размере двухсот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Водоохранные зоны рек, их частей, помещенных в закрытые коллекторы, не устанавливаются.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DB338D" w:rsidRPr="0020670E" w:rsidRDefault="00DB338D" w:rsidP="00DB338D">
      <w:pPr>
        <w:spacing w:line="276" w:lineRule="auto"/>
        <w:ind w:firstLine="720"/>
        <w:jc w:val="both"/>
        <w:rPr>
          <w:color w:val="000000" w:themeColor="text1"/>
          <w:sz w:val="26"/>
          <w:szCs w:val="26"/>
        </w:rPr>
      </w:pPr>
      <w:bookmarkStart w:id="65" w:name="Par24"/>
      <w:bookmarkEnd w:id="65"/>
      <w:r w:rsidRPr="0020670E">
        <w:rPr>
          <w:color w:val="000000" w:themeColor="text1"/>
          <w:sz w:val="26"/>
          <w:szCs w:val="26"/>
        </w:rPr>
        <w:t>В границах водоохранных зон запрещаются: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использование сточных вод в целях регулирования плодородия почв;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осуществление авиационных мер по борьбе с вредными организмами;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6) размещение специализированных хранилищ пестицидов и агрохимикатов, применение пестицидов и агрохимикатов;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7) сброс сточных, в том числе дренажных,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1" w:history="1">
        <w:r w:rsidRPr="0020670E">
          <w:rPr>
            <w:color w:val="000000" w:themeColor="text1"/>
            <w:sz w:val="26"/>
            <w:szCs w:val="26"/>
          </w:rPr>
          <w:t>статьей 19.1</w:t>
        </w:r>
      </w:hyperlink>
      <w:r w:rsidRPr="0020670E">
        <w:rPr>
          <w:color w:val="000000" w:themeColor="text1"/>
          <w:sz w:val="26"/>
          <w:szCs w:val="26"/>
        </w:rPr>
        <w:t xml:space="preserve"> Закона Российской Федерации от 21 февраля 1992 года N 2395-1 "О недрах").</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B338D" w:rsidRPr="0020670E" w:rsidRDefault="00DB338D" w:rsidP="00DB338D">
      <w:pPr>
        <w:spacing w:line="276" w:lineRule="auto"/>
        <w:ind w:firstLine="720"/>
        <w:jc w:val="both"/>
        <w:rPr>
          <w:color w:val="000000" w:themeColor="text1"/>
          <w:sz w:val="26"/>
          <w:szCs w:val="26"/>
        </w:rPr>
      </w:pPr>
      <w:bookmarkStart w:id="66" w:name="Par41"/>
      <w:bookmarkEnd w:id="66"/>
      <w:r w:rsidRPr="0020670E">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DB338D" w:rsidRPr="0020670E" w:rsidRDefault="00DB338D" w:rsidP="00DB338D">
      <w:pPr>
        <w:spacing w:line="276" w:lineRule="auto"/>
        <w:ind w:firstLine="720"/>
        <w:jc w:val="both"/>
        <w:rPr>
          <w:color w:val="000000" w:themeColor="text1"/>
          <w:sz w:val="26"/>
          <w:szCs w:val="26"/>
        </w:rPr>
      </w:pPr>
      <w:bookmarkStart w:id="67" w:name="Par52"/>
      <w:bookmarkEnd w:id="67"/>
      <w:r w:rsidRPr="0020670E">
        <w:rPr>
          <w:color w:val="000000" w:themeColor="text1"/>
          <w:sz w:val="26"/>
          <w:szCs w:val="26"/>
        </w:rPr>
        <w:t>В пределах защитных прибрежных полос дополнительно к ограничениям, перечисленным выше, запрещается: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распашка земель;</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отвалов размываемых грунтов;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выпас сельскохозяйственных животных и организация для них летних лагерей, ванн.</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2" w:history="1">
        <w:r w:rsidRPr="0020670E">
          <w:rPr>
            <w:color w:val="000000" w:themeColor="text1"/>
            <w:sz w:val="26"/>
            <w:szCs w:val="26"/>
          </w:rPr>
          <w:t>порядке</w:t>
        </w:r>
      </w:hyperlink>
      <w:r w:rsidRPr="0020670E">
        <w:rPr>
          <w:color w:val="000000" w:themeColor="text1"/>
          <w:sz w:val="26"/>
          <w:szCs w:val="26"/>
        </w:rPr>
        <w:t>, установленном Прави</w:t>
      </w:r>
      <w:bookmarkStart w:id="68" w:name="_Toc138762865"/>
      <w:bookmarkStart w:id="69" w:name="_Toc338225555"/>
      <w:r w:rsidRPr="0020670E">
        <w:rPr>
          <w:color w:val="000000" w:themeColor="text1"/>
          <w:sz w:val="26"/>
          <w:szCs w:val="26"/>
        </w:rPr>
        <w:t>тельством Российской Федерации.</w:t>
      </w:r>
    </w:p>
    <w:bookmarkEnd w:id="68"/>
    <w:bookmarkEnd w:id="69"/>
    <w:p w:rsidR="001A58BF" w:rsidRPr="0020670E" w:rsidRDefault="001A58BF" w:rsidP="00DB338D">
      <w:pPr>
        <w:spacing w:line="276" w:lineRule="auto"/>
        <w:ind w:firstLine="720"/>
        <w:jc w:val="both"/>
        <w:rPr>
          <w:color w:val="000000" w:themeColor="text1"/>
          <w:sz w:val="26"/>
          <w:szCs w:val="26"/>
        </w:rPr>
      </w:pPr>
      <w:r w:rsidRPr="0020670E">
        <w:rPr>
          <w:color w:val="000000" w:themeColor="text1"/>
          <w:sz w:val="26"/>
          <w:szCs w:val="26"/>
        </w:rPr>
        <w:t xml:space="preserve">Ширина водоохраной зоны, ширина прибрежных защитных полос и береговых полос рек </w:t>
      </w:r>
      <w:r w:rsidR="002733EB" w:rsidRPr="0020670E">
        <w:rPr>
          <w:color w:val="000000" w:themeColor="text1"/>
          <w:sz w:val="26"/>
          <w:szCs w:val="26"/>
        </w:rPr>
        <w:t>сельского поселения указан</w:t>
      </w:r>
      <w:r w:rsidR="00AE00EB" w:rsidRPr="0020670E">
        <w:rPr>
          <w:color w:val="000000" w:themeColor="text1"/>
          <w:sz w:val="26"/>
          <w:szCs w:val="26"/>
        </w:rPr>
        <w:t>а</w:t>
      </w:r>
      <w:r w:rsidRPr="0020670E">
        <w:rPr>
          <w:color w:val="000000" w:themeColor="text1"/>
          <w:sz w:val="26"/>
          <w:szCs w:val="26"/>
        </w:rPr>
        <w:t xml:space="preserve"> в таблице</w:t>
      </w:r>
      <w:r w:rsidR="0071129C" w:rsidRPr="0020670E">
        <w:rPr>
          <w:color w:val="000000" w:themeColor="text1"/>
          <w:sz w:val="26"/>
          <w:szCs w:val="26"/>
        </w:rPr>
        <w:t>:</w:t>
      </w:r>
    </w:p>
    <w:p w:rsidR="002733EB" w:rsidRPr="0020670E" w:rsidRDefault="002733EB" w:rsidP="00BA21EF">
      <w:pPr>
        <w:spacing w:line="276" w:lineRule="auto"/>
        <w:ind w:firstLine="709"/>
        <w:jc w:val="center"/>
        <w:rPr>
          <w:b/>
          <w:color w:val="000000" w:themeColor="text1"/>
          <w:sz w:val="26"/>
          <w:szCs w:val="26"/>
        </w:rPr>
      </w:pPr>
      <w:r w:rsidRPr="0020670E">
        <w:rPr>
          <w:b/>
          <w:color w:val="000000" w:themeColor="text1"/>
          <w:sz w:val="26"/>
          <w:szCs w:val="26"/>
        </w:rPr>
        <w:t>Водоохранные зоны, прибреж</w:t>
      </w:r>
      <w:r w:rsidR="00666714" w:rsidRPr="0020670E">
        <w:rPr>
          <w:b/>
          <w:color w:val="000000" w:themeColor="text1"/>
          <w:sz w:val="26"/>
          <w:szCs w:val="26"/>
        </w:rPr>
        <w:t>ные защитные и береговые полосы</w:t>
      </w:r>
    </w:p>
    <w:p w:rsidR="002733EB" w:rsidRPr="0020670E" w:rsidRDefault="002733EB" w:rsidP="002733EB">
      <w:pPr>
        <w:spacing w:line="276" w:lineRule="auto"/>
        <w:jc w:val="right"/>
        <w:rPr>
          <w:i/>
          <w:color w:val="000000" w:themeColor="text1"/>
        </w:rPr>
      </w:pPr>
      <w:r w:rsidRPr="0020670E">
        <w:rPr>
          <w:i/>
          <w:color w:val="000000" w:themeColor="text1"/>
        </w:rPr>
        <w:t xml:space="preserve">Таблица </w:t>
      </w:r>
      <w:r w:rsidR="00AB5973">
        <w:rPr>
          <w:i/>
          <w:color w:val="000000" w:themeColor="text1"/>
        </w:rPr>
        <w:t>2</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DB338D" w:rsidRPr="00365D21" w:rsidTr="00A147AC">
        <w:tc>
          <w:tcPr>
            <w:tcW w:w="567" w:type="dxa"/>
            <w:vAlign w:val="center"/>
          </w:tcPr>
          <w:p w:rsidR="00DB338D" w:rsidRPr="00365D21" w:rsidRDefault="00DB338D" w:rsidP="00A147AC">
            <w:pPr>
              <w:jc w:val="center"/>
              <w:rPr>
                <w:b/>
                <w:color w:val="000000" w:themeColor="text1"/>
              </w:rPr>
            </w:pPr>
            <w:r w:rsidRPr="00365D21">
              <w:rPr>
                <w:b/>
                <w:color w:val="000000" w:themeColor="text1"/>
              </w:rPr>
              <w:t>№ п/п</w:t>
            </w:r>
          </w:p>
        </w:tc>
        <w:tc>
          <w:tcPr>
            <w:tcW w:w="2133" w:type="dxa"/>
            <w:vAlign w:val="center"/>
          </w:tcPr>
          <w:p w:rsidR="00DB338D" w:rsidRPr="00365D21" w:rsidRDefault="00DB338D" w:rsidP="00A147AC">
            <w:pPr>
              <w:jc w:val="center"/>
              <w:rPr>
                <w:b/>
                <w:color w:val="000000" w:themeColor="text1"/>
              </w:rPr>
            </w:pPr>
            <w:r w:rsidRPr="00365D21">
              <w:rPr>
                <w:b/>
                <w:color w:val="000000" w:themeColor="text1"/>
              </w:rPr>
              <w:t>Наименование водоема</w:t>
            </w:r>
          </w:p>
        </w:tc>
        <w:tc>
          <w:tcPr>
            <w:tcW w:w="1688" w:type="dxa"/>
            <w:vAlign w:val="center"/>
          </w:tcPr>
          <w:p w:rsidR="00DB338D" w:rsidRPr="00365D21" w:rsidRDefault="00DB338D" w:rsidP="00A147AC">
            <w:pPr>
              <w:jc w:val="center"/>
              <w:rPr>
                <w:b/>
                <w:color w:val="000000" w:themeColor="text1"/>
              </w:rPr>
            </w:pPr>
            <w:r w:rsidRPr="00365D21">
              <w:rPr>
                <w:b/>
                <w:color w:val="000000" w:themeColor="text1"/>
              </w:rPr>
              <w:t>Длина реки, км</w:t>
            </w:r>
          </w:p>
        </w:tc>
        <w:tc>
          <w:tcPr>
            <w:tcW w:w="1700" w:type="dxa"/>
            <w:vAlign w:val="center"/>
          </w:tcPr>
          <w:p w:rsidR="00DB338D" w:rsidRPr="00365D21" w:rsidRDefault="00DB338D" w:rsidP="00A147AC">
            <w:pPr>
              <w:jc w:val="center"/>
              <w:rPr>
                <w:b/>
                <w:color w:val="000000" w:themeColor="text1"/>
              </w:rPr>
            </w:pPr>
            <w:r w:rsidRPr="00365D21">
              <w:rPr>
                <w:b/>
                <w:color w:val="000000" w:themeColor="text1"/>
              </w:rPr>
              <w:t>Ширина водоохраной зоны, м</w:t>
            </w:r>
          </w:p>
        </w:tc>
        <w:tc>
          <w:tcPr>
            <w:tcW w:w="1625" w:type="dxa"/>
            <w:vAlign w:val="center"/>
          </w:tcPr>
          <w:p w:rsidR="00DB338D" w:rsidRPr="00365D21" w:rsidRDefault="00DB338D" w:rsidP="00A147AC">
            <w:pPr>
              <w:jc w:val="center"/>
              <w:rPr>
                <w:b/>
                <w:color w:val="000000" w:themeColor="text1"/>
              </w:rPr>
            </w:pPr>
            <w:r w:rsidRPr="00365D21">
              <w:rPr>
                <w:b/>
                <w:color w:val="000000" w:themeColor="text1"/>
              </w:rPr>
              <w:t>Ширина прибрежной полосы, м</w:t>
            </w:r>
          </w:p>
        </w:tc>
        <w:tc>
          <w:tcPr>
            <w:tcW w:w="1620" w:type="dxa"/>
            <w:vAlign w:val="center"/>
          </w:tcPr>
          <w:p w:rsidR="00DB338D" w:rsidRPr="00365D21" w:rsidRDefault="00DB338D" w:rsidP="00A147AC">
            <w:pPr>
              <w:jc w:val="center"/>
              <w:rPr>
                <w:b/>
                <w:color w:val="000000" w:themeColor="text1"/>
              </w:rPr>
            </w:pPr>
            <w:r w:rsidRPr="00365D21">
              <w:rPr>
                <w:b/>
                <w:color w:val="000000" w:themeColor="text1"/>
              </w:rPr>
              <w:t>Ширина береговой полосы, м</w:t>
            </w:r>
          </w:p>
        </w:tc>
      </w:tr>
      <w:tr w:rsidR="00311E01" w:rsidRPr="00365D21" w:rsidTr="00DB338D">
        <w:trPr>
          <w:trHeight w:val="395"/>
        </w:trPr>
        <w:tc>
          <w:tcPr>
            <w:tcW w:w="567" w:type="dxa"/>
            <w:vAlign w:val="center"/>
          </w:tcPr>
          <w:p w:rsidR="00311E01" w:rsidRPr="00311E01" w:rsidRDefault="00311E01" w:rsidP="00311E01">
            <w:pPr>
              <w:jc w:val="center"/>
            </w:pPr>
            <w:r w:rsidRPr="00311E01">
              <w:t>1</w:t>
            </w:r>
          </w:p>
        </w:tc>
        <w:tc>
          <w:tcPr>
            <w:tcW w:w="2133" w:type="dxa"/>
            <w:vAlign w:val="center"/>
          </w:tcPr>
          <w:p w:rsidR="00311E01" w:rsidRPr="00311E01" w:rsidRDefault="00311E01" w:rsidP="00311E01">
            <w:pPr>
              <w:jc w:val="center"/>
            </w:pPr>
            <w:r w:rsidRPr="00311E01">
              <w:t>р. Локня</w:t>
            </w:r>
          </w:p>
        </w:tc>
        <w:tc>
          <w:tcPr>
            <w:tcW w:w="1688" w:type="dxa"/>
            <w:vAlign w:val="center"/>
          </w:tcPr>
          <w:p w:rsidR="00311E01" w:rsidRPr="00311E01" w:rsidRDefault="00311E01" w:rsidP="00311E01">
            <w:pPr>
              <w:jc w:val="center"/>
            </w:pPr>
            <w:r w:rsidRPr="00311E01">
              <w:t>21</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2</w:t>
            </w:r>
          </w:p>
        </w:tc>
        <w:tc>
          <w:tcPr>
            <w:tcW w:w="2133" w:type="dxa"/>
            <w:vAlign w:val="center"/>
          </w:tcPr>
          <w:p w:rsidR="00311E01" w:rsidRPr="00311E01" w:rsidRDefault="00311E01" w:rsidP="00311E01">
            <w:pPr>
              <w:jc w:val="center"/>
            </w:pPr>
            <w:r w:rsidRPr="00311E01">
              <w:t>р. Рожня</w:t>
            </w:r>
          </w:p>
        </w:tc>
        <w:tc>
          <w:tcPr>
            <w:tcW w:w="1688" w:type="dxa"/>
            <w:vAlign w:val="center"/>
          </w:tcPr>
          <w:p w:rsidR="00311E01" w:rsidRPr="00311E01" w:rsidRDefault="00311E01" w:rsidP="00311E01">
            <w:pPr>
              <w:jc w:val="center"/>
            </w:pPr>
            <w:r w:rsidRPr="00311E01">
              <w:t>21</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3</w:t>
            </w:r>
          </w:p>
        </w:tc>
        <w:tc>
          <w:tcPr>
            <w:tcW w:w="2133" w:type="dxa"/>
            <w:vAlign w:val="center"/>
          </w:tcPr>
          <w:p w:rsidR="00311E01" w:rsidRPr="00311E01" w:rsidRDefault="00311E01" w:rsidP="00311E01">
            <w:pPr>
              <w:jc w:val="center"/>
            </w:pPr>
            <w:r w:rsidRPr="00311E01">
              <w:t>р. Суходрев</w:t>
            </w:r>
          </w:p>
        </w:tc>
        <w:tc>
          <w:tcPr>
            <w:tcW w:w="1688" w:type="dxa"/>
            <w:vAlign w:val="center"/>
          </w:tcPr>
          <w:p w:rsidR="00311E01" w:rsidRPr="00311E01" w:rsidRDefault="00311E01" w:rsidP="00311E01">
            <w:pPr>
              <w:jc w:val="center"/>
            </w:pPr>
            <w:r w:rsidRPr="00311E01">
              <w:t>96</w:t>
            </w:r>
          </w:p>
        </w:tc>
        <w:tc>
          <w:tcPr>
            <w:tcW w:w="1700" w:type="dxa"/>
            <w:vAlign w:val="center"/>
          </w:tcPr>
          <w:p w:rsidR="00311E01" w:rsidRPr="00311E01" w:rsidRDefault="00311E01" w:rsidP="00311E01">
            <w:pPr>
              <w:jc w:val="center"/>
            </w:pPr>
            <w:r w:rsidRPr="00311E01">
              <w:t>200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4</w:t>
            </w:r>
          </w:p>
        </w:tc>
        <w:tc>
          <w:tcPr>
            <w:tcW w:w="2133" w:type="dxa"/>
            <w:vAlign w:val="center"/>
          </w:tcPr>
          <w:p w:rsidR="00311E01" w:rsidRPr="00311E01" w:rsidRDefault="00311E01" w:rsidP="00311E01">
            <w:pPr>
              <w:jc w:val="center"/>
            </w:pPr>
            <w:r w:rsidRPr="00311E01">
              <w:t>р. Путынка</w:t>
            </w:r>
          </w:p>
        </w:tc>
        <w:tc>
          <w:tcPr>
            <w:tcW w:w="1688" w:type="dxa"/>
            <w:vAlign w:val="center"/>
          </w:tcPr>
          <w:p w:rsidR="00311E01" w:rsidRPr="00311E01" w:rsidRDefault="00311E01" w:rsidP="00311E01">
            <w:pPr>
              <w:jc w:val="center"/>
            </w:pPr>
            <w:r w:rsidRPr="00311E01">
              <w:t>28</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5</w:t>
            </w:r>
          </w:p>
        </w:tc>
        <w:tc>
          <w:tcPr>
            <w:tcW w:w="2133" w:type="dxa"/>
            <w:vAlign w:val="center"/>
          </w:tcPr>
          <w:p w:rsidR="00311E01" w:rsidRPr="00311E01" w:rsidRDefault="00311E01" w:rsidP="00311E01">
            <w:pPr>
              <w:jc w:val="center"/>
            </w:pPr>
            <w:r w:rsidRPr="00311E01">
              <w:t>руч. Шершинка</w:t>
            </w:r>
          </w:p>
        </w:tc>
        <w:tc>
          <w:tcPr>
            <w:tcW w:w="1688" w:type="dxa"/>
            <w:vAlign w:val="center"/>
          </w:tcPr>
          <w:p w:rsidR="00311E01" w:rsidRPr="00311E01" w:rsidRDefault="00311E01" w:rsidP="00311E01">
            <w:pPr>
              <w:jc w:val="center"/>
            </w:pPr>
            <w:r w:rsidRPr="00311E01">
              <w:t>менее 10 км</w:t>
            </w:r>
          </w:p>
        </w:tc>
        <w:tc>
          <w:tcPr>
            <w:tcW w:w="1700" w:type="dxa"/>
            <w:vAlign w:val="center"/>
          </w:tcPr>
          <w:p w:rsidR="00311E01" w:rsidRPr="00311E01" w:rsidRDefault="00311E01" w:rsidP="00311E01">
            <w:pPr>
              <w:jc w:val="center"/>
            </w:pPr>
            <w:r w:rsidRPr="00311E01">
              <w:t>50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5</w:t>
            </w:r>
          </w:p>
        </w:tc>
      </w:tr>
      <w:tr w:rsidR="00311E01" w:rsidRPr="00365D21" w:rsidTr="00DB338D">
        <w:trPr>
          <w:trHeight w:val="395"/>
        </w:trPr>
        <w:tc>
          <w:tcPr>
            <w:tcW w:w="567" w:type="dxa"/>
            <w:vAlign w:val="center"/>
          </w:tcPr>
          <w:p w:rsidR="00311E01" w:rsidRPr="00311E01" w:rsidRDefault="00311E01" w:rsidP="00311E01">
            <w:pPr>
              <w:jc w:val="center"/>
            </w:pPr>
            <w:r w:rsidRPr="00311E01">
              <w:t>6</w:t>
            </w:r>
          </w:p>
        </w:tc>
        <w:tc>
          <w:tcPr>
            <w:tcW w:w="2133" w:type="dxa"/>
            <w:vAlign w:val="center"/>
          </w:tcPr>
          <w:p w:rsidR="00311E01" w:rsidRPr="00311E01" w:rsidRDefault="00311E01" w:rsidP="00311E01">
            <w:pPr>
              <w:pStyle w:val="af5"/>
              <w:jc w:val="center"/>
              <w:rPr>
                <w:sz w:val="24"/>
                <w:szCs w:val="24"/>
              </w:rPr>
            </w:pPr>
            <w:r w:rsidRPr="00311E01">
              <w:rPr>
                <w:sz w:val="24"/>
                <w:szCs w:val="24"/>
              </w:rPr>
              <w:t>ручьи б/н</w:t>
            </w:r>
          </w:p>
        </w:tc>
        <w:tc>
          <w:tcPr>
            <w:tcW w:w="1688" w:type="dxa"/>
            <w:vAlign w:val="center"/>
          </w:tcPr>
          <w:p w:rsidR="00311E01" w:rsidRPr="00311E01" w:rsidRDefault="00311E01" w:rsidP="00311E01">
            <w:pPr>
              <w:pStyle w:val="af5"/>
              <w:jc w:val="center"/>
              <w:rPr>
                <w:sz w:val="24"/>
                <w:szCs w:val="24"/>
              </w:rPr>
            </w:pPr>
            <w:r w:rsidRPr="00311E01">
              <w:rPr>
                <w:sz w:val="24"/>
                <w:szCs w:val="24"/>
              </w:rPr>
              <w:t>менее 10 км</w:t>
            </w:r>
          </w:p>
        </w:tc>
        <w:tc>
          <w:tcPr>
            <w:tcW w:w="1700" w:type="dxa"/>
            <w:vAlign w:val="center"/>
          </w:tcPr>
          <w:p w:rsidR="00311E01" w:rsidRPr="00311E01" w:rsidRDefault="00311E01" w:rsidP="00311E01">
            <w:pPr>
              <w:jc w:val="center"/>
            </w:pPr>
            <w:r w:rsidRPr="00311E01">
              <w:t>50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5</w:t>
            </w:r>
          </w:p>
        </w:tc>
      </w:tr>
    </w:tbl>
    <w:p w:rsidR="002B4610" w:rsidRPr="0020670E" w:rsidRDefault="002B4610" w:rsidP="002733EB">
      <w:pPr>
        <w:spacing w:line="276" w:lineRule="auto"/>
        <w:jc w:val="right"/>
        <w:rPr>
          <w:i/>
          <w:color w:val="000000" w:themeColor="text1"/>
        </w:rPr>
      </w:pPr>
    </w:p>
    <w:p w:rsidR="002B4610" w:rsidRPr="0020670E" w:rsidRDefault="002B4610" w:rsidP="002733EB">
      <w:pPr>
        <w:spacing w:line="276" w:lineRule="auto"/>
        <w:jc w:val="right"/>
        <w:rPr>
          <w:i/>
          <w:color w:val="000000" w:themeColor="text1"/>
        </w:rPr>
      </w:pPr>
    </w:p>
    <w:p w:rsidR="00671677" w:rsidRPr="0020670E" w:rsidRDefault="00671677" w:rsidP="002733EB">
      <w:pPr>
        <w:rPr>
          <w:color w:val="000000" w:themeColor="text1"/>
        </w:rPr>
        <w:sectPr w:rsidR="00671677" w:rsidRPr="0020670E" w:rsidSect="002F0D9A">
          <w:pgSz w:w="11906" w:h="16838"/>
          <w:pgMar w:top="851" w:right="707" w:bottom="851" w:left="1644" w:header="709" w:footer="367" w:gutter="0"/>
          <w:cols w:space="720"/>
          <w:docGrid w:linePitch="360"/>
        </w:sectPr>
      </w:pPr>
    </w:p>
    <w:p w:rsidR="002733EB" w:rsidRPr="0020670E" w:rsidRDefault="002733EB" w:rsidP="002733EB">
      <w:pPr>
        <w:rPr>
          <w:color w:val="000000" w:themeColor="text1"/>
        </w:rPr>
      </w:pPr>
    </w:p>
    <w:p w:rsidR="00312AB2" w:rsidRPr="0020670E" w:rsidRDefault="00AF7486" w:rsidP="00076FA0">
      <w:pPr>
        <w:pStyle w:val="3"/>
        <w:spacing w:line="276" w:lineRule="auto"/>
        <w:jc w:val="center"/>
        <w:rPr>
          <w:color w:val="000000" w:themeColor="text1"/>
          <w:sz w:val="26"/>
          <w:szCs w:val="26"/>
          <w:lang w:val="ru-RU"/>
        </w:rPr>
      </w:pPr>
      <w:bookmarkStart w:id="70" w:name="_Toc13201825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lang w:val="ru-RU"/>
        </w:rPr>
        <w:t>.3</w:t>
      </w:r>
      <w:r w:rsidR="001E616D" w:rsidRPr="0020670E">
        <w:rPr>
          <w:color w:val="000000" w:themeColor="text1"/>
          <w:sz w:val="26"/>
          <w:szCs w:val="26"/>
          <w:lang w:val="ru-RU"/>
        </w:rPr>
        <w:t>.3</w:t>
      </w:r>
      <w:r w:rsidR="00312AB2" w:rsidRPr="0020670E">
        <w:rPr>
          <w:color w:val="000000" w:themeColor="text1"/>
          <w:sz w:val="26"/>
          <w:szCs w:val="26"/>
          <w:lang w:val="ru-RU"/>
        </w:rPr>
        <w:t xml:space="preserve"> </w:t>
      </w:r>
      <w:r w:rsidR="00B17C94" w:rsidRPr="0020670E">
        <w:rPr>
          <w:color w:val="000000" w:themeColor="text1"/>
          <w:sz w:val="26"/>
          <w:szCs w:val="26"/>
          <w:lang w:val="ru-RU"/>
        </w:rPr>
        <w:t>Объекты культурного наследия.</w:t>
      </w:r>
      <w:r w:rsidR="00AC3E74" w:rsidRPr="0020670E">
        <w:rPr>
          <w:color w:val="000000" w:themeColor="text1"/>
          <w:sz w:val="26"/>
          <w:szCs w:val="26"/>
          <w:lang w:val="ru-RU"/>
        </w:rPr>
        <w:t xml:space="preserve"> </w:t>
      </w:r>
      <w:r w:rsidR="00B17C94" w:rsidRPr="0020670E">
        <w:rPr>
          <w:color w:val="000000" w:themeColor="text1"/>
          <w:sz w:val="26"/>
          <w:szCs w:val="26"/>
          <w:lang w:val="ru-RU"/>
        </w:rPr>
        <w:t>Мероприятия по охране объектов культурного наследия</w:t>
      </w:r>
      <w:r w:rsidR="00076FA0" w:rsidRPr="0020670E">
        <w:rPr>
          <w:color w:val="000000" w:themeColor="text1"/>
          <w:sz w:val="26"/>
          <w:szCs w:val="26"/>
          <w:lang w:val="ru-RU"/>
        </w:rPr>
        <w:t>.</w:t>
      </w:r>
      <w:bookmarkEnd w:id="70"/>
    </w:p>
    <w:p w:rsidR="00C631C7" w:rsidRPr="0020670E" w:rsidRDefault="00D83F6A" w:rsidP="001D0961">
      <w:pPr>
        <w:spacing w:line="276" w:lineRule="auto"/>
        <w:ind w:firstLine="720"/>
        <w:jc w:val="both"/>
        <w:rPr>
          <w:color w:val="000000" w:themeColor="text1"/>
          <w:sz w:val="26"/>
          <w:szCs w:val="26"/>
        </w:rPr>
      </w:pPr>
      <w:r w:rsidRPr="0020670E">
        <w:rPr>
          <w:color w:val="000000" w:themeColor="text1"/>
          <w:sz w:val="26"/>
          <w:szCs w:val="26"/>
        </w:rPr>
        <w:t>Н</w:t>
      </w:r>
      <w:r w:rsidR="00312AB2" w:rsidRPr="0020670E">
        <w:rPr>
          <w:color w:val="000000" w:themeColor="text1"/>
          <w:sz w:val="26"/>
          <w:szCs w:val="26"/>
        </w:rPr>
        <w:t>а территории сельского поселения располага</w:t>
      </w:r>
      <w:r w:rsidR="0057288A" w:rsidRPr="0020670E">
        <w:rPr>
          <w:color w:val="000000" w:themeColor="text1"/>
          <w:sz w:val="26"/>
          <w:szCs w:val="26"/>
        </w:rPr>
        <w:t>ю</w:t>
      </w:r>
      <w:r w:rsidR="00312AB2" w:rsidRPr="0020670E">
        <w:rPr>
          <w:color w:val="000000" w:themeColor="text1"/>
          <w:sz w:val="26"/>
          <w:szCs w:val="26"/>
        </w:rPr>
        <w:t>тся</w:t>
      </w:r>
      <w:r w:rsidR="00466203" w:rsidRPr="0020670E">
        <w:rPr>
          <w:color w:val="000000" w:themeColor="text1"/>
          <w:sz w:val="26"/>
          <w:szCs w:val="26"/>
        </w:rPr>
        <w:t xml:space="preserve"> </w:t>
      </w:r>
      <w:r w:rsidR="0057288A" w:rsidRPr="0020670E">
        <w:rPr>
          <w:color w:val="000000" w:themeColor="text1"/>
          <w:sz w:val="26"/>
          <w:szCs w:val="26"/>
        </w:rPr>
        <w:t>следующи</w:t>
      </w:r>
      <w:r w:rsidR="00E07F8B" w:rsidRPr="0020670E">
        <w:rPr>
          <w:color w:val="000000" w:themeColor="text1"/>
          <w:sz w:val="26"/>
          <w:szCs w:val="26"/>
        </w:rPr>
        <w:t>е</w:t>
      </w:r>
      <w:r w:rsidR="0057288A" w:rsidRPr="0020670E">
        <w:rPr>
          <w:color w:val="000000" w:themeColor="text1"/>
          <w:sz w:val="26"/>
          <w:szCs w:val="26"/>
        </w:rPr>
        <w:t xml:space="preserve"> </w:t>
      </w:r>
      <w:r w:rsidR="00312AB2" w:rsidRPr="0020670E">
        <w:rPr>
          <w:color w:val="000000" w:themeColor="text1"/>
          <w:sz w:val="26"/>
          <w:szCs w:val="26"/>
        </w:rPr>
        <w:t>объект</w:t>
      </w:r>
      <w:r w:rsidR="0057288A" w:rsidRPr="0020670E">
        <w:rPr>
          <w:color w:val="000000" w:themeColor="text1"/>
          <w:sz w:val="26"/>
          <w:szCs w:val="26"/>
        </w:rPr>
        <w:t>ы</w:t>
      </w:r>
      <w:r w:rsidR="00312AB2" w:rsidRPr="0020670E">
        <w:rPr>
          <w:color w:val="000000" w:themeColor="text1"/>
          <w:sz w:val="26"/>
          <w:szCs w:val="26"/>
        </w:rPr>
        <w:t xml:space="preserve"> культурного наследия</w:t>
      </w:r>
      <w:r w:rsidR="0057288A" w:rsidRPr="0020670E">
        <w:rPr>
          <w:color w:val="000000" w:themeColor="text1"/>
          <w:sz w:val="26"/>
          <w:szCs w:val="26"/>
        </w:rPr>
        <w:t>:</w:t>
      </w:r>
      <w:r w:rsidR="00312AB2" w:rsidRPr="0020670E">
        <w:rPr>
          <w:color w:val="000000" w:themeColor="text1"/>
          <w:sz w:val="26"/>
          <w:szCs w:val="26"/>
        </w:rPr>
        <w:t xml:space="preserve"> </w:t>
      </w:r>
    </w:p>
    <w:p w:rsidR="00267E12" w:rsidRPr="0020670E" w:rsidRDefault="00267E12" w:rsidP="000F15E9">
      <w:pPr>
        <w:suppressAutoHyphens w:val="0"/>
        <w:jc w:val="center"/>
        <w:rPr>
          <w:b/>
          <w:color w:val="000000" w:themeColor="text1"/>
          <w:sz w:val="26"/>
          <w:szCs w:val="26"/>
        </w:rPr>
      </w:pPr>
      <w:r w:rsidRPr="0020670E">
        <w:rPr>
          <w:b/>
          <w:color w:val="000000" w:themeColor="text1"/>
          <w:sz w:val="26"/>
          <w:szCs w:val="26"/>
        </w:rPr>
        <w:t xml:space="preserve">Перечень объектов культурного наследия </w:t>
      </w:r>
      <w:r w:rsidR="00A573DC" w:rsidRPr="0020670E">
        <w:rPr>
          <w:b/>
          <w:color w:val="000000" w:themeColor="text1"/>
          <w:sz w:val="26"/>
          <w:szCs w:val="26"/>
        </w:rPr>
        <w:t>поселения</w:t>
      </w:r>
    </w:p>
    <w:p w:rsidR="00076FA0" w:rsidRDefault="00076FA0" w:rsidP="00076FA0">
      <w:pPr>
        <w:spacing w:line="276" w:lineRule="auto"/>
        <w:jc w:val="right"/>
        <w:rPr>
          <w:i/>
          <w:color w:val="000000" w:themeColor="text1"/>
        </w:rPr>
      </w:pPr>
      <w:r w:rsidRPr="0020670E">
        <w:rPr>
          <w:i/>
          <w:color w:val="000000" w:themeColor="text1"/>
        </w:rPr>
        <w:t>Таблица</w:t>
      </w:r>
      <w:r w:rsidR="00AB5973">
        <w:rPr>
          <w:i/>
          <w:color w:val="000000" w:themeColor="text1"/>
        </w:rPr>
        <w:t xml:space="preserve"> 3</w:t>
      </w:r>
    </w:p>
    <w:tbl>
      <w:tblPr>
        <w:tblW w:w="103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1"/>
        <w:gridCol w:w="3035"/>
        <w:gridCol w:w="49"/>
        <w:gridCol w:w="2268"/>
        <w:gridCol w:w="11"/>
        <w:gridCol w:w="4100"/>
        <w:gridCol w:w="12"/>
      </w:tblGrid>
      <w:tr w:rsidR="003579B9" w:rsidRPr="00BE7BC8" w:rsidTr="003579B9">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r w:rsidRPr="003579B9">
              <w:rPr>
                <w:b/>
                <w:color w:val="000000" w:themeColor="text1"/>
              </w:rPr>
              <w:t>№ п/п</w:t>
            </w:r>
          </w:p>
        </w:tc>
        <w:tc>
          <w:tcPr>
            <w:tcW w:w="3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r w:rsidRPr="003579B9">
              <w:rPr>
                <w:b/>
                <w:color w:val="000000" w:themeColor="text1"/>
              </w:rPr>
              <w:t>Наименование объекта</w:t>
            </w:r>
          </w:p>
        </w:tc>
        <w:tc>
          <w:tcPr>
            <w:tcW w:w="23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r w:rsidRPr="003579B9">
              <w:rPr>
                <w:b/>
                <w:color w:val="000000" w:themeColor="text1"/>
              </w:rPr>
              <w:t>Датировка объекта</w:t>
            </w:r>
          </w:p>
        </w:tc>
        <w:tc>
          <w:tcPr>
            <w:tcW w:w="4112" w:type="dxa"/>
            <w:gridSpan w:val="2"/>
            <w:tcBorders>
              <w:top w:val="single" w:sz="4" w:space="0" w:color="auto"/>
              <w:left w:val="single" w:sz="4" w:space="0" w:color="auto"/>
              <w:bottom w:val="single" w:sz="4" w:space="0" w:color="auto"/>
              <w:right w:val="single" w:sz="4" w:space="0" w:color="auto"/>
            </w:tcBorders>
            <w:shd w:val="clear" w:color="auto" w:fill="auto"/>
          </w:tcPr>
          <w:p w:rsidR="003579B9" w:rsidRPr="003579B9" w:rsidRDefault="003579B9" w:rsidP="009E7412">
            <w:pPr>
              <w:jc w:val="center"/>
              <w:rPr>
                <w:b/>
                <w:color w:val="000000" w:themeColor="text1"/>
              </w:rPr>
            </w:pPr>
            <w:r w:rsidRPr="003579B9">
              <w:rPr>
                <w:b/>
                <w:color w:val="000000" w:themeColor="text1"/>
              </w:rPr>
              <w:t>Местонахождение объекта</w:t>
            </w:r>
          </w:p>
        </w:tc>
      </w:tr>
      <w:tr w:rsidR="003579B9" w:rsidRPr="00BE7BC8" w:rsidTr="003579B9">
        <w:trPr>
          <w:gridAfter w:val="1"/>
          <w:wAfter w:w="12" w:type="dxa"/>
        </w:trPr>
        <w:tc>
          <w:tcPr>
            <w:tcW w:w="10349" w:type="dxa"/>
            <w:gridSpan w:val="7"/>
            <w:shd w:val="clear" w:color="auto" w:fill="auto"/>
          </w:tcPr>
          <w:p w:rsidR="003579B9" w:rsidRPr="00BE7BC8" w:rsidRDefault="003579B9" w:rsidP="009E7412">
            <w:pPr>
              <w:shd w:val="clear" w:color="auto" w:fill="FFFFFF"/>
              <w:spacing w:line="269" w:lineRule="exact"/>
              <w:ind w:right="163" w:firstLine="10"/>
              <w:jc w:val="center"/>
              <w:rPr>
                <w:color w:val="000000"/>
                <w:spacing w:val="-2"/>
              </w:rPr>
            </w:pPr>
            <w:r w:rsidRPr="00BE7BC8">
              <w:rPr>
                <w:b/>
                <w:i/>
                <w:color w:val="000000"/>
              </w:rPr>
              <w:t>Выявленные объекты культурного наследия</w:t>
            </w:r>
          </w:p>
        </w:tc>
      </w:tr>
      <w:tr w:rsidR="003579B9" w:rsidRPr="00BE7BC8" w:rsidTr="003579B9">
        <w:trPr>
          <w:gridAfter w:val="1"/>
          <w:wAfter w:w="12" w:type="dxa"/>
        </w:trPr>
        <w:tc>
          <w:tcPr>
            <w:tcW w:w="886" w:type="dxa"/>
            <w:gridSpan w:val="2"/>
            <w:shd w:val="clear" w:color="auto" w:fill="auto"/>
          </w:tcPr>
          <w:p w:rsidR="003579B9" w:rsidRPr="00BE7BC8" w:rsidRDefault="003579B9" w:rsidP="009E7412">
            <w:pPr>
              <w:jc w:val="center"/>
              <w:rPr>
                <w:color w:val="000000"/>
              </w:rPr>
            </w:pPr>
            <w:r w:rsidRPr="00BE7BC8">
              <w:rPr>
                <w:color w:val="000000"/>
              </w:rPr>
              <w:t>1.</w:t>
            </w:r>
          </w:p>
        </w:tc>
        <w:tc>
          <w:tcPr>
            <w:tcW w:w="3084" w:type="dxa"/>
            <w:gridSpan w:val="2"/>
            <w:shd w:val="clear" w:color="auto" w:fill="auto"/>
          </w:tcPr>
          <w:p w:rsidR="003579B9" w:rsidRPr="00BE7BC8" w:rsidRDefault="00311E01" w:rsidP="009E7412">
            <w:pPr>
              <w:jc w:val="center"/>
              <w:rPr>
                <w:color w:val="000000"/>
              </w:rPr>
            </w:pPr>
            <w:r>
              <w:t>Братская могила</w:t>
            </w:r>
          </w:p>
        </w:tc>
        <w:tc>
          <w:tcPr>
            <w:tcW w:w="2268" w:type="dxa"/>
            <w:shd w:val="clear" w:color="auto" w:fill="auto"/>
          </w:tcPr>
          <w:p w:rsidR="003579B9" w:rsidRPr="00311E01" w:rsidRDefault="00311E01" w:rsidP="009E7412">
            <w:pPr>
              <w:shd w:val="clear" w:color="auto" w:fill="FFFFFF"/>
              <w:jc w:val="center"/>
              <w:rPr>
                <w:color w:val="000000"/>
              </w:rPr>
            </w:pPr>
            <w:r>
              <w:rPr>
                <w:color w:val="000000"/>
              </w:rPr>
              <w:t>-</w:t>
            </w:r>
          </w:p>
        </w:tc>
        <w:tc>
          <w:tcPr>
            <w:tcW w:w="4111" w:type="dxa"/>
            <w:gridSpan w:val="2"/>
            <w:shd w:val="clear" w:color="auto" w:fill="auto"/>
          </w:tcPr>
          <w:p w:rsidR="003579B9" w:rsidRPr="00BE7BC8" w:rsidRDefault="00311E01" w:rsidP="009E7412">
            <w:pPr>
              <w:shd w:val="clear" w:color="auto" w:fill="FFFFFF"/>
              <w:spacing w:line="317" w:lineRule="exact"/>
              <w:jc w:val="center"/>
              <w:rPr>
                <w:color w:val="000000"/>
              </w:rPr>
            </w:pPr>
            <w:r>
              <w:t>дер. Михеево</w:t>
            </w:r>
          </w:p>
        </w:tc>
      </w:tr>
      <w:tr w:rsidR="003579B9" w:rsidRPr="00BE7BC8" w:rsidTr="003579B9">
        <w:trPr>
          <w:gridAfter w:val="1"/>
          <w:wAfter w:w="12" w:type="dxa"/>
        </w:trPr>
        <w:tc>
          <w:tcPr>
            <w:tcW w:w="886" w:type="dxa"/>
            <w:gridSpan w:val="2"/>
            <w:shd w:val="clear" w:color="auto" w:fill="auto"/>
          </w:tcPr>
          <w:p w:rsidR="003579B9" w:rsidRPr="00BE7BC8" w:rsidRDefault="003579B9" w:rsidP="009E7412">
            <w:pPr>
              <w:jc w:val="center"/>
              <w:rPr>
                <w:color w:val="000000"/>
              </w:rPr>
            </w:pPr>
            <w:r w:rsidRPr="00BE7BC8">
              <w:rPr>
                <w:color w:val="000000"/>
              </w:rPr>
              <w:t>2.</w:t>
            </w:r>
          </w:p>
        </w:tc>
        <w:tc>
          <w:tcPr>
            <w:tcW w:w="3084" w:type="dxa"/>
            <w:gridSpan w:val="2"/>
            <w:shd w:val="clear" w:color="auto" w:fill="auto"/>
          </w:tcPr>
          <w:p w:rsidR="003579B9" w:rsidRPr="00BE7BC8" w:rsidRDefault="00311E01" w:rsidP="009E7412">
            <w:pPr>
              <w:jc w:val="center"/>
              <w:rPr>
                <w:color w:val="000000"/>
              </w:rPr>
            </w:pPr>
            <w:r w:rsidRPr="008B30F7">
              <w:t>Братская могила</w:t>
            </w:r>
          </w:p>
        </w:tc>
        <w:tc>
          <w:tcPr>
            <w:tcW w:w="2268" w:type="dxa"/>
            <w:shd w:val="clear" w:color="auto" w:fill="auto"/>
          </w:tcPr>
          <w:p w:rsidR="003579B9" w:rsidRPr="00BE7BC8" w:rsidRDefault="00311E01" w:rsidP="009E7412">
            <w:pPr>
              <w:shd w:val="clear" w:color="auto" w:fill="FFFFFF"/>
              <w:jc w:val="center"/>
              <w:rPr>
                <w:color w:val="000000"/>
              </w:rPr>
            </w:pPr>
            <w:r>
              <w:rPr>
                <w:color w:val="000000"/>
              </w:rPr>
              <w:t>-</w:t>
            </w:r>
          </w:p>
        </w:tc>
        <w:tc>
          <w:tcPr>
            <w:tcW w:w="4111" w:type="dxa"/>
            <w:gridSpan w:val="2"/>
            <w:shd w:val="clear" w:color="auto" w:fill="auto"/>
          </w:tcPr>
          <w:p w:rsidR="003579B9" w:rsidRPr="00BE7BC8" w:rsidRDefault="00311E01" w:rsidP="009E7412">
            <w:pPr>
              <w:shd w:val="clear" w:color="auto" w:fill="FFFFFF"/>
              <w:spacing w:line="317" w:lineRule="exact"/>
              <w:jc w:val="center"/>
              <w:rPr>
                <w:color w:val="000000"/>
              </w:rPr>
            </w:pPr>
            <w:r w:rsidRPr="008B30F7">
              <w:t>дер. Смахтино</w:t>
            </w:r>
          </w:p>
        </w:tc>
      </w:tr>
    </w:tbl>
    <w:p w:rsidR="00DB338D" w:rsidRPr="0020670E" w:rsidRDefault="00DB338D" w:rsidP="00F22DD7">
      <w:pPr>
        <w:spacing w:line="276" w:lineRule="auto"/>
        <w:ind w:firstLine="720"/>
        <w:jc w:val="both"/>
        <w:rPr>
          <w:color w:val="000000" w:themeColor="text1"/>
          <w:sz w:val="26"/>
          <w:szCs w:val="26"/>
        </w:rPr>
      </w:pPr>
    </w:p>
    <w:p w:rsidR="00A147AC" w:rsidRPr="0020670E" w:rsidRDefault="00A147AC" w:rsidP="00A147AC">
      <w:pPr>
        <w:spacing w:line="276" w:lineRule="auto"/>
        <w:ind w:firstLine="709"/>
        <w:jc w:val="both"/>
        <w:rPr>
          <w:color w:val="000000" w:themeColor="text1"/>
          <w:sz w:val="26"/>
          <w:szCs w:val="26"/>
        </w:rPr>
      </w:pPr>
      <w:r w:rsidRPr="0020670E">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A147AC" w:rsidRPr="0020670E" w:rsidRDefault="00A147AC" w:rsidP="00A147AC">
      <w:pPr>
        <w:spacing w:line="276" w:lineRule="auto"/>
        <w:ind w:firstLine="720"/>
        <w:jc w:val="both"/>
        <w:rPr>
          <w:color w:val="000000" w:themeColor="text1"/>
          <w:sz w:val="26"/>
          <w:szCs w:val="26"/>
        </w:rPr>
      </w:pPr>
      <w:r w:rsidRPr="0020670E">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A147AC" w:rsidRPr="0020670E" w:rsidRDefault="00A147AC" w:rsidP="00A147AC">
      <w:pPr>
        <w:spacing w:line="276" w:lineRule="auto"/>
        <w:ind w:firstLine="720"/>
        <w:jc w:val="both"/>
        <w:rPr>
          <w:color w:val="000000" w:themeColor="text1"/>
          <w:sz w:val="26"/>
          <w:szCs w:val="26"/>
          <w:shd w:val="clear" w:color="auto" w:fill="C0C0C0"/>
        </w:rPr>
      </w:pPr>
      <w:r w:rsidRPr="0020670E">
        <w:rPr>
          <w:color w:val="000000" w:themeColor="text1"/>
          <w:sz w:val="26"/>
          <w:szCs w:val="26"/>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AB5973" w:rsidRDefault="00AB5973" w:rsidP="00761ED6">
      <w:pPr>
        <w:suppressAutoHyphens w:val="0"/>
        <w:spacing w:before="120" w:after="120"/>
        <w:jc w:val="center"/>
        <w:rPr>
          <w:b/>
          <w:color w:val="000000" w:themeColor="text1"/>
          <w:sz w:val="26"/>
          <w:szCs w:val="26"/>
        </w:rPr>
      </w:pPr>
    </w:p>
    <w:p w:rsidR="00AB5973" w:rsidRDefault="00AB5973" w:rsidP="00761ED6">
      <w:pPr>
        <w:suppressAutoHyphens w:val="0"/>
        <w:spacing w:before="120" w:after="120"/>
        <w:jc w:val="center"/>
        <w:rPr>
          <w:b/>
          <w:color w:val="000000" w:themeColor="text1"/>
          <w:sz w:val="26"/>
          <w:szCs w:val="26"/>
        </w:rPr>
      </w:pPr>
    </w:p>
    <w:p w:rsidR="00761ED6" w:rsidRPr="0020670E" w:rsidRDefault="00761ED6" w:rsidP="00761ED6">
      <w:pPr>
        <w:suppressAutoHyphens w:val="0"/>
        <w:spacing w:before="120" w:after="120"/>
        <w:jc w:val="center"/>
        <w:rPr>
          <w:b/>
          <w:color w:val="000000" w:themeColor="text1"/>
          <w:sz w:val="26"/>
          <w:szCs w:val="26"/>
        </w:rPr>
      </w:pPr>
      <w:r w:rsidRPr="0020670E">
        <w:rPr>
          <w:b/>
          <w:color w:val="000000" w:themeColor="text1"/>
          <w:sz w:val="26"/>
          <w:szCs w:val="26"/>
        </w:rPr>
        <w:lastRenderedPageBreak/>
        <w:t>Мероприятия по сохранению объектов культурного наследия</w:t>
      </w:r>
    </w:p>
    <w:p w:rsidR="00761ED6" w:rsidRPr="0020670E" w:rsidRDefault="00761ED6" w:rsidP="00D74361">
      <w:pPr>
        <w:spacing w:line="276" w:lineRule="auto"/>
        <w:ind w:firstLine="709"/>
        <w:jc w:val="both"/>
        <w:rPr>
          <w:color w:val="000000" w:themeColor="text1"/>
          <w:sz w:val="26"/>
          <w:szCs w:val="26"/>
        </w:rPr>
      </w:pPr>
      <w:r w:rsidRPr="0020670E">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20670E" w:rsidRDefault="00761ED6" w:rsidP="00D74361">
      <w:pPr>
        <w:spacing w:line="276" w:lineRule="auto"/>
        <w:ind w:firstLine="705"/>
        <w:jc w:val="both"/>
        <w:rPr>
          <w:color w:val="000000" w:themeColor="text1"/>
          <w:sz w:val="26"/>
          <w:szCs w:val="26"/>
        </w:rPr>
      </w:pPr>
      <w:r w:rsidRPr="0020670E">
        <w:rPr>
          <w:color w:val="000000" w:themeColor="text1"/>
          <w:sz w:val="26"/>
          <w:szCs w:val="26"/>
        </w:rPr>
        <w:t xml:space="preserve">На основании статьи 37 Федерального закона от 25.06.2002 № 73-ФЗ </w:t>
      </w:r>
      <w:r w:rsidR="00F55A7B" w:rsidRPr="0020670E">
        <w:rPr>
          <w:color w:val="000000" w:themeColor="text1"/>
          <w:sz w:val="26"/>
          <w:szCs w:val="26"/>
        </w:rPr>
        <w:t>«</w:t>
      </w:r>
      <w:r w:rsidRPr="0020670E">
        <w:rPr>
          <w:color w:val="000000" w:themeColor="text1"/>
          <w:sz w:val="26"/>
          <w:szCs w:val="26"/>
        </w:rPr>
        <w:t>Об объектах культурного наследия (памятники истории и культуры) народов Российской Федерации</w:t>
      </w:r>
      <w:r w:rsidR="00F55A7B" w:rsidRPr="0020670E">
        <w:rPr>
          <w:color w:val="000000" w:themeColor="text1"/>
          <w:sz w:val="26"/>
          <w:szCs w:val="26"/>
        </w:rPr>
        <w:t>»</w:t>
      </w:r>
      <w:r w:rsidRPr="0020670E">
        <w:rPr>
          <w:color w:val="000000" w:themeColor="text1"/>
          <w:sz w:val="26"/>
          <w:szCs w:val="26"/>
        </w:rPr>
        <w:t xml:space="preserve">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A147AC" w:rsidRPr="0020670E" w:rsidRDefault="00761ED6" w:rsidP="00A147AC">
      <w:pPr>
        <w:spacing w:line="276" w:lineRule="auto"/>
        <w:ind w:firstLine="709"/>
        <w:jc w:val="both"/>
        <w:rPr>
          <w:color w:val="000000" w:themeColor="text1"/>
          <w:sz w:val="26"/>
          <w:szCs w:val="26"/>
        </w:rPr>
      </w:pPr>
      <w:r w:rsidRPr="0020670E">
        <w:rPr>
          <w:color w:val="000000" w:themeColor="text1"/>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A147AC" w:rsidRPr="0020670E" w:rsidRDefault="00A147AC" w:rsidP="00A147AC">
      <w:pPr>
        <w:spacing w:line="276" w:lineRule="auto"/>
        <w:ind w:firstLine="709"/>
        <w:jc w:val="both"/>
        <w:rPr>
          <w:color w:val="000000" w:themeColor="text1"/>
          <w:sz w:val="26"/>
          <w:szCs w:val="26"/>
        </w:rPr>
        <w:sectPr w:rsidR="00A147AC" w:rsidRPr="0020670E" w:rsidSect="002F0D9A">
          <w:pgSz w:w="11906" w:h="16838"/>
          <w:pgMar w:top="851" w:right="707" w:bottom="851" w:left="1644" w:header="709" w:footer="367" w:gutter="0"/>
          <w:cols w:space="720"/>
          <w:docGrid w:linePitch="360"/>
        </w:sectPr>
      </w:pPr>
    </w:p>
    <w:p w:rsidR="00312AB2" w:rsidRPr="0020670E" w:rsidRDefault="002C23B0" w:rsidP="002C23B0">
      <w:pPr>
        <w:pStyle w:val="3"/>
        <w:jc w:val="center"/>
        <w:rPr>
          <w:color w:val="000000" w:themeColor="text1"/>
          <w:sz w:val="26"/>
          <w:szCs w:val="26"/>
          <w:lang w:val="ru-RU"/>
        </w:rPr>
      </w:pPr>
      <w:bookmarkStart w:id="71" w:name="__RefHeading__396_1612356966"/>
      <w:bookmarkStart w:id="72" w:name="__RefHeading__132_1539069001"/>
      <w:bookmarkStart w:id="73" w:name="__RefHeading__330_276625223"/>
      <w:bookmarkStart w:id="74" w:name="__RefHeading__494_670117999"/>
      <w:bookmarkStart w:id="75" w:name="__RefHeading__101_1212657833"/>
      <w:bookmarkStart w:id="76" w:name="__RefHeading__164_1585558239"/>
      <w:bookmarkStart w:id="77" w:name="__RefHeading__858_1612356966"/>
      <w:bookmarkStart w:id="78" w:name="_Toc132018252"/>
      <w:bookmarkEnd w:id="71"/>
      <w:bookmarkEnd w:id="72"/>
      <w:bookmarkEnd w:id="73"/>
      <w:bookmarkEnd w:id="74"/>
      <w:bookmarkEnd w:id="75"/>
      <w:bookmarkEnd w:id="76"/>
      <w:bookmarkEnd w:id="77"/>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236C28" w:rsidRPr="0020670E">
        <w:rPr>
          <w:color w:val="000000" w:themeColor="text1"/>
          <w:sz w:val="26"/>
          <w:szCs w:val="26"/>
          <w:lang w:val="ru-RU"/>
        </w:rPr>
        <w:t>4</w:t>
      </w:r>
      <w:r w:rsidR="00312AB2" w:rsidRPr="0020670E">
        <w:rPr>
          <w:color w:val="000000" w:themeColor="text1"/>
          <w:sz w:val="26"/>
          <w:szCs w:val="26"/>
          <w:lang w:val="ru-RU"/>
        </w:rPr>
        <w:t xml:space="preserve"> Оценка территории по санитарно-гигиеническим ограничениям</w:t>
      </w:r>
      <w:bookmarkEnd w:id="78"/>
    </w:p>
    <w:p w:rsidR="00D61D1D" w:rsidRPr="0020670E" w:rsidRDefault="00D61D1D" w:rsidP="00D61D1D">
      <w:pPr>
        <w:pStyle w:val="afff7"/>
        <w:spacing w:line="276" w:lineRule="auto"/>
        <w:rPr>
          <w:color w:val="000000" w:themeColor="text1"/>
          <w:sz w:val="26"/>
          <w:szCs w:val="26"/>
        </w:rPr>
      </w:pPr>
      <w:r w:rsidRPr="0020670E">
        <w:rPr>
          <w:color w:val="000000" w:themeColor="text1"/>
          <w:sz w:val="26"/>
          <w:szCs w:val="26"/>
        </w:rPr>
        <w:t>Положения генерального плана по экол</w:t>
      </w:r>
      <w:r w:rsidR="00A147AC" w:rsidRPr="0020670E">
        <w:rPr>
          <w:color w:val="000000" w:themeColor="text1"/>
          <w:sz w:val="26"/>
          <w:szCs w:val="26"/>
        </w:rPr>
        <w:t>огическому состоянию территории</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20670E">
        <w:rPr>
          <w:rFonts w:ascii="Times New Roman CYR" w:hAnsi="Times New Roman CYR" w:cs="Times New Roman CYR"/>
          <w:color w:val="000000" w:themeColor="text1"/>
          <w:sz w:val="26"/>
          <w:szCs w:val="26"/>
        </w:rPr>
        <w:t>также</w:t>
      </w:r>
      <w:r w:rsidRPr="0020670E">
        <w:rPr>
          <w:rFonts w:ascii="Times New Roman CYR" w:hAnsi="Times New Roman CYR" w:cs="Times New Roman CY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Комплексная оценка территории сельского поселения дана по следующим факторам: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w:t>
      </w:r>
      <w:r w:rsidRPr="0020670E">
        <w:rPr>
          <w:rFonts w:ascii="Times New Roman CYR" w:hAnsi="Times New Roman CYR" w:cs="Times New Roman CYR"/>
          <w:color w:val="000000" w:themeColor="text1"/>
          <w:sz w:val="26"/>
          <w:szCs w:val="26"/>
        </w:rPr>
        <w:t xml:space="preserve"> Состояние воздушного бассейна;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Состояние поверхностных и подземных вод;</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почвенного покрова;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Санитарная очистка территории;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Санитарно-защитные зоны предприятий;</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Зоны санитарной охраны объектов питьевого назначения;</w:t>
      </w:r>
    </w:p>
    <w:p w:rsidR="005D5A5E" w:rsidRDefault="005D5A5E"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Приаэродромная территория;</w:t>
      </w:r>
    </w:p>
    <w:p w:rsidR="009D46BC" w:rsidRPr="0020670E" w:rsidRDefault="009D46BC"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Pr>
          <w:rFonts w:ascii="Times New Roman CYR" w:hAnsi="Times New Roman CYR" w:cs="Times New Roman CYR"/>
          <w:color w:val="000000" w:themeColor="text1"/>
          <w:sz w:val="26"/>
          <w:szCs w:val="26"/>
        </w:rPr>
        <w:t>- </w:t>
      </w:r>
      <w:r w:rsidRPr="009D46BC">
        <w:rPr>
          <w:rFonts w:ascii="Times New Roman CYR" w:hAnsi="Times New Roman CYR" w:cs="Times New Roman CYR"/>
          <w:color w:val="000000" w:themeColor="text1"/>
          <w:sz w:val="26"/>
          <w:szCs w:val="26"/>
        </w:rPr>
        <w:t>Охранные зоны вокруг стационарных пунктов наблюдений за состоянием окружающей природной среды, ее загрязнением</w:t>
      </w:r>
      <w:r>
        <w:rPr>
          <w:rFonts w:ascii="Times New Roman CYR" w:hAnsi="Times New Roman CYR" w:cs="Times New Roman CYR"/>
          <w:color w:val="000000" w:themeColor="text1"/>
          <w:sz w:val="26"/>
          <w:szCs w:val="26"/>
        </w:rPr>
        <w:t>;</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lastRenderedPageBreak/>
        <w:t xml:space="preserve">- </w:t>
      </w:r>
      <w:r w:rsidRPr="0020670E">
        <w:rPr>
          <w:rFonts w:ascii="Times New Roman CYR" w:hAnsi="Times New Roman CYR" w:cs="Times New Roman CYR"/>
          <w:color w:val="000000" w:themeColor="text1"/>
          <w:sz w:val="26"/>
          <w:szCs w:val="26"/>
        </w:rPr>
        <w:t>Инженерная подготовка территории;</w:t>
      </w:r>
    </w:p>
    <w:p w:rsidR="007E1F01" w:rsidRPr="0020670E" w:rsidRDefault="00D61D1D" w:rsidP="007E1F01">
      <w:pPr>
        <w:pStyle w:val="ae"/>
        <w:spacing w:line="276" w:lineRule="auto"/>
        <w:ind w:firstLine="540"/>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и формирование природно-экологического каркаса.</w:t>
      </w:r>
    </w:p>
    <w:p w:rsidR="00D61D1D" w:rsidRPr="0020670E" w:rsidRDefault="00D61D1D" w:rsidP="005D5A5E">
      <w:pPr>
        <w:pStyle w:val="ae"/>
        <w:spacing w:line="276" w:lineRule="auto"/>
        <w:jc w:val="center"/>
        <w:rPr>
          <w:b/>
          <w:color w:val="000000" w:themeColor="text1"/>
          <w:sz w:val="26"/>
          <w:szCs w:val="26"/>
        </w:rPr>
      </w:pPr>
      <w:r w:rsidRPr="0020670E">
        <w:rPr>
          <w:b/>
          <w:color w:val="000000" w:themeColor="text1"/>
          <w:sz w:val="26"/>
          <w:szCs w:val="26"/>
        </w:rPr>
        <w:t>Состояние воздушного бассейна</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rFonts w:ascii="Times New Roman CYR" w:hAnsi="Times New Roman CYR" w:cs="Times New Roman CYR"/>
          <w:sz w:val="26"/>
          <w:szCs w:val="26"/>
        </w:rPr>
        <w:t xml:space="preserve">Значения фоновых концентраций загрязняющих веществ в атмосферном воздухе приведены в </w:t>
      </w:r>
      <w:r w:rsidRPr="00AB5973">
        <w:rPr>
          <w:rFonts w:ascii="Times New Roman CYR" w:hAnsi="Times New Roman CYR" w:cs="Times New Roman CYR"/>
          <w:bCs/>
          <w:iCs/>
          <w:sz w:val="26"/>
          <w:szCs w:val="26"/>
        </w:rPr>
        <w:t>таблице 4.</w:t>
      </w:r>
    </w:p>
    <w:p w:rsidR="00AB5973" w:rsidRPr="001B6F9E" w:rsidRDefault="00AB5973" w:rsidP="00AB5973">
      <w:pPr>
        <w:jc w:val="right"/>
        <w:rPr>
          <w:b/>
        </w:rPr>
      </w:pPr>
      <w:r w:rsidRPr="009A6722">
        <w:rPr>
          <w:i/>
          <w:sz w:val="26"/>
          <w:szCs w:val="26"/>
        </w:rPr>
        <w:t xml:space="preserve">таблица </w:t>
      </w:r>
      <w:r>
        <w:rPr>
          <w:i/>
          <w:sz w:val="26"/>
          <w:szCs w:val="26"/>
        </w:rPr>
        <w:t>4</w:t>
      </w:r>
    </w:p>
    <w:tbl>
      <w:tblPr>
        <w:tblW w:w="0" w:type="auto"/>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55"/>
      </w:tblGrid>
      <w:tr w:rsidR="00AB5973" w:rsidRPr="009A6722" w:rsidTr="00410AEF">
        <w:trPr>
          <w:trHeight w:val="75"/>
        </w:trPr>
        <w:tc>
          <w:tcPr>
            <w:tcW w:w="953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rPr>
                <w:b/>
              </w:rPr>
            </w:pPr>
            <w:r w:rsidRPr="009A6722">
              <w:rPr>
                <w:b/>
              </w:rPr>
              <w:t>Численность населения (тыс. чел.) менее 10.</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ПДК</w:t>
            </w:r>
          </w:p>
          <w:p w:rsidR="00AB5973" w:rsidRPr="009A6722" w:rsidRDefault="00AB5973" w:rsidP="00410AEF">
            <w:pPr>
              <w:jc w:val="center"/>
              <w:rPr>
                <w:b/>
              </w:rPr>
            </w:pPr>
            <w:r w:rsidRPr="009A6722">
              <w:rPr>
                <w:b/>
              </w:rPr>
              <w:t>(max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Фоновые концентрации</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rPr>
                <w:b/>
              </w:rPr>
              <w:t>Превышение</w:t>
            </w:r>
          </w:p>
        </w:tc>
      </w:tr>
      <w:tr w:rsidR="00AB5973" w:rsidRPr="009A6722" w:rsidTr="00410AEF">
        <w:trPr>
          <w:trHeight w:val="574"/>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140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56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11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1,8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75"/>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4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bl>
    <w:p w:rsidR="00AB5973" w:rsidRPr="009A6722" w:rsidRDefault="00AB5973" w:rsidP="00AB5973">
      <w:pPr>
        <w:widowControl w:val="0"/>
        <w:tabs>
          <w:tab w:val="left" w:pos="708"/>
        </w:tabs>
        <w:autoSpaceDE w:val="0"/>
        <w:spacing w:line="360" w:lineRule="auto"/>
        <w:ind w:firstLine="567"/>
        <w:jc w:val="both"/>
      </w:pP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AB5973">
        <w:rPr>
          <w:rFonts w:ascii="Times New Roman CYR" w:hAnsi="Times New Roman CYR" w:cs="Times New Roman CYR"/>
          <w:sz w:val="26"/>
          <w:szCs w:val="26"/>
        </w:rPr>
        <w:t xml:space="preserve">По всем показателям не обнаружено превышений нормативов ПДК, что соответствует ГН 2.1.6.1338-03 </w:t>
      </w:r>
      <w:r w:rsidRPr="00AB5973">
        <w:rPr>
          <w:sz w:val="26"/>
          <w:szCs w:val="26"/>
        </w:rPr>
        <w:t>«</w:t>
      </w:r>
      <w:r w:rsidRPr="00AB5973">
        <w:rPr>
          <w:rFonts w:ascii="Times New Roman CYR" w:hAnsi="Times New Roman CYR" w:cs="Times New Roman CYR"/>
          <w:sz w:val="26"/>
          <w:szCs w:val="26"/>
        </w:rPr>
        <w:t>Предельно допустимые концентрации (ПДК) загрязняющих веществ в атмосферном воздухе населенных мест</w:t>
      </w:r>
      <w:r w:rsidRPr="00AB5973">
        <w:rPr>
          <w:sz w:val="26"/>
          <w:szCs w:val="26"/>
        </w:rPr>
        <w:t>».</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iCs/>
          <w:sz w:val="26"/>
          <w:szCs w:val="26"/>
        </w:rPr>
        <w:t xml:space="preserve">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МО СП </w:t>
      </w:r>
      <w:r w:rsidRPr="00AB5973">
        <w:rPr>
          <w:iCs/>
          <w:sz w:val="26"/>
          <w:szCs w:val="26"/>
        </w:rPr>
        <w:t>«</w:t>
      </w:r>
      <w:r w:rsidRPr="00AB5973">
        <w:rPr>
          <w:rFonts w:ascii="Times New Roman CYR" w:hAnsi="Times New Roman CYR" w:cs="Times New Roman CYR"/>
          <w:iCs/>
          <w:sz w:val="26"/>
          <w:szCs w:val="26"/>
        </w:rPr>
        <w:t>Деревня Михеево</w:t>
      </w:r>
      <w:r w:rsidRPr="00AB5973">
        <w:rPr>
          <w:iCs/>
          <w:sz w:val="26"/>
          <w:szCs w:val="26"/>
        </w:rPr>
        <w:t xml:space="preserve">» </w:t>
      </w:r>
      <w:r w:rsidRPr="00AB5973">
        <w:rPr>
          <w:rFonts w:ascii="Times New Roman CYR" w:hAnsi="Times New Roman CYR" w:cs="Times New Roman CYR"/>
          <w:iCs/>
          <w:sz w:val="26"/>
          <w:szCs w:val="26"/>
        </w:rPr>
        <w:t>отсутствуют потенциально опасные объекты, подлежащие декларированию.</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В соответствии с </w:t>
      </w:r>
      <w:r w:rsidRPr="00AB5973">
        <w:rPr>
          <w:sz w:val="26"/>
          <w:szCs w:val="26"/>
        </w:rPr>
        <w:t>«</w:t>
      </w:r>
      <w:r w:rsidRPr="00AB5973">
        <w:rPr>
          <w:rFonts w:ascii="Times New Roman CYR" w:hAnsi="Times New Roman CYR" w:cs="Times New Roman CYR"/>
          <w:sz w:val="26"/>
          <w:szCs w:val="26"/>
        </w:rPr>
        <w:t>Методическими указаниями по предупредительному государственному санитарному надзору за районной планировкой</w:t>
      </w:r>
      <w:r w:rsidRPr="00AB5973">
        <w:rPr>
          <w:sz w:val="26"/>
          <w:szCs w:val="26"/>
        </w:rPr>
        <w:t xml:space="preserve">» </w:t>
      </w:r>
      <w:r w:rsidRPr="00AB5973">
        <w:rPr>
          <w:rFonts w:ascii="Times New Roman CYR" w:hAnsi="Times New Roman CYR" w:cs="Times New Roman CYR"/>
          <w:sz w:val="26"/>
          <w:szCs w:val="26"/>
        </w:rPr>
        <w:t>проводится оценка потенциала самоочищения природной среды (ПСПС).</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Самоочищающая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Селегей (1987 г.).</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rFonts w:ascii="Times New Roman CYR" w:hAnsi="Times New Roman CYR" w:cs="Times New Roman CYR"/>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AB5973">
        <w:rPr>
          <w:rFonts w:ascii="Times New Roman CYR" w:hAnsi="Times New Roman CYR" w:cs="Times New Roman CYR"/>
          <w:iCs/>
          <w:sz w:val="26"/>
          <w:szCs w:val="26"/>
        </w:rPr>
        <w:lastRenderedPageBreak/>
        <w:t>умеренным</w:t>
      </w:r>
      <w:r w:rsidRPr="00AB5973">
        <w:rPr>
          <w:sz w:val="26"/>
          <w:szCs w:val="26"/>
          <w:lang w:val="en-US"/>
        </w:rPr>
        <w:t>.</w:t>
      </w:r>
    </w:p>
    <w:p w:rsidR="00AB5973" w:rsidRPr="00593DBE" w:rsidRDefault="00AB5973" w:rsidP="00AB5973">
      <w:pPr>
        <w:jc w:val="right"/>
        <w:rPr>
          <w:b/>
          <w:sz w:val="26"/>
          <w:szCs w:val="26"/>
        </w:rPr>
      </w:pPr>
      <w:r w:rsidRPr="00593DBE">
        <w:rPr>
          <w:i/>
          <w:sz w:val="26"/>
          <w:szCs w:val="26"/>
        </w:rPr>
        <w:t>таблица 5</w:t>
      </w:r>
    </w:p>
    <w:tbl>
      <w:tblPr>
        <w:tblW w:w="0" w:type="auto"/>
        <w:tblInd w:w="-763" w:type="dxa"/>
        <w:tblLayout w:type="fixed"/>
        <w:tblLook w:val="0000" w:firstRow="0" w:lastRow="0" w:firstColumn="0" w:lastColumn="0" w:noHBand="0" w:noVBand="0"/>
      </w:tblPr>
      <w:tblGrid>
        <w:gridCol w:w="1702"/>
        <w:gridCol w:w="1276"/>
        <w:gridCol w:w="1417"/>
        <w:gridCol w:w="1276"/>
        <w:gridCol w:w="1276"/>
        <w:gridCol w:w="1104"/>
        <w:gridCol w:w="1530"/>
        <w:gridCol w:w="1256"/>
      </w:tblGrid>
      <w:tr w:rsidR="00AB5973" w:rsidRPr="005F35B1" w:rsidTr="00410AEF">
        <w:tc>
          <w:tcPr>
            <w:tcW w:w="1702" w:type="dxa"/>
            <w:vMerge w:val="restart"/>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bookmarkStart w:id="79" w:name="OLE_LINK5"/>
            <w:bookmarkStart w:id="80" w:name="OLE_LINK6"/>
            <w:bookmarkEnd w:id="79"/>
            <w:bookmarkEnd w:id="80"/>
            <w:r w:rsidRPr="005F35B1">
              <w:rPr>
                <w:b/>
              </w:rPr>
              <w:t>Потенциал</w:t>
            </w:r>
          </w:p>
          <w:p w:rsidR="00AB5973" w:rsidRPr="005F35B1" w:rsidRDefault="00AB5973" w:rsidP="00410AEF">
            <w:pPr>
              <w:jc w:val="center"/>
              <w:rPr>
                <w:b/>
              </w:rPr>
            </w:pPr>
            <w:r w:rsidRPr="005F35B1">
              <w:rPr>
                <w:b/>
              </w:rPr>
              <w:t>загрязнения</w:t>
            </w:r>
          </w:p>
          <w:p w:rsidR="00AB5973" w:rsidRPr="005F35B1" w:rsidRDefault="00AB5973" w:rsidP="00410AEF">
            <w:pPr>
              <w:jc w:val="center"/>
              <w:rPr>
                <w:b/>
              </w:rPr>
            </w:pPr>
            <w:r w:rsidRPr="005F35B1">
              <w:rPr>
                <w:b/>
              </w:rPr>
              <w:t>атмосферы</w:t>
            </w:r>
          </w:p>
        </w:tc>
        <w:tc>
          <w:tcPr>
            <w:tcW w:w="3969" w:type="dxa"/>
            <w:gridSpan w:val="3"/>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Приземные инверсии</w:t>
            </w:r>
          </w:p>
        </w:tc>
        <w:tc>
          <w:tcPr>
            <w:tcW w:w="2380" w:type="dxa"/>
            <w:gridSpan w:val="2"/>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Повторяемость</w:t>
            </w:r>
          </w:p>
        </w:tc>
        <w:tc>
          <w:tcPr>
            <w:tcW w:w="1530" w:type="dxa"/>
            <w:vMerge w:val="restart"/>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Высота слоя перемешивания (км)</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B5973" w:rsidRPr="005F35B1" w:rsidRDefault="00AB5973" w:rsidP="00410AEF">
            <w:pPr>
              <w:jc w:val="center"/>
            </w:pPr>
            <w:r w:rsidRPr="005F35B1">
              <w:rPr>
                <w:b/>
              </w:rPr>
              <w:t>Продолжительность тумана (часы)</w:t>
            </w:r>
          </w:p>
        </w:tc>
      </w:tr>
      <w:tr w:rsidR="00AB5973" w:rsidRPr="005F35B1" w:rsidTr="00410AEF">
        <w:tc>
          <w:tcPr>
            <w:tcW w:w="1702" w:type="dxa"/>
            <w:vMerge/>
            <w:tcBorders>
              <w:top w:val="single" w:sz="4" w:space="0" w:color="000000"/>
              <w:left w:val="single" w:sz="4" w:space="0" w:color="000000"/>
              <w:bottom w:val="single" w:sz="4" w:space="0" w:color="000000"/>
            </w:tcBorders>
            <w:shd w:val="clear" w:color="auto" w:fill="auto"/>
          </w:tcPr>
          <w:p w:rsidR="00AB5973" w:rsidRPr="005F35B1" w:rsidRDefault="00AB5973" w:rsidP="00410AEF">
            <w:pPr>
              <w:snapToGrid w:val="0"/>
            </w:pP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Повторяемость</w:t>
            </w:r>
          </w:p>
          <w:p w:rsidR="00AB5973" w:rsidRPr="005F35B1" w:rsidRDefault="00AB5973" w:rsidP="00410AEF">
            <w:pPr>
              <w:jc w:val="center"/>
              <w:rPr>
                <w:b/>
              </w:rPr>
            </w:pPr>
            <w:r w:rsidRPr="005F35B1">
              <w:rPr>
                <w:b/>
              </w:rPr>
              <w:t>(%)</w:t>
            </w:r>
          </w:p>
        </w:tc>
        <w:tc>
          <w:tcPr>
            <w:tcW w:w="1417"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rPr>
                <w:b/>
              </w:rPr>
            </w:pPr>
            <w:r w:rsidRPr="005F35B1">
              <w:rPr>
                <w:b/>
              </w:rPr>
              <w:t>Мощность</w:t>
            </w:r>
          </w:p>
          <w:p w:rsidR="00AB5973" w:rsidRPr="005F35B1" w:rsidRDefault="00AB5973" w:rsidP="00410AEF">
            <w:pPr>
              <w:jc w:val="center"/>
              <w:rPr>
                <w:b/>
              </w:rPr>
            </w:pPr>
            <w:r w:rsidRPr="005F35B1">
              <w:rPr>
                <w:b/>
              </w:rPr>
              <w:t>(км)</w:t>
            </w: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Интенсивность</w:t>
            </w:r>
          </w:p>
          <w:p w:rsidR="00AB5973" w:rsidRPr="005F35B1" w:rsidRDefault="00AB5973" w:rsidP="00410AEF">
            <w:pPr>
              <w:jc w:val="center"/>
              <w:rPr>
                <w:b/>
              </w:rPr>
            </w:pPr>
            <w:r w:rsidRPr="005F35B1">
              <w:rPr>
                <w:b/>
              </w:rPr>
              <w:t>(С</w:t>
            </w:r>
            <w:r w:rsidRPr="005F35B1">
              <w:rPr>
                <w:b/>
                <w:vertAlign w:val="superscript"/>
              </w:rPr>
              <w:t>0</w:t>
            </w:r>
            <w:r w:rsidRPr="005F35B1">
              <w:rPr>
                <w:b/>
              </w:rPr>
              <w:t>)</w:t>
            </w: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Скорость ветра</w:t>
            </w:r>
          </w:p>
          <w:p w:rsidR="00AB5973" w:rsidRPr="005F35B1" w:rsidRDefault="00AB5973" w:rsidP="00410AEF">
            <w:pPr>
              <w:jc w:val="center"/>
              <w:rPr>
                <w:b/>
              </w:rPr>
            </w:pPr>
            <w:r w:rsidRPr="005F35B1">
              <w:rPr>
                <w:b/>
              </w:rPr>
              <w:t>(0-1м/с)</w:t>
            </w:r>
          </w:p>
        </w:tc>
        <w:tc>
          <w:tcPr>
            <w:tcW w:w="1104"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pPr>
            <w:r w:rsidRPr="005F35B1">
              <w:rPr>
                <w:b/>
              </w:rPr>
              <w:t>Застой воздуха</w:t>
            </w:r>
          </w:p>
        </w:tc>
        <w:tc>
          <w:tcPr>
            <w:tcW w:w="1530" w:type="dxa"/>
            <w:vMerge/>
            <w:tcBorders>
              <w:top w:val="single" w:sz="4" w:space="0" w:color="000000"/>
              <w:left w:val="single" w:sz="4" w:space="0" w:color="000000"/>
              <w:bottom w:val="single" w:sz="4" w:space="0" w:color="000000"/>
            </w:tcBorders>
            <w:shd w:val="clear" w:color="auto" w:fill="auto"/>
          </w:tcPr>
          <w:p w:rsidR="00AB5973" w:rsidRPr="005F35B1" w:rsidRDefault="00AB5973" w:rsidP="00410AEF">
            <w:pPr>
              <w:snapToGrid w:val="0"/>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tcPr>
          <w:p w:rsidR="00AB5973" w:rsidRPr="005F35B1" w:rsidRDefault="00AB5973" w:rsidP="00410AEF">
            <w:pPr>
              <w:snapToGrid w:val="0"/>
            </w:pPr>
          </w:p>
        </w:tc>
      </w:tr>
      <w:tr w:rsidR="00AB5973" w:rsidRPr="005F35B1" w:rsidTr="00410AEF">
        <w:trPr>
          <w:trHeight w:val="405"/>
        </w:trPr>
        <w:tc>
          <w:tcPr>
            <w:tcW w:w="1702"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Умеренный</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30-40</w:t>
            </w:r>
          </w:p>
        </w:tc>
        <w:tc>
          <w:tcPr>
            <w:tcW w:w="1417"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0,4-0,5</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3-5</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20-30</w:t>
            </w:r>
          </w:p>
        </w:tc>
        <w:tc>
          <w:tcPr>
            <w:tcW w:w="1104"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7-12</w:t>
            </w:r>
          </w:p>
        </w:tc>
        <w:tc>
          <w:tcPr>
            <w:tcW w:w="1530"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0,8-1,0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973" w:rsidRPr="005F35B1" w:rsidRDefault="00AB5973" w:rsidP="00410AEF">
            <w:pPr>
              <w:jc w:val="center"/>
            </w:pPr>
            <w:r w:rsidRPr="005F35B1">
              <w:t>100-550</w:t>
            </w:r>
          </w:p>
        </w:tc>
      </w:tr>
    </w:tbl>
    <w:p w:rsidR="00AB5973" w:rsidRPr="005C67EB" w:rsidRDefault="00AB5973" w:rsidP="00AB5973">
      <w:pPr>
        <w:widowControl w:val="0"/>
        <w:tabs>
          <w:tab w:val="left" w:pos="708"/>
        </w:tabs>
        <w:autoSpaceDE w:val="0"/>
        <w:spacing w:line="360" w:lineRule="auto"/>
        <w:ind w:right="-5" w:firstLine="540"/>
        <w:jc w:val="both"/>
        <w:rPr>
          <w:color w:val="FF6600"/>
        </w:rPr>
      </w:pPr>
    </w:p>
    <w:p w:rsidR="00AB5973" w:rsidRPr="00AB5973" w:rsidRDefault="00AB5973" w:rsidP="00AB5973">
      <w:pPr>
        <w:widowControl w:val="0"/>
        <w:tabs>
          <w:tab w:val="left" w:pos="708"/>
        </w:tabs>
        <w:autoSpaceDE w:val="0"/>
        <w:spacing w:line="276" w:lineRule="auto"/>
        <w:ind w:right="-5" w:firstLine="540"/>
        <w:jc w:val="both"/>
        <w:rPr>
          <w:sz w:val="26"/>
          <w:szCs w:val="26"/>
        </w:rPr>
      </w:pPr>
      <w:r w:rsidRPr="00AB5973">
        <w:rPr>
          <w:rFonts w:ascii="Times New Roman CYR" w:hAnsi="Times New Roman CYR" w:cs="Times New Roman CYR"/>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r w:rsidRPr="00AB5973">
        <w:rPr>
          <w:sz w:val="26"/>
          <w:szCs w:val="26"/>
        </w:rPr>
        <w:t xml:space="preserve">           </w:t>
      </w:r>
      <w:r w:rsidRPr="00AB5973">
        <w:rPr>
          <w:rFonts w:ascii="Times New Roman CYR" w:hAnsi="Times New Roman CYR" w:cs="Times New Roman CYR"/>
          <w:sz w:val="26"/>
          <w:szCs w:val="26"/>
          <w:u w:val="single"/>
        </w:rPr>
        <w:t>Рш + Рт</w:t>
      </w:r>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r w:rsidRPr="00AB5973">
        <w:rPr>
          <w:rFonts w:ascii="Times New Roman CYR" w:hAnsi="Times New Roman CYR" w:cs="Times New Roman CYR"/>
          <w:sz w:val="26"/>
          <w:szCs w:val="26"/>
        </w:rPr>
        <w:t>Км =  Ро + Рв</w:t>
      </w:r>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rFonts w:ascii="Courier New" w:eastAsia="Courier New" w:hAnsi="Courier New" w:cs="Courier New"/>
          <w:sz w:val="26"/>
          <w:szCs w:val="26"/>
        </w:rPr>
        <w:t xml:space="preserve">    </w:t>
      </w:r>
      <w:r w:rsidRPr="00AB5973">
        <w:rPr>
          <w:rFonts w:ascii="Times New Roman CYR" w:hAnsi="Times New Roman CYR" w:cs="Times New Roman CYR"/>
          <w:sz w:val="26"/>
          <w:szCs w:val="26"/>
        </w:rPr>
        <w:t>где     Км - метеорологический потенциал атмосферы (МПА);</w:t>
      </w: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sz w:val="26"/>
          <w:szCs w:val="26"/>
        </w:rPr>
        <w:t xml:space="preserve">    </w:t>
      </w:r>
      <w:r w:rsidRPr="00AB5973">
        <w:rPr>
          <w:sz w:val="26"/>
          <w:szCs w:val="26"/>
        </w:rPr>
        <w:tab/>
        <w:t xml:space="preserve">      </w:t>
      </w:r>
      <w:r w:rsidRPr="00AB5973">
        <w:rPr>
          <w:rFonts w:ascii="Times New Roman CYR" w:hAnsi="Times New Roman CYR" w:cs="Times New Roman CYR"/>
          <w:sz w:val="26"/>
          <w:szCs w:val="26"/>
        </w:rPr>
        <w:t>Рш - повторяемость скоростей ветра 0 - 1 м/с, %;</w:t>
      </w:r>
    </w:p>
    <w:p w:rsidR="00AB5973" w:rsidRPr="00AB5973" w:rsidRDefault="00AB5973" w:rsidP="00AB5973">
      <w:pPr>
        <w:widowControl w:val="0"/>
        <w:tabs>
          <w:tab w:val="left" w:pos="708"/>
        </w:tabs>
        <w:autoSpaceDE w:val="0"/>
        <w:spacing w:line="276" w:lineRule="auto"/>
        <w:ind w:left="1416"/>
        <w:jc w:val="both"/>
        <w:rPr>
          <w:sz w:val="26"/>
          <w:szCs w:val="26"/>
        </w:rPr>
      </w:pPr>
      <w:r w:rsidRPr="00AB5973">
        <w:rPr>
          <w:sz w:val="26"/>
          <w:szCs w:val="26"/>
        </w:rPr>
        <w:t xml:space="preserve">      </w:t>
      </w:r>
      <w:r w:rsidRPr="00AB5973">
        <w:rPr>
          <w:rFonts w:ascii="Times New Roman CYR" w:hAnsi="Times New Roman CYR" w:cs="Times New Roman CYR"/>
          <w:sz w:val="26"/>
          <w:szCs w:val="26"/>
        </w:rPr>
        <w:t>Рт  - повторяемость дней с туманами, %;</w:t>
      </w: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sz w:val="26"/>
          <w:szCs w:val="26"/>
        </w:rPr>
        <w:t xml:space="preserve">                   </w:t>
      </w:r>
      <w:r w:rsidRPr="00AB5973">
        <w:rPr>
          <w:rFonts w:ascii="Times New Roman CYR" w:hAnsi="Times New Roman CYR" w:cs="Times New Roman CYR"/>
          <w:sz w:val="26"/>
          <w:szCs w:val="26"/>
        </w:rPr>
        <w:t>Ро  - повторяемость дней с осадками 0,5 мм,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sz w:val="26"/>
          <w:szCs w:val="26"/>
        </w:rPr>
        <w:t xml:space="preserve">                   </w:t>
      </w:r>
      <w:r w:rsidRPr="00AB5973">
        <w:rPr>
          <w:rFonts w:ascii="Times New Roman CYR" w:hAnsi="Times New Roman CYR" w:cs="Times New Roman CYR"/>
          <w:sz w:val="26"/>
          <w:szCs w:val="26"/>
        </w:rPr>
        <w:t>Рв  - повторяемость скоростей ветра более 6 м/с,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При  Км &gt; 1 преобладают процессы, способствующие  накапливанию вредных  примесей, но условия для  рассеивания благоприятные.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При  Км &lt; 1 преобладают  процессы  самоочищения  атмосферы.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При Км = 1 - 3 – неблагоприятные.  </w:t>
      </w: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rFonts w:ascii="Times New Roman CYR" w:hAnsi="Times New Roman CYR" w:cs="Times New Roman CYR"/>
          <w:sz w:val="26"/>
          <w:szCs w:val="26"/>
        </w:rPr>
        <w:t>При  Км &gt; 3  - крайне неблагоприятные.</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D61D1D" w:rsidRPr="009D46BC" w:rsidRDefault="00D61D1D" w:rsidP="009D46BC">
      <w:pPr>
        <w:widowControl w:val="0"/>
        <w:tabs>
          <w:tab w:val="left" w:pos="708"/>
        </w:tabs>
        <w:autoSpaceDE w:val="0"/>
        <w:spacing w:line="276" w:lineRule="auto"/>
        <w:ind w:firstLine="567"/>
        <w:jc w:val="center"/>
        <w:rPr>
          <w:b/>
          <w:color w:val="000000" w:themeColor="text1"/>
          <w:sz w:val="26"/>
          <w:szCs w:val="26"/>
        </w:rPr>
      </w:pPr>
      <w:r w:rsidRPr="009D46BC">
        <w:rPr>
          <w:b/>
          <w:color w:val="000000" w:themeColor="text1"/>
          <w:sz w:val="26"/>
          <w:szCs w:val="26"/>
        </w:rPr>
        <w:t>Состояние поверхностных и подземных вод</w:t>
      </w:r>
    </w:p>
    <w:p w:rsidR="00AB5973" w:rsidRPr="00AB5973" w:rsidRDefault="00AB5973" w:rsidP="00AB5973">
      <w:pPr>
        <w:spacing w:line="276" w:lineRule="auto"/>
        <w:ind w:firstLine="709"/>
        <w:jc w:val="both"/>
        <w:rPr>
          <w:sz w:val="26"/>
          <w:szCs w:val="26"/>
        </w:rPr>
      </w:pPr>
      <w:r w:rsidRPr="00AB5973">
        <w:rPr>
          <w:sz w:val="26"/>
          <w:szCs w:val="26"/>
        </w:rPr>
        <w:t>Гидрологическая структура территории сельского поселения принадлежит бассейну р. Ока. На территории поселения протекают р. Локня, р. Суходрев, р. Рожня и др.</w:t>
      </w:r>
    </w:p>
    <w:p w:rsidR="00AB5973" w:rsidRPr="00AB5973" w:rsidRDefault="00AB5973" w:rsidP="00AB5973">
      <w:pPr>
        <w:spacing w:line="276" w:lineRule="auto"/>
        <w:ind w:firstLine="709"/>
        <w:jc w:val="both"/>
        <w:rPr>
          <w:sz w:val="26"/>
          <w:szCs w:val="26"/>
        </w:rPr>
      </w:pPr>
      <w:r w:rsidRPr="00AB5973">
        <w:rPr>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AB5973" w:rsidRPr="00AB5973" w:rsidRDefault="00AB5973" w:rsidP="00AB5973">
      <w:pPr>
        <w:spacing w:line="276" w:lineRule="auto"/>
        <w:ind w:firstLine="709"/>
        <w:jc w:val="both"/>
        <w:rPr>
          <w:sz w:val="26"/>
          <w:szCs w:val="26"/>
        </w:rPr>
      </w:pPr>
      <w:r w:rsidRPr="00AB5973">
        <w:rPr>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AB5973" w:rsidRPr="00AB5973" w:rsidRDefault="00AB5973" w:rsidP="00AB5973">
      <w:pPr>
        <w:spacing w:line="276" w:lineRule="auto"/>
        <w:ind w:firstLine="709"/>
        <w:jc w:val="both"/>
        <w:rPr>
          <w:iCs/>
          <w:sz w:val="26"/>
          <w:szCs w:val="26"/>
        </w:rPr>
      </w:pPr>
      <w:r w:rsidRPr="00AB5973">
        <w:rPr>
          <w:sz w:val="26"/>
          <w:szCs w:val="26"/>
        </w:rPr>
        <w:t>- гидрологических характеристик, определяющих величину разбавления загрязнений.</w:t>
      </w:r>
    </w:p>
    <w:p w:rsidR="00AB5973" w:rsidRPr="00AB5973" w:rsidRDefault="00AB5973" w:rsidP="00AB5973">
      <w:pPr>
        <w:spacing w:line="276" w:lineRule="auto"/>
        <w:ind w:firstLine="709"/>
        <w:jc w:val="both"/>
        <w:rPr>
          <w:sz w:val="26"/>
          <w:szCs w:val="26"/>
        </w:rPr>
      </w:pPr>
      <w:r w:rsidRPr="00AB5973">
        <w:rPr>
          <w:iCs/>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w:t>
      </w:r>
      <w:r w:rsidRPr="00AB5973">
        <w:rPr>
          <w:iCs/>
          <w:sz w:val="26"/>
          <w:szCs w:val="26"/>
          <w:lang w:val="en-US"/>
        </w:rPr>
        <w:t>C</w:t>
      </w:r>
      <w:r w:rsidRPr="00AB5973">
        <w:rPr>
          <w:iCs/>
          <w:sz w:val="26"/>
          <w:szCs w:val="26"/>
        </w:rPr>
        <w:t xml:space="preserve"> и выше по среднему многолетнему расходу воды в куб. м/с.</w:t>
      </w:r>
    </w:p>
    <w:p w:rsidR="00AB5973" w:rsidRPr="00AB5973" w:rsidRDefault="00AB5973" w:rsidP="00AB5973">
      <w:pPr>
        <w:spacing w:line="276" w:lineRule="auto"/>
        <w:ind w:firstLine="709"/>
        <w:jc w:val="both"/>
        <w:rPr>
          <w:iCs/>
          <w:sz w:val="26"/>
          <w:szCs w:val="26"/>
        </w:rPr>
      </w:pPr>
      <w:r w:rsidRPr="00AB5973">
        <w:rPr>
          <w:iCs/>
          <w:sz w:val="26"/>
          <w:szCs w:val="26"/>
        </w:rPr>
        <w:t xml:space="preserve">В соответствии с </w:t>
      </w:r>
      <w:hyperlink r:id="rId23" w:anchor="7DI0K8" w:history="1">
        <w:r w:rsidRPr="00AB5973">
          <w:rPr>
            <w:iCs/>
            <w:sz w:val="26"/>
            <w:szCs w:val="26"/>
          </w:rPr>
          <w:t xml:space="preserve">СанПиН 2.1.3684-21 "Санитарно-эпидемиологические требования к содержанию территорий городских и сельских поселений, к водным </w:t>
        </w:r>
        <w:r w:rsidRPr="00AB5973">
          <w:rPr>
            <w:iCs/>
            <w:sz w:val="26"/>
            <w:szCs w:val="26"/>
          </w:rPr>
          <w:lastRenderedPageBreak/>
          <w:t>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r w:rsidRPr="00AB5973">
        <w:rPr>
          <w:iCs/>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61D1D" w:rsidRPr="0020670E" w:rsidRDefault="00D61D1D" w:rsidP="00D61D1D">
      <w:pPr>
        <w:pStyle w:val="afff7"/>
        <w:suppressAutoHyphens/>
        <w:spacing w:line="276" w:lineRule="auto"/>
        <w:rPr>
          <w:color w:val="000000" w:themeColor="text1"/>
          <w:sz w:val="26"/>
          <w:szCs w:val="26"/>
        </w:rPr>
      </w:pPr>
      <w:r w:rsidRPr="0020670E">
        <w:rPr>
          <w:color w:val="000000" w:themeColor="text1"/>
          <w:sz w:val="26"/>
          <w:szCs w:val="26"/>
        </w:rPr>
        <w:t>Состояние почвенного покрова</w:t>
      </w:r>
      <w:bookmarkStart w:id="81" w:name="_Toc109112658"/>
    </w:p>
    <w:bookmarkEnd w:id="81"/>
    <w:p w:rsidR="00AB5973" w:rsidRPr="00AB5973" w:rsidRDefault="00AB5973" w:rsidP="00AB5973">
      <w:pPr>
        <w:pStyle w:val="western"/>
        <w:spacing w:before="40" w:line="276" w:lineRule="auto"/>
        <w:ind w:firstLine="567"/>
        <w:rPr>
          <w:color w:val="auto"/>
          <w:sz w:val="26"/>
          <w:szCs w:val="26"/>
        </w:rPr>
      </w:pPr>
      <w:r w:rsidRPr="00AB5973">
        <w:rPr>
          <w:color w:val="auto"/>
          <w:sz w:val="26"/>
          <w:szCs w:val="26"/>
        </w:rPr>
        <w:t>На территории МО СП «Деревня Михеево» имеются объекты, влияющие на состояние почвенного покрова:</w:t>
      </w:r>
    </w:p>
    <w:p w:rsidR="00AB5973" w:rsidRPr="00545FB5" w:rsidRDefault="00AB5973" w:rsidP="00AB5973">
      <w:pPr>
        <w:pStyle w:val="western"/>
        <w:spacing w:before="40" w:line="360" w:lineRule="auto"/>
        <w:ind w:firstLine="567"/>
        <w:rPr>
          <w:b/>
          <w:i/>
          <w:color w:val="auto"/>
          <w:sz w:val="26"/>
          <w:szCs w:val="26"/>
        </w:rPr>
      </w:pPr>
      <w:r w:rsidRPr="00545FB5">
        <w:rPr>
          <w:b/>
          <w:i/>
          <w:color w:val="auto"/>
          <w:sz w:val="26"/>
          <w:szCs w:val="26"/>
        </w:rPr>
        <w:t xml:space="preserve">Перечень предприятий – загрязнителей: </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09"/>
        <w:gridCol w:w="3686"/>
      </w:tblGrid>
      <w:tr w:rsidR="00AB5973" w:rsidRPr="00AB5973" w:rsidTr="00410AEF">
        <w:tc>
          <w:tcPr>
            <w:tcW w:w="2835"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r w:rsidRPr="00AB5973">
              <w:t>Ферма крупного рогатого скота на 150 голов</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pPr>
              <w:jc w:val="both"/>
            </w:pPr>
            <w:r w:rsidRPr="00AB5973">
              <w:t>дер. Мандрино</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pPr>
              <w:jc w:val="both"/>
            </w:pPr>
            <w:r w:rsidRPr="00AB5973">
              <w:t>4 класс/100 м</w:t>
            </w:r>
          </w:p>
        </w:tc>
      </w:tr>
    </w:tbl>
    <w:p w:rsidR="00AB5973" w:rsidRPr="00AB5973" w:rsidRDefault="00AB5973" w:rsidP="00AB5973">
      <w:pPr>
        <w:pStyle w:val="Main0"/>
        <w:spacing w:line="276" w:lineRule="auto"/>
        <w:rPr>
          <w:color w:val="000000"/>
          <w:sz w:val="26"/>
          <w:szCs w:val="26"/>
        </w:rPr>
      </w:pPr>
      <w:r w:rsidRPr="00AB5973">
        <w:rPr>
          <w:color w:val="000000"/>
          <w:sz w:val="26"/>
          <w:szCs w:val="26"/>
        </w:rPr>
        <w:t>По данным администрации МО СП «Деревня Михеево» на территории сельского поселения расположено 2 сельских кладбища:</w:t>
      </w:r>
    </w:p>
    <w:p w:rsidR="00AB5973" w:rsidRPr="00AB5973" w:rsidRDefault="00AB5973" w:rsidP="00AB5973">
      <w:pPr>
        <w:pStyle w:val="Main0"/>
        <w:spacing w:line="276" w:lineRule="auto"/>
        <w:jc w:val="left"/>
        <w:rPr>
          <w:color w:val="FF0000"/>
          <w:sz w:val="26"/>
          <w:szCs w:val="26"/>
        </w:rPr>
      </w:pPr>
      <w:r w:rsidRPr="00AB5973">
        <w:rPr>
          <w:sz w:val="26"/>
          <w:szCs w:val="26"/>
        </w:rPr>
        <w:t>- дер. Михеево</w:t>
      </w:r>
      <w:r w:rsidRPr="00AB5973">
        <w:rPr>
          <w:color w:val="000000"/>
          <w:sz w:val="26"/>
          <w:szCs w:val="26"/>
        </w:rPr>
        <w:t xml:space="preserve"> кладбище </w:t>
      </w:r>
      <w:r w:rsidRPr="00AB5973">
        <w:rPr>
          <w:sz w:val="26"/>
          <w:szCs w:val="26"/>
        </w:rPr>
        <w:t xml:space="preserve">площадью 1,0 га </w:t>
      </w:r>
      <w:r w:rsidRPr="00AB5973">
        <w:rPr>
          <w:color w:val="000000"/>
          <w:sz w:val="26"/>
          <w:szCs w:val="26"/>
        </w:rPr>
        <w:t>(разрешено подхоронение)</w:t>
      </w:r>
      <w:r w:rsidRPr="00AB5973">
        <w:rPr>
          <w:sz w:val="26"/>
          <w:szCs w:val="26"/>
        </w:rPr>
        <w:t>;</w:t>
      </w:r>
    </w:p>
    <w:p w:rsidR="00AB5973" w:rsidRPr="00AB5973" w:rsidRDefault="00AB5973" w:rsidP="00AB5973">
      <w:pPr>
        <w:pStyle w:val="Main0"/>
        <w:spacing w:line="276" w:lineRule="auto"/>
        <w:jc w:val="left"/>
        <w:rPr>
          <w:color w:val="000000"/>
          <w:sz w:val="26"/>
          <w:szCs w:val="26"/>
        </w:rPr>
      </w:pPr>
      <w:r w:rsidRPr="00AB5973">
        <w:rPr>
          <w:color w:val="000000"/>
          <w:sz w:val="26"/>
          <w:szCs w:val="26"/>
        </w:rPr>
        <w:t>- дер. Мандрино, площадь 1,0 га, (разрешено подхоронение).</w:t>
      </w:r>
    </w:p>
    <w:p w:rsidR="00AB5973" w:rsidRPr="00AB5973" w:rsidRDefault="00AB5973" w:rsidP="00AB5973">
      <w:pPr>
        <w:pStyle w:val="Main0"/>
        <w:spacing w:line="276" w:lineRule="auto"/>
        <w:rPr>
          <w:sz w:val="26"/>
          <w:szCs w:val="26"/>
        </w:rPr>
      </w:pPr>
      <w:r w:rsidRPr="00AB5973">
        <w:rPr>
          <w:sz w:val="26"/>
          <w:szCs w:val="26"/>
        </w:rPr>
        <w:t>По данным комитета ветеринарии по</w:t>
      </w:r>
      <w:r>
        <w:rPr>
          <w:sz w:val="26"/>
          <w:szCs w:val="26"/>
        </w:rPr>
        <w:t xml:space="preserve"> Калужской области (письмо от 25.07.2024 г. № 4051-24</w:t>
      </w:r>
      <w:r w:rsidRPr="00AB5973">
        <w:rPr>
          <w:sz w:val="26"/>
          <w:szCs w:val="26"/>
        </w:rPr>
        <w:t xml:space="preserve">) на территории МО СП «Деревня Михеево» расположен один </w:t>
      </w:r>
      <w:r>
        <w:rPr>
          <w:sz w:val="26"/>
          <w:szCs w:val="26"/>
        </w:rPr>
        <w:t>законсервированный</w:t>
      </w:r>
      <w:r w:rsidRPr="00AB5973">
        <w:rPr>
          <w:sz w:val="26"/>
          <w:szCs w:val="26"/>
        </w:rPr>
        <w:t xml:space="preserve"> скотомогильник</w:t>
      </w:r>
      <w:r>
        <w:rPr>
          <w:sz w:val="26"/>
          <w:szCs w:val="26"/>
        </w:rPr>
        <w:t>, представляющий собой металлическую емкость, вкопанную в землю</w:t>
      </w:r>
      <w:r w:rsidRPr="00AB5973">
        <w:rPr>
          <w:sz w:val="26"/>
          <w:szCs w:val="26"/>
        </w:rPr>
        <w:t>:</w:t>
      </w:r>
    </w:p>
    <w:p w:rsidR="00AB5973" w:rsidRDefault="00AB5973" w:rsidP="00AB5973">
      <w:pPr>
        <w:pStyle w:val="Main0"/>
        <w:spacing w:line="276" w:lineRule="auto"/>
        <w:rPr>
          <w:sz w:val="26"/>
          <w:szCs w:val="26"/>
        </w:rPr>
      </w:pPr>
      <w:r w:rsidRPr="00AB5973">
        <w:rPr>
          <w:sz w:val="26"/>
          <w:szCs w:val="26"/>
        </w:rPr>
        <w:t xml:space="preserve">- скотомогильник – находится </w:t>
      </w:r>
      <w:r>
        <w:rPr>
          <w:sz w:val="26"/>
          <w:szCs w:val="26"/>
        </w:rPr>
        <w:t xml:space="preserve">в районе </w:t>
      </w:r>
      <w:r w:rsidRPr="00AB5973">
        <w:rPr>
          <w:sz w:val="26"/>
          <w:szCs w:val="26"/>
        </w:rPr>
        <w:t>дер. Смахтино</w:t>
      </w:r>
      <w:r>
        <w:rPr>
          <w:sz w:val="26"/>
          <w:szCs w:val="26"/>
        </w:rPr>
        <w:t xml:space="preserve"> в пределах кадастрового квартала 40:13:110605 по координатам </w:t>
      </w:r>
      <w:r w:rsidRPr="00AB5973">
        <w:rPr>
          <w:sz w:val="26"/>
          <w:szCs w:val="26"/>
        </w:rPr>
        <w:t>N 54.843767, E 36,405162.</w:t>
      </w:r>
    </w:p>
    <w:p w:rsidR="00321EB4" w:rsidRPr="00AB5973" w:rsidRDefault="00321EB4" w:rsidP="00321EB4">
      <w:pPr>
        <w:pStyle w:val="Main0"/>
        <w:spacing w:line="276" w:lineRule="auto"/>
        <w:rPr>
          <w:sz w:val="26"/>
          <w:szCs w:val="26"/>
        </w:rPr>
      </w:pPr>
      <w:r>
        <w:rPr>
          <w:sz w:val="26"/>
          <w:szCs w:val="26"/>
        </w:rPr>
        <w:t xml:space="preserve">Одновременно </w:t>
      </w:r>
      <w:r w:rsidRPr="00321EB4">
        <w:rPr>
          <w:sz w:val="26"/>
          <w:szCs w:val="26"/>
        </w:rPr>
        <w:t>комитет ветеринарии информирует</w:t>
      </w:r>
      <w:r>
        <w:rPr>
          <w:sz w:val="26"/>
          <w:szCs w:val="26"/>
        </w:rPr>
        <w:t>,</w:t>
      </w:r>
      <w:r w:rsidRPr="00321EB4">
        <w:t xml:space="preserve"> </w:t>
      </w:r>
      <w:r>
        <w:rPr>
          <w:sz w:val="26"/>
          <w:szCs w:val="26"/>
        </w:rPr>
        <w:t xml:space="preserve">что данные </w:t>
      </w:r>
      <w:r w:rsidRPr="00321EB4">
        <w:rPr>
          <w:sz w:val="26"/>
          <w:szCs w:val="26"/>
        </w:rPr>
        <w:t>скотомогильники после комиссионного обследования внесены в «Реестр мест</w:t>
      </w:r>
      <w:r>
        <w:rPr>
          <w:sz w:val="26"/>
          <w:szCs w:val="26"/>
        </w:rPr>
        <w:t xml:space="preserve"> </w:t>
      </w:r>
      <w:r w:rsidRPr="00321EB4">
        <w:rPr>
          <w:sz w:val="26"/>
          <w:szCs w:val="26"/>
        </w:rPr>
        <w:t>уничтожения и утилизации биологических отходов, расположенных на территории</w:t>
      </w:r>
      <w:r>
        <w:rPr>
          <w:sz w:val="26"/>
          <w:szCs w:val="26"/>
        </w:rPr>
        <w:t xml:space="preserve"> </w:t>
      </w:r>
      <w:r w:rsidRPr="00321EB4">
        <w:rPr>
          <w:sz w:val="26"/>
          <w:szCs w:val="26"/>
        </w:rPr>
        <w:t>Калужской области включая скотомогильники и биотермические ямы» и будут</w:t>
      </w:r>
      <w:r>
        <w:rPr>
          <w:sz w:val="26"/>
          <w:szCs w:val="26"/>
        </w:rPr>
        <w:t xml:space="preserve"> </w:t>
      </w:r>
      <w:r w:rsidRPr="00321EB4">
        <w:rPr>
          <w:sz w:val="26"/>
          <w:szCs w:val="26"/>
        </w:rPr>
        <w:t>ликвидированы после выделения финансирования из областного бюджета.</w:t>
      </w:r>
    </w:p>
    <w:p w:rsidR="00AB5973" w:rsidRPr="00AB5973" w:rsidRDefault="00AB5973" w:rsidP="00AB5973">
      <w:pPr>
        <w:pStyle w:val="Main0"/>
        <w:spacing w:line="276" w:lineRule="auto"/>
        <w:rPr>
          <w:sz w:val="26"/>
          <w:szCs w:val="26"/>
        </w:rPr>
      </w:pPr>
      <w:r w:rsidRPr="00AB5973">
        <w:rPr>
          <w:sz w:val="26"/>
          <w:szCs w:val="26"/>
        </w:rPr>
        <w:t>Зарегистрированные в установленном порядке сибиреязвенные скотомогильники отсутствуют.</w:t>
      </w:r>
    </w:p>
    <w:p w:rsidR="00D61D1D" w:rsidRPr="0020670E" w:rsidRDefault="00D61D1D" w:rsidP="00D40138">
      <w:pPr>
        <w:spacing w:line="276" w:lineRule="auto"/>
        <w:ind w:right="57"/>
        <w:jc w:val="center"/>
        <w:rPr>
          <w:b/>
          <w:color w:val="000000" w:themeColor="text1"/>
          <w:sz w:val="26"/>
          <w:szCs w:val="26"/>
        </w:rPr>
      </w:pPr>
      <w:r w:rsidRPr="0020670E">
        <w:rPr>
          <w:b/>
          <w:color w:val="000000" w:themeColor="text1"/>
          <w:sz w:val="26"/>
          <w:szCs w:val="26"/>
        </w:rPr>
        <w:t>Санитарная очистка территории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bookmarkStart w:id="82" w:name="_Toc241844452"/>
      <w:bookmarkStart w:id="83" w:name="_Toc249431679"/>
      <w:bookmarkStart w:id="84" w:name="_Toc254300277"/>
      <w:bookmarkStart w:id="85" w:name="_Toc260684569"/>
      <w:bookmarkStart w:id="86" w:name="_Toc266652618"/>
      <w:bookmarkStart w:id="87" w:name="_Toc294190425"/>
      <w:r w:rsidRPr="00787D5A">
        <w:rPr>
          <w:rFonts w:eastAsia="TimesNewRomanPSMT"/>
          <w:color w:val="000000"/>
          <w:sz w:val="26"/>
          <w:szCs w:val="26"/>
        </w:rPr>
        <w:t xml:space="preserve">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w:t>
      </w:r>
      <w:r w:rsidR="00B11404">
        <w:rPr>
          <w:rFonts w:eastAsia="TimesNewRomanPSMT"/>
          <w:color w:val="000000"/>
          <w:sz w:val="26"/>
          <w:szCs w:val="26"/>
        </w:rPr>
        <w:t>твердых коммунальных отходов</w:t>
      </w:r>
      <w:r w:rsidRPr="00787D5A">
        <w:rPr>
          <w:rFonts w:eastAsia="TimesNewRomanPSMT"/>
          <w:color w:val="000000"/>
          <w:sz w:val="26"/>
          <w:szCs w:val="26"/>
        </w:rPr>
        <w:t>,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Организация сбора и вывоза твердых коммунальных отходов и мусора с территории муниципального образования, а так же очистка территории населенных пунктов относится к вопросам местного значения.</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lastRenderedPageBreak/>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Обращение с иными видами отходов осуществляется операторами, имеющими соответствующие лицензии на данный вид деятельности.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787D5A" w:rsidRPr="00787D5A" w:rsidRDefault="00787D5A" w:rsidP="00787D5A">
      <w:pPr>
        <w:spacing w:line="276" w:lineRule="auto"/>
        <w:ind w:firstLine="709"/>
        <w:jc w:val="both"/>
        <w:rPr>
          <w:color w:val="000000"/>
          <w:sz w:val="26"/>
          <w:szCs w:val="26"/>
        </w:rPr>
      </w:pPr>
      <w:r w:rsidRPr="00787D5A">
        <w:rPr>
          <w:color w:val="000000"/>
          <w:sz w:val="26"/>
          <w:szCs w:val="26"/>
        </w:rPr>
        <w:t>- не реже 1 раза в трое суток при температуре наружного воздуха до +5 °С и ежедневно при температуре выше +5 °С;</w:t>
      </w:r>
    </w:p>
    <w:p w:rsidR="00787D5A" w:rsidRPr="00787D5A" w:rsidRDefault="00787D5A" w:rsidP="00787D5A">
      <w:pPr>
        <w:spacing w:line="276" w:lineRule="auto"/>
        <w:ind w:firstLine="709"/>
        <w:jc w:val="both"/>
        <w:rPr>
          <w:sz w:val="26"/>
          <w:szCs w:val="26"/>
        </w:rPr>
      </w:pPr>
      <w:r w:rsidRPr="00787D5A">
        <w:rPr>
          <w:sz w:val="26"/>
          <w:szCs w:val="26"/>
        </w:rPr>
        <w:t>- крупногабаритные отходы вывозятся по мере накопления, но не реже одного раза в неделю.</w:t>
      </w:r>
    </w:p>
    <w:p w:rsidR="00787D5A" w:rsidRPr="00787D5A" w:rsidRDefault="00787D5A" w:rsidP="00787D5A">
      <w:pPr>
        <w:shd w:val="clear" w:color="auto" w:fill="FFFFFF"/>
        <w:tabs>
          <w:tab w:val="left" w:pos="360"/>
          <w:tab w:val="left" w:pos="840"/>
        </w:tabs>
        <w:spacing w:line="276" w:lineRule="auto"/>
        <w:ind w:firstLine="709"/>
        <w:jc w:val="both"/>
        <w:rPr>
          <w:color w:val="000000"/>
          <w:sz w:val="26"/>
          <w:szCs w:val="26"/>
        </w:rPr>
      </w:pPr>
      <w:r w:rsidRPr="00787D5A">
        <w:rPr>
          <w:color w:val="000000"/>
          <w:sz w:val="26"/>
          <w:szCs w:val="26"/>
        </w:rPr>
        <w:t>В процессе жизнедеятельности поселения образуются следующие виды отходов:</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 xml:space="preserve">отходы из жилищ несортированные (исключая крупногабаритные) – </w:t>
      </w:r>
      <w:r w:rsidRPr="00787D5A">
        <w:rPr>
          <w:rStyle w:val="FontStyle12"/>
          <w:color w:val="000000"/>
          <w:sz w:val="26"/>
          <w:szCs w:val="26"/>
        </w:rPr>
        <w:t>отходы IV класса опасности</w:t>
      </w:r>
      <w:r w:rsidRPr="00787D5A">
        <w:rPr>
          <w:color w:val="000000"/>
          <w:sz w:val="26"/>
          <w:szCs w:val="26"/>
        </w:rPr>
        <w:t>;</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 xml:space="preserve">отходы из жилищ крупногабаритные – </w:t>
      </w:r>
      <w:r w:rsidRPr="00787D5A">
        <w:rPr>
          <w:rStyle w:val="FontStyle12"/>
          <w:color w:val="000000"/>
          <w:sz w:val="26"/>
          <w:szCs w:val="26"/>
        </w:rPr>
        <w:t>отходы V класса опасности</w:t>
      </w:r>
      <w:r w:rsidRPr="00787D5A">
        <w:rPr>
          <w:color w:val="000000"/>
          <w:sz w:val="26"/>
          <w:szCs w:val="26"/>
        </w:rPr>
        <w:t>;</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отходы (мусора) от уборки территории и помещений объектов оптово-розничной торговли продовольствен</w:t>
      </w:r>
      <w:r w:rsidRPr="00787D5A">
        <w:rPr>
          <w:color w:val="000000"/>
          <w:sz w:val="26"/>
          <w:szCs w:val="26"/>
        </w:rPr>
        <w:softHyphen/>
        <w:t xml:space="preserve">ными товарами - отходы V класса опасности; </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отходы (мусора) от уборки территории и помещений объектов оптово-розничной торговли промышленными товарами - отходы V класса опасности;</w:t>
      </w:r>
    </w:p>
    <w:p w:rsidR="00787D5A" w:rsidRPr="008C685D"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rStyle w:val="FontStyle12"/>
          <w:color w:val="000000"/>
          <w:sz w:val="26"/>
          <w:szCs w:val="26"/>
        </w:rPr>
      </w:pPr>
      <w:r w:rsidRPr="008C685D">
        <w:rPr>
          <w:rStyle w:val="FontStyle16"/>
          <w:rFonts w:ascii="Times New Roman" w:hAnsi="Times New Roman" w:cs="Times New Roman"/>
          <w:color w:val="000000"/>
          <w:sz w:val="26"/>
          <w:szCs w:val="26"/>
        </w:rPr>
        <w:t>мусор от бытовых помещений организаций несортированный (исключая крупногабаритный)</w:t>
      </w:r>
      <w:r w:rsidRPr="008C685D">
        <w:rPr>
          <w:color w:val="000000"/>
          <w:sz w:val="26"/>
          <w:szCs w:val="26"/>
        </w:rPr>
        <w:t xml:space="preserve"> </w:t>
      </w:r>
      <w:r w:rsidRPr="008C685D">
        <w:rPr>
          <w:rStyle w:val="FontStyle12"/>
          <w:color w:val="000000"/>
          <w:sz w:val="26"/>
          <w:szCs w:val="26"/>
        </w:rPr>
        <w:t>- отход IV класса опасности;</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жидкие бытовые отходы - отходы V класса опасности.</w:t>
      </w:r>
    </w:p>
    <w:p w:rsidR="00787D5A" w:rsidRPr="00787D5A" w:rsidRDefault="00787D5A" w:rsidP="00787D5A">
      <w:pPr>
        <w:shd w:val="clear" w:color="auto" w:fill="FFFFFF"/>
        <w:tabs>
          <w:tab w:val="left" w:pos="840"/>
          <w:tab w:val="left" w:pos="900"/>
        </w:tabs>
        <w:spacing w:line="276" w:lineRule="auto"/>
        <w:ind w:firstLine="709"/>
        <w:jc w:val="both"/>
        <w:rPr>
          <w:color w:val="000000"/>
          <w:sz w:val="26"/>
          <w:szCs w:val="26"/>
        </w:rPr>
      </w:pPr>
      <w:r w:rsidRPr="00787D5A">
        <w:rPr>
          <w:color w:val="000000"/>
          <w:sz w:val="26"/>
          <w:szCs w:val="26"/>
        </w:rPr>
        <w:t>Запрещается сливать жидкие отходы и сточные воды из домов, не оборудованных канализацией, в колодцы, водостоки ливневой канализации, придорожные канавы, на грунт.</w:t>
      </w:r>
    </w:p>
    <w:p w:rsidR="00787D5A" w:rsidRPr="00787D5A" w:rsidRDefault="00787D5A" w:rsidP="00787D5A">
      <w:pPr>
        <w:spacing w:line="276" w:lineRule="auto"/>
        <w:ind w:firstLine="709"/>
        <w:jc w:val="both"/>
        <w:rPr>
          <w:color w:val="000000"/>
          <w:sz w:val="26"/>
          <w:szCs w:val="26"/>
        </w:rPr>
      </w:pPr>
      <w:r w:rsidRPr="00787D5A">
        <w:rPr>
          <w:color w:val="000000"/>
          <w:sz w:val="26"/>
          <w:szCs w:val="26"/>
        </w:rPr>
        <w:t>В целях улучшения состояния почв Поселения необходимо провести комплекс следующих мероприятий:</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благоустройство мест массового отдыха населения (установка мусорных контейнеров);</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-проведение мероприятий для исключения несанкционированных свалок</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xml:space="preserve">- совершенствование системы санитарной очистки ТКО; </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снижение объемов мусора (свести к минимуму потребление продуктов одноразового пользования);</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lastRenderedPageBreak/>
        <w:t>- определение конкретных организаций, ответственных за санитарную очистку данной территории.</w:t>
      </w:r>
    </w:p>
    <w:p w:rsidR="00D61D1D" w:rsidRPr="0020670E" w:rsidRDefault="00D61D1D" w:rsidP="00D40138">
      <w:pPr>
        <w:spacing w:line="276" w:lineRule="auto"/>
        <w:jc w:val="center"/>
        <w:rPr>
          <w:b/>
          <w:bCs/>
          <w:color w:val="000000" w:themeColor="text1"/>
          <w:sz w:val="26"/>
          <w:szCs w:val="26"/>
        </w:rPr>
      </w:pPr>
      <w:r w:rsidRPr="0020670E">
        <w:rPr>
          <w:b/>
          <w:bCs/>
          <w:color w:val="000000" w:themeColor="text1"/>
          <w:sz w:val="26"/>
          <w:szCs w:val="26"/>
        </w:rPr>
        <w:t>Санитарно-защитные зоны предприятий</w:t>
      </w:r>
    </w:p>
    <w:p w:rsidR="00FF5404" w:rsidRPr="0020670E" w:rsidRDefault="00D61D1D" w:rsidP="00DC779F">
      <w:pPr>
        <w:suppressAutoHyphens w:val="0"/>
        <w:spacing w:line="276" w:lineRule="auto"/>
        <w:ind w:firstLine="709"/>
        <w:jc w:val="both"/>
        <w:rPr>
          <w:color w:val="000000" w:themeColor="text1"/>
          <w:sz w:val="26"/>
          <w:szCs w:val="26"/>
        </w:rPr>
      </w:pPr>
      <w:r w:rsidRPr="0020670E">
        <w:rPr>
          <w:color w:val="000000" w:themeColor="text1"/>
          <w:sz w:val="26"/>
          <w:szCs w:val="26"/>
        </w:rPr>
        <w:t xml:space="preserve">В целях обеспечения безопасности населения и в соответствии с Федеральным Законом </w:t>
      </w:r>
      <w:r w:rsidR="00F55A7B" w:rsidRPr="0020670E">
        <w:rPr>
          <w:color w:val="000000" w:themeColor="text1"/>
          <w:sz w:val="26"/>
          <w:szCs w:val="26"/>
        </w:rPr>
        <w:t>«</w:t>
      </w:r>
      <w:r w:rsidRPr="0020670E">
        <w:rPr>
          <w:color w:val="000000" w:themeColor="text1"/>
          <w:sz w:val="26"/>
          <w:szCs w:val="26"/>
        </w:rPr>
        <w:t>О санитарно-эпидемиологическом благополучии населения</w:t>
      </w:r>
      <w:r w:rsidR="00F55A7B" w:rsidRPr="0020670E">
        <w:rPr>
          <w:color w:val="000000" w:themeColor="text1"/>
          <w:sz w:val="26"/>
          <w:szCs w:val="26"/>
        </w:rPr>
        <w:t>»</w:t>
      </w:r>
      <w:r w:rsidRPr="0020670E">
        <w:rPr>
          <w:color w:val="000000" w:themeColor="text1"/>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8" w:name="_Toc398561485"/>
    </w:p>
    <w:p w:rsidR="00FF5404" w:rsidRPr="0020670E" w:rsidRDefault="00FF5404" w:rsidP="00DC779F">
      <w:pPr>
        <w:suppressAutoHyphens w:val="0"/>
        <w:spacing w:line="276" w:lineRule="auto"/>
        <w:ind w:firstLine="709"/>
        <w:jc w:val="both"/>
        <w:rPr>
          <w:color w:val="000000" w:themeColor="text1"/>
          <w:sz w:val="26"/>
          <w:szCs w:val="26"/>
        </w:rPr>
      </w:pPr>
      <w:r w:rsidRPr="0020670E">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8"/>
    </w:p>
    <w:p w:rsidR="00FF5404" w:rsidRPr="0020670E" w:rsidRDefault="00FF5404" w:rsidP="00FF5404">
      <w:pPr>
        <w:spacing w:line="276" w:lineRule="auto"/>
        <w:jc w:val="right"/>
        <w:rPr>
          <w:i/>
          <w:color w:val="000000" w:themeColor="text1"/>
        </w:rPr>
      </w:pPr>
      <w:r w:rsidRPr="0020670E">
        <w:rPr>
          <w:i/>
          <w:color w:val="000000" w:themeColor="text1"/>
        </w:rPr>
        <w:t xml:space="preserve">Таблица </w:t>
      </w:r>
      <w:r w:rsidR="00787D5A">
        <w:rPr>
          <w:i/>
          <w:color w:val="000000" w:themeColor="text1"/>
        </w:rPr>
        <w:t>6</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789"/>
      </w:tblGrid>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Класс опасности</w:t>
            </w:r>
          </w:p>
        </w:tc>
        <w:tc>
          <w:tcPr>
            <w:tcW w:w="27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Размер СЗЗ, м.</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300–500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300–100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100–50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50</w:t>
            </w:r>
          </w:p>
        </w:tc>
      </w:tr>
    </w:tbl>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Территория санитарно-защитной зоны предназначена для:</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20670E" w:rsidRDefault="009B1DAC" w:rsidP="009B1DAC">
      <w:pPr>
        <w:spacing w:line="276" w:lineRule="auto"/>
        <w:ind w:firstLine="709"/>
        <w:jc w:val="both"/>
        <w:rPr>
          <w:color w:val="000000" w:themeColor="text1"/>
          <w:sz w:val="26"/>
          <w:szCs w:val="26"/>
        </w:rPr>
      </w:pPr>
      <w:r w:rsidRPr="0020670E">
        <w:rPr>
          <w:color w:val="000000" w:themeColor="text1"/>
          <w:sz w:val="26"/>
          <w:szCs w:val="26"/>
        </w:rPr>
        <w:t>Промышленные предприятия должны иметь утвержденные проекты санитарно-защитных зон.</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Для остальных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Промышленные предприятия должны иметь утвержденные проекты границ санитарно-защитных зон. </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4" w:tooltip="Санитарно-защитные зоны и санитарная классификация предприятий, сооружений и иных объектов" w:history="1">
        <w:r w:rsidRPr="0020670E">
          <w:rPr>
            <w:color w:val="000000" w:themeColor="text1"/>
            <w:sz w:val="26"/>
            <w:szCs w:val="26"/>
          </w:rPr>
          <w:t>СанПиН 2.2.1/2.1.1.1200</w:t>
        </w:r>
      </w:hyperlink>
      <w:r w:rsidRPr="0020670E">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82"/>
    <w:bookmarkEnd w:id="83"/>
    <w:bookmarkEnd w:id="84"/>
    <w:bookmarkEnd w:id="85"/>
    <w:bookmarkEnd w:id="86"/>
    <w:bookmarkEnd w:id="87"/>
    <w:p w:rsidR="00D61D1D" w:rsidRPr="0020670E" w:rsidRDefault="00D61D1D" w:rsidP="00D61D1D">
      <w:pPr>
        <w:spacing w:line="276" w:lineRule="auto"/>
        <w:jc w:val="center"/>
        <w:rPr>
          <w:color w:val="000000" w:themeColor="text1"/>
        </w:rPr>
      </w:pPr>
      <w:r w:rsidRPr="0020670E">
        <w:rPr>
          <w:b/>
          <w:bCs/>
          <w:color w:val="000000" w:themeColor="text1"/>
          <w:sz w:val="26"/>
          <w:szCs w:val="26"/>
        </w:rPr>
        <w:lastRenderedPageBreak/>
        <w:t>Зона санитарной охраны источников питьевого водоснабжения</w:t>
      </w:r>
    </w:p>
    <w:p w:rsidR="00D61D1D" w:rsidRPr="0020670E" w:rsidRDefault="00AE00EB" w:rsidP="00D61D1D">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соответствии с СанПиНом</w:t>
      </w:r>
      <w:r w:rsidR="00D61D1D" w:rsidRPr="0020670E">
        <w:rPr>
          <w:color w:val="000000" w:themeColor="text1"/>
          <w:sz w:val="26"/>
          <w:szCs w:val="26"/>
        </w:rPr>
        <w:t xml:space="preserve"> 2.1.4.1110-02 источники водоснабжения должны иметь зоны санитарной охраны (далее - ЗСО).</w:t>
      </w:r>
    </w:p>
    <w:p w:rsidR="00EE493A" w:rsidRPr="0020670E" w:rsidRDefault="00D61D1D" w:rsidP="008407A0">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w:t>
      </w:r>
      <w:r w:rsidR="008407A0" w:rsidRPr="0020670E">
        <w:rPr>
          <w:color w:val="000000" w:themeColor="text1"/>
          <w:sz w:val="26"/>
          <w:szCs w:val="26"/>
        </w:rPr>
        <w:t xml:space="preserve">оды и источников водоснабжения. </w:t>
      </w:r>
      <w:r w:rsidR="00EE493A" w:rsidRPr="0020670E">
        <w:rPr>
          <w:color w:val="000000" w:themeColor="text1"/>
          <w:sz w:val="26"/>
          <w:szCs w:val="26"/>
        </w:rPr>
        <w:t>На первую очередь генеральным планом пр</w:t>
      </w:r>
      <w:r w:rsidR="00437751" w:rsidRPr="0020670E">
        <w:rPr>
          <w:color w:val="000000" w:themeColor="text1"/>
          <w:sz w:val="26"/>
          <w:szCs w:val="26"/>
        </w:rPr>
        <w:t>ед</w:t>
      </w:r>
      <w:r w:rsidR="00EE493A" w:rsidRPr="0020670E">
        <w:rPr>
          <w:color w:val="000000" w:themeColor="text1"/>
          <w:sz w:val="26"/>
          <w:szCs w:val="26"/>
        </w:rPr>
        <w:t xml:space="preserve">лагается благоустройство 1-го пояса ЗСО на всех водозаборных сооружениях </w:t>
      </w:r>
      <w:r w:rsidR="009172DB" w:rsidRPr="0020670E">
        <w:rPr>
          <w:color w:val="000000" w:themeColor="text1"/>
          <w:sz w:val="26"/>
          <w:szCs w:val="26"/>
        </w:rPr>
        <w:t xml:space="preserve">сельского </w:t>
      </w:r>
      <w:r w:rsidR="009538A0" w:rsidRPr="0020670E">
        <w:rPr>
          <w:color w:val="000000" w:themeColor="text1"/>
          <w:sz w:val="26"/>
          <w:szCs w:val="26"/>
        </w:rPr>
        <w:t>поселения</w:t>
      </w:r>
      <w:r w:rsidR="009172DB" w:rsidRPr="0020670E">
        <w:rPr>
          <w:color w:val="000000" w:themeColor="text1"/>
          <w:sz w:val="26"/>
          <w:szCs w:val="26"/>
        </w:rPr>
        <w:t>.</w:t>
      </w:r>
      <w:r w:rsidR="00EE493A" w:rsidRPr="0020670E">
        <w:rPr>
          <w:color w:val="000000" w:themeColor="text1"/>
          <w:sz w:val="26"/>
          <w:szCs w:val="26"/>
        </w:rPr>
        <w:t xml:space="preserve">  </w:t>
      </w:r>
    </w:p>
    <w:p w:rsidR="00D61D1D" w:rsidRPr="0020670E" w:rsidRDefault="00D61D1D" w:rsidP="00D61D1D">
      <w:pPr>
        <w:spacing w:line="276" w:lineRule="auto"/>
        <w:jc w:val="center"/>
        <w:rPr>
          <w:b/>
          <w:bCs/>
          <w:color w:val="000000" w:themeColor="text1"/>
          <w:sz w:val="26"/>
          <w:szCs w:val="26"/>
        </w:rPr>
      </w:pPr>
      <w:r w:rsidRPr="0020670E">
        <w:rPr>
          <w:b/>
          <w:bCs/>
          <w:color w:val="000000" w:themeColor="text1"/>
          <w:sz w:val="26"/>
          <w:szCs w:val="26"/>
        </w:rPr>
        <w:t>Инженерная подготовка территории</w:t>
      </w:r>
    </w:p>
    <w:p w:rsidR="00D61D1D" w:rsidRPr="0020670E" w:rsidRDefault="00D61D1D" w:rsidP="00D61D1D">
      <w:pPr>
        <w:spacing w:line="276" w:lineRule="auto"/>
        <w:ind w:firstLine="720"/>
        <w:jc w:val="both"/>
        <w:rPr>
          <w:color w:val="000000" w:themeColor="text1"/>
          <w:sz w:val="26"/>
          <w:szCs w:val="26"/>
        </w:rPr>
      </w:pPr>
      <w:r w:rsidRPr="0020670E">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0670E" w:rsidRDefault="00D61D1D" w:rsidP="00AE00EB">
      <w:pPr>
        <w:spacing w:line="276" w:lineRule="auto"/>
        <w:jc w:val="center"/>
        <w:rPr>
          <w:b/>
          <w:bCs/>
          <w:color w:val="000000" w:themeColor="text1"/>
          <w:sz w:val="26"/>
          <w:szCs w:val="26"/>
        </w:rPr>
      </w:pPr>
      <w:r w:rsidRPr="0020670E">
        <w:rPr>
          <w:b/>
          <w:bCs/>
          <w:color w:val="000000" w:themeColor="text1"/>
          <w:sz w:val="26"/>
          <w:szCs w:val="26"/>
        </w:rPr>
        <w:t>Состояние и формирование природно-экологического каркаса</w:t>
      </w:r>
    </w:p>
    <w:p w:rsidR="00D61D1D" w:rsidRPr="0020670E" w:rsidRDefault="00D61D1D" w:rsidP="00AE00EB">
      <w:pPr>
        <w:spacing w:line="276" w:lineRule="auto"/>
        <w:ind w:firstLine="720"/>
        <w:jc w:val="both"/>
        <w:rPr>
          <w:color w:val="000000" w:themeColor="text1"/>
          <w:sz w:val="26"/>
          <w:szCs w:val="26"/>
        </w:rPr>
      </w:pPr>
      <w:r w:rsidRPr="0020670E">
        <w:rPr>
          <w:color w:val="000000" w:themeColor="text1"/>
          <w:sz w:val="26"/>
          <w:szCs w:val="26"/>
        </w:rPr>
        <w:t xml:space="preserve">Природно-экологический каркас территории сельского поселения </w:t>
      </w:r>
      <w:r w:rsidR="00AE00EB" w:rsidRPr="0020670E">
        <w:rPr>
          <w:color w:val="000000" w:themeColor="text1"/>
          <w:sz w:val="26"/>
          <w:szCs w:val="26"/>
        </w:rPr>
        <w:t>формируется из</w:t>
      </w:r>
      <w:r w:rsidRPr="0020670E">
        <w:rPr>
          <w:color w:val="000000" w:themeColor="text1"/>
          <w:sz w:val="26"/>
          <w:szCs w:val="26"/>
        </w:rPr>
        <w:t xml:space="preserve"> существующих и планируемых природоохранных объектов разного уровня, из специфических комплексов –</w:t>
      </w:r>
      <w:r w:rsidR="001A71B8" w:rsidRPr="0020670E">
        <w:rPr>
          <w:color w:val="000000" w:themeColor="text1"/>
          <w:sz w:val="26"/>
          <w:szCs w:val="26"/>
        </w:rPr>
        <w:t xml:space="preserve"> </w:t>
      </w:r>
      <w:r w:rsidRPr="0020670E">
        <w:rPr>
          <w:color w:val="000000" w:themeColor="text1"/>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0670E">
        <w:rPr>
          <w:color w:val="000000" w:themeColor="text1"/>
          <w:sz w:val="26"/>
          <w:szCs w:val="26"/>
        </w:rPr>
        <w:t>объектов, существующих</w:t>
      </w:r>
      <w:r w:rsidRPr="0020670E">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изменение состава поверхностных и грунтовых вод;</w:t>
      </w:r>
    </w:p>
    <w:p w:rsidR="00D61D1D" w:rsidRPr="0020670E" w:rsidRDefault="00243BE6" w:rsidP="00243BE6">
      <w:pPr>
        <w:spacing w:line="276" w:lineRule="auto"/>
        <w:ind w:firstLine="720"/>
        <w:jc w:val="both"/>
        <w:rPr>
          <w:color w:val="000000" w:themeColor="text1"/>
          <w:sz w:val="26"/>
          <w:szCs w:val="26"/>
        </w:rPr>
      </w:pPr>
      <w:r w:rsidRPr="0020670E">
        <w:rPr>
          <w:color w:val="000000" w:themeColor="text1"/>
          <w:sz w:val="26"/>
          <w:szCs w:val="26"/>
        </w:rPr>
        <w:t>- </w:t>
      </w:r>
      <w:r w:rsidR="00D61D1D" w:rsidRPr="0020670E">
        <w:rPr>
          <w:color w:val="000000" w:themeColor="text1"/>
          <w:sz w:val="26"/>
          <w:szCs w:val="26"/>
        </w:rPr>
        <w:t>нарушение геологической среды и предпола</w:t>
      </w:r>
      <w:r w:rsidR="00FB2DDC" w:rsidRPr="0020670E">
        <w:rPr>
          <w:color w:val="000000" w:themeColor="text1"/>
          <w:sz w:val="26"/>
          <w:szCs w:val="26"/>
        </w:rPr>
        <w:t>гаемый уровень загрязнения почв;</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w:t>
      </w:r>
      <w:r w:rsidR="00243BE6" w:rsidRPr="0020670E">
        <w:rPr>
          <w:color w:val="000000" w:themeColor="text1"/>
          <w:sz w:val="26"/>
          <w:szCs w:val="26"/>
        </w:rPr>
        <w:t> </w:t>
      </w:r>
      <w:r w:rsidRPr="0020670E">
        <w:rPr>
          <w:color w:val="000000" w:themeColor="text1"/>
          <w:sz w:val="26"/>
          <w:szCs w:val="26"/>
        </w:rPr>
        <w:t>характер изменений состава приземных слоев воздуха за счет увеличения выбросов в атмосферу.</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lastRenderedPageBreak/>
        <w:t>Выводы</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20670E">
        <w:rPr>
          <w:color w:val="000000" w:themeColor="text1"/>
          <w:sz w:val="26"/>
          <w:szCs w:val="26"/>
        </w:rPr>
        <w:t>несистемный характер</w:t>
      </w:r>
      <w:r w:rsidRPr="0020670E">
        <w:rPr>
          <w:color w:val="000000" w:themeColor="text1"/>
          <w:sz w:val="26"/>
          <w:szCs w:val="26"/>
        </w:rPr>
        <w:t xml:space="preserve"> и, как правило, не достигают опасных значений.</w:t>
      </w:r>
    </w:p>
    <w:p w:rsidR="00FA307F" w:rsidRPr="0020670E" w:rsidRDefault="00FA307F" w:rsidP="00243BE6">
      <w:pPr>
        <w:spacing w:line="276" w:lineRule="auto"/>
        <w:ind w:firstLine="720"/>
        <w:jc w:val="both"/>
        <w:rPr>
          <w:color w:val="000000" w:themeColor="text1"/>
          <w:sz w:val="26"/>
          <w:szCs w:val="26"/>
        </w:rPr>
      </w:pPr>
    </w:p>
    <w:p w:rsidR="00FA307F" w:rsidRPr="0020670E" w:rsidRDefault="00FA307F" w:rsidP="00243BE6">
      <w:pPr>
        <w:spacing w:line="276" w:lineRule="auto"/>
        <w:ind w:firstLine="720"/>
        <w:jc w:val="both"/>
        <w:rPr>
          <w:color w:val="000000" w:themeColor="text1"/>
          <w:sz w:val="26"/>
          <w:szCs w:val="26"/>
        </w:rPr>
        <w:sectPr w:rsidR="00FA307F" w:rsidRPr="0020670E" w:rsidSect="002F0D9A">
          <w:pgSz w:w="11906" w:h="16838"/>
          <w:pgMar w:top="851" w:right="707" w:bottom="851" w:left="1644" w:header="709" w:footer="367" w:gutter="0"/>
          <w:cols w:space="720"/>
          <w:docGrid w:linePitch="360"/>
        </w:sectPr>
      </w:pPr>
    </w:p>
    <w:p w:rsidR="00312AB2" w:rsidRPr="0020670E" w:rsidRDefault="00312AB2" w:rsidP="002C23B0">
      <w:pPr>
        <w:pStyle w:val="3"/>
        <w:jc w:val="center"/>
        <w:rPr>
          <w:color w:val="000000" w:themeColor="text1"/>
          <w:sz w:val="26"/>
          <w:szCs w:val="26"/>
        </w:rPr>
      </w:pPr>
      <w:bookmarkStart w:id="89" w:name="_Toc132018253"/>
      <w:r w:rsidRPr="0020670E">
        <w:rPr>
          <w:color w:val="000000" w:themeColor="text1"/>
          <w:sz w:val="26"/>
          <w:szCs w:val="26"/>
        </w:rPr>
        <w:lastRenderedPageBreak/>
        <w:t>II</w:t>
      </w:r>
      <w:r w:rsidR="00ED4382" w:rsidRPr="0020670E">
        <w:rPr>
          <w:color w:val="000000" w:themeColor="text1"/>
          <w:sz w:val="26"/>
          <w:szCs w:val="26"/>
        </w:rPr>
        <w:t>.</w:t>
      </w:r>
      <w:r w:rsidR="002C23B0" w:rsidRPr="0020670E">
        <w:rPr>
          <w:color w:val="000000" w:themeColor="text1"/>
          <w:sz w:val="26"/>
          <w:szCs w:val="26"/>
        </w:rPr>
        <w:t>3.</w:t>
      </w:r>
      <w:r w:rsidR="00ED4382" w:rsidRPr="0020670E">
        <w:rPr>
          <w:color w:val="000000" w:themeColor="text1"/>
          <w:sz w:val="26"/>
          <w:szCs w:val="26"/>
        </w:rPr>
        <w:t>5</w:t>
      </w:r>
      <w:r w:rsidRPr="0020670E">
        <w:rPr>
          <w:color w:val="000000" w:themeColor="text1"/>
          <w:sz w:val="26"/>
          <w:szCs w:val="26"/>
        </w:rPr>
        <w:t xml:space="preserve"> Охранные коридоры коммуникаций</w:t>
      </w:r>
      <w:bookmarkEnd w:id="89"/>
    </w:p>
    <w:p w:rsidR="0018548B" w:rsidRPr="0020670E" w:rsidRDefault="0018548B" w:rsidP="00321123">
      <w:pPr>
        <w:pStyle w:val="ae"/>
        <w:spacing w:line="276" w:lineRule="auto"/>
        <w:ind w:firstLine="709"/>
        <w:rPr>
          <w:bCs/>
          <w:color w:val="000000" w:themeColor="text1"/>
          <w:sz w:val="26"/>
          <w:szCs w:val="26"/>
        </w:rPr>
      </w:pPr>
      <w:bookmarkStart w:id="90" w:name="__RefHeading__400_1612356966"/>
      <w:bookmarkStart w:id="91" w:name="__RefHeading__136_1539069001"/>
      <w:bookmarkStart w:id="92" w:name="__RefHeading__334_276625223"/>
      <w:bookmarkStart w:id="93" w:name="__RefHeading__498_670117999"/>
      <w:bookmarkStart w:id="94" w:name="__RefHeading__105_1212657833"/>
      <w:bookmarkStart w:id="95" w:name="__RefHeading__168_1585558239"/>
      <w:bookmarkStart w:id="96" w:name="__RefHeading__862_1612356966"/>
      <w:bookmarkEnd w:id="90"/>
      <w:bookmarkEnd w:id="91"/>
      <w:bookmarkEnd w:id="92"/>
      <w:bookmarkEnd w:id="93"/>
      <w:bookmarkEnd w:id="94"/>
      <w:bookmarkEnd w:id="95"/>
      <w:bookmarkEnd w:id="96"/>
      <w:r w:rsidRPr="0020670E">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20670E" w:rsidRDefault="0018548B" w:rsidP="00321123">
      <w:pPr>
        <w:pStyle w:val="ae"/>
        <w:spacing w:line="276" w:lineRule="auto"/>
        <w:ind w:firstLine="709"/>
        <w:rPr>
          <w:bCs/>
          <w:color w:val="000000" w:themeColor="text1"/>
          <w:sz w:val="26"/>
          <w:szCs w:val="26"/>
        </w:rPr>
      </w:pPr>
      <w:r w:rsidRPr="0020670E">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w:t>
      </w:r>
      <w:r w:rsidR="00FB2DDC" w:rsidRPr="0020670E">
        <w:rPr>
          <w:color w:val="000000" w:themeColor="text1"/>
          <w:sz w:val="26"/>
          <w:szCs w:val="26"/>
        </w:rPr>
        <w:t xml:space="preserve">айних проводов на расстоянии: </w:t>
      </w:r>
      <w:r w:rsidRPr="0020670E">
        <w:rPr>
          <w:color w:val="000000" w:themeColor="text1"/>
          <w:sz w:val="26"/>
          <w:szCs w:val="26"/>
        </w:rPr>
        <w:t>для линий напряжением до 1000 В - 2 метра, до 20 кВ - 10 метров, 35 кВ - 15 метров, 110 кВ - 20 метров, 220 кВ - 25</w:t>
      </w:r>
      <w:r w:rsidRPr="0020670E">
        <w:rPr>
          <w:color w:val="000000" w:themeColor="text1"/>
          <w:sz w:val="26"/>
          <w:szCs w:val="26"/>
          <w:lang w:val="en-US"/>
        </w:rPr>
        <w:t> </w:t>
      </w:r>
      <w:r w:rsidRPr="0020670E">
        <w:rPr>
          <w:color w:val="000000" w:themeColor="text1"/>
          <w:sz w:val="26"/>
          <w:szCs w:val="26"/>
        </w:rPr>
        <w:t>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строительство, капитальный ремонт, реконструкцию или снос любых зданий и</w:t>
      </w:r>
      <w:r w:rsidRPr="0020670E">
        <w:rPr>
          <w:color w:val="000000" w:themeColor="text1"/>
          <w:sz w:val="26"/>
          <w:szCs w:val="26"/>
          <w:lang w:val="en-US"/>
        </w:rPr>
        <w:t> </w:t>
      </w:r>
      <w:r w:rsidRPr="0020670E">
        <w:rPr>
          <w:color w:val="000000" w:themeColor="text1"/>
          <w:sz w:val="26"/>
          <w:szCs w:val="26"/>
        </w:rPr>
        <w:t>сооружений;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Во избежание несчастных случаев и повреждения оборудования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загромождать подъезды и подходы к объектам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lastRenderedPageBreak/>
        <w:t>- набрасывать на провода, опоры и приближать к ним посторонние предметы, а также подниматься на опоры;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устраивать всякого рода свалки (в охранных зонах электрических сетей и вблизи них);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устраивать спортивные площадки, стадионы, рынки, стоянки всех видов машин и механизмов.</w:t>
      </w:r>
    </w:p>
    <w:p w:rsidR="00EB3754" w:rsidRPr="00787D5A" w:rsidRDefault="0018548B" w:rsidP="0018548B">
      <w:pPr>
        <w:ind w:firstLine="708"/>
        <w:jc w:val="both"/>
        <w:rPr>
          <w:color w:val="000000" w:themeColor="text1"/>
          <w:sz w:val="26"/>
          <w:szCs w:val="26"/>
        </w:rPr>
      </w:pPr>
      <w:r w:rsidRPr="00787D5A">
        <w:rPr>
          <w:color w:val="000000" w:themeColor="text1"/>
          <w:sz w:val="26"/>
          <w:szCs w:val="26"/>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20670E" w:rsidRDefault="001316B4" w:rsidP="0018548B">
      <w:pPr>
        <w:ind w:firstLine="708"/>
        <w:jc w:val="both"/>
        <w:rPr>
          <w:color w:val="000000" w:themeColor="text1"/>
        </w:rPr>
      </w:pPr>
    </w:p>
    <w:p w:rsidR="001316B4" w:rsidRPr="0020670E" w:rsidRDefault="001316B4" w:rsidP="0018548B">
      <w:pPr>
        <w:ind w:firstLine="708"/>
        <w:jc w:val="both"/>
        <w:rPr>
          <w:color w:val="000000" w:themeColor="text1"/>
        </w:rPr>
        <w:sectPr w:rsidR="001316B4" w:rsidRPr="0020670E" w:rsidSect="002F0D9A">
          <w:pgSz w:w="11906" w:h="16838"/>
          <w:pgMar w:top="851" w:right="707" w:bottom="851" w:left="1644" w:header="709" w:footer="367" w:gutter="0"/>
          <w:cols w:space="720"/>
          <w:docGrid w:linePitch="360"/>
        </w:sectPr>
      </w:pPr>
    </w:p>
    <w:p w:rsidR="00312AB2" w:rsidRPr="0020670E" w:rsidRDefault="009C072B" w:rsidP="00C631C7">
      <w:pPr>
        <w:pStyle w:val="2"/>
        <w:rPr>
          <w:color w:val="000000" w:themeColor="text1"/>
          <w:sz w:val="28"/>
          <w:szCs w:val="28"/>
        </w:rPr>
      </w:pPr>
      <w:bookmarkStart w:id="97" w:name="_Toc132018254"/>
      <w:r w:rsidRPr="0020670E">
        <w:rPr>
          <w:color w:val="000000" w:themeColor="text1"/>
          <w:sz w:val="28"/>
          <w:szCs w:val="28"/>
          <w:lang w:val="en-US"/>
        </w:rPr>
        <w:lastRenderedPageBreak/>
        <w:t>I</w:t>
      </w:r>
      <w:r w:rsidR="00312AB2" w:rsidRPr="0020670E">
        <w:rPr>
          <w:color w:val="000000" w:themeColor="text1"/>
          <w:sz w:val="28"/>
          <w:szCs w:val="28"/>
        </w:rPr>
        <w:t>I</w:t>
      </w:r>
      <w:r w:rsidRPr="0020670E">
        <w:rPr>
          <w:color w:val="000000" w:themeColor="text1"/>
          <w:sz w:val="28"/>
          <w:szCs w:val="28"/>
        </w:rPr>
        <w:t>.4</w:t>
      </w:r>
      <w:r w:rsidR="00312AB2" w:rsidRPr="0020670E">
        <w:rPr>
          <w:color w:val="000000" w:themeColor="text1"/>
          <w:sz w:val="28"/>
          <w:szCs w:val="28"/>
        </w:rPr>
        <w:t xml:space="preserve"> Современное использование территории сельского поселения</w:t>
      </w:r>
      <w:bookmarkEnd w:id="97"/>
    </w:p>
    <w:p w:rsidR="008C685D" w:rsidRPr="008C685D" w:rsidRDefault="008C685D" w:rsidP="008C685D">
      <w:pPr>
        <w:spacing w:line="276" w:lineRule="auto"/>
        <w:ind w:firstLine="709"/>
        <w:jc w:val="both"/>
        <w:rPr>
          <w:sz w:val="26"/>
          <w:szCs w:val="26"/>
        </w:rPr>
      </w:pPr>
      <w:bookmarkStart w:id="98" w:name="__RefHeading__402_1612356966"/>
      <w:bookmarkStart w:id="99" w:name="__RefHeading__138_1539069001"/>
      <w:bookmarkStart w:id="100" w:name="__RefHeading__336_276625223"/>
      <w:bookmarkStart w:id="101" w:name="__RefHeading__500_670117999"/>
      <w:bookmarkStart w:id="102" w:name="__RefHeading__107_1212657833"/>
      <w:bookmarkStart w:id="103" w:name="__RefHeading__170_1585558239"/>
      <w:bookmarkStart w:id="104" w:name="__RefHeading__864_1612356966"/>
      <w:bookmarkEnd w:id="98"/>
      <w:bookmarkEnd w:id="99"/>
      <w:bookmarkEnd w:id="100"/>
      <w:bookmarkEnd w:id="101"/>
      <w:bookmarkEnd w:id="102"/>
      <w:bookmarkEnd w:id="103"/>
      <w:bookmarkEnd w:id="104"/>
      <w:r w:rsidRPr="008C685D">
        <w:rPr>
          <w:sz w:val="26"/>
          <w:szCs w:val="26"/>
        </w:rPr>
        <w:t xml:space="preserve">Сельское поселение «Деревня Михеево» расположено в центральной части Малоярославецкого района Калужской области.  Центр сельского поселения </w:t>
      </w:r>
    </w:p>
    <w:p w:rsidR="008C685D" w:rsidRPr="008C685D" w:rsidRDefault="008C685D" w:rsidP="008C685D">
      <w:pPr>
        <w:spacing w:line="276" w:lineRule="auto"/>
        <w:ind w:firstLine="709"/>
        <w:jc w:val="both"/>
        <w:rPr>
          <w:color w:val="FF6600"/>
          <w:sz w:val="26"/>
          <w:szCs w:val="26"/>
        </w:rPr>
      </w:pPr>
      <w:r w:rsidRPr="008C685D">
        <w:rPr>
          <w:sz w:val="26"/>
          <w:szCs w:val="26"/>
        </w:rPr>
        <w:t>дер. Михеево находится в непосредственной близости от трассы Москва - Киев – всего на расстоянии 1 км, в 22 км от г. Малоярославец и в 30 км от г. Калуги.</w:t>
      </w:r>
      <w:r w:rsidRPr="008C685D">
        <w:rPr>
          <w:color w:val="FF6600"/>
          <w:sz w:val="26"/>
          <w:szCs w:val="26"/>
        </w:rPr>
        <w:t xml:space="preserve">           </w:t>
      </w:r>
    </w:p>
    <w:p w:rsidR="008C685D" w:rsidRPr="008C685D" w:rsidRDefault="008C685D" w:rsidP="008C685D">
      <w:pPr>
        <w:spacing w:line="276" w:lineRule="auto"/>
        <w:ind w:firstLine="709"/>
        <w:jc w:val="both"/>
        <w:rPr>
          <w:sz w:val="26"/>
          <w:szCs w:val="26"/>
        </w:rPr>
      </w:pPr>
      <w:r w:rsidRPr="008C685D">
        <w:rPr>
          <w:sz w:val="26"/>
          <w:szCs w:val="26"/>
        </w:rPr>
        <w:t>Территорию поселения с северо-востока на юго-запад пересекает двухпутная электрифицированная железнодорожная магистраль Москва-Киев. Проходит автодорога федерального значения М-3 «Украина».</w:t>
      </w:r>
    </w:p>
    <w:p w:rsidR="008C685D" w:rsidRPr="008C685D" w:rsidRDefault="008C685D" w:rsidP="008C685D">
      <w:pPr>
        <w:pStyle w:val="affffe"/>
        <w:spacing w:line="276" w:lineRule="auto"/>
        <w:ind w:firstLine="709"/>
        <w:jc w:val="both"/>
        <w:rPr>
          <w:b w:val="0"/>
          <w:sz w:val="26"/>
          <w:szCs w:val="26"/>
        </w:rPr>
      </w:pPr>
      <w:r w:rsidRPr="008C685D">
        <w:rPr>
          <w:b w:val="0"/>
          <w:sz w:val="26"/>
          <w:szCs w:val="26"/>
        </w:rPr>
        <w:t xml:space="preserve">В состав сельского поселения «Деревня Михеево» входят следующие населенные пункты: Деревня Михеево, деревня Мандрино, деревня Смахтино. </w:t>
      </w:r>
    </w:p>
    <w:p w:rsidR="00190DAA" w:rsidRPr="0020670E" w:rsidRDefault="00190DAA" w:rsidP="00190DAA">
      <w:pPr>
        <w:spacing w:line="276" w:lineRule="auto"/>
        <w:ind w:firstLine="567"/>
        <w:jc w:val="both"/>
        <w:rPr>
          <w:bCs/>
          <w:color w:val="000000" w:themeColor="text1"/>
          <w:sz w:val="26"/>
          <w:szCs w:val="26"/>
          <w:lang w:eastAsia="ru-RU"/>
        </w:rPr>
      </w:pPr>
    </w:p>
    <w:p w:rsidR="00CC1134" w:rsidRPr="0020670E" w:rsidRDefault="00CC1134" w:rsidP="00CC1134">
      <w:pPr>
        <w:pStyle w:val="afff7"/>
        <w:suppressAutoHyphens/>
        <w:spacing w:line="276" w:lineRule="auto"/>
        <w:ind w:firstLine="709"/>
        <w:jc w:val="both"/>
        <w:rPr>
          <w:b w:val="0"/>
          <w:bCs w:val="0"/>
          <w:color w:val="000000" w:themeColor="text1"/>
          <w:sz w:val="26"/>
          <w:szCs w:val="26"/>
        </w:rPr>
        <w:sectPr w:rsidR="00CC1134" w:rsidRPr="0020670E" w:rsidSect="002F0D9A">
          <w:pgSz w:w="11906" w:h="16838"/>
          <w:pgMar w:top="851" w:right="707" w:bottom="851" w:left="1644" w:header="709" w:footer="367" w:gutter="0"/>
          <w:cols w:space="720"/>
          <w:docGrid w:linePitch="360"/>
        </w:sectPr>
      </w:pPr>
    </w:p>
    <w:p w:rsidR="00312AB2" w:rsidRPr="0020670E" w:rsidRDefault="00AA6B36" w:rsidP="00226654">
      <w:pPr>
        <w:pStyle w:val="3"/>
        <w:numPr>
          <w:ilvl w:val="0"/>
          <w:numId w:val="0"/>
        </w:numPr>
        <w:spacing w:before="120" w:after="120"/>
        <w:jc w:val="center"/>
        <w:rPr>
          <w:color w:val="000000" w:themeColor="text1"/>
          <w:sz w:val="26"/>
          <w:szCs w:val="26"/>
          <w:lang w:val="ru-RU"/>
        </w:rPr>
      </w:pPr>
      <w:bookmarkStart w:id="105" w:name="_Toc132018255"/>
      <w:r w:rsidRPr="0020670E">
        <w:rPr>
          <w:color w:val="000000" w:themeColor="text1"/>
          <w:sz w:val="26"/>
          <w:szCs w:val="26"/>
        </w:rPr>
        <w:lastRenderedPageBreak/>
        <w:t>II</w:t>
      </w:r>
      <w:r w:rsidRPr="0020670E">
        <w:rPr>
          <w:color w:val="000000" w:themeColor="text1"/>
          <w:sz w:val="26"/>
          <w:szCs w:val="26"/>
          <w:lang w:val="ru-RU"/>
        </w:rPr>
        <w:t>.4.1 Целевое</w:t>
      </w:r>
      <w:r w:rsidR="00312AB2" w:rsidRPr="0020670E">
        <w:rPr>
          <w:color w:val="000000" w:themeColor="text1"/>
          <w:sz w:val="26"/>
          <w:szCs w:val="26"/>
          <w:lang w:val="ru-RU"/>
        </w:rPr>
        <w:t xml:space="preserve"> назначение земель сельского поселения</w:t>
      </w:r>
      <w:bookmarkEnd w:id="105"/>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В соответствии с Земельным кодексом</w:t>
      </w:r>
      <w:r w:rsidR="00466203" w:rsidRPr="0020670E">
        <w:rPr>
          <w:b w:val="0"/>
          <w:color w:val="000000" w:themeColor="text1"/>
          <w:sz w:val="26"/>
          <w:szCs w:val="26"/>
        </w:rPr>
        <w:t xml:space="preserve"> </w:t>
      </w:r>
      <w:r w:rsidRPr="0020670E">
        <w:rPr>
          <w:b w:val="0"/>
          <w:color w:val="000000" w:themeColor="text1"/>
          <w:sz w:val="26"/>
          <w:szCs w:val="26"/>
        </w:rPr>
        <w:t>Россий</w:t>
      </w:r>
      <w:r w:rsidR="0051579D" w:rsidRPr="0020670E">
        <w:rPr>
          <w:b w:val="0"/>
          <w:color w:val="000000" w:themeColor="text1"/>
          <w:sz w:val="26"/>
          <w:szCs w:val="26"/>
        </w:rPr>
        <w:t>ской Федерации, глава 1, статья </w:t>
      </w:r>
      <w:r w:rsidRPr="0020670E">
        <w:rPr>
          <w:b w:val="0"/>
          <w:color w:val="000000" w:themeColor="text1"/>
          <w:sz w:val="26"/>
          <w:szCs w:val="26"/>
        </w:rPr>
        <w:t xml:space="preserve">7 </w:t>
      </w:r>
      <w:r w:rsidR="00F55A7B" w:rsidRPr="0020670E">
        <w:rPr>
          <w:b w:val="0"/>
          <w:color w:val="000000" w:themeColor="text1"/>
          <w:sz w:val="26"/>
          <w:szCs w:val="26"/>
        </w:rPr>
        <w:t>«</w:t>
      </w:r>
      <w:r w:rsidRPr="0020670E">
        <w:rPr>
          <w:b w:val="0"/>
          <w:color w:val="000000" w:themeColor="text1"/>
          <w:sz w:val="26"/>
          <w:szCs w:val="26"/>
        </w:rPr>
        <w:t>Состав земель в Российской Федерации</w:t>
      </w:r>
      <w:r w:rsidR="00F55A7B" w:rsidRPr="0020670E">
        <w:rPr>
          <w:b w:val="0"/>
          <w:color w:val="000000" w:themeColor="text1"/>
          <w:sz w:val="26"/>
          <w:szCs w:val="26"/>
        </w:rPr>
        <w:t>»</w:t>
      </w:r>
      <w:r w:rsidRPr="0020670E">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20670E" w:rsidRDefault="0072599A" w:rsidP="0072599A">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населенных пунктов;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сельскохозяйственного назначения;</w:t>
      </w:r>
    </w:p>
    <w:p w:rsidR="00312AB2" w:rsidRPr="0020670E" w:rsidRDefault="00E4203B"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w:t>
      </w:r>
      <w:r w:rsidR="0072599A" w:rsidRPr="0020670E">
        <w:rPr>
          <w:b w:val="0"/>
          <w:color w:val="000000" w:themeColor="text1"/>
          <w:sz w:val="26"/>
          <w:szCs w:val="26"/>
        </w:rPr>
        <w:t> </w:t>
      </w:r>
      <w:r w:rsidR="00312AB2" w:rsidRPr="0020670E">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особо охраняемых территорий и объектов;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лесного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водного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запаса.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20670E">
        <w:rPr>
          <w:b w:val="0"/>
          <w:color w:val="000000" w:themeColor="text1"/>
          <w:sz w:val="26"/>
          <w:szCs w:val="26"/>
        </w:rPr>
        <w:t xml:space="preserve">рритории </w:t>
      </w:r>
      <w:r w:rsidR="008664CF" w:rsidRPr="0020670E">
        <w:rPr>
          <w:b w:val="0"/>
          <w:color w:val="000000" w:themeColor="text1"/>
          <w:sz w:val="26"/>
          <w:szCs w:val="26"/>
        </w:rPr>
        <w:t>сельского поселения</w:t>
      </w:r>
      <w:r w:rsidR="00F70806" w:rsidRPr="0020670E">
        <w:rPr>
          <w:b w:val="0"/>
          <w:color w:val="000000" w:themeColor="text1"/>
          <w:sz w:val="26"/>
          <w:szCs w:val="26"/>
        </w:rPr>
        <w:t xml:space="preserve"> </w:t>
      </w:r>
      <w:r w:rsidRPr="0020670E">
        <w:rPr>
          <w:b w:val="0"/>
          <w:color w:val="000000" w:themeColor="text1"/>
          <w:sz w:val="26"/>
          <w:szCs w:val="26"/>
        </w:rPr>
        <w:t>и материалов лесоустройства ГКУ</w:t>
      </w:r>
      <w:r w:rsidR="00070599" w:rsidRPr="0020670E">
        <w:rPr>
          <w:b w:val="0"/>
          <w:color w:val="000000" w:themeColor="text1"/>
          <w:sz w:val="26"/>
          <w:szCs w:val="26"/>
        </w:rPr>
        <w:t xml:space="preserve"> </w:t>
      </w:r>
      <w:r w:rsidRPr="0020670E">
        <w:rPr>
          <w:b w:val="0"/>
          <w:color w:val="000000" w:themeColor="text1"/>
          <w:sz w:val="26"/>
          <w:szCs w:val="26"/>
        </w:rPr>
        <w:t xml:space="preserve">КО </w:t>
      </w:r>
      <w:r w:rsidR="00F55A7B" w:rsidRPr="0020670E">
        <w:rPr>
          <w:b w:val="0"/>
          <w:color w:val="000000" w:themeColor="text1"/>
          <w:sz w:val="26"/>
          <w:szCs w:val="26"/>
        </w:rPr>
        <w:t>«</w:t>
      </w:r>
      <w:r w:rsidR="008C685D">
        <w:rPr>
          <w:b w:val="0"/>
          <w:color w:val="000000" w:themeColor="text1"/>
          <w:sz w:val="26"/>
          <w:szCs w:val="26"/>
        </w:rPr>
        <w:t>Малоярославецкого</w:t>
      </w:r>
      <w:r w:rsidRPr="0020670E">
        <w:rPr>
          <w:b w:val="0"/>
          <w:color w:val="000000" w:themeColor="text1"/>
          <w:sz w:val="26"/>
          <w:szCs w:val="26"/>
        </w:rPr>
        <w:t xml:space="preserve"> </w:t>
      </w:r>
      <w:r w:rsidR="00B90CAD" w:rsidRPr="0020670E">
        <w:rPr>
          <w:b w:val="0"/>
          <w:color w:val="000000" w:themeColor="text1"/>
          <w:sz w:val="26"/>
          <w:szCs w:val="26"/>
        </w:rPr>
        <w:t>лесничеств</w:t>
      </w:r>
      <w:r w:rsidR="00EC00D9" w:rsidRPr="0020670E">
        <w:rPr>
          <w:b w:val="0"/>
          <w:color w:val="000000" w:themeColor="text1"/>
          <w:sz w:val="26"/>
          <w:szCs w:val="26"/>
        </w:rPr>
        <w:t>о</w:t>
      </w:r>
      <w:r w:rsidR="00F55A7B" w:rsidRPr="0020670E">
        <w:rPr>
          <w:b w:val="0"/>
          <w:color w:val="000000" w:themeColor="text1"/>
          <w:sz w:val="26"/>
          <w:szCs w:val="26"/>
        </w:rPr>
        <w:t>»</w:t>
      </w:r>
      <w:r w:rsidR="00B90CAD" w:rsidRPr="0020670E">
        <w:rPr>
          <w:b w:val="0"/>
          <w:color w:val="000000" w:themeColor="text1"/>
          <w:sz w:val="26"/>
          <w:szCs w:val="26"/>
        </w:rPr>
        <w:t>.</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распределение земель по категориям сельского п</w:t>
      </w:r>
      <w:r w:rsidR="00730328" w:rsidRPr="0020670E">
        <w:rPr>
          <w:b w:val="0"/>
          <w:color w:val="000000" w:themeColor="text1"/>
          <w:sz w:val="26"/>
          <w:szCs w:val="26"/>
        </w:rPr>
        <w:t>оселения представлено в таблице</w:t>
      </w:r>
      <w:r w:rsidR="0071129C" w:rsidRPr="0020670E">
        <w:rPr>
          <w:b w:val="0"/>
          <w:color w:val="000000" w:themeColor="text1"/>
          <w:sz w:val="26"/>
          <w:szCs w:val="26"/>
        </w:rPr>
        <w:t>:</w:t>
      </w:r>
    </w:p>
    <w:p w:rsidR="006346FF" w:rsidRPr="0020670E" w:rsidRDefault="006346FF" w:rsidP="006346FF">
      <w:pPr>
        <w:spacing w:after="120"/>
        <w:ind w:firstLine="709"/>
        <w:jc w:val="center"/>
        <w:rPr>
          <w:b/>
          <w:bCs/>
          <w:color w:val="000000" w:themeColor="text1"/>
          <w:sz w:val="26"/>
          <w:szCs w:val="26"/>
          <w:lang w:eastAsia="ru-RU"/>
        </w:rPr>
      </w:pPr>
      <w:r w:rsidRPr="0020670E">
        <w:rPr>
          <w:b/>
          <w:bCs/>
          <w:color w:val="000000" w:themeColor="text1"/>
          <w:sz w:val="26"/>
          <w:szCs w:val="26"/>
          <w:lang w:eastAsia="ru-RU"/>
        </w:rPr>
        <w:t>Современное распределение земель по категориям</w:t>
      </w:r>
      <w:r w:rsidR="00552F14" w:rsidRPr="0020670E">
        <w:rPr>
          <w:b/>
          <w:bCs/>
          <w:color w:val="000000" w:themeColor="text1"/>
          <w:sz w:val="26"/>
          <w:szCs w:val="26"/>
          <w:lang w:eastAsia="ru-RU"/>
        </w:rPr>
        <w:t xml:space="preserve"> </w:t>
      </w:r>
    </w:p>
    <w:p w:rsidR="00552F14" w:rsidRPr="0020670E" w:rsidRDefault="00552F14" w:rsidP="00552F14">
      <w:pPr>
        <w:spacing w:line="276" w:lineRule="auto"/>
        <w:jc w:val="right"/>
        <w:rPr>
          <w:i/>
          <w:color w:val="000000" w:themeColor="text1"/>
        </w:rPr>
      </w:pPr>
      <w:bookmarkStart w:id="106" w:name="__RefHeading__404_1612356966"/>
      <w:bookmarkStart w:id="107" w:name="__RefHeading__140_1539069001"/>
      <w:bookmarkStart w:id="108" w:name="__RefHeading__338_276625223"/>
      <w:bookmarkStart w:id="109" w:name="__RefHeading__502_670117999"/>
      <w:bookmarkStart w:id="110" w:name="__RefHeading__109_1212657833"/>
      <w:bookmarkStart w:id="111" w:name="__RefHeading__172_1585558239"/>
      <w:bookmarkStart w:id="112" w:name="__RefHeading__866_1612356966"/>
      <w:bookmarkEnd w:id="106"/>
      <w:bookmarkEnd w:id="107"/>
      <w:bookmarkEnd w:id="108"/>
      <w:bookmarkEnd w:id="109"/>
      <w:bookmarkEnd w:id="110"/>
      <w:bookmarkEnd w:id="111"/>
      <w:bookmarkEnd w:id="112"/>
      <w:r w:rsidRPr="0020670E">
        <w:rPr>
          <w:i/>
          <w:color w:val="000000" w:themeColor="text1"/>
        </w:rPr>
        <w:t xml:space="preserve">Таблица </w:t>
      </w:r>
      <w:r w:rsidR="008C685D">
        <w:rPr>
          <w:i/>
          <w:color w:val="000000" w:themeColor="text1"/>
        </w:rPr>
        <w:t>7</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8D7CA3" w:rsidRPr="0020670E" w:rsidTr="00226654">
        <w:trPr>
          <w:trHeight w:val="820"/>
          <w:jc w:val="center"/>
        </w:trPr>
        <w:tc>
          <w:tcPr>
            <w:tcW w:w="724"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w:t>
            </w:r>
          </w:p>
          <w:p w:rsidR="00552F14" w:rsidRPr="0020670E" w:rsidRDefault="00552F14" w:rsidP="0039504C">
            <w:pPr>
              <w:jc w:val="center"/>
              <w:rPr>
                <w:b/>
                <w:color w:val="000000" w:themeColor="text1"/>
                <w:sz w:val="26"/>
                <w:szCs w:val="26"/>
              </w:rPr>
            </w:pPr>
            <w:r w:rsidRPr="0020670E">
              <w:rPr>
                <w:b/>
                <w:color w:val="000000" w:themeColor="text1"/>
                <w:sz w:val="26"/>
                <w:szCs w:val="26"/>
              </w:rPr>
              <w:t>п/п</w:t>
            </w:r>
          </w:p>
        </w:tc>
        <w:tc>
          <w:tcPr>
            <w:tcW w:w="4961"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Наименование показателей</w:t>
            </w:r>
          </w:p>
        </w:tc>
        <w:tc>
          <w:tcPr>
            <w:tcW w:w="2069" w:type="dxa"/>
            <w:shd w:val="clear" w:color="auto" w:fill="auto"/>
            <w:vAlign w:val="center"/>
          </w:tcPr>
          <w:p w:rsidR="00552F14" w:rsidRPr="0020670E" w:rsidRDefault="00552F14" w:rsidP="000D1F8F">
            <w:pPr>
              <w:jc w:val="center"/>
              <w:rPr>
                <w:b/>
                <w:color w:val="000000" w:themeColor="text1"/>
                <w:sz w:val="26"/>
                <w:szCs w:val="26"/>
              </w:rPr>
            </w:pPr>
            <w:r w:rsidRPr="0020670E">
              <w:rPr>
                <w:b/>
                <w:color w:val="000000" w:themeColor="text1"/>
                <w:sz w:val="26"/>
                <w:szCs w:val="26"/>
              </w:rPr>
              <w:t>Современное состояние, га</w:t>
            </w:r>
          </w:p>
        </w:tc>
      </w:tr>
      <w:tr w:rsidR="008D7CA3" w:rsidRPr="0020670E" w:rsidTr="00226654">
        <w:trPr>
          <w:trHeight w:val="435"/>
          <w:jc w:val="center"/>
        </w:trPr>
        <w:tc>
          <w:tcPr>
            <w:tcW w:w="5685" w:type="dxa"/>
            <w:gridSpan w:val="2"/>
            <w:shd w:val="clear" w:color="auto" w:fill="auto"/>
          </w:tcPr>
          <w:p w:rsidR="00552F14" w:rsidRPr="0020670E" w:rsidRDefault="00552F14" w:rsidP="0039504C">
            <w:pPr>
              <w:pStyle w:val="280"/>
              <w:suppressAutoHyphens/>
              <w:ind w:firstLine="0"/>
              <w:rPr>
                <w:b/>
                <w:color w:val="000000" w:themeColor="text1"/>
                <w:sz w:val="26"/>
                <w:szCs w:val="26"/>
              </w:rPr>
            </w:pPr>
            <w:r w:rsidRPr="0020670E">
              <w:rPr>
                <w:b/>
                <w:color w:val="000000" w:themeColor="text1"/>
                <w:sz w:val="26"/>
                <w:szCs w:val="26"/>
              </w:rPr>
              <w:t>Общая площадь территории сельского поселения</w:t>
            </w:r>
          </w:p>
        </w:tc>
        <w:tc>
          <w:tcPr>
            <w:tcW w:w="2069" w:type="dxa"/>
            <w:shd w:val="clear" w:color="auto" w:fill="auto"/>
            <w:vAlign w:val="center"/>
          </w:tcPr>
          <w:p w:rsidR="004B0248" w:rsidRPr="008C685D" w:rsidRDefault="00DA17CC" w:rsidP="0028028A">
            <w:pPr>
              <w:pStyle w:val="afff7"/>
              <w:suppressAutoHyphens/>
              <w:rPr>
                <w:color w:val="000000" w:themeColor="text1"/>
                <w:sz w:val="26"/>
                <w:szCs w:val="26"/>
                <w:highlight w:val="yellow"/>
              </w:rPr>
            </w:pPr>
            <w:r w:rsidRPr="008C685D">
              <w:rPr>
                <w:bCs w:val="0"/>
                <w:color w:val="000000" w:themeColor="text1"/>
                <w:sz w:val="26"/>
                <w:szCs w:val="26"/>
                <w:highlight w:val="yellow"/>
              </w:rPr>
              <w:t>9701,69</w:t>
            </w:r>
          </w:p>
        </w:tc>
      </w:tr>
      <w:tr w:rsidR="008D7CA3" w:rsidRPr="0020670E" w:rsidTr="00226654">
        <w:trPr>
          <w:trHeight w:val="469"/>
          <w:jc w:val="center"/>
        </w:trPr>
        <w:tc>
          <w:tcPr>
            <w:tcW w:w="724" w:type="dxa"/>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1.</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населенных пунктов</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902,47</w:t>
            </w:r>
          </w:p>
        </w:tc>
      </w:tr>
      <w:tr w:rsidR="008D7CA3" w:rsidRPr="0020670E" w:rsidTr="00226654">
        <w:trPr>
          <w:trHeight w:val="533"/>
          <w:jc w:val="center"/>
        </w:trPr>
        <w:tc>
          <w:tcPr>
            <w:tcW w:w="724" w:type="dxa"/>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2.</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сельскохозяйственного назначения</w:t>
            </w:r>
          </w:p>
        </w:tc>
        <w:tc>
          <w:tcPr>
            <w:tcW w:w="2069" w:type="dxa"/>
            <w:shd w:val="clear" w:color="auto" w:fill="auto"/>
            <w:vAlign w:val="center"/>
          </w:tcPr>
          <w:p w:rsidR="00DF4162" w:rsidRPr="008C685D" w:rsidRDefault="00DA17CC" w:rsidP="00ED2E75">
            <w:pPr>
              <w:suppressAutoHyphens w:val="0"/>
              <w:jc w:val="center"/>
              <w:rPr>
                <w:color w:val="000000" w:themeColor="text1"/>
                <w:sz w:val="26"/>
                <w:szCs w:val="26"/>
                <w:highlight w:val="yellow"/>
                <w:lang w:eastAsia="ru-RU"/>
              </w:rPr>
            </w:pPr>
            <w:r w:rsidRPr="008C685D">
              <w:rPr>
                <w:color w:val="000000" w:themeColor="text1"/>
                <w:sz w:val="26"/>
                <w:szCs w:val="26"/>
                <w:highlight w:val="yellow"/>
                <w:lang w:eastAsia="ru-RU"/>
              </w:rPr>
              <w:t>4556,03</w:t>
            </w:r>
          </w:p>
        </w:tc>
      </w:tr>
      <w:tr w:rsidR="008D7CA3" w:rsidRPr="0020670E" w:rsidTr="00226654">
        <w:trPr>
          <w:trHeight w:val="615"/>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3.</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DF4162" w:rsidRPr="008C685D" w:rsidRDefault="00DA17CC" w:rsidP="00ED2E75">
            <w:pPr>
              <w:jc w:val="center"/>
              <w:rPr>
                <w:color w:val="000000" w:themeColor="text1"/>
                <w:sz w:val="26"/>
                <w:szCs w:val="26"/>
                <w:highlight w:val="yellow"/>
              </w:rPr>
            </w:pPr>
            <w:r w:rsidRPr="008C685D">
              <w:rPr>
                <w:color w:val="000000" w:themeColor="text1"/>
                <w:sz w:val="26"/>
                <w:szCs w:val="26"/>
                <w:highlight w:val="yellow"/>
              </w:rPr>
              <w:t>743,27</w:t>
            </w:r>
          </w:p>
        </w:tc>
      </w:tr>
      <w:tr w:rsidR="008D7CA3" w:rsidRPr="0020670E" w:rsidTr="00226654">
        <w:trPr>
          <w:trHeight w:val="317"/>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4.</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особо охраняемых территорий и объектов</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0</w:t>
            </w:r>
          </w:p>
        </w:tc>
      </w:tr>
      <w:tr w:rsidR="008D7CA3" w:rsidRPr="0020670E" w:rsidTr="00226654">
        <w:trPr>
          <w:trHeight w:val="567"/>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5.</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лесного фонда</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3224,36</w:t>
            </w:r>
          </w:p>
        </w:tc>
      </w:tr>
      <w:tr w:rsidR="008D7CA3" w:rsidRPr="0020670E" w:rsidTr="00214405">
        <w:trPr>
          <w:trHeight w:val="546"/>
          <w:jc w:val="center"/>
        </w:trPr>
        <w:tc>
          <w:tcPr>
            <w:tcW w:w="724" w:type="dxa"/>
            <w:tcBorders>
              <w:bottom w:val="single" w:sz="4" w:space="0" w:color="auto"/>
            </w:tcBorders>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6.</w:t>
            </w:r>
          </w:p>
        </w:tc>
        <w:tc>
          <w:tcPr>
            <w:tcW w:w="4961" w:type="dxa"/>
            <w:tcBorders>
              <w:bottom w:val="single" w:sz="4" w:space="0" w:color="auto"/>
            </w:tcBorders>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водного фонда</w:t>
            </w:r>
          </w:p>
        </w:tc>
        <w:tc>
          <w:tcPr>
            <w:tcW w:w="2069" w:type="dxa"/>
            <w:tcBorders>
              <w:bottom w:val="single" w:sz="4" w:space="0" w:color="auto"/>
            </w:tcBorders>
            <w:shd w:val="clear" w:color="auto" w:fill="auto"/>
            <w:vAlign w:val="center"/>
          </w:tcPr>
          <w:p w:rsidR="00DF4162" w:rsidRPr="008C685D" w:rsidRDefault="00DA17CC" w:rsidP="0041016B">
            <w:pPr>
              <w:jc w:val="center"/>
              <w:rPr>
                <w:color w:val="000000" w:themeColor="text1"/>
                <w:sz w:val="26"/>
                <w:szCs w:val="26"/>
                <w:highlight w:val="yellow"/>
              </w:rPr>
            </w:pPr>
            <w:r w:rsidRPr="008C685D">
              <w:rPr>
                <w:color w:val="000000" w:themeColor="text1"/>
                <w:sz w:val="26"/>
                <w:szCs w:val="26"/>
                <w:highlight w:val="yellow"/>
              </w:rPr>
              <w:t>135,56</w:t>
            </w:r>
          </w:p>
        </w:tc>
      </w:tr>
      <w:tr w:rsidR="008D7CA3" w:rsidRPr="0020670E" w:rsidTr="00214405">
        <w:trPr>
          <w:trHeight w:val="569"/>
          <w:jc w:val="center"/>
        </w:trPr>
        <w:tc>
          <w:tcPr>
            <w:tcW w:w="724" w:type="dxa"/>
            <w:tcBorders>
              <w:bottom w:val="single" w:sz="4" w:space="0" w:color="auto"/>
            </w:tcBorders>
            <w:shd w:val="clear" w:color="auto" w:fill="auto"/>
            <w:vAlign w:val="center"/>
          </w:tcPr>
          <w:p w:rsidR="00DF4162" w:rsidRPr="00DA17CC" w:rsidRDefault="00DF4162" w:rsidP="00DF4162">
            <w:pPr>
              <w:jc w:val="center"/>
              <w:rPr>
                <w:color w:val="000000" w:themeColor="text1"/>
              </w:rPr>
            </w:pPr>
            <w:r w:rsidRPr="00DA17CC">
              <w:rPr>
                <w:color w:val="000000" w:themeColor="text1"/>
              </w:rPr>
              <w:t>7.</w:t>
            </w:r>
          </w:p>
        </w:tc>
        <w:tc>
          <w:tcPr>
            <w:tcW w:w="4961" w:type="dxa"/>
            <w:tcBorders>
              <w:bottom w:val="single" w:sz="4" w:space="0" w:color="auto"/>
            </w:tcBorders>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запаса</w:t>
            </w:r>
          </w:p>
        </w:tc>
        <w:tc>
          <w:tcPr>
            <w:tcW w:w="2069" w:type="dxa"/>
            <w:tcBorders>
              <w:bottom w:val="single" w:sz="4" w:space="0" w:color="auto"/>
            </w:tcBorders>
            <w:shd w:val="clear" w:color="auto" w:fill="auto"/>
            <w:vAlign w:val="center"/>
          </w:tcPr>
          <w:p w:rsidR="00DF4162" w:rsidRPr="008C685D" w:rsidRDefault="00DA17CC" w:rsidP="00697EC4">
            <w:pPr>
              <w:jc w:val="center"/>
              <w:rPr>
                <w:color w:val="000000" w:themeColor="text1"/>
                <w:sz w:val="26"/>
                <w:szCs w:val="26"/>
                <w:highlight w:val="yellow"/>
              </w:rPr>
            </w:pPr>
            <w:r w:rsidRPr="008C685D">
              <w:rPr>
                <w:color w:val="000000" w:themeColor="text1"/>
                <w:sz w:val="26"/>
                <w:szCs w:val="26"/>
                <w:highlight w:val="yellow"/>
              </w:rPr>
              <w:t>140,00</w:t>
            </w:r>
          </w:p>
        </w:tc>
      </w:tr>
    </w:tbl>
    <w:p w:rsidR="00552F14" w:rsidRPr="0020670E" w:rsidRDefault="00552F14" w:rsidP="00D15CBB">
      <w:pPr>
        <w:suppressAutoHyphens w:val="0"/>
        <w:rPr>
          <w:color w:val="000000" w:themeColor="text1"/>
          <w:sz w:val="26"/>
          <w:szCs w:val="26"/>
        </w:rPr>
        <w:sectPr w:rsidR="00552F14" w:rsidRPr="0020670E" w:rsidSect="002F0D9A">
          <w:pgSz w:w="11906" w:h="16838"/>
          <w:pgMar w:top="851" w:right="707" w:bottom="851" w:left="1644" w:header="709" w:footer="367" w:gutter="0"/>
          <w:cols w:space="720"/>
          <w:docGrid w:linePitch="360"/>
        </w:sectPr>
      </w:pPr>
    </w:p>
    <w:p w:rsidR="00D15CBB" w:rsidRPr="0020670E" w:rsidRDefault="00D15CBB" w:rsidP="00D15CBB">
      <w:pPr>
        <w:suppressAutoHyphens w:val="0"/>
        <w:rPr>
          <w:color w:val="000000" w:themeColor="text1"/>
          <w:sz w:val="26"/>
          <w:szCs w:val="26"/>
        </w:rPr>
      </w:pPr>
    </w:p>
    <w:p w:rsidR="00312AB2" w:rsidRPr="0020670E" w:rsidRDefault="0091643A" w:rsidP="00D15CBB">
      <w:pPr>
        <w:pStyle w:val="3"/>
        <w:spacing w:line="240" w:lineRule="auto"/>
        <w:jc w:val="center"/>
        <w:rPr>
          <w:color w:val="000000" w:themeColor="text1"/>
          <w:sz w:val="26"/>
          <w:szCs w:val="26"/>
          <w:highlight w:val="yellow"/>
          <w:lang w:val="ru-RU"/>
        </w:rPr>
      </w:pPr>
      <w:bookmarkStart w:id="113" w:name="_Toc132018256"/>
      <w:r w:rsidRPr="0020670E">
        <w:rPr>
          <w:color w:val="000000" w:themeColor="text1"/>
          <w:sz w:val="26"/>
          <w:szCs w:val="26"/>
        </w:rPr>
        <w:t>II</w:t>
      </w:r>
      <w:r w:rsidR="001F1A0E" w:rsidRPr="0020670E">
        <w:rPr>
          <w:color w:val="000000" w:themeColor="text1"/>
          <w:sz w:val="26"/>
          <w:szCs w:val="26"/>
          <w:lang w:val="ru-RU"/>
        </w:rPr>
        <w:t xml:space="preserve">.4.2 </w:t>
      </w:r>
      <w:r w:rsidR="00312AB2" w:rsidRPr="0020670E">
        <w:rPr>
          <w:color w:val="000000" w:themeColor="text1"/>
          <w:sz w:val="26"/>
          <w:szCs w:val="26"/>
          <w:lang w:val="ru-RU"/>
        </w:rPr>
        <w:t>Современная функциональная и планировочная организация сельского</w:t>
      </w:r>
      <w:bookmarkStart w:id="114" w:name="__RefHeading__406_1612356966"/>
      <w:bookmarkStart w:id="115" w:name="__RefHeading__142_1539069001"/>
      <w:bookmarkStart w:id="116" w:name="__RefHeading__174_1585558239"/>
      <w:bookmarkStart w:id="117" w:name="__RefHeading__868_1612356966"/>
      <w:bookmarkEnd w:id="114"/>
      <w:bookmarkEnd w:id="115"/>
      <w:bookmarkEnd w:id="116"/>
      <w:bookmarkEnd w:id="117"/>
      <w:r w:rsidR="00312AB2" w:rsidRPr="0020670E">
        <w:rPr>
          <w:color w:val="000000" w:themeColor="text1"/>
          <w:sz w:val="26"/>
          <w:szCs w:val="26"/>
          <w:lang w:val="ru-RU"/>
        </w:rPr>
        <w:t xml:space="preserve"> поселения</w:t>
      </w:r>
      <w:bookmarkEnd w:id="113"/>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относит </w:t>
      </w:r>
      <w:r w:rsidR="00575BD8" w:rsidRPr="0020670E">
        <w:rPr>
          <w:b w:val="0"/>
          <w:color w:val="000000" w:themeColor="text1"/>
          <w:sz w:val="26"/>
          <w:szCs w:val="26"/>
        </w:rPr>
        <w:t>г</w:t>
      </w:r>
      <w:r w:rsidRPr="0020670E">
        <w:rPr>
          <w:b w:val="0"/>
          <w:color w:val="000000" w:themeColor="text1"/>
          <w:sz w:val="26"/>
          <w:szCs w:val="26"/>
        </w:rPr>
        <w:t xml:space="preserve">енеральные планы поселений к разряду документов территориального планирования, в которых устанавливаются </w:t>
      </w:r>
      <w:r w:rsidR="00E06E2F" w:rsidRPr="0020670E">
        <w:rPr>
          <w:b w:val="0"/>
          <w:color w:val="000000" w:themeColor="text1"/>
          <w:sz w:val="26"/>
          <w:szCs w:val="26"/>
        </w:rPr>
        <w:t xml:space="preserve">границы населенных пунктов, </w:t>
      </w:r>
      <w:r w:rsidRPr="0020670E">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20670E">
        <w:rPr>
          <w:b w:val="0"/>
          <w:color w:val="000000" w:themeColor="text1"/>
          <w:sz w:val="26"/>
          <w:szCs w:val="26"/>
        </w:rPr>
        <w:t xml:space="preserve"> и</w:t>
      </w:r>
      <w:r w:rsidRPr="0020670E">
        <w:rPr>
          <w:b w:val="0"/>
          <w:color w:val="000000" w:themeColor="text1"/>
          <w:sz w:val="26"/>
          <w:szCs w:val="26"/>
        </w:rPr>
        <w:t xml:space="preserve"> зоны с особыми условиями использования территории.</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В соответствии с Приказом Минрегиона РФ от 26.05.2011 N 244 </w:t>
      </w:r>
      <w:r w:rsidR="00F55A7B" w:rsidRPr="0020670E">
        <w:rPr>
          <w:b w:val="0"/>
          <w:color w:val="000000" w:themeColor="text1"/>
          <w:sz w:val="26"/>
          <w:szCs w:val="26"/>
        </w:rPr>
        <w:t>«</w:t>
      </w:r>
      <w:r w:rsidRPr="0020670E">
        <w:rPr>
          <w:b w:val="0"/>
          <w:color w:val="000000" w:themeColor="text1"/>
          <w:sz w:val="26"/>
          <w:szCs w:val="26"/>
        </w:rPr>
        <w:t>Об утверждении Методических рекомендаций по разработке проектов генеральных планов поселений и городских округов</w:t>
      </w:r>
      <w:r w:rsidR="00F55A7B" w:rsidRPr="0020670E">
        <w:rPr>
          <w:b w:val="0"/>
          <w:color w:val="000000" w:themeColor="text1"/>
          <w:sz w:val="26"/>
          <w:szCs w:val="26"/>
        </w:rPr>
        <w:t>»</w:t>
      </w:r>
      <w:r w:rsidRPr="0020670E">
        <w:rPr>
          <w:b w:val="0"/>
          <w:color w:val="000000" w:themeColor="text1"/>
          <w:sz w:val="26"/>
          <w:szCs w:val="26"/>
        </w:rPr>
        <w:t xml:space="preserve">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предполагает, что подготовленный и надлежащим образом утвержденный </w:t>
      </w:r>
      <w:r w:rsidR="00897692" w:rsidRPr="0020670E">
        <w:rPr>
          <w:b w:val="0"/>
          <w:color w:val="000000" w:themeColor="text1"/>
          <w:sz w:val="26"/>
          <w:szCs w:val="26"/>
        </w:rPr>
        <w:t>Г</w:t>
      </w:r>
      <w:r w:rsidRPr="0020670E">
        <w:rPr>
          <w:b w:val="0"/>
          <w:color w:val="000000" w:themeColor="text1"/>
          <w:sz w:val="26"/>
          <w:szCs w:val="26"/>
        </w:rPr>
        <w:t>енеральный план поселения служит основанием для проведения градостроительного зонирования территории.</w:t>
      </w:r>
    </w:p>
    <w:p w:rsidR="00DA17CC" w:rsidRDefault="00D15CBB" w:rsidP="00E06E2F">
      <w:pPr>
        <w:pStyle w:val="afff7"/>
        <w:suppressAutoHyphens/>
        <w:spacing w:line="276" w:lineRule="auto"/>
        <w:ind w:firstLine="708"/>
        <w:jc w:val="both"/>
        <w:rPr>
          <w:b w:val="0"/>
          <w:color w:val="000000" w:themeColor="text1"/>
          <w:sz w:val="26"/>
          <w:szCs w:val="26"/>
        </w:rPr>
        <w:sectPr w:rsidR="00DA17CC" w:rsidSect="002F0D9A">
          <w:pgSz w:w="11906" w:h="16838"/>
          <w:pgMar w:top="851" w:right="707" w:bottom="851" w:left="1644" w:header="709" w:footer="367" w:gutter="0"/>
          <w:cols w:space="720"/>
          <w:docGrid w:linePitch="360"/>
        </w:sectPr>
      </w:pPr>
      <w:r w:rsidRPr="0020670E">
        <w:rPr>
          <w:b w:val="0"/>
          <w:color w:val="000000" w:themeColor="text1"/>
          <w:sz w:val="26"/>
          <w:szCs w:val="26"/>
        </w:rPr>
        <w:t xml:space="preserve">Поскольку </w:t>
      </w:r>
      <w:r w:rsidR="00897692" w:rsidRPr="0020670E">
        <w:rPr>
          <w:b w:val="0"/>
          <w:color w:val="000000" w:themeColor="text1"/>
          <w:sz w:val="26"/>
          <w:szCs w:val="26"/>
        </w:rPr>
        <w:t>Г</w:t>
      </w:r>
      <w:r w:rsidRPr="0020670E">
        <w:rPr>
          <w:b w:val="0"/>
          <w:color w:val="000000" w:themeColor="text1"/>
          <w:sz w:val="26"/>
          <w:szCs w:val="26"/>
        </w:rPr>
        <w:t>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20670E" w:rsidRDefault="00D15CBB" w:rsidP="00E06E2F">
      <w:pPr>
        <w:pStyle w:val="afff7"/>
        <w:suppressAutoHyphens/>
        <w:spacing w:line="276" w:lineRule="auto"/>
        <w:ind w:firstLine="708"/>
        <w:jc w:val="both"/>
        <w:rPr>
          <w:b w:val="0"/>
          <w:color w:val="000000" w:themeColor="text1"/>
          <w:sz w:val="26"/>
          <w:szCs w:val="26"/>
        </w:rPr>
      </w:pPr>
    </w:p>
    <w:p w:rsidR="00312AB2" w:rsidRPr="0020670E" w:rsidRDefault="00955809" w:rsidP="00E071DE">
      <w:pPr>
        <w:pStyle w:val="3"/>
        <w:spacing w:before="120" w:after="120" w:line="240" w:lineRule="auto"/>
        <w:jc w:val="center"/>
        <w:rPr>
          <w:color w:val="000000" w:themeColor="text1"/>
          <w:sz w:val="26"/>
          <w:szCs w:val="26"/>
          <w:highlight w:val="yellow"/>
          <w:lang w:val="ru-RU"/>
        </w:rPr>
      </w:pPr>
      <w:bookmarkStart w:id="118" w:name="OLE_LINK4"/>
      <w:bookmarkStart w:id="119" w:name="OLE_LINK3"/>
      <w:bookmarkStart w:id="120" w:name="OLE_LINK2"/>
      <w:bookmarkStart w:id="121" w:name="OLE_LINK1"/>
      <w:bookmarkStart w:id="122" w:name="__RefHeading__408_1612356966"/>
      <w:bookmarkStart w:id="123" w:name="__RefHeading__144_1539069001"/>
      <w:bookmarkStart w:id="124" w:name="__RefHeading__340_276625223"/>
      <w:bookmarkStart w:id="125" w:name="__RefHeading__504_670117999"/>
      <w:bookmarkStart w:id="126" w:name="__RefHeading__111_1212657833"/>
      <w:bookmarkStart w:id="127" w:name="__RefHeading__176_1585558239"/>
      <w:bookmarkStart w:id="128" w:name="__RefHeading__870_1612356966"/>
      <w:bookmarkStart w:id="129" w:name="_Toc132018257"/>
      <w:bookmarkEnd w:id="118"/>
      <w:bookmarkEnd w:id="119"/>
      <w:bookmarkEnd w:id="120"/>
      <w:bookmarkEnd w:id="121"/>
      <w:bookmarkEnd w:id="122"/>
      <w:bookmarkEnd w:id="123"/>
      <w:bookmarkEnd w:id="124"/>
      <w:bookmarkEnd w:id="125"/>
      <w:bookmarkEnd w:id="126"/>
      <w:bookmarkEnd w:id="127"/>
      <w:bookmarkEnd w:id="128"/>
      <w:r w:rsidRPr="0020670E">
        <w:rPr>
          <w:color w:val="000000" w:themeColor="text1"/>
          <w:sz w:val="26"/>
          <w:szCs w:val="26"/>
        </w:rPr>
        <w:t>II</w:t>
      </w:r>
      <w:r w:rsidRPr="0020670E">
        <w:rPr>
          <w:color w:val="000000" w:themeColor="text1"/>
          <w:sz w:val="26"/>
          <w:szCs w:val="26"/>
          <w:lang w:val="ru-RU"/>
        </w:rPr>
        <w:t>.</w:t>
      </w:r>
      <w:r w:rsidRPr="0020670E">
        <w:rPr>
          <w:color w:val="000000" w:themeColor="text1"/>
          <w:sz w:val="26"/>
          <w:szCs w:val="26"/>
        </w:rPr>
        <w:t>4</w:t>
      </w:r>
      <w:r w:rsidR="00312AB2" w:rsidRPr="0020670E">
        <w:rPr>
          <w:color w:val="000000" w:themeColor="text1"/>
          <w:sz w:val="26"/>
          <w:szCs w:val="26"/>
        </w:rPr>
        <w:t>.3 Жилищный фонд</w:t>
      </w:r>
      <w:bookmarkEnd w:id="129"/>
    </w:p>
    <w:p w:rsidR="008C685D" w:rsidRPr="008C685D" w:rsidRDefault="008C685D" w:rsidP="008C685D">
      <w:pPr>
        <w:spacing w:line="276" w:lineRule="auto"/>
        <w:ind w:firstLine="709"/>
        <w:jc w:val="both"/>
        <w:rPr>
          <w:b/>
          <w:bCs/>
          <w:sz w:val="26"/>
          <w:szCs w:val="26"/>
        </w:rPr>
      </w:pPr>
      <w:r w:rsidRPr="008C685D">
        <w:rPr>
          <w:sz w:val="26"/>
          <w:szCs w:val="26"/>
        </w:rPr>
        <w:t>В настоящее время в поселении по материалу стен преобладают каменные,</w:t>
      </w:r>
      <w:r>
        <w:rPr>
          <w:sz w:val="26"/>
          <w:szCs w:val="26"/>
        </w:rPr>
        <w:t xml:space="preserve"> </w:t>
      </w:r>
      <w:r w:rsidRPr="008C685D">
        <w:rPr>
          <w:sz w:val="26"/>
          <w:szCs w:val="26"/>
        </w:rPr>
        <w:t>кирпичные и панельные жилые дома.</w:t>
      </w:r>
    </w:p>
    <w:p w:rsidR="008C685D" w:rsidRPr="008C685D" w:rsidRDefault="008C685D" w:rsidP="008C685D">
      <w:pPr>
        <w:spacing w:line="276" w:lineRule="auto"/>
        <w:jc w:val="center"/>
        <w:rPr>
          <w:b/>
          <w:i/>
          <w:sz w:val="26"/>
          <w:szCs w:val="26"/>
        </w:rPr>
      </w:pPr>
      <w:r w:rsidRPr="008C685D">
        <w:rPr>
          <w:b/>
          <w:bCs/>
          <w:sz w:val="26"/>
          <w:szCs w:val="26"/>
        </w:rPr>
        <w:t>Характеристика жилого фонда</w:t>
      </w:r>
    </w:p>
    <w:p w:rsidR="008C685D" w:rsidRPr="008C685D" w:rsidRDefault="008C685D" w:rsidP="008C685D">
      <w:pPr>
        <w:spacing w:line="276" w:lineRule="auto"/>
        <w:jc w:val="center"/>
        <w:rPr>
          <w:i/>
          <w:iCs/>
          <w:sz w:val="26"/>
          <w:szCs w:val="26"/>
        </w:rPr>
      </w:pPr>
      <w:r w:rsidRPr="008C685D">
        <w:rPr>
          <w:b/>
          <w:i/>
          <w:sz w:val="26"/>
          <w:szCs w:val="26"/>
        </w:rPr>
        <w:t xml:space="preserve">Распределение жилищного фонда по этажности </w:t>
      </w:r>
    </w:p>
    <w:p w:rsidR="008C685D" w:rsidRPr="00BC2F10" w:rsidRDefault="008C685D" w:rsidP="008C685D">
      <w:pPr>
        <w:jc w:val="right"/>
      </w:pPr>
      <w:r w:rsidRPr="00BC2F10">
        <w:rPr>
          <w:i/>
          <w:iCs/>
        </w:rPr>
        <w:t xml:space="preserve">таблица </w:t>
      </w:r>
      <w:r>
        <w:rPr>
          <w:i/>
          <w:iCs/>
        </w:rPr>
        <w:t>8</w:t>
      </w:r>
    </w:p>
    <w:tbl>
      <w:tblPr>
        <w:tblW w:w="9450" w:type="dxa"/>
        <w:tblInd w:w="250" w:type="dxa"/>
        <w:tblLayout w:type="fixed"/>
        <w:tblLook w:val="0000" w:firstRow="0" w:lastRow="0" w:firstColumn="0" w:lastColumn="0" w:noHBand="0" w:noVBand="0"/>
      </w:tblPr>
      <w:tblGrid>
        <w:gridCol w:w="2268"/>
        <w:gridCol w:w="2977"/>
        <w:gridCol w:w="2363"/>
        <w:gridCol w:w="1842"/>
      </w:tblGrid>
      <w:tr w:rsidR="008C685D" w:rsidRPr="00BC2F10" w:rsidTr="00410AEF">
        <w:trPr>
          <w:cantSplit/>
        </w:trPr>
        <w:tc>
          <w:tcPr>
            <w:tcW w:w="2268" w:type="dxa"/>
            <w:vMerge w:val="restart"/>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 xml:space="preserve">Этажность жилых домов </w:t>
            </w:r>
          </w:p>
        </w:tc>
        <w:tc>
          <w:tcPr>
            <w:tcW w:w="7182" w:type="dxa"/>
            <w:gridSpan w:val="3"/>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snapToGrid w:val="0"/>
              <w:jc w:val="center"/>
              <w:rPr>
                <w:b/>
                <w:i/>
              </w:rPr>
            </w:pPr>
            <w:r w:rsidRPr="00BC2F10">
              <w:rPr>
                <w:b/>
                <w:i/>
              </w:rPr>
              <w:t>В том числе</w:t>
            </w:r>
          </w:p>
        </w:tc>
      </w:tr>
      <w:tr w:rsidR="008C685D" w:rsidRPr="00BC2F10" w:rsidTr="00410AEF">
        <w:trPr>
          <w:cantSplit/>
          <w:trHeight w:val="407"/>
        </w:trPr>
        <w:tc>
          <w:tcPr>
            <w:tcW w:w="2268" w:type="dxa"/>
            <w:vMerge/>
            <w:tcBorders>
              <w:top w:val="single" w:sz="4" w:space="0" w:color="000000"/>
              <w:left w:val="single" w:sz="4" w:space="0" w:color="000000"/>
              <w:bottom w:val="single" w:sz="4" w:space="0" w:color="000000"/>
              <w:right w:val="nil"/>
            </w:tcBorders>
            <w:vAlign w:val="center"/>
          </w:tcPr>
          <w:p w:rsidR="008C685D" w:rsidRPr="00BC2F10" w:rsidRDefault="008C685D" w:rsidP="00410AEF">
            <w:pPr>
              <w:suppressAutoHyphens w:val="0"/>
              <w:rPr>
                <w:b/>
                <w:i/>
              </w:rPr>
            </w:pPr>
          </w:p>
        </w:tc>
        <w:tc>
          <w:tcPr>
            <w:tcW w:w="2977"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Общая площадь,</w:t>
            </w:r>
          </w:p>
          <w:p w:rsidR="008C685D" w:rsidRPr="00BC2F10" w:rsidRDefault="008C685D" w:rsidP="00410AEF">
            <w:pPr>
              <w:snapToGrid w:val="0"/>
              <w:jc w:val="center"/>
              <w:rPr>
                <w:b/>
                <w:i/>
              </w:rPr>
            </w:pPr>
            <w:r w:rsidRPr="00BC2F10">
              <w:rPr>
                <w:b/>
                <w:i/>
              </w:rPr>
              <w:t xml:space="preserve"> кв.м.</w:t>
            </w:r>
          </w:p>
        </w:tc>
        <w:tc>
          <w:tcPr>
            <w:tcW w:w="2363"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Муниципальная, кв.м.</w:t>
            </w:r>
          </w:p>
        </w:tc>
        <w:tc>
          <w:tcPr>
            <w:tcW w:w="1842" w:type="dxa"/>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jc w:val="center"/>
              <w:rPr>
                <w:b/>
                <w:i/>
              </w:rPr>
            </w:pPr>
            <w:r w:rsidRPr="00BC2F10">
              <w:rPr>
                <w:b/>
                <w:i/>
              </w:rPr>
              <w:t>Частная, кв.м.</w:t>
            </w:r>
          </w:p>
        </w:tc>
      </w:tr>
      <w:tr w:rsidR="008C685D" w:rsidRPr="00BC2F10" w:rsidTr="00410AEF">
        <w:trPr>
          <w:trHeight w:val="132"/>
        </w:trPr>
        <w:tc>
          <w:tcPr>
            <w:tcW w:w="2268" w:type="dxa"/>
            <w:tcBorders>
              <w:top w:val="single" w:sz="4" w:space="0" w:color="000000"/>
              <w:left w:val="single" w:sz="4" w:space="0" w:color="000000"/>
              <w:bottom w:val="single" w:sz="4" w:space="0" w:color="000000"/>
              <w:right w:val="nil"/>
            </w:tcBorders>
          </w:tcPr>
          <w:p w:rsidR="008C685D" w:rsidRPr="00BC2F10" w:rsidRDefault="008C685D" w:rsidP="00410AEF">
            <w:pPr>
              <w:snapToGrid w:val="0"/>
              <w:jc w:val="center"/>
            </w:pPr>
            <w:r w:rsidRPr="00BC2F10">
              <w:t>2 эт.</w:t>
            </w:r>
          </w:p>
        </w:tc>
        <w:tc>
          <w:tcPr>
            <w:tcW w:w="2977"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pPr>
            <w:r w:rsidRPr="00BC2F10">
              <w:t>420</w:t>
            </w:r>
          </w:p>
        </w:tc>
        <w:tc>
          <w:tcPr>
            <w:tcW w:w="2363"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pPr>
            <w:r w:rsidRPr="00BC2F10">
              <w:t>-</w:t>
            </w:r>
          </w:p>
        </w:tc>
        <w:tc>
          <w:tcPr>
            <w:tcW w:w="1842" w:type="dxa"/>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snapToGrid w:val="0"/>
              <w:jc w:val="center"/>
            </w:pPr>
            <w:r w:rsidRPr="00BC2F10">
              <w:t>420</w:t>
            </w:r>
          </w:p>
        </w:tc>
      </w:tr>
    </w:tbl>
    <w:p w:rsidR="008C685D" w:rsidRDefault="008C685D" w:rsidP="008C685D">
      <w:pPr>
        <w:spacing w:line="360" w:lineRule="auto"/>
        <w:jc w:val="center"/>
        <w:rPr>
          <w:b/>
          <w:bCs/>
          <w:i/>
        </w:rPr>
      </w:pPr>
    </w:p>
    <w:p w:rsidR="008C685D" w:rsidRPr="008C685D" w:rsidRDefault="008C685D" w:rsidP="008C685D">
      <w:pPr>
        <w:jc w:val="center"/>
        <w:rPr>
          <w:b/>
          <w:bCs/>
          <w:i/>
          <w:sz w:val="26"/>
          <w:szCs w:val="26"/>
        </w:rPr>
      </w:pPr>
      <w:r w:rsidRPr="008C685D">
        <w:rPr>
          <w:b/>
          <w:bCs/>
          <w:i/>
          <w:sz w:val="26"/>
          <w:szCs w:val="26"/>
        </w:rPr>
        <w:t>Распределение жилищного фонда по материалу стен,</w:t>
      </w:r>
    </w:p>
    <w:p w:rsidR="008C685D" w:rsidRPr="008C685D" w:rsidRDefault="008C685D" w:rsidP="008C685D">
      <w:pPr>
        <w:jc w:val="center"/>
        <w:rPr>
          <w:i/>
          <w:sz w:val="26"/>
          <w:szCs w:val="26"/>
        </w:rPr>
      </w:pPr>
      <w:r w:rsidRPr="008C685D">
        <w:rPr>
          <w:b/>
          <w:bCs/>
          <w:i/>
          <w:sz w:val="26"/>
          <w:szCs w:val="26"/>
        </w:rPr>
        <w:t>времени постройки и проценту износа</w:t>
      </w:r>
    </w:p>
    <w:p w:rsidR="008C685D" w:rsidRPr="00BC2F10" w:rsidRDefault="008C685D" w:rsidP="008C685D">
      <w:pPr>
        <w:jc w:val="right"/>
        <w:rPr>
          <w:i/>
        </w:rPr>
      </w:pPr>
      <w:r w:rsidRPr="00BC2F10">
        <w:rPr>
          <w:i/>
        </w:rPr>
        <w:t>т</w:t>
      </w:r>
      <w:r>
        <w:rPr>
          <w:i/>
        </w:rPr>
        <w:t>аблица 9</w:t>
      </w: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500"/>
        <w:gridCol w:w="2656"/>
        <w:gridCol w:w="2330"/>
      </w:tblGrid>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jc w:val="center"/>
              <w:rPr>
                <w:b/>
                <w:i/>
              </w:rPr>
            </w:pPr>
            <w:r w:rsidRPr="00BC2F10">
              <w:rPr>
                <w:b/>
                <w:i/>
              </w:rPr>
              <w:t>Наименование показателей</w:t>
            </w:r>
          </w:p>
        </w:tc>
        <w:tc>
          <w:tcPr>
            <w:tcW w:w="150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Общая площадь жилых помещений, м</w:t>
            </w:r>
            <w:r w:rsidRPr="00BC2F10">
              <w:rPr>
                <w:b/>
                <w:i/>
                <w:vertAlign w:val="superscript"/>
              </w:rPr>
              <w:t>2</w:t>
            </w:r>
          </w:p>
        </w:tc>
        <w:tc>
          <w:tcPr>
            <w:tcW w:w="2656"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Число жилых домов (индивидуально-определенных зданий), единиц</w:t>
            </w:r>
          </w:p>
        </w:tc>
        <w:tc>
          <w:tcPr>
            <w:tcW w:w="233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Число многоквартирных жилых домов, единиц</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1</w:t>
            </w:r>
          </w:p>
        </w:tc>
        <w:tc>
          <w:tcPr>
            <w:tcW w:w="150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2</w:t>
            </w:r>
          </w:p>
        </w:tc>
        <w:tc>
          <w:tcPr>
            <w:tcW w:w="2656"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3</w:t>
            </w:r>
          </w:p>
        </w:tc>
        <w:tc>
          <w:tcPr>
            <w:tcW w:w="233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4</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материалу стен:</w:t>
            </w:r>
          </w:p>
          <w:p w:rsidR="008C685D" w:rsidRPr="00BC2F10" w:rsidRDefault="008C685D" w:rsidP="00410AEF">
            <w:r w:rsidRPr="00BC2F10">
              <w:t>Каменные, кирпичные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1750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15</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Панельные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Блочные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1220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10</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Смешанные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Деревянные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240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Прочие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rPr>
          <w:trHeight w:val="415"/>
        </w:trPr>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годам возведения:</w:t>
            </w:r>
          </w:p>
          <w:p w:rsidR="008C685D" w:rsidRPr="00BC2F10" w:rsidRDefault="008C685D" w:rsidP="00410AEF">
            <w:r w:rsidRPr="00BC2F10">
              <w:t>до 1920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1921-1945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rPr>
          <w:trHeight w:val="410"/>
        </w:trPr>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1946-1970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1971-1995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1220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После 1995 г.</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1300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проценту износа:</w:t>
            </w:r>
          </w:p>
          <w:p w:rsidR="008C685D" w:rsidRPr="00BC2F10" w:rsidRDefault="008C685D" w:rsidP="00410AEF">
            <w:r w:rsidRPr="00BC2F10">
              <w:t>от 0 до 30%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12300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205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от 31% до 65%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1070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127</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от 66% до 70%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Свыше 70 %</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30</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bl>
    <w:p w:rsidR="008C685D" w:rsidRPr="008C685D" w:rsidRDefault="008C685D" w:rsidP="008C685D">
      <w:pPr>
        <w:ind w:firstLine="851"/>
        <w:jc w:val="center"/>
        <w:rPr>
          <w:b/>
          <w:bCs/>
          <w:i/>
          <w:sz w:val="26"/>
          <w:szCs w:val="26"/>
        </w:rPr>
      </w:pPr>
      <w:r w:rsidRPr="008C685D">
        <w:rPr>
          <w:b/>
          <w:bCs/>
          <w:i/>
          <w:sz w:val="26"/>
          <w:szCs w:val="26"/>
        </w:rPr>
        <w:t>Новое жилищное строительство</w:t>
      </w:r>
    </w:p>
    <w:p w:rsidR="008C685D" w:rsidRPr="00BC2F10" w:rsidRDefault="008C685D" w:rsidP="008C685D">
      <w:pPr>
        <w:ind w:firstLine="851"/>
        <w:jc w:val="right"/>
        <w:rPr>
          <w:b/>
          <w:bCs/>
          <w:i/>
        </w:rPr>
      </w:pPr>
      <w:r w:rsidRPr="00BC2F10">
        <w:rPr>
          <w:i/>
        </w:rPr>
        <w:t>таб</w:t>
      </w:r>
      <w:r>
        <w:rPr>
          <w:i/>
        </w:rPr>
        <w:t>лица 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1800"/>
        <w:gridCol w:w="1980"/>
        <w:gridCol w:w="2083"/>
      </w:tblGrid>
      <w:tr w:rsidR="008C685D" w:rsidRPr="00BC2F10" w:rsidTr="00410AEF">
        <w:trPr>
          <w:trHeight w:val="511"/>
        </w:trPr>
        <w:tc>
          <w:tcPr>
            <w:tcW w:w="1440" w:type="dxa"/>
            <w:vMerge w:val="restart"/>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b/>
                <w:i/>
                <w:lang w:eastAsia="en-US"/>
              </w:rPr>
            </w:pPr>
            <w:r w:rsidRPr="00BC2F10">
              <w:rPr>
                <w:b/>
                <w:i/>
              </w:rPr>
              <w:t>Год ввода</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b/>
                <w:i/>
                <w:lang w:eastAsia="en-US"/>
              </w:rPr>
            </w:pPr>
            <w:r w:rsidRPr="00BC2F10">
              <w:rPr>
                <w:b/>
                <w:i/>
              </w:rPr>
              <w:t>Всего</w:t>
            </w:r>
          </w:p>
        </w:tc>
        <w:tc>
          <w:tcPr>
            <w:tcW w:w="4063" w:type="dxa"/>
            <w:gridSpan w:val="2"/>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rFonts w:eastAsia="Calibri"/>
                <w:b/>
                <w:i/>
                <w:lang w:eastAsia="en-US"/>
              </w:rPr>
            </w:pPr>
            <w:r w:rsidRPr="00BC2F10">
              <w:rPr>
                <w:b/>
                <w:i/>
              </w:rPr>
              <w:t>В т.ч. индивидуальное жилищное строительство</w:t>
            </w:r>
          </w:p>
        </w:tc>
      </w:tr>
      <w:tr w:rsidR="008C685D" w:rsidRPr="00BC2F10" w:rsidTr="00410AEF">
        <w:tc>
          <w:tcPr>
            <w:tcW w:w="0" w:type="auto"/>
            <w:vMerge/>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rPr>
                <w:rFonts w:eastAsia="Calibri"/>
                <w:b/>
                <w:i/>
                <w:color w:val="FF6600"/>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кв.м.</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домов</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кв.м.</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домов</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2008</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831</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831</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2009</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655</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11</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655</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11</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2010</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1401</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24</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1401</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24</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2011</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2267</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29</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2267</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29</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2012</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517</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517</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w:t>
            </w:r>
          </w:p>
        </w:tc>
      </w:tr>
    </w:tbl>
    <w:p w:rsidR="006A4F7F" w:rsidRPr="0020670E" w:rsidRDefault="006A4F7F" w:rsidP="00E071DE">
      <w:pPr>
        <w:ind w:firstLine="709"/>
        <w:jc w:val="both"/>
        <w:rPr>
          <w:color w:val="000000" w:themeColor="text1"/>
          <w:sz w:val="26"/>
          <w:szCs w:val="26"/>
        </w:rPr>
        <w:sectPr w:rsidR="006A4F7F" w:rsidRPr="0020670E" w:rsidSect="002F0D9A">
          <w:pgSz w:w="11906" w:h="16838"/>
          <w:pgMar w:top="851" w:right="707" w:bottom="851" w:left="1644" w:header="709" w:footer="367" w:gutter="0"/>
          <w:cols w:space="720"/>
          <w:docGrid w:linePitch="360"/>
        </w:sectPr>
      </w:pPr>
    </w:p>
    <w:p w:rsidR="00312AB2" w:rsidRPr="0020670E" w:rsidRDefault="00107304" w:rsidP="006C1545">
      <w:pPr>
        <w:pStyle w:val="3"/>
        <w:spacing w:before="120" w:after="120" w:line="240" w:lineRule="auto"/>
        <w:jc w:val="center"/>
        <w:rPr>
          <w:color w:val="000000" w:themeColor="text1"/>
          <w:sz w:val="26"/>
          <w:szCs w:val="26"/>
          <w:lang w:val="ru-RU"/>
        </w:rPr>
      </w:pPr>
      <w:bookmarkStart w:id="130" w:name="_Toc132018258"/>
      <w:r w:rsidRPr="0020670E">
        <w:rPr>
          <w:color w:val="000000" w:themeColor="text1"/>
          <w:sz w:val="26"/>
          <w:szCs w:val="26"/>
        </w:rPr>
        <w:lastRenderedPageBreak/>
        <w:t>II</w:t>
      </w:r>
      <w:r w:rsidR="00312AB2" w:rsidRPr="0020670E">
        <w:rPr>
          <w:color w:val="000000" w:themeColor="text1"/>
          <w:sz w:val="26"/>
          <w:szCs w:val="26"/>
          <w:lang w:val="ru-RU"/>
        </w:rPr>
        <w:t>.4</w:t>
      </w:r>
      <w:r w:rsidRPr="0020670E">
        <w:rPr>
          <w:color w:val="000000" w:themeColor="text1"/>
          <w:sz w:val="26"/>
          <w:szCs w:val="26"/>
          <w:lang w:val="ru-RU"/>
        </w:rPr>
        <w:t>.</w:t>
      </w:r>
      <w:r w:rsidR="007214C0" w:rsidRPr="0020670E">
        <w:rPr>
          <w:color w:val="000000" w:themeColor="text1"/>
          <w:sz w:val="26"/>
          <w:szCs w:val="26"/>
          <w:lang w:val="ru-RU"/>
        </w:rPr>
        <w:t>4</w:t>
      </w:r>
      <w:r w:rsidR="00312AB2" w:rsidRPr="0020670E">
        <w:rPr>
          <w:color w:val="000000" w:themeColor="text1"/>
          <w:sz w:val="26"/>
          <w:szCs w:val="26"/>
          <w:lang w:val="ru-RU"/>
        </w:rPr>
        <w:t xml:space="preserve"> Культурно-бытовое обслуживание</w:t>
      </w:r>
      <w:bookmarkEnd w:id="130"/>
    </w:p>
    <w:p w:rsidR="008C685D" w:rsidRPr="008C685D" w:rsidRDefault="008C685D" w:rsidP="008C685D">
      <w:pPr>
        <w:pStyle w:val="affffe"/>
        <w:spacing w:line="276" w:lineRule="auto"/>
        <w:rPr>
          <w:sz w:val="26"/>
          <w:szCs w:val="26"/>
        </w:rPr>
      </w:pPr>
      <w:r w:rsidRPr="008C685D">
        <w:rPr>
          <w:sz w:val="26"/>
          <w:szCs w:val="26"/>
        </w:rPr>
        <w:t>Характеристика основных существующих учреждений обслуживания</w:t>
      </w:r>
    </w:p>
    <w:p w:rsidR="008C685D" w:rsidRPr="008C685D" w:rsidRDefault="008C685D" w:rsidP="008C685D">
      <w:pPr>
        <w:pStyle w:val="ae"/>
        <w:spacing w:line="276" w:lineRule="auto"/>
        <w:ind w:firstLine="720"/>
        <w:rPr>
          <w:sz w:val="26"/>
          <w:szCs w:val="26"/>
        </w:rPr>
      </w:pPr>
      <w:r w:rsidRPr="008C685D">
        <w:rPr>
          <w:sz w:val="26"/>
          <w:szCs w:val="26"/>
        </w:rPr>
        <w:t>Муниципальное образование «Деревня Михеево» обладает системой предприятий культурно-бытового обслуживания на довольно низком уровне.</w:t>
      </w:r>
    </w:p>
    <w:p w:rsidR="008C685D" w:rsidRPr="008C685D" w:rsidRDefault="008C685D" w:rsidP="008C685D">
      <w:pPr>
        <w:pStyle w:val="affffe"/>
        <w:spacing w:line="276" w:lineRule="auto"/>
        <w:rPr>
          <w:sz w:val="26"/>
          <w:szCs w:val="26"/>
        </w:rPr>
      </w:pPr>
      <w:r w:rsidRPr="008C685D">
        <w:rPr>
          <w:sz w:val="26"/>
          <w:szCs w:val="26"/>
        </w:rPr>
        <w:t>Образование и воспитание</w:t>
      </w:r>
    </w:p>
    <w:p w:rsidR="008C685D" w:rsidRPr="008C685D" w:rsidRDefault="008C685D" w:rsidP="008C685D">
      <w:pPr>
        <w:pStyle w:val="af3"/>
        <w:spacing w:line="276" w:lineRule="auto"/>
        <w:rPr>
          <w:sz w:val="26"/>
          <w:szCs w:val="26"/>
        </w:rPr>
      </w:pPr>
      <w:r w:rsidRPr="008C685D">
        <w:rPr>
          <w:sz w:val="26"/>
          <w:szCs w:val="26"/>
        </w:rPr>
        <w:t xml:space="preserve">Образовательная система МО СП «Деревня Михеево»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 </w:t>
      </w:r>
    </w:p>
    <w:p w:rsidR="008C685D" w:rsidRPr="008C685D" w:rsidRDefault="008C685D" w:rsidP="008C685D">
      <w:pPr>
        <w:pStyle w:val="af3"/>
        <w:spacing w:line="276" w:lineRule="auto"/>
        <w:rPr>
          <w:sz w:val="26"/>
          <w:szCs w:val="26"/>
        </w:rPr>
      </w:pPr>
      <w:r>
        <w:rPr>
          <w:sz w:val="26"/>
          <w:szCs w:val="26"/>
        </w:rPr>
        <w:t xml:space="preserve">В </w:t>
      </w:r>
      <w:r w:rsidRPr="008C685D">
        <w:rPr>
          <w:sz w:val="26"/>
          <w:szCs w:val="26"/>
        </w:rPr>
        <w:t>настоящее время на территории сельского поселения не действует ни одного образовательного учреждения.</w:t>
      </w:r>
    </w:p>
    <w:p w:rsidR="008C685D" w:rsidRPr="008C685D" w:rsidRDefault="008C685D" w:rsidP="008C685D">
      <w:pPr>
        <w:spacing w:line="276" w:lineRule="auto"/>
        <w:ind w:firstLine="720"/>
        <w:jc w:val="both"/>
        <w:rPr>
          <w:sz w:val="26"/>
          <w:szCs w:val="26"/>
        </w:rPr>
      </w:pPr>
      <w:r w:rsidRPr="008C685D">
        <w:rPr>
          <w:sz w:val="26"/>
          <w:szCs w:val="26"/>
        </w:rPr>
        <w:t>Находящийся на территории дер. Михеево детский сад сейчас не действует. Дети посещают детские сады, расположенные в с. «Санаторий Воробьево» (</w:t>
      </w:r>
      <w:r w:rsidRPr="008C685D">
        <w:rPr>
          <w:iCs/>
          <w:sz w:val="26"/>
          <w:szCs w:val="26"/>
        </w:rPr>
        <w:t>ясли-сад «Солнышко»</w:t>
      </w:r>
      <w:r w:rsidRPr="008C685D">
        <w:rPr>
          <w:sz w:val="26"/>
          <w:szCs w:val="26"/>
        </w:rPr>
        <w:t>) и в пос. Детчино. Школьники обучаются в пос. Д</w:t>
      </w:r>
      <w:r w:rsidR="00ED23DE">
        <w:rPr>
          <w:sz w:val="26"/>
          <w:szCs w:val="26"/>
        </w:rPr>
        <w:t xml:space="preserve">етчино. Доставка </w:t>
      </w:r>
      <w:r w:rsidRPr="008C685D">
        <w:rPr>
          <w:sz w:val="26"/>
          <w:szCs w:val="26"/>
        </w:rPr>
        <w:t>детей в учебные заведения и обратно производится школьными автобусами.</w:t>
      </w:r>
    </w:p>
    <w:p w:rsidR="008C685D" w:rsidRPr="008C685D" w:rsidRDefault="008C685D" w:rsidP="008C685D">
      <w:pPr>
        <w:pStyle w:val="affffe"/>
        <w:spacing w:line="276" w:lineRule="auto"/>
        <w:rPr>
          <w:sz w:val="26"/>
          <w:szCs w:val="26"/>
        </w:rPr>
      </w:pPr>
      <w:r w:rsidRPr="008C685D">
        <w:rPr>
          <w:sz w:val="26"/>
          <w:szCs w:val="26"/>
        </w:rPr>
        <w:t>Учреждения здравоохранения</w:t>
      </w:r>
    </w:p>
    <w:p w:rsidR="008C685D" w:rsidRPr="008C685D" w:rsidRDefault="008C685D" w:rsidP="008C685D">
      <w:pPr>
        <w:pStyle w:val="Main0"/>
        <w:spacing w:line="276" w:lineRule="auto"/>
        <w:rPr>
          <w:sz w:val="26"/>
          <w:szCs w:val="26"/>
        </w:rPr>
      </w:pPr>
      <w:r w:rsidRPr="008C685D">
        <w:rPr>
          <w:sz w:val="26"/>
          <w:szCs w:val="26"/>
        </w:rPr>
        <w:t>Здоровое население является одной из самых важных ценностей жизни. На территории поселения действует один фельдшерско-акушерский пункт (ФАП) — в деревне Михеево. Численность обслуживающего персонала – 1 человек.  Также ФАП ведет обеспечение населения медикаментами (в связи с отсутствием аптеки).</w:t>
      </w:r>
    </w:p>
    <w:p w:rsidR="008C685D" w:rsidRPr="008C685D" w:rsidRDefault="008C685D" w:rsidP="008C685D">
      <w:pPr>
        <w:pStyle w:val="Main0"/>
        <w:spacing w:line="276" w:lineRule="auto"/>
        <w:rPr>
          <w:b/>
          <w:bCs/>
          <w:sz w:val="26"/>
          <w:szCs w:val="26"/>
        </w:rPr>
      </w:pPr>
      <w:r w:rsidRPr="008C685D">
        <w:rPr>
          <w:sz w:val="26"/>
          <w:szCs w:val="26"/>
        </w:rPr>
        <w:t>Жители сельского поселения могут пользоваться услугами Центральной районной больницы, находящейся в районном цент</w:t>
      </w:r>
      <w:r w:rsidR="00ED23DE">
        <w:rPr>
          <w:sz w:val="26"/>
          <w:szCs w:val="26"/>
        </w:rPr>
        <w:t>р</w:t>
      </w:r>
      <w:r w:rsidRPr="008C685D">
        <w:rPr>
          <w:sz w:val="26"/>
          <w:szCs w:val="26"/>
        </w:rPr>
        <w:t>е г. Малоярославец.</w:t>
      </w:r>
    </w:p>
    <w:p w:rsidR="008C685D" w:rsidRPr="008C685D" w:rsidRDefault="008C685D" w:rsidP="008C685D">
      <w:pPr>
        <w:pStyle w:val="afff7"/>
        <w:spacing w:line="276" w:lineRule="auto"/>
        <w:rPr>
          <w:color w:val="000000"/>
          <w:sz w:val="26"/>
          <w:szCs w:val="26"/>
          <w:highlight w:val="red"/>
        </w:rPr>
      </w:pPr>
      <w:r w:rsidRPr="008C685D">
        <w:rPr>
          <w:color w:val="000000"/>
          <w:sz w:val="26"/>
          <w:szCs w:val="26"/>
        </w:rPr>
        <w:t>Учреждения культуры</w:t>
      </w:r>
    </w:p>
    <w:p w:rsidR="008C685D" w:rsidRPr="008C685D" w:rsidRDefault="008C685D" w:rsidP="008C685D">
      <w:pPr>
        <w:spacing w:line="276" w:lineRule="auto"/>
        <w:ind w:firstLine="720"/>
        <w:jc w:val="both"/>
        <w:rPr>
          <w:color w:val="000000"/>
          <w:sz w:val="26"/>
          <w:szCs w:val="26"/>
        </w:rPr>
      </w:pPr>
      <w:r w:rsidRPr="008C685D">
        <w:rPr>
          <w:color w:val="000000"/>
          <w:sz w:val="26"/>
          <w:szCs w:val="26"/>
        </w:rPr>
        <w:t>Сфера культуры и искусства представлена следующими объектами:</w:t>
      </w:r>
    </w:p>
    <w:p w:rsidR="008C685D" w:rsidRPr="008C685D" w:rsidRDefault="008C685D" w:rsidP="008C685D">
      <w:pPr>
        <w:shd w:val="clear" w:color="auto" w:fill="FFFFFF"/>
        <w:autoSpaceDE w:val="0"/>
        <w:autoSpaceDN w:val="0"/>
        <w:adjustRightInd w:val="0"/>
        <w:spacing w:line="276" w:lineRule="auto"/>
        <w:jc w:val="both"/>
        <w:rPr>
          <w:bCs/>
          <w:color w:val="000000"/>
          <w:sz w:val="26"/>
          <w:szCs w:val="26"/>
        </w:rPr>
      </w:pPr>
      <w:r w:rsidRPr="008C685D">
        <w:rPr>
          <w:b/>
          <w:bCs/>
          <w:color w:val="000000"/>
          <w:sz w:val="26"/>
          <w:szCs w:val="26"/>
        </w:rPr>
        <w:t xml:space="preserve">- </w:t>
      </w:r>
      <w:r w:rsidRPr="00ED23DE">
        <w:rPr>
          <w:bCs/>
          <w:color w:val="000000"/>
          <w:sz w:val="26"/>
          <w:szCs w:val="26"/>
        </w:rPr>
        <w:t>дом культуры в деревне Михеево.</w:t>
      </w:r>
      <w:r w:rsidRPr="008C685D">
        <w:rPr>
          <w:bCs/>
          <w:color w:val="000000"/>
          <w:sz w:val="26"/>
          <w:szCs w:val="26"/>
        </w:rPr>
        <w:t xml:space="preserve"> Вместимость составляет 85 мест, здание – типовое, 1968 года постройки, износ составляет 75 %.</w:t>
      </w:r>
    </w:p>
    <w:p w:rsidR="008C685D" w:rsidRPr="008C685D" w:rsidRDefault="008C685D" w:rsidP="008C685D">
      <w:pPr>
        <w:pStyle w:val="affffe"/>
        <w:spacing w:line="276" w:lineRule="auto"/>
        <w:rPr>
          <w:sz w:val="26"/>
          <w:szCs w:val="26"/>
          <w:shd w:val="clear" w:color="auto" w:fill="C0C0C0"/>
        </w:rPr>
      </w:pPr>
      <w:r w:rsidRPr="008C685D">
        <w:rPr>
          <w:sz w:val="26"/>
          <w:szCs w:val="26"/>
        </w:rPr>
        <w:t>Спортивные сооружения</w:t>
      </w:r>
    </w:p>
    <w:p w:rsidR="008C685D" w:rsidRPr="008C685D" w:rsidRDefault="008C685D" w:rsidP="008C685D">
      <w:pPr>
        <w:pStyle w:val="af3"/>
        <w:spacing w:line="276" w:lineRule="auto"/>
        <w:rPr>
          <w:color w:val="000000"/>
          <w:sz w:val="26"/>
          <w:szCs w:val="26"/>
        </w:rPr>
      </w:pPr>
      <w:r w:rsidRPr="008C685D">
        <w:rPr>
          <w:color w:val="000000"/>
          <w:sz w:val="26"/>
          <w:szCs w:val="26"/>
        </w:rPr>
        <w:t>В дер. Михеево расположены: одна спортивная площадка открытого типа</w:t>
      </w:r>
      <w:r w:rsidRPr="008C685D">
        <w:rPr>
          <w:sz w:val="26"/>
          <w:szCs w:val="26"/>
        </w:rPr>
        <w:t xml:space="preserve"> (футбольное поле) по ул. Железнодорожная </w:t>
      </w:r>
      <w:r w:rsidRPr="008C685D">
        <w:rPr>
          <w:color w:val="000000"/>
          <w:sz w:val="26"/>
          <w:szCs w:val="26"/>
        </w:rPr>
        <w:t>и две детские игровые площадки.</w:t>
      </w:r>
    </w:p>
    <w:p w:rsidR="008C685D" w:rsidRPr="008C685D" w:rsidRDefault="008C685D" w:rsidP="008C685D">
      <w:pPr>
        <w:pStyle w:val="af3"/>
        <w:spacing w:line="276" w:lineRule="auto"/>
        <w:rPr>
          <w:color w:val="000000"/>
          <w:sz w:val="26"/>
          <w:szCs w:val="26"/>
        </w:rPr>
      </w:pPr>
      <w:r w:rsidRPr="008C685D">
        <w:rPr>
          <w:color w:val="000000"/>
          <w:sz w:val="26"/>
          <w:szCs w:val="26"/>
        </w:rPr>
        <w:t>В дер. Мандрино расположена одна детская игровая площадка по ул. Мандринская, в центре деревни.</w:t>
      </w:r>
    </w:p>
    <w:p w:rsidR="008C685D" w:rsidRPr="008C685D" w:rsidRDefault="008C685D" w:rsidP="008C685D">
      <w:pPr>
        <w:spacing w:line="276" w:lineRule="auto"/>
        <w:ind w:firstLine="720"/>
        <w:jc w:val="center"/>
        <w:rPr>
          <w:b/>
          <w:sz w:val="26"/>
          <w:szCs w:val="26"/>
        </w:rPr>
      </w:pPr>
      <w:r w:rsidRPr="008C685D">
        <w:rPr>
          <w:b/>
          <w:sz w:val="26"/>
          <w:szCs w:val="26"/>
        </w:rPr>
        <w:t>Предприятия бытового обслуживания населения</w:t>
      </w:r>
    </w:p>
    <w:p w:rsidR="008C685D" w:rsidRPr="008C685D" w:rsidRDefault="008C685D" w:rsidP="008C685D">
      <w:pPr>
        <w:spacing w:line="276" w:lineRule="auto"/>
        <w:ind w:firstLine="709"/>
        <w:jc w:val="both"/>
        <w:rPr>
          <w:sz w:val="26"/>
          <w:szCs w:val="26"/>
        </w:rPr>
      </w:pPr>
      <w:r w:rsidRPr="008C685D">
        <w:rPr>
          <w:sz w:val="26"/>
          <w:szCs w:val="26"/>
        </w:rPr>
        <w:t>Система предприятий бытового и коммунального обслуживания призвана обеспечить такой уровень сервиса, который позволит в максимальной степени высвободить время, затрачиваемое населением на непроизводительный домашний труд, а также свести к минимуму потери его времени на получение услуг.</w:t>
      </w:r>
    </w:p>
    <w:p w:rsidR="008C685D" w:rsidRPr="008C685D" w:rsidRDefault="008C685D" w:rsidP="008C685D">
      <w:pPr>
        <w:spacing w:line="276" w:lineRule="auto"/>
        <w:ind w:firstLine="709"/>
        <w:jc w:val="both"/>
        <w:rPr>
          <w:bCs/>
          <w:sz w:val="26"/>
          <w:szCs w:val="26"/>
        </w:rPr>
      </w:pPr>
      <w:r w:rsidRPr="008C685D">
        <w:rPr>
          <w:sz w:val="26"/>
          <w:szCs w:val="26"/>
        </w:rPr>
        <w:t>В настоящее время предприятий бытового обслуживания на территории сельского поселения нет. Население пользуется услугами, предоставляемыми в соседних поселениях:</w:t>
      </w:r>
    </w:p>
    <w:p w:rsidR="008C685D" w:rsidRPr="008C685D" w:rsidRDefault="008C685D" w:rsidP="008C685D">
      <w:pPr>
        <w:spacing w:line="276" w:lineRule="auto"/>
        <w:ind w:firstLine="709"/>
        <w:jc w:val="both"/>
        <w:rPr>
          <w:sz w:val="26"/>
          <w:szCs w:val="26"/>
        </w:rPr>
      </w:pPr>
      <w:r w:rsidRPr="008C685D">
        <w:rPr>
          <w:bCs/>
          <w:sz w:val="26"/>
          <w:szCs w:val="26"/>
        </w:rPr>
        <w:t>- отделение</w:t>
      </w:r>
      <w:r w:rsidRPr="008C685D">
        <w:rPr>
          <w:sz w:val="26"/>
          <w:szCs w:val="26"/>
        </w:rPr>
        <w:t xml:space="preserve"> банка «</w:t>
      </w:r>
      <w:r w:rsidRPr="008C685D">
        <w:rPr>
          <w:bCs/>
          <w:sz w:val="26"/>
          <w:szCs w:val="26"/>
        </w:rPr>
        <w:t>Сбербанк</w:t>
      </w:r>
      <w:r w:rsidRPr="008C685D">
        <w:rPr>
          <w:sz w:val="26"/>
          <w:szCs w:val="26"/>
        </w:rPr>
        <w:t xml:space="preserve"> России» - в с. Санаторий Воробьево и пос. Детчино;</w:t>
      </w:r>
    </w:p>
    <w:p w:rsidR="008C685D" w:rsidRPr="008C685D" w:rsidRDefault="008C685D" w:rsidP="008C685D">
      <w:pPr>
        <w:spacing w:line="276" w:lineRule="auto"/>
        <w:ind w:firstLine="709"/>
        <w:jc w:val="both"/>
        <w:rPr>
          <w:sz w:val="26"/>
          <w:szCs w:val="26"/>
        </w:rPr>
      </w:pPr>
      <w:r w:rsidRPr="008C685D">
        <w:rPr>
          <w:sz w:val="26"/>
          <w:szCs w:val="26"/>
        </w:rPr>
        <w:t>- отделение почтовой связи находится на территории дер. Воробьево и пос. Детчино;</w:t>
      </w:r>
    </w:p>
    <w:p w:rsidR="008C685D" w:rsidRPr="008C685D" w:rsidRDefault="008C685D" w:rsidP="008C685D">
      <w:pPr>
        <w:spacing w:line="276" w:lineRule="auto"/>
        <w:ind w:firstLine="709"/>
        <w:jc w:val="both"/>
        <w:rPr>
          <w:sz w:val="26"/>
          <w:szCs w:val="26"/>
        </w:rPr>
      </w:pPr>
      <w:r w:rsidRPr="008C685D">
        <w:rPr>
          <w:sz w:val="26"/>
          <w:szCs w:val="26"/>
        </w:rPr>
        <w:lastRenderedPageBreak/>
        <w:t xml:space="preserve">- Баня - в дер. Воробьево. </w:t>
      </w:r>
    </w:p>
    <w:p w:rsidR="008C685D" w:rsidRPr="008C685D" w:rsidRDefault="008C685D" w:rsidP="008C685D">
      <w:pPr>
        <w:pStyle w:val="affffe"/>
        <w:spacing w:line="276" w:lineRule="auto"/>
        <w:rPr>
          <w:sz w:val="26"/>
          <w:szCs w:val="26"/>
        </w:rPr>
      </w:pPr>
      <w:r w:rsidRPr="008C685D">
        <w:rPr>
          <w:sz w:val="26"/>
          <w:szCs w:val="26"/>
        </w:rPr>
        <w:t>Административные и общественно-деловые учреждения и организации</w:t>
      </w:r>
    </w:p>
    <w:p w:rsidR="008C685D" w:rsidRPr="008C685D" w:rsidRDefault="008C685D" w:rsidP="008C685D">
      <w:pPr>
        <w:spacing w:line="276" w:lineRule="auto"/>
        <w:ind w:firstLine="709"/>
        <w:jc w:val="both"/>
        <w:rPr>
          <w:sz w:val="26"/>
          <w:szCs w:val="26"/>
        </w:rPr>
      </w:pPr>
      <w:r w:rsidRPr="008C685D">
        <w:rPr>
          <w:sz w:val="26"/>
          <w:szCs w:val="26"/>
        </w:rPr>
        <w:t>Из административно-деловых учреждений в сельском поселении «Деревня Михеево» размещаются:</w:t>
      </w:r>
    </w:p>
    <w:p w:rsidR="008C685D" w:rsidRPr="008C685D" w:rsidRDefault="008C685D" w:rsidP="008C685D">
      <w:pPr>
        <w:spacing w:line="276" w:lineRule="auto"/>
        <w:ind w:firstLine="709"/>
        <w:jc w:val="both"/>
        <w:rPr>
          <w:sz w:val="26"/>
          <w:szCs w:val="26"/>
        </w:rPr>
      </w:pPr>
      <w:r w:rsidRPr="008C685D">
        <w:rPr>
          <w:sz w:val="26"/>
          <w:szCs w:val="26"/>
        </w:rPr>
        <w:t>- администрация сельского поселения «Деревня Михеево» с количеством сотрудников – 4 человека.</w:t>
      </w:r>
    </w:p>
    <w:p w:rsidR="008C685D" w:rsidRPr="008C685D" w:rsidRDefault="008C685D" w:rsidP="008C685D">
      <w:pPr>
        <w:spacing w:line="276" w:lineRule="auto"/>
        <w:ind w:firstLine="720"/>
        <w:jc w:val="center"/>
        <w:rPr>
          <w:b/>
          <w:sz w:val="26"/>
          <w:szCs w:val="26"/>
        </w:rPr>
      </w:pPr>
      <w:r w:rsidRPr="008C685D">
        <w:rPr>
          <w:b/>
          <w:sz w:val="26"/>
          <w:szCs w:val="26"/>
        </w:rPr>
        <w:t>Дислокация подразделений пожарной охраны</w:t>
      </w:r>
    </w:p>
    <w:p w:rsidR="008C685D" w:rsidRPr="008C685D" w:rsidRDefault="008C685D" w:rsidP="008C685D">
      <w:pPr>
        <w:spacing w:line="276" w:lineRule="auto"/>
        <w:ind w:firstLine="709"/>
        <w:jc w:val="both"/>
        <w:rPr>
          <w:sz w:val="26"/>
          <w:szCs w:val="26"/>
        </w:rPr>
      </w:pPr>
      <w:bookmarkStart w:id="131" w:name="__RefHeading__53_992730616"/>
      <w:bookmarkStart w:id="132" w:name="__RefHeading__84_1387034232"/>
      <w:bookmarkEnd w:id="131"/>
      <w:bookmarkEnd w:id="132"/>
      <w:r w:rsidRPr="008C685D">
        <w:rPr>
          <w:sz w:val="26"/>
          <w:szCs w:val="26"/>
        </w:rPr>
        <w:t xml:space="preserve">Сельское поселение «Деревня Михеево» обслуживает пожарная часть с выездной техникой № 49 </w:t>
      </w:r>
      <w:r w:rsidRPr="008C685D">
        <w:rPr>
          <w:bCs/>
          <w:sz w:val="26"/>
          <w:szCs w:val="26"/>
        </w:rPr>
        <w:t>Управления</w:t>
      </w:r>
      <w:r w:rsidRPr="008C685D">
        <w:rPr>
          <w:sz w:val="26"/>
          <w:szCs w:val="26"/>
        </w:rPr>
        <w:t xml:space="preserve"> </w:t>
      </w:r>
      <w:r w:rsidRPr="008C685D">
        <w:rPr>
          <w:bCs/>
          <w:sz w:val="26"/>
          <w:szCs w:val="26"/>
        </w:rPr>
        <w:t>Государственной</w:t>
      </w:r>
      <w:r w:rsidRPr="008C685D">
        <w:rPr>
          <w:sz w:val="26"/>
          <w:szCs w:val="26"/>
        </w:rPr>
        <w:t xml:space="preserve"> </w:t>
      </w:r>
      <w:r w:rsidRPr="008C685D">
        <w:rPr>
          <w:bCs/>
          <w:sz w:val="26"/>
          <w:szCs w:val="26"/>
        </w:rPr>
        <w:t>Противопожарной</w:t>
      </w:r>
      <w:r w:rsidRPr="008C685D">
        <w:rPr>
          <w:sz w:val="26"/>
          <w:szCs w:val="26"/>
        </w:rPr>
        <w:t xml:space="preserve"> </w:t>
      </w:r>
      <w:r w:rsidRPr="008C685D">
        <w:rPr>
          <w:bCs/>
          <w:sz w:val="26"/>
          <w:szCs w:val="26"/>
        </w:rPr>
        <w:t>Службы</w:t>
      </w:r>
      <w:r w:rsidRPr="008C685D">
        <w:rPr>
          <w:sz w:val="26"/>
          <w:szCs w:val="26"/>
        </w:rPr>
        <w:t>, расположена в п. Детчино</w:t>
      </w:r>
      <w:r w:rsidRPr="008C685D">
        <w:rPr>
          <w:bCs/>
          <w:sz w:val="26"/>
          <w:szCs w:val="26"/>
        </w:rPr>
        <w:t>. В</w:t>
      </w:r>
      <w:r w:rsidRPr="008C685D">
        <w:rPr>
          <w:sz w:val="26"/>
          <w:szCs w:val="26"/>
        </w:rPr>
        <w:t xml:space="preserve">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w:t>
      </w:r>
    </w:p>
    <w:p w:rsidR="008C685D" w:rsidRPr="008C685D" w:rsidRDefault="008C685D" w:rsidP="00ED23DE">
      <w:pPr>
        <w:spacing w:line="276" w:lineRule="auto"/>
        <w:ind w:firstLine="709"/>
        <w:jc w:val="both"/>
        <w:rPr>
          <w:sz w:val="26"/>
          <w:szCs w:val="26"/>
        </w:rPr>
      </w:pPr>
      <w:r w:rsidRPr="008C685D">
        <w:rPr>
          <w:sz w:val="26"/>
          <w:szCs w:val="26"/>
        </w:rPr>
        <w:t>Схемой территориального планирования Малоярославецкого района предусмотрено создание ДПД с выездной п</w:t>
      </w:r>
      <w:r w:rsidR="00ED23DE">
        <w:rPr>
          <w:sz w:val="26"/>
          <w:szCs w:val="26"/>
        </w:rPr>
        <w:t>ожарной техникой на территории СП «</w:t>
      </w:r>
      <w:r w:rsidRPr="008C685D">
        <w:rPr>
          <w:sz w:val="26"/>
          <w:szCs w:val="26"/>
        </w:rPr>
        <w:t>Деревня Михеево».</w:t>
      </w:r>
    </w:p>
    <w:p w:rsidR="00DE1621" w:rsidRPr="00DE1621" w:rsidRDefault="00DE1621" w:rsidP="00DE1621">
      <w:pPr>
        <w:pStyle w:val="af3"/>
        <w:spacing w:line="276" w:lineRule="auto"/>
        <w:rPr>
          <w:color w:val="000000"/>
          <w:sz w:val="26"/>
          <w:szCs w:val="26"/>
        </w:rPr>
      </w:pPr>
    </w:p>
    <w:p w:rsidR="00DE1621" w:rsidRDefault="00DE1621" w:rsidP="007C08EF">
      <w:pPr>
        <w:pStyle w:val="afff7"/>
        <w:suppressAutoHyphens/>
        <w:rPr>
          <w:color w:val="000000" w:themeColor="text1"/>
          <w:sz w:val="26"/>
          <w:szCs w:val="26"/>
        </w:rPr>
      </w:pPr>
    </w:p>
    <w:p w:rsidR="002A264B" w:rsidRPr="0020670E" w:rsidRDefault="002A264B" w:rsidP="001F529C">
      <w:pPr>
        <w:pStyle w:val="af3"/>
        <w:spacing w:line="240" w:lineRule="auto"/>
        <w:jc w:val="center"/>
        <w:rPr>
          <w:b/>
          <w:i/>
          <w:color w:val="000000" w:themeColor="text1"/>
          <w:sz w:val="16"/>
          <w:szCs w:val="16"/>
        </w:rPr>
      </w:pPr>
      <w:bookmarkStart w:id="133" w:name="_Toc173203499"/>
      <w:bookmarkStart w:id="134" w:name="_Toc185048308"/>
    </w:p>
    <w:bookmarkEnd w:id="133"/>
    <w:bookmarkEnd w:id="134"/>
    <w:p w:rsidR="00E54AFD" w:rsidRPr="0020670E" w:rsidRDefault="00E54AFD" w:rsidP="00696A7A">
      <w:pPr>
        <w:ind w:firstLine="709"/>
        <w:jc w:val="both"/>
        <w:rPr>
          <w:color w:val="000000" w:themeColor="text1"/>
          <w:sz w:val="26"/>
          <w:szCs w:val="26"/>
        </w:rPr>
      </w:pPr>
    </w:p>
    <w:p w:rsidR="000F6DE0" w:rsidRPr="0020670E" w:rsidRDefault="000F6DE0" w:rsidP="00696A7A">
      <w:pPr>
        <w:ind w:firstLine="709"/>
        <w:jc w:val="both"/>
        <w:rPr>
          <w:color w:val="000000" w:themeColor="text1"/>
          <w:sz w:val="26"/>
          <w:szCs w:val="26"/>
        </w:rPr>
        <w:sectPr w:rsidR="000F6DE0" w:rsidRPr="0020670E" w:rsidSect="002F0D9A">
          <w:pgSz w:w="11906" w:h="16838"/>
          <w:pgMar w:top="851" w:right="707" w:bottom="851" w:left="1644" w:header="709" w:footer="367" w:gutter="0"/>
          <w:cols w:space="720"/>
          <w:docGrid w:linePitch="360"/>
        </w:sectPr>
      </w:pPr>
    </w:p>
    <w:p w:rsidR="00312AB2" w:rsidRPr="0020670E" w:rsidRDefault="000128E5" w:rsidP="00F9638E">
      <w:pPr>
        <w:pStyle w:val="3"/>
        <w:spacing w:before="120" w:after="120" w:line="240" w:lineRule="auto"/>
        <w:jc w:val="center"/>
        <w:rPr>
          <w:color w:val="000000" w:themeColor="text1"/>
          <w:sz w:val="26"/>
          <w:szCs w:val="26"/>
          <w:lang w:val="ru-RU"/>
        </w:rPr>
      </w:pPr>
      <w:bookmarkStart w:id="135" w:name="__RefHeading__412_1612356966"/>
      <w:bookmarkStart w:id="136" w:name="__RefHeading__148_1539069001"/>
      <w:bookmarkStart w:id="137" w:name="__RefHeading__344_276625223"/>
      <w:bookmarkStart w:id="138" w:name="__RefHeading__508_670117999"/>
      <w:bookmarkStart w:id="139" w:name="__RefHeading__115_1212657833"/>
      <w:bookmarkStart w:id="140" w:name="__RefHeading__180_1585558239"/>
      <w:bookmarkStart w:id="141" w:name="__RefHeading__874_1612356966"/>
      <w:bookmarkStart w:id="142" w:name="_Toc132018259"/>
      <w:bookmarkEnd w:id="135"/>
      <w:bookmarkEnd w:id="136"/>
      <w:bookmarkEnd w:id="137"/>
      <w:bookmarkEnd w:id="138"/>
      <w:bookmarkEnd w:id="139"/>
      <w:bookmarkEnd w:id="140"/>
      <w:bookmarkEnd w:id="141"/>
      <w:r w:rsidRPr="0020670E">
        <w:rPr>
          <w:color w:val="000000" w:themeColor="text1"/>
          <w:sz w:val="26"/>
          <w:szCs w:val="26"/>
        </w:rPr>
        <w:lastRenderedPageBreak/>
        <w:t>II</w:t>
      </w:r>
      <w:r w:rsidRPr="0020670E">
        <w:rPr>
          <w:color w:val="000000" w:themeColor="text1"/>
          <w:sz w:val="26"/>
          <w:szCs w:val="26"/>
          <w:lang w:val="ru-RU"/>
        </w:rPr>
        <w:t>.4</w:t>
      </w:r>
      <w:r w:rsidR="00312AB2" w:rsidRPr="0020670E">
        <w:rPr>
          <w:color w:val="000000" w:themeColor="text1"/>
          <w:sz w:val="26"/>
          <w:szCs w:val="26"/>
          <w:lang w:val="ru-RU"/>
        </w:rPr>
        <w:t xml:space="preserve">.5 </w:t>
      </w:r>
      <w:r w:rsidR="00531725" w:rsidRPr="0020670E">
        <w:rPr>
          <w:color w:val="000000" w:themeColor="text1"/>
          <w:sz w:val="26"/>
          <w:szCs w:val="26"/>
          <w:lang w:val="ru-RU"/>
        </w:rPr>
        <w:t>Т</w:t>
      </w:r>
      <w:r w:rsidR="00312AB2" w:rsidRPr="0020670E">
        <w:rPr>
          <w:color w:val="000000" w:themeColor="text1"/>
          <w:sz w:val="26"/>
          <w:szCs w:val="26"/>
          <w:lang w:val="ru-RU"/>
        </w:rPr>
        <w:t>ранспортн</w:t>
      </w:r>
      <w:r w:rsidR="00531725" w:rsidRPr="0020670E">
        <w:rPr>
          <w:color w:val="000000" w:themeColor="text1"/>
          <w:sz w:val="26"/>
          <w:szCs w:val="26"/>
          <w:lang w:val="ru-RU"/>
        </w:rPr>
        <w:t>ое</w:t>
      </w:r>
      <w:r w:rsidR="00312AB2" w:rsidRPr="0020670E">
        <w:rPr>
          <w:color w:val="000000" w:themeColor="text1"/>
          <w:sz w:val="26"/>
          <w:szCs w:val="26"/>
          <w:lang w:val="ru-RU"/>
        </w:rPr>
        <w:t xml:space="preserve"> обслуживани</w:t>
      </w:r>
      <w:r w:rsidR="00531725" w:rsidRPr="0020670E">
        <w:rPr>
          <w:color w:val="000000" w:themeColor="text1"/>
          <w:sz w:val="26"/>
          <w:szCs w:val="26"/>
          <w:lang w:val="ru-RU"/>
        </w:rPr>
        <w:t>е</w:t>
      </w:r>
      <w:r w:rsidR="00312AB2" w:rsidRPr="0020670E">
        <w:rPr>
          <w:color w:val="000000" w:themeColor="text1"/>
          <w:sz w:val="26"/>
          <w:szCs w:val="26"/>
          <w:lang w:val="ru-RU"/>
        </w:rPr>
        <w:t xml:space="preserve"> </w:t>
      </w:r>
      <w:r w:rsidR="00531725" w:rsidRPr="0020670E">
        <w:rPr>
          <w:color w:val="000000" w:themeColor="text1"/>
          <w:sz w:val="26"/>
          <w:szCs w:val="26"/>
          <w:lang w:val="ru-RU"/>
        </w:rPr>
        <w:t>поселения</w:t>
      </w:r>
      <w:bookmarkEnd w:id="142"/>
    </w:p>
    <w:p w:rsidR="005443B3" w:rsidRDefault="005443B3" w:rsidP="00ED23DE">
      <w:pPr>
        <w:spacing w:line="276" w:lineRule="auto"/>
        <w:ind w:firstLine="709"/>
        <w:jc w:val="both"/>
        <w:rPr>
          <w:color w:val="000000" w:themeColor="text1"/>
          <w:sz w:val="26"/>
          <w:szCs w:val="26"/>
        </w:rPr>
      </w:pPr>
      <w:r w:rsidRPr="0020670E">
        <w:rPr>
          <w:color w:val="000000" w:themeColor="text1"/>
          <w:sz w:val="26"/>
          <w:szCs w:val="26"/>
        </w:rPr>
        <w:t xml:space="preserve">Внешние транспортно-экономические связи сельского поселения осуществляются </w:t>
      </w:r>
      <w:r w:rsidR="00E476F9" w:rsidRPr="0020670E">
        <w:rPr>
          <w:color w:val="000000" w:themeColor="text1"/>
          <w:sz w:val="26"/>
          <w:szCs w:val="26"/>
        </w:rPr>
        <w:t xml:space="preserve">автомобильным </w:t>
      </w:r>
      <w:r w:rsidR="00ED23DE">
        <w:rPr>
          <w:color w:val="000000" w:themeColor="text1"/>
          <w:sz w:val="26"/>
          <w:szCs w:val="26"/>
        </w:rPr>
        <w:t xml:space="preserve">и железнодорожным </w:t>
      </w:r>
      <w:r w:rsidRPr="0020670E">
        <w:rPr>
          <w:color w:val="000000" w:themeColor="text1"/>
          <w:sz w:val="26"/>
          <w:szCs w:val="26"/>
        </w:rPr>
        <w:t>транспортом.</w:t>
      </w:r>
    </w:p>
    <w:p w:rsidR="00ED23DE" w:rsidRPr="0020670E" w:rsidRDefault="00ED23DE" w:rsidP="00ED23DE">
      <w:pPr>
        <w:spacing w:line="276" w:lineRule="auto"/>
        <w:jc w:val="center"/>
        <w:rPr>
          <w:b/>
          <w:color w:val="000000" w:themeColor="text1"/>
          <w:sz w:val="26"/>
          <w:szCs w:val="26"/>
        </w:rPr>
      </w:pPr>
      <w:r w:rsidRPr="0020670E">
        <w:rPr>
          <w:b/>
          <w:color w:val="000000" w:themeColor="text1"/>
          <w:sz w:val="26"/>
          <w:szCs w:val="26"/>
        </w:rPr>
        <w:t>Автомобильные дороги</w:t>
      </w:r>
    </w:p>
    <w:p w:rsidR="00ED23DE" w:rsidRPr="0020670E" w:rsidRDefault="00ED23DE" w:rsidP="00ED23DE">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общего пользования </w:t>
      </w:r>
    </w:p>
    <w:p w:rsidR="00ED23DE" w:rsidRPr="0020670E" w:rsidRDefault="00ED23DE" w:rsidP="00ED23DE">
      <w:pPr>
        <w:ind w:firstLine="709"/>
        <w:jc w:val="center"/>
        <w:rPr>
          <w:b/>
          <w:color w:val="000000" w:themeColor="text1"/>
          <w:sz w:val="26"/>
          <w:szCs w:val="26"/>
        </w:rPr>
      </w:pPr>
      <w:r w:rsidRPr="0020670E">
        <w:rPr>
          <w:b/>
          <w:color w:val="000000" w:themeColor="text1"/>
          <w:sz w:val="26"/>
          <w:szCs w:val="26"/>
        </w:rPr>
        <w:t xml:space="preserve">федерального значения </w:t>
      </w:r>
    </w:p>
    <w:p w:rsidR="00ED23DE" w:rsidRPr="0020670E" w:rsidRDefault="00ED23DE" w:rsidP="00ED23DE">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w:t>
      </w:r>
      <w:r w:rsidRPr="0020670E">
        <w:rPr>
          <w:i/>
          <w:color w:val="000000" w:themeColor="text1"/>
        </w:rPr>
        <w:t>1</w:t>
      </w:r>
    </w:p>
    <w:tbl>
      <w:tblPr>
        <w:tblW w:w="10007" w:type="dxa"/>
        <w:jc w:val="center"/>
        <w:tblLook w:val="04A0" w:firstRow="1" w:lastRow="0" w:firstColumn="1" w:lastColumn="0" w:noHBand="0" w:noVBand="1"/>
      </w:tblPr>
      <w:tblGrid>
        <w:gridCol w:w="674"/>
        <w:gridCol w:w="2555"/>
        <w:gridCol w:w="4197"/>
        <w:gridCol w:w="2581"/>
      </w:tblGrid>
      <w:tr w:rsidR="00ED23DE" w:rsidRPr="0020670E" w:rsidTr="00036C12">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3DE" w:rsidRPr="0020670E" w:rsidRDefault="00ED23DE" w:rsidP="00410AEF">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ED23DE" w:rsidRPr="0020670E" w:rsidRDefault="00ED23DE" w:rsidP="00410AEF">
            <w:pPr>
              <w:jc w:val="center"/>
              <w:rPr>
                <w:b/>
                <w:color w:val="000000" w:themeColor="text1"/>
              </w:rPr>
            </w:pPr>
            <w:r w:rsidRPr="0020670E">
              <w:rPr>
                <w:b/>
                <w:color w:val="000000" w:themeColor="text1"/>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auto"/>
            <w:vAlign w:val="center"/>
            <w:hideMark/>
          </w:tcPr>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Тип покрытия/</w:t>
            </w:r>
          </w:p>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категория</w:t>
            </w:r>
          </w:p>
        </w:tc>
      </w:tr>
      <w:tr w:rsidR="00ED23DE" w:rsidRPr="0020670E" w:rsidTr="00036C12">
        <w:trPr>
          <w:trHeight w:val="958"/>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3DE" w:rsidRPr="0020670E" w:rsidRDefault="00ED23DE" w:rsidP="00410AEF">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ED23DE" w:rsidRPr="0020670E" w:rsidRDefault="00ED23DE" w:rsidP="00410AEF">
            <w:pPr>
              <w:suppressAutoHyphens w:val="0"/>
              <w:jc w:val="center"/>
              <w:rPr>
                <w:color w:val="000000" w:themeColor="text1"/>
              </w:rPr>
            </w:pPr>
            <w:r w:rsidRPr="0020670E">
              <w:rPr>
                <w:color w:val="000000" w:themeColor="text1"/>
              </w:rPr>
              <w:t xml:space="preserve">00 ОП ФЗ М-3 </w:t>
            </w:r>
          </w:p>
        </w:tc>
        <w:tc>
          <w:tcPr>
            <w:tcW w:w="4197" w:type="dxa"/>
            <w:tcBorders>
              <w:top w:val="single" w:sz="4" w:space="0" w:color="auto"/>
              <w:left w:val="nil"/>
              <w:bottom w:val="single" w:sz="4" w:space="0" w:color="auto"/>
              <w:right w:val="single" w:sz="4" w:space="0" w:color="auto"/>
            </w:tcBorders>
            <w:shd w:val="clear" w:color="auto" w:fill="auto"/>
            <w:vAlign w:val="center"/>
          </w:tcPr>
          <w:p w:rsidR="00ED23DE" w:rsidRPr="0020670E" w:rsidRDefault="00ED23DE" w:rsidP="00410AEF">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М 3 "Украина"</w:t>
            </w:r>
          </w:p>
          <w:p w:rsidR="00ED23DE" w:rsidRPr="0020670E" w:rsidRDefault="00ED23DE" w:rsidP="00410AEF">
            <w:pPr>
              <w:suppressAutoHyphens w:val="0"/>
              <w:jc w:val="center"/>
              <w:rPr>
                <w:color w:val="000000" w:themeColor="text1"/>
                <w:lang w:eastAsia="ru-RU"/>
              </w:rPr>
            </w:pPr>
            <w:r w:rsidRPr="0020670E">
              <w:rPr>
                <w:color w:val="000000" w:themeColor="text1"/>
                <w:lang w:eastAsia="ru-RU"/>
              </w:rPr>
              <w:t>Москва - Калуга - Брянск - граница с Украиной</w:t>
            </w:r>
          </w:p>
        </w:tc>
        <w:tc>
          <w:tcPr>
            <w:tcW w:w="2581" w:type="dxa"/>
            <w:tcBorders>
              <w:top w:val="single" w:sz="4" w:space="0" w:color="auto"/>
              <w:left w:val="nil"/>
              <w:bottom w:val="single" w:sz="4" w:space="0" w:color="auto"/>
              <w:right w:val="single" w:sz="4" w:space="0" w:color="auto"/>
            </w:tcBorders>
            <w:vAlign w:val="center"/>
          </w:tcPr>
          <w:p w:rsidR="00ED23DE" w:rsidRPr="0020670E" w:rsidRDefault="00ED23DE" w:rsidP="00410AEF">
            <w:pPr>
              <w:suppressAutoHyphens w:val="0"/>
              <w:jc w:val="center"/>
              <w:rPr>
                <w:color w:val="000000" w:themeColor="text1"/>
                <w:lang w:eastAsia="ru-RU"/>
              </w:rPr>
            </w:pPr>
            <w:r w:rsidRPr="0020670E">
              <w:rPr>
                <w:color w:val="000000" w:themeColor="text1"/>
                <w:lang w:eastAsia="ru-RU"/>
              </w:rPr>
              <w:t>Усовершенствованное,</w:t>
            </w:r>
          </w:p>
          <w:p w:rsidR="00ED23DE" w:rsidRPr="0020670E" w:rsidRDefault="00ED23DE" w:rsidP="00410AEF">
            <w:pPr>
              <w:suppressAutoHyphens w:val="0"/>
              <w:jc w:val="center"/>
              <w:rPr>
                <w:color w:val="000000" w:themeColor="text1"/>
                <w:sz w:val="22"/>
                <w:szCs w:val="22"/>
              </w:rPr>
            </w:pPr>
            <w:r w:rsidRPr="0020670E">
              <w:rPr>
                <w:color w:val="000000" w:themeColor="text1"/>
                <w:sz w:val="22"/>
                <w:szCs w:val="22"/>
              </w:rPr>
              <w:t>IБ тех. категория,</w:t>
            </w:r>
          </w:p>
          <w:p w:rsidR="00ED23DE" w:rsidRPr="0020670E" w:rsidRDefault="00ED23DE" w:rsidP="00410AEF">
            <w:pPr>
              <w:suppressAutoHyphens w:val="0"/>
              <w:jc w:val="center"/>
              <w:rPr>
                <w:color w:val="000000" w:themeColor="text1"/>
                <w:lang w:eastAsia="ru-RU"/>
              </w:rPr>
            </w:pPr>
            <w:r w:rsidRPr="0020670E">
              <w:rPr>
                <w:color w:val="000000" w:themeColor="text1"/>
                <w:sz w:val="22"/>
                <w:szCs w:val="22"/>
              </w:rPr>
              <w:t>платная</w:t>
            </w:r>
          </w:p>
        </w:tc>
      </w:tr>
    </w:tbl>
    <w:p w:rsidR="00ED23DE" w:rsidRDefault="00ED23DE" w:rsidP="00ED23DE">
      <w:pPr>
        <w:spacing w:line="360" w:lineRule="auto"/>
        <w:ind w:firstLine="709"/>
        <w:jc w:val="center"/>
        <w:rPr>
          <w:b/>
          <w:i/>
        </w:rPr>
      </w:pPr>
    </w:p>
    <w:p w:rsidR="00036C12" w:rsidRPr="0020670E" w:rsidRDefault="00036C12" w:rsidP="00036C12">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общего пользования </w:t>
      </w:r>
    </w:p>
    <w:p w:rsidR="00036C12" w:rsidRPr="0020670E" w:rsidRDefault="00036C12" w:rsidP="00036C12">
      <w:pPr>
        <w:ind w:firstLine="709"/>
        <w:jc w:val="center"/>
        <w:rPr>
          <w:b/>
          <w:color w:val="000000" w:themeColor="text1"/>
          <w:sz w:val="26"/>
          <w:szCs w:val="26"/>
        </w:rPr>
      </w:pPr>
      <w:r w:rsidRPr="0020670E">
        <w:rPr>
          <w:b/>
          <w:color w:val="000000" w:themeColor="text1"/>
          <w:sz w:val="26"/>
          <w:szCs w:val="26"/>
        </w:rPr>
        <w:t>регионального или межмуниципального значения</w:t>
      </w:r>
    </w:p>
    <w:p w:rsidR="00036C12" w:rsidRPr="0020670E" w:rsidRDefault="00036C12" w:rsidP="00036C12">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w:t>
      </w:r>
      <w:r w:rsidRPr="0020670E">
        <w:rPr>
          <w:i/>
          <w:color w:val="000000" w:themeColor="text1"/>
        </w:rPr>
        <w:t>2</w:t>
      </w:r>
    </w:p>
    <w:tbl>
      <w:tblPr>
        <w:tblW w:w="10007" w:type="dxa"/>
        <w:jc w:val="center"/>
        <w:tblLook w:val="04A0" w:firstRow="1" w:lastRow="0" w:firstColumn="1" w:lastColumn="0" w:noHBand="0" w:noVBand="1"/>
      </w:tblPr>
      <w:tblGrid>
        <w:gridCol w:w="674"/>
        <w:gridCol w:w="2555"/>
        <w:gridCol w:w="4197"/>
        <w:gridCol w:w="2581"/>
      </w:tblGrid>
      <w:tr w:rsidR="00036C12" w:rsidRPr="0020670E" w:rsidTr="00410AEF">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C12" w:rsidRPr="0020670E" w:rsidRDefault="00036C12" w:rsidP="00410AEF">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036C12" w:rsidRPr="0020670E" w:rsidRDefault="00036C12" w:rsidP="00410AEF">
            <w:pPr>
              <w:jc w:val="center"/>
              <w:rPr>
                <w:b/>
                <w:color w:val="000000" w:themeColor="text1"/>
              </w:rPr>
            </w:pPr>
            <w:r w:rsidRPr="0020670E">
              <w:rPr>
                <w:b/>
                <w:color w:val="000000" w:themeColor="text1"/>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auto"/>
            <w:vAlign w:val="center"/>
            <w:hideMark/>
          </w:tcPr>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Тип покрытия/</w:t>
            </w:r>
          </w:p>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категория</w:t>
            </w:r>
          </w:p>
        </w:tc>
      </w:tr>
      <w:tr w:rsidR="00036C12" w:rsidRPr="0020670E" w:rsidTr="00410AEF">
        <w:trPr>
          <w:trHeight w:val="31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36C12" w:rsidRPr="0020670E" w:rsidRDefault="00036C12" w:rsidP="00410AEF">
            <w:pPr>
              <w:jc w:val="center"/>
              <w:rPr>
                <w:b/>
                <w:color w:val="000000" w:themeColor="text1"/>
              </w:rPr>
            </w:pPr>
            <w:r w:rsidRPr="0020670E">
              <w:rPr>
                <w:b/>
                <w:color w:val="000000" w:themeColor="text1"/>
              </w:rPr>
              <w:t>Общего пользования регионального значения</w:t>
            </w:r>
          </w:p>
        </w:tc>
      </w:tr>
      <w:tr w:rsidR="00036C12" w:rsidRPr="0020670E" w:rsidTr="00410AEF">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sidRPr="0020670E">
              <w:rPr>
                <w:color w:val="000000" w:themeColor="text1"/>
              </w:rPr>
              <w:t>29 ОП РЗ 29К-018</w:t>
            </w:r>
          </w:p>
        </w:tc>
        <w:tc>
          <w:tcPr>
            <w:tcW w:w="4197" w:type="dxa"/>
            <w:tcBorders>
              <w:top w:val="single" w:sz="4" w:space="0" w:color="auto"/>
              <w:left w:val="nil"/>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Окружная дорога г. Калуги - Детчино - Малоярославец</w:t>
            </w:r>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Усовершенствованное,</w:t>
            </w:r>
          </w:p>
          <w:p w:rsidR="00036C12" w:rsidRPr="0020670E" w:rsidRDefault="00036C12" w:rsidP="00410AEF">
            <w:pPr>
              <w:suppressAutoHyphens w:val="0"/>
              <w:jc w:val="center"/>
              <w:rPr>
                <w:color w:val="000000" w:themeColor="text1"/>
                <w:lang w:eastAsia="ru-RU"/>
              </w:rPr>
            </w:pPr>
            <w:r w:rsidRPr="0020670E">
              <w:rPr>
                <w:color w:val="000000" w:themeColor="text1"/>
                <w:sz w:val="22"/>
                <w:szCs w:val="22"/>
              </w:rPr>
              <w:t>III тех. категория</w:t>
            </w:r>
          </w:p>
        </w:tc>
      </w:tr>
      <w:tr w:rsidR="00036C12" w:rsidRPr="0020670E" w:rsidTr="00410AEF">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036C12" w:rsidRPr="00036C12" w:rsidRDefault="00036C12" w:rsidP="00410AEF">
            <w:pPr>
              <w:suppressAutoHyphens w:val="0"/>
              <w:jc w:val="center"/>
              <w:rPr>
                <w:color w:val="000000" w:themeColor="text1"/>
              </w:rPr>
            </w:pPr>
            <w:r w:rsidRPr="00036C12">
              <w:rPr>
                <w:color w:val="000C1E"/>
                <w:shd w:val="clear" w:color="auto" w:fill="FFFFFF"/>
              </w:rPr>
              <w:t>29 ОП МЗ 29Н-288</w:t>
            </w:r>
          </w:p>
        </w:tc>
        <w:tc>
          <w:tcPr>
            <w:tcW w:w="4197" w:type="dxa"/>
            <w:tcBorders>
              <w:top w:val="single" w:sz="4" w:space="0" w:color="auto"/>
              <w:left w:val="nil"/>
              <w:bottom w:val="single" w:sz="4" w:space="0" w:color="auto"/>
              <w:right w:val="single" w:sz="4" w:space="0" w:color="auto"/>
            </w:tcBorders>
            <w:shd w:val="clear" w:color="auto" w:fill="auto"/>
            <w:vAlign w:val="center"/>
          </w:tcPr>
          <w:p w:rsidR="00036C12" w:rsidRPr="00036C12" w:rsidRDefault="00036C12" w:rsidP="00410AEF">
            <w:pPr>
              <w:suppressAutoHyphens w:val="0"/>
              <w:jc w:val="center"/>
              <w:rPr>
                <w:color w:val="000000" w:themeColor="text1"/>
                <w:lang w:eastAsia="ru-RU"/>
              </w:rPr>
            </w:pPr>
            <w:r w:rsidRPr="00036C12">
              <w:rPr>
                <w:bCs/>
                <w:color w:val="000C1E"/>
                <w:shd w:val="clear" w:color="auto" w:fill="FFFFFF"/>
              </w:rPr>
              <w:t>Окружная дорога г. Калуги - Детчино - Малоярославец - Воробьево - Смахтино</w:t>
            </w:r>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036C12">
            <w:pPr>
              <w:jc w:val="center"/>
              <w:rPr>
                <w:color w:val="000000" w:themeColor="text1"/>
                <w:lang w:eastAsia="ru-RU"/>
              </w:rPr>
            </w:pPr>
            <w:r w:rsidRPr="0020670E">
              <w:rPr>
                <w:color w:val="000000" w:themeColor="text1"/>
                <w:lang w:eastAsia="ru-RU"/>
              </w:rPr>
              <w:t>Усовершенствованное,</w:t>
            </w:r>
          </w:p>
          <w:p w:rsidR="00036C12" w:rsidRPr="0020670E" w:rsidRDefault="00036C12" w:rsidP="00036C12">
            <w:pPr>
              <w:suppressAutoHyphens w:val="0"/>
              <w:jc w:val="center"/>
              <w:rPr>
                <w:color w:val="000000" w:themeColor="text1"/>
                <w:lang w:eastAsia="ru-RU"/>
              </w:rPr>
            </w:pPr>
            <w:r w:rsidRPr="0020670E">
              <w:rPr>
                <w:color w:val="000000" w:themeColor="text1"/>
                <w:lang w:eastAsia="ru-RU"/>
              </w:rPr>
              <w:t>V тех. категория</w:t>
            </w:r>
          </w:p>
        </w:tc>
      </w:tr>
    </w:tbl>
    <w:p w:rsidR="00036C12" w:rsidRDefault="00036C12" w:rsidP="00036C12">
      <w:pPr>
        <w:ind w:firstLine="709"/>
        <w:jc w:val="center"/>
        <w:rPr>
          <w:b/>
          <w:color w:val="000000" w:themeColor="text1"/>
          <w:sz w:val="26"/>
          <w:szCs w:val="26"/>
        </w:rPr>
      </w:pPr>
    </w:p>
    <w:p w:rsidR="00036C12" w:rsidRPr="00C551F6" w:rsidRDefault="00036C12" w:rsidP="00036C12">
      <w:pPr>
        <w:ind w:firstLine="709"/>
        <w:jc w:val="center"/>
        <w:rPr>
          <w:b/>
          <w:color w:val="000000" w:themeColor="text1"/>
          <w:sz w:val="26"/>
          <w:szCs w:val="26"/>
        </w:rPr>
      </w:pPr>
      <w:r w:rsidRPr="00C551F6">
        <w:rPr>
          <w:b/>
          <w:color w:val="000000" w:themeColor="text1"/>
          <w:sz w:val="26"/>
          <w:szCs w:val="26"/>
        </w:rPr>
        <w:t>Перечень автомобильных дорог общего пользования местного значения</w:t>
      </w:r>
    </w:p>
    <w:p w:rsidR="00036C12" w:rsidRDefault="00036C12" w:rsidP="00036C12">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13</w:t>
      </w:r>
    </w:p>
    <w:tbl>
      <w:tblPr>
        <w:tblStyle w:val="affffd"/>
        <w:tblW w:w="8910" w:type="dxa"/>
        <w:jc w:val="center"/>
        <w:tblLayout w:type="fixed"/>
        <w:tblLook w:val="04A0" w:firstRow="1" w:lastRow="0" w:firstColumn="1" w:lastColumn="0" w:noHBand="0" w:noVBand="1"/>
      </w:tblPr>
      <w:tblGrid>
        <w:gridCol w:w="830"/>
        <w:gridCol w:w="4302"/>
        <w:gridCol w:w="1225"/>
        <w:gridCol w:w="2553"/>
      </w:tblGrid>
      <w:tr w:rsidR="00BD7B74" w:rsidRPr="00184935" w:rsidTr="00BD7B74">
        <w:trPr>
          <w:tblHeader/>
          <w:jc w:val="center"/>
        </w:trPr>
        <w:tc>
          <w:tcPr>
            <w:tcW w:w="830" w:type="dxa"/>
          </w:tcPr>
          <w:p w:rsidR="00BD7B74" w:rsidRPr="00184935" w:rsidRDefault="00BD7B74" w:rsidP="00410AEF">
            <w:pPr>
              <w:jc w:val="center"/>
              <w:rPr>
                <w:b/>
              </w:rPr>
            </w:pPr>
            <w:r w:rsidRPr="00184935">
              <w:rPr>
                <w:b/>
              </w:rPr>
              <w:t>№</w:t>
            </w:r>
          </w:p>
          <w:p w:rsidR="00BD7B74" w:rsidRPr="00184935" w:rsidRDefault="00BD7B74" w:rsidP="00410AEF">
            <w:pPr>
              <w:jc w:val="center"/>
              <w:rPr>
                <w:b/>
              </w:rPr>
            </w:pPr>
            <w:r w:rsidRPr="00184935">
              <w:rPr>
                <w:b/>
              </w:rPr>
              <w:t>п/п</w:t>
            </w:r>
          </w:p>
        </w:tc>
        <w:tc>
          <w:tcPr>
            <w:tcW w:w="4302" w:type="dxa"/>
          </w:tcPr>
          <w:p w:rsidR="00BD7B74" w:rsidRPr="00184935" w:rsidRDefault="00BD7B74" w:rsidP="00410AEF">
            <w:pPr>
              <w:jc w:val="center"/>
              <w:rPr>
                <w:b/>
              </w:rPr>
            </w:pPr>
            <w:r w:rsidRPr="00184935">
              <w:rPr>
                <w:b/>
              </w:rPr>
              <w:t>Наименование автомобильной дороги</w:t>
            </w:r>
          </w:p>
        </w:tc>
        <w:tc>
          <w:tcPr>
            <w:tcW w:w="1225" w:type="dxa"/>
          </w:tcPr>
          <w:p w:rsidR="00BD7B74" w:rsidRPr="00184935" w:rsidRDefault="00BD7B74" w:rsidP="00410AEF">
            <w:pPr>
              <w:jc w:val="center"/>
              <w:rPr>
                <w:b/>
              </w:rPr>
            </w:pPr>
            <w:r w:rsidRPr="00184935">
              <w:rPr>
                <w:b/>
              </w:rPr>
              <w:t>Протяженность, км</w:t>
            </w:r>
          </w:p>
        </w:tc>
        <w:tc>
          <w:tcPr>
            <w:tcW w:w="2553" w:type="dxa"/>
          </w:tcPr>
          <w:p w:rsidR="00BD7B74" w:rsidRPr="00184935" w:rsidRDefault="00BD7B74" w:rsidP="00410AEF">
            <w:pPr>
              <w:jc w:val="center"/>
              <w:rPr>
                <w:b/>
              </w:rPr>
            </w:pPr>
            <w:r w:rsidRPr="00184935">
              <w:rPr>
                <w:b/>
              </w:rPr>
              <w:t>Вид покрытия</w:t>
            </w:r>
          </w:p>
        </w:tc>
      </w:tr>
      <w:tr w:rsidR="00BD7B74" w:rsidRPr="00184935" w:rsidTr="00BD7B74">
        <w:trPr>
          <w:jc w:val="center"/>
        </w:trPr>
        <w:tc>
          <w:tcPr>
            <w:tcW w:w="830" w:type="dxa"/>
            <w:vAlign w:val="center"/>
          </w:tcPr>
          <w:p w:rsidR="00BD7B74" w:rsidRPr="00184935" w:rsidRDefault="00BD7B74" w:rsidP="00410AEF">
            <w:pPr>
              <w:jc w:val="center"/>
            </w:pPr>
            <w:r w:rsidRPr="00184935">
              <w:t>1</w:t>
            </w:r>
            <w:r>
              <w:t>.</w:t>
            </w:r>
          </w:p>
        </w:tc>
        <w:tc>
          <w:tcPr>
            <w:tcW w:w="4302" w:type="dxa"/>
            <w:vAlign w:val="center"/>
          </w:tcPr>
          <w:p w:rsidR="00BD7B74" w:rsidRPr="00184935" w:rsidRDefault="00BD7B74" w:rsidP="00410AEF">
            <w:r>
              <w:t>дер</w:t>
            </w:r>
            <w:r w:rsidRPr="00184935">
              <w:t xml:space="preserve">. </w:t>
            </w:r>
            <w:r>
              <w:t xml:space="preserve">Михеево, </w:t>
            </w:r>
            <w:r w:rsidRPr="00184935">
              <w:t>ул.</w:t>
            </w:r>
            <w:r>
              <w:t>Садовая 2</w:t>
            </w:r>
          </w:p>
        </w:tc>
        <w:tc>
          <w:tcPr>
            <w:tcW w:w="1225" w:type="dxa"/>
            <w:vAlign w:val="center"/>
          </w:tcPr>
          <w:p w:rsidR="00BD7B74" w:rsidRPr="00184935" w:rsidRDefault="00BD7B74" w:rsidP="00410AEF">
            <w:pPr>
              <w:jc w:val="center"/>
            </w:pPr>
            <w:r>
              <w:t>0,69</w:t>
            </w:r>
          </w:p>
        </w:tc>
        <w:tc>
          <w:tcPr>
            <w:tcW w:w="2553" w:type="dxa"/>
            <w:vAlign w:val="center"/>
          </w:tcPr>
          <w:p w:rsidR="00BD7B74" w:rsidRPr="00184935" w:rsidRDefault="00BD7B74" w:rsidP="00410AEF">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410AEF">
            <w:pPr>
              <w:jc w:val="center"/>
            </w:pPr>
            <w:r w:rsidRPr="00184935">
              <w:t>2</w:t>
            </w:r>
            <w:r>
              <w:t>.</w:t>
            </w:r>
          </w:p>
        </w:tc>
        <w:tc>
          <w:tcPr>
            <w:tcW w:w="4302" w:type="dxa"/>
            <w:vAlign w:val="center"/>
          </w:tcPr>
          <w:p w:rsidR="00BD7B74" w:rsidRPr="00184935" w:rsidRDefault="00BD7B74" w:rsidP="00410AEF">
            <w:r>
              <w:t>дер</w:t>
            </w:r>
            <w:r w:rsidRPr="00184935">
              <w:t xml:space="preserve">. </w:t>
            </w:r>
            <w:r>
              <w:t>Михеево, ул. Полевая 2</w:t>
            </w:r>
          </w:p>
        </w:tc>
        <w:tc>
          <w:tcPr>
            <w:tcW w:w="1225" w:type="dxa"/>
            <w:vAlign w:val="center"/>
          </w:tcPr>
          <w:p w:rsidR="00BD7B74" w:rsidRPr="00184935" w:rsidRDefault="00BD7B74" w:rsidP="00410AEF">
            <w:pPr>
              <w:jc w:val="center"/>
            </w:pPr>
            <w:r>
              <w:t>0,46</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3</w:t>
            </w:r>
            <w:r>
              <w:t>.</w:t>
            </w:r>
          </w:p>
        </w:tc>
        <w:tc>
          <w:tcPr>
            <w:tcW w:w="4302" w:type="dxa"/>
            <w:vAlign w:val="center"/>
          </w:tcPr>
          <w:p w:rsidR="00BD7B74" w:rsidRPr="00184935" w:rsidRDefault="00BD7B74" w:rsidP="00410AEF">
            <w:r>
              <w:t>дер</w:t>
            </w:r>
            <w:r w:rsidRPr="00184935">
              <w:t xml:space="preserve">. </w:t>
            </w:r>
            <w:r>
              <w:t>Михеево, ул. Полевая 3</w:t>
            </w:r>
          </w:p>
        </w:tc>
        <w:tc>
          <w:tcPr>
            <w:tcW w:w="1225" w:type="dxa"/>
            <w:vAlign w:val="center"/>
          </w:tcPr>
          <w:p w:rsidR="00BD7B74" w:rsidRPr="00184935" w:rsidRDefault="00BD7B74" w:rsidP="00410AEF">
            <w:pPr>
              <w:jc w:val="center"/>
            </w:pPr>
            <w:r>
              <w:t>0,12</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4</w:t>
            </w:r>
            <w:r>
              <w:t>.</w:t>
            </w:r>
          </w:p>
        </w:tc>
        <w:tc>
          <w:tcPr>
            <w:tcW w:w="4302" w:type="dxa"/>
            <w:vAlign w:val="center"/>
          </w:tcPr>
          <w:p w:rsidR="00BD7B74" w:rsidRPr="00184935" w:rsidRDefault="00BD7B74" w:rsidP="00410AEF">
            <w:r>
              <w:t>дер</w:t>
            </w:r>
            <w:r w:rsidRPr="00184935">
              <w:t xml:space="preserve">. </w:t>
            </w:r>
            <w:r>
              <w:t>Михеево, ул. Полевая 1</w:t>
            </w:r>
          </w:p>
        </w:tc>
        <w:tc>
          <w:tcPr>
            <w:tcW w:w="1225" w:type="dxa"/>
            <w:vAlign w:val="center"/>
          </w:tcPr>
          <w:p w:rsidR="00BD7B74" w:rsidRPr="00184935" w:rsidRDefault="00BD7B74" w:rsidP="00410AEF">
            <w:pPr>
              <w:jc w:val="center"/>
            </w:pPr>
            <w:r>
              <w:t>0,45</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5</w:t>
            </w:r>
            <w:r>
              <w:t>.</w:t>
            </w:r>
          </w:p>
        </w:tc>
        <w:tc>
          <w:tcPr>
            <w:tcW w:w="4302" w:type="dxa"/>
            <w:vAlign w:val="center"/>
          </w:tcPr>
          <w:p w:rsidR="00BD7B74" w:rsidRPr="00184935" w:rsidRDefault="00BD7B74" w:rsidP="00410AEF">
            <w:r>
              <w:t>дер</w:t>
            </w:r>
            <w:r w:rsidRPr="00184935">
              <w:t xml:space="preserve">. </w:t>
            </w:r>
            <w:r>
              <w:t>Михеево, ул. Киевская</w:t>
            </w:r>
          </w:p>
        </w:tc>
        <w:tc>
          <w:tcPr>
            <w:tcW w:w="1225" w:type="dxa"/>
            <w:vAlign w:val="center"/>
          </w:tcPr>
          <w:p w:rsidR="00BD7B74" w:rsidRPr="00184935" w:rsidRDefault="00BD7B74" w:rsidP="00410AEF">
            <w:pPr>
              <w:jc w:val="center"/>
            </w:pPr>
            <w:r>
              <w:t>1,49</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6</w:t>
            </w:r>
            <w:r>
              <w:t>.</w:t>
            </w:r>
          </w:p>
        </w:tc>
        <w:tc>
          <w:tcPr>
            <w:tcW w:w="4302" w:type="dxa"/>
            <w:vAlign w:val="center"/>
          </w:tcPr>
          <w:p w:rsidR="00BD7B74" w:rsidRPr="00184935" w:rsidRDefault="00BD7B74" w:rsidP="00410AEF">
            <w:r>
              <w:t>дер</w:t>
            </w:r>
            <w:r w:rsidRPr="00184935">
              <w:t xml:space="preserve">. </w:t>
            </w:r>
            <w:r>
              <w:t>Михеево, ул. Калужская 2</w:t>
            </w:r>
          </w:p>
        </w:tc>
        <w:tc>
          <w:tcPr>
            <w:tcW w:w="1225" w:type="dxa"/>
            <w:vAlign w:val="center"/>
          </w:tcPr>
          <w:p w:rsidR="00BD7B74" w:rsidRPr="00184935" w:rsidRDefault="00BD7B74" w:rsidP="00410AEF">
            <w:pPr>
              <w:jc w:val="center"/>
            </w:pPr>
            <w:r>
              <w:t>0,19</w:t>
            </w:r>
          </w:p>
        </w:tc>
        <w:tc>
          <w:tcPr>
            <w:tcW w:w="2553" w:type="dxa"/>
            <w:vAlign w:val="center"/>
          </w:tcPr>
          <w:p w:rsidR="00BD7B74" w:rsidRPr="00184935" w:rsidRDefault="00BD7B74" w:rsidP="00410AEF">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410AEF">
            <w:pPr>
              <w:jc w:val="center"/>
            </w:pPr>
            <w:r w:rsidRPr="00184935">
              <w:t>7</w:t>
            </w:r>
            <w:r>
              <w:t>.</w:t>
            </w:r>
          </w:p>
        </w:tc>
        <w:tc>
          <w:tcPr>
            <w:tcW w:w="4302" w:type="dxa"/>
            <w:vAlign w:val="center"/>
          </w:tcPr>
          <w:p w:rsidR="00BD7B74" w:rsidRPr="00184935" w:rsidRDefault="00BD7B74" w:rsidP="009F278B">
            <w:r>
              <w:t>дер</w:t>
            </w:r>
            <w:r w:rsidRPr="00184935">
              <w:t xml:space="preserve">. </w:t>
            </w:r>
            <w:r>
              <w:t>Михеево, ул. Тюменская</w:t>
            </w:r>
          </w:p>
        </w:tc>
        <w:tc>
          <w:tcPr>
            <w:tcW w:w="1225" w:type="dxa"/>
            <w:vAlign w:val="center"/>
          </w:tcPr>
          <w:p w:rsidR="00BD7B74" w:rsidRPr="00184935" w:rsidRDefault="00BD7B74" w:rsidP="00410AEF">
            <w:pPr>
              <w:jc w:val="center"/>
            </w:pPr>
            <w:r>
              <w:t>0,53</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9F278B">
            <w:pPr>
              <w:jc w:val="center"/>
            </w:pPr>
            <w:r w:rsidRPr="00184935">
              <w:t>8</w:t>
            </w:r>
            <w:r>
              <w:t>.</w:t>
            </w:r>
          </w:p>
        </w:tc>
        <w:tc>
          <w:tcPr>
            <w:tcW w:w="4302" w:type="dxa"/>
            <w:vAlign w:val="center"/>
          </w:tcPr>
          <w:p w:rsidR="00BD7B74" w:rsidRPr="00184935" w:rsidRDefault="00BD7B74" w:rsidP="009F278B">
            <w:r>
              <w:t>дер</w:t>
            </w:r>
            <w:r w:rsidRPr="00184935">
              <w:t xml:space="preserve">. </w:t>
            </w:r>
            <w:r>
              <w:t>Михеево, ул. Колхозная</w:t>
            </w:r>
          </w:p>
        </w:tc>
        <w:tc>
          <w:tcPr>
            <w:tcW w:w="1225" w:type="dxa"/>
            <w:vAlign w:val="center"/>
          </w:tcPr>
          <w:p w:rsidR="00BD7B74" w:rsidRPr="00184935" w:rsidRDefault="00BD7B74" w:rsidP="009F278B">
            <w:pPr>
              <w:jc w:val="center"/>
            </w:pPr>
            <w:r>
              <w:t>0,70</w:t>
            </w:r>
          </w:p>
        </w:tc>
        <w:tc>
          <w:tcPr>
            <w:tcW w:w="2553" w:type="dxa"/>
            <w:vAlign w:val="center"/>
          </w:tcPr>
          <w:p w:rsidR="00BD7B74" w:rsidRPr="009F278B"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rsidRPr="00184935">
              <w:t>9</w:t>
            </w:r>
            <w:r>
              <w:t>.</w:t>
            </w:r>
          </w:p>
        </w:tc>
        <w:tc>
          <w:tcPr>
            <w:tcW w:w="4302" w:type="dxa"/>
            <w:vAlign w:val="center"/>
          </w:tcPr>
          <w:p w:rsidR="00BD7B74" w:rsidRPr="00184935" w:rsidRDefault="00BD7B74" w:rsidP="009F278B">
            <w:r>
              <w:t>дер</w:t>
            </w:r>
            <w:r w:rsidRPr="00184935">
              <w:t xml:space="preserve">. </w:t>
            </w:r>
            <w:r>
              <w:t xml:space="preserve">Михеево, ул. Калужская </w:t>
            </w:r>
          </w:p>
        </w:tc>
        <w:tc>
          <w:tcPr>
            <w:tcW w:w="1225" w:type="dxa"/>
            <w:vAlign w:val="center"/>
          </w:tcPr>
          <w:p w:rsidR="00BD7B74" w:rsidRPr="00184935" w:rsidRDefault="00BD7B74" w:rsidP="009F278B">
            <w:pPr>
              <w:jc w:val="center"/>
            </w:pPr>
            <w:r>
              <w:t>0,74</w:t>
            </w:r>
          </w:p>
        </w:tc>
        <w:tc>
          <w:tcPr>
            <w:tcW w:w="2553" w:type="dxa"/>
            <w:vAlign w:val="center"/>
          </w:tcPr>
          <w:p w:rsidR="00BD7B74" w:rsidRPr="00184935" w:rsidRDefault="00BD7B74" w:rsidP="009F278B">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9F278B">
            <w:pPr>
              <w:jc w:val="center"/>
            </w:pPr>
            <w:r w:rsidRPr="00184935">
              <w:t>10</w:t>
            </w:r>
            <w:r>
              <w:t>.</w:t>
            </w:r>
          </w:p>
        </w:tc>
        <w:tc>
          <w:tcPr>
            <w:tcW w:w="4302" w:type="dxa"/>
            <w:vAlign w:val="center"/>
          </w:tcPr>
          <w:p w:rsidR="00BD7B74" w:rsidRPr="00184935" w:rsidRDefault="00BD7B74" w:rsidP="009F278B">
            <w:r>
              <w:t>дер</w:t>
            </w:r>
            <w:r w:rsidRPr="00184935">
              <w:t xml:space="preserve">. </w:t>
            </w:r>
            <w:r>
              <w:t>Михеево, ул. Колхозная 2</w:t>
            </w:r>
          </w:p>
        </w:tc>
        <w:tc>
          <w:tcPr>
            <w:tcW w:w="1225" w:type="dxa"/>
            <w:vAlign w:val="center"/>
          </w:tcPr>
          <w:p w:rsidR="00BD7B74" w:rsidRPr="00184935" w:rsidRDefault="00BD7B74" w:rsidP="009F278B">
            <w:pPr>
              <w:jc w:val="center"/>
            </w:pPr>
            <w:r>
              <w:t>0,48</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rsidRPr="00184935">
              <w:t>11</w:t>
            </w:r>
            <w:r>
              <w:t>.</w:t>
            </w:r>
          </w:p>
        </w:tc>
        <w:tc>
          <w:tcPr>
            <w:tcW w:w="4302" w:type="dxa"/>
            <w:vAlign w:val="center"/>
          </w:tcPr>
          <w:p w:rsidR="00BD7B74" w:rsidRPr="00184935" w:rsidRDefault="00BD7B74" w:rsidP="009F278B">
            <w:r>
              <w:t>дер</w:t>
            </w:r>
            <w:r w:rsidRPr="00184935">
              <w:t xml:space="preserve">. </w:t>
            </w:r>
            <w:r>
              <w:t>Михеево, ул. Железнодорожная</w:t>
            </w:r>
          </w:p>
        </w:tc>
        <w:tc>
          <w:tcPr>
            <w:tcW w:w="1225" w:type="dxa"/>
            <w:vAlign w:val="center"/>
          </w:tcPr>
          <w:p w:rsidR="00BD7B74" w:rsidRPr="00184935" w:rsidRDefault="00BD7B74" w:rsidP="009F278B">
            <w:pPr>
              <w:jc w:val="center"/>
            </w:pPr>
            <w:r>
              <w:t>0,52</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t>12.</w:t>
            </w:r>
          </w:p>
        </w:tc>
        <w:tc>
          <w:tcPr>
            <w:tcW w:w="4302" w:type="dxa"/>
            <w:vAlign w:val="center"/>
          </w:tcPr>
          <w:p w:rsidR="00BD7B74" w:rsidRPr="00184935" w:rsidRDefault="00BD7B74" w:rsidP="009F278B">
            <w:r>
              <w:t>дер</w:t>
            </w:r>
            <w:r w:rsidRPr="00184935">
              <w:t xml:space="preserve">. </w:t>
            </w:r>
            <w:r>
              <w:t>Мандрино, ул. Мандринская</w:t>
            </w:r>
          </w:p>
        </w:tc>
        <w:tc>
          <w:tcPr>
            <w:tcW w:w="1225" w:type="dxa"/>
            <w:vAlign w:val="center"/>
          </w:tcPr>
          <w:p w:rsidR="00BD7B74" w:rsidRPr="00184935" w:rsidRDefault="00BD7B74" w:rsidP="009F278B">
            <w:pPr>
              <w:jc w:val="center"/>
            </w:pPr>
            <w:r>
              <w:t>0,99</w:t>
            </w:r>
          </w:p>
        </w:tc>
        <w:tc>
          <w:tcPr>
            <w:tcW w:w="2553" w:type="dxa"/>
            <w:vAlign w:val="center"/>
          </w:tcPr>
          <w:p w:rsidR="00BD7B74" w:rsidRPr="00184935" w:rsidRDefault="00BD7B74" w:rsidP="009F278B">
            <w:pPr>
              <w:jc w:val="center"/>
            </w:pPr>
            <w:r>
              <w:t>Железобетонное и армобетонное</w:t>
            </w:r>
          </w:p>
        </w:tc>
      </w:tr>
      <w:tr w:rsidR="00BD7B74" w:rsidRPr="00184935" w:rsidTr="00BD7B74">
        <w:trPr>
          <w:jc w:val="center"/>
        </w:trPr>
        <w:tc>
          <w:tcPr>
            <w:tcW w:w="830" w:type="dxa"/>
            <w:vAlign w:val="center"/>
          </w:tcPr>
          <w:p w:rsidR="00BD7B74" w:rsidRPr="00184935" w:rsidRDefault="00BD7B74" w:rsidP="009F278B">
            <w:pPr>
              <w:jc w:val="center"/>
              <w:rPr>
                <w:color w:val="000000" w:themeColor="text1"/>
              </w:rPr>
            </w:pPr>
            <w:r>
              <w:rPr>
                <w:color w:val="000000" w:themeColor="text1"/>
              </w:rPr>
              <w:t>13.</w:t>
            </w:r>
          </w:p>
        </w:tc>
        <w:tc>
          <w:tcPr>
            <w:tcW w:w="4302" w:type="dxa"/>
            <w:vAlign w:val="center"/>
          </w:tcPr>
          <w:p w:rsidR="00BD7B74" w:rsidRPr="00184935" w:rsidRDefault="00BD7B74" w:rsidP="00BD7B74">
            <w:pPr>
              <w:rPr>
                <w:color w:val="000000" w:themeColor="text1"/>
              </w:rPr>
            </w:pPr>
            <w:r>
              <w:t>дер</w:t>
            </w:r>
            <w:r w:rsidRPr="00184935">
              <w:t xml:space="preserve">. </w:t>
            </w:r>
            <w:r>
              <w:t>Мандрино, ул. Новая</w:t>
            </w:r>
          </w:p>
        </w:tc>
        <w:tc>
          <w:tcPr>
            <w:tcW w:w="1225" w:type="dxa"/>
            <w:vAlign w:val="center"/>
          </w:tcPr>
          <w:p w:rsidR="00BD7B74" w:rsidRPr="00184935" w:rsidRDefault="00BD7B74" w:rsidP="009F278B">
            <w:pPr>
              <w:jc w:val="center"/>
              <w:rPr>
                <w:color w:val="000000" w:themeColor="text1"/>
              </w:rPr>
            </w:pPr>
            <w:r>
              <w:rPr>
                <w:color w:val="000000" w:themeColor="text1"/>
              </w:rPr>
              <w:t>0,7</w:t>
            </w:r>
          </w:p>
        </w:tc>
        <w:tc>
          <w:tcPr>
            <w:tcW w:w="2553" w:type="dxa"/>
            <w:vAlign w:val="center"/>
          </w:tcPr>
          <w:p w:rsidR="00BD7B74" w:rsidRPr="00184935" w:rsidRDefault="00BD7B74" w:rsidP="009F278B">
            <w:pPr>
              <w:jc w:val="center"/>
              <w:rPr>
                <w:color w:val="000000" w:themeColor="text1"/>
              </w:rPr>
            </w:pPr>
            <w:r>
              <w:t>Грунтовое</w:t>
            </w:r>
          </w:p>
        </w:tc>
      </w:tr>
      <w:tr w:rsidR="00BD7B74" w:rsidRPr="00184935" w:rsidTr="00BD7B74">
        <w:trPr>
          <w:jc w:val="center"/>
        </w:trPr>
        <w:tc>
          <w:tcPr>
            <w:tcW w:w="830" w:type="dxa"/>
            <w:vAlign w:val="center"/>
          </w:tcPr>
          <w:p w:rsidR="00BD7B74" w:rsidRPr="00184935" w:rsidRDefault="00BD7B74" w:rsidP="009F278B">
            <w:pPr>
              <w:jc w:val="center"/>
            </w:pPr>
            <w:r>
              <w:t>14.</w:t>
            </w:r>
          </w:p>
        </w:tc>
        <w:tc>
          <w:tcPr>
            <w:tcW w:w="4302" w:type="dxa"/>
            <w:vAlign w:val="center"/>
          </w:tcPr>
          <w:p w:rsidR="00BD7B74" w:rsidRPr="00184935" w:rsidRDefault="00BD7B74" w:rsidP="00BD7B74">
            <w:r>
              <w:t>дер</w:t>
            </w:r>
            <w:r w:rsidRPr="00184935">
              <w:t xml:space="preserve">. </w:t>
            </w:r>
            <w:r>
              <w:t>Смахтино, ул. Новая</w:t>
            </w:r>
          </w:p>
        </w:tc>
        <w:tc>
          <w:tcPr>
            <w:tcW w:w="1225" w:type="dxa"/>
            <w:vAlign w:val="center"/>
          </w:tcPr>
          <w:p w:rsidR="00BD7B74" w:rsidRPr="00184935" w:rsidRDefault="00BD7B74" w:rsidP="009F278B">
            <w:pPr>
              <w:jc w:val="center"/>
            </w:pPr>
            <w:r>
              <w:t>0,57</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t>15.</w:t>
            </w:r>
          </w:p>
        </w:tc>
        <w:tc>
          <w:tcPr>
            <w:tcW w:w="4302" w:type="dxa"/>
            <w:vAlign w:val="center"/>
          </w:tcPr>
          <w:p w:rsidR="00BD7B74" w:rsidRDefault="00BD7B74" w:rsidP="00BD7B74">
            <w:r>
              <w:t>дер</w:t>
            </w:r>
            <w:r w:rsidRPr="00184935">
              <w:t xml:space="preserve">. </w:t>
            </w:r>
            <w:r>
              <w:t>Смахтино, ул. Смахтинская</w:t>
            </w:r>
          </w:p>
        </w:tc>
        <w:tc>
          <w:tcPr>
            <w:tcW w:w="1225" w:type="dxa"/>
            <w:vAlign w:val="center"/>
          </w:tcPr>
          <w:p w:rsidR="00BD7B74" w:rsidRDefault="00BD7B74" w:rsidP="009F278B">
            <w:pPr>
              <w:jc w:val="center"/>
            </w:pPr>
            <w:r>
              <w:t>1,00</w:t>
            </w:r>
          </w:p>
        </w:tc>
        <w:tc>
          <w:tcPr>
            <w:tcW w:w="2553" w:type="dxa"/>
            <w:vAlign w:val="center"/>
          </w:tcPr>
          <w:p w:rsidR="00BD7B74" w:rsidRPr="009F278B" w:rsidRDefault="00BD7B74" w:rsidP="009F278B">
            <w:pPr>
              <w:jc w:val="center"/>
              <w:rPr>
                <w:color w:val="000C1E"/>
                <w:shd w:val="clear" w:color="auto" w:fill="FFFFFF"/>
              </w:rPr>
            </w:pPr>
            <w:r w:rsidRPr="00184935">
              <w:rPr>
                <w:color w:val="000000"/>
                <w:shd w:val="clear" w:color="auto" w:fill="FFFFFF"/>
              </w:rPr>
              <w:t>Щебень</w:t>
            </w:r>
            <w:r>
              <w:rPr>
                <w:color w:val="000000"/>
                <w:shd w:val="clear" w:color="auto" w:fill="FFFFFF"/>
              </w:rPr>
              <w:t>, гравий</w:t>
            </w:r>
          </w:p>
        </w:tc>
      </w:tr>
      <w:tr w:rsidR="00BD7B74" w:rsidRPr="00184935" w:rsidTr="00BD7B74">
        <w:trPr>
          <w:jc w:val="center"/>
        </w:trPr>
        <w:tc>
          <w:tcPr>
            <w:tcW w:w="830" w:type="dxa"/>
            <w:vAlign w:val="center"/>
          </w:tcPr>
          <w:p w:rsidR="00BD7B74" w:rsidRPr="00184935" w:rsidRDefault="00BD7B74" w:rsidP="009F278B">
            <w:pPr>
              <w:jc w:val="center"/>
            </w:pPr>
            <w:r>
              <w:lastRenderedPageBreak/>
              <w:t>16.</w:t>
            </w:r>
          </w:p>
        </w:tc>
        <w:tc>
          <w:tcPr>
            <w:tcW w:w="4302" w:type="dxa"/>
            <w:vAlign w:val="center"/>
          </w:tcPr>
          <w:p w:rsidR="00BD7B74" w:rsidRPr="00BD7B74" w:rsidRDefault="00BD7B74" w:rsidP="00BD7B74">
            <w:r w:rsidRPr="00BD7B74">
              <w:rPr>
                <w:color w:val="000C1E"/>
                <w:shd w:val="clear" w:color="auto" w:fill="FFFFFF"/>
              </w:rPr>
              <w:t>29 223 ОП МР-084</w:t>
            </w:r>
            <w:r w:rsidRPr="00BD7B74">
              <w:rPr>
                <w:bCs/>
                <w:color w:val="000C1E"/>
                <w:shd w:val="clear" w:color="auto" w:fill="FFFFFF"/>
              </w:rPr>
              <w:t xml:space="preserve"> "Смахтино-Кайдуло"</w:t>
            </w:r>
          </w:p>
        </w:tc>
        <w:tc>
          <w:tcPr>
            <w:tcW w:w="1225" w:type="dxa"/>
            <w:vAlign w:val="center"/>
          </w:tcPr>
          <w:p w:rsidR="00BD7B74" w:rsidRDefault="00BD7B74" w:rsidP="009F278B">
            <w:pPr>
              <w:jc w:val="center"/>
            </w:pPr>
            <w:r>
              <w:t>5,48</w:t>
            </w:r>
          </w:p>
        </w:tc>
        <w:tc>
          <w:tcPr>
            <w:tcW w:w="2553" w:type="dxa"/>
            <w:vAlign w:val="center"/>
          </w:tcPr>
          <w:p w:rsidR="00BD7B74" w:rsidRPr="00184935" w:rsidRDefault="00BD7B74" w:rsidP="009F278B">
            <w:pPr>
              <w:jc w:val="center"/>
              <w:rPr>
                <w:color w:val="000000"/>
                <w:shd w:val="clear" w:color="auto" w:fill="FFFFFF"/>
              </w:rPr>
            </w:pPr>
            <w:r>
              <w:t>Железобетонное и армобетонное</w:t>
            </w:r>
          </w:p>
        </w:tc>
      </w:tr>
    </w:tbl>
    <w:p w:rsidR="00036C12" w:rsidRPr="0020670E" w:rsidRDefault="00036C12" w:rsidP="00036C12">
      <w:pPr>
        <w:spacing w:line="276" w:lineRule="auto"/>
        <w:jc w:val="right"/>
        <w:rPr>
          <w:i/>
          <w:color w:val="000000" w:themeColor="text1"/>
        </w:rPr>
      </w:pPr>
    </w:p>
    <w:p w:rsidR="00036C12" w:rsidRDefault="00036C12" w:rsidP="00ED23DE">
      <w:pPr>
        <w:spacing w:line="276" w:lineRule="auto"/>
        <w:jc w:val="center"/>
        <w:rPr>
          <w:b/>
          <w:i/>
          <w:sz w:val="26"/>
          <w:szCs w:val="26"/>
        </w:rPr>
      </w:pPr>
    </w:p>
    <w:p w:rsidR="00ED23DE" w:rsidRPr="00ED23DE" w:rsidRDefault="00ED23DE" w:rsidP="00ED23DE">
      <w:pPr>
        <w:spacing w:line="276" w:lineRule="auto"/>
        <w:jc w:val="center"/>
        <w:rPr>
          <w:sz w:val="26"/>
          <w:szCs w:val="26"/>
        </w:rPr>
      </w:pPr>
      <w:r w:rsidRPr="00ED23DE">
        <w:rPr>
          <w:b/>
          <w:i/>
          <w:sz w:val="26"/>
          <w:szCs w:val="26"/>
        </w:rPr>
        <w:t>Железнодорожный транспорт</w:t>
      </w:r>
    </w:p>
    <w:p w:rsidR="00ED23DE" w:rsidRPr="0005687A" w:rsidRDefault="00ED23DE" w:rsidP="00ED23DE">
      <w:pPr>
        <w:spacing w:line="276" w:lineRule="auto"/>
        <w:ind w:firstLine="709"/>
        <w:jc w:val="both"/>
        <w:rPr>
          <w:color w:val="000000" w:themeColor="text1"/>
          <w:sz w:val="26"/>
          <w:szCs w:val="26"/>
        </w:rPr>
      </w:pPr>
      <w:r w:rsidRPr="0005687A">
        <w:rPr>
          <w:color w:val="000000" w:themeColor="text1"/>
          <w:sz w:val="26"/>
          <w:szCs w:val="26"/>
        </w:rPr>
        <w:t>В настоящее время в гран</w:t>
      </w:r>
      <w:r>
        <w:rPr>
          <w:color w:val="000000" w:themeColor="text1"/>
          <w:sz w:val="26"/>
          <w:szCs w:val="26"/>
        </w:rPr>
        <w:t xml:space="preserve">ицах территории сельского поселения проходит двухпутный </w:t>
      </w:r>
      <w:r w:rsidRPr="0005687A">
        <w:rPr>
          <w:color w:val="000000" w:themeColor="text1"/>
          <w:sz w:val="26"/>
          <w:szCs w:val="26"/>
        </w:rPr>
        <w:t>электрифицированный ж</w:t>
      </w:r>
      <w:r>
        <w:rPr>
          <w:color w:val="000000" w:themeColor="text1"/>
          <w:sz w:val="26"/>
          <w:szCs w:val="26"/>
        </w:rPr>
        <w:t xml:space="preserve">елезнодорожный участок Ерденево </w:t>
      </w:r>
      <w:r w:rsidRPr="0005687A">
        <w:rPr>
          <w:color w:val="000000" w:themeColor="text1"/>
          <w:sz w:val="26"/>
          <w:szCs w:val="26"/>
        </w:rPr>
        <w:t>– Тихонова</w:t>
      </w:r>
      <w:r>
        <w:rPr>
          <w:color w:val="000000" w:themeColor="text1"/>
          <w:sz w:val="26"/>
          <w:szCs w:val="26"/>
        </w:rPr>
        <w:t xml:space="preserve"> Пустынь </w:t>
      </w:r>
      <w:r w:rsidRPr="0005687A">
        <w:rPr>
          <w:color w:val="000000" w:themeColor="text1"/>
          <w:sz w:val="26"/>
          <w:szCs w:val="26"/>
        </w:rPr>
        <w:t>Московской железной дороги – филиала ОАО «РЖД</w:t>
      </w:r>
      <w:r>
        <w:rPr>
          <w:color w:val="000000" w:themeColor="text1"/>
          <w:sz w:val="26"/>
          <w:szCs w:val="26"/>
        </w:rPr>
        <w:t>.</w:t>
      </w:r>
    </w:p>
    <w:p w:rsidR="00ED23DE" w:rsidRDefault="00ED23DE" w:rsidP="00ED23DE">
      <w:pPr>
        <w:spacing w:line="360" w:lineRule="auto"/>
        <w:ind w:firstLine="709"/>
        <w:jc w:val="both"/>
      </w:pPr>
    </w:p>
    <w:p w:rsidR="00ED23DE" w:rsidRPr="00A77DB5" w:rsidRDefault="00ED23DE" w:rsidP="00ED23DE">
      <w:pPr>
        <w:spacing w:line="360" w:lineRule="auto"/>
        <w:ind w:firstLine="709"/>
        <w:jc w:val="both"/>
      </w:pPr>
    </w:p>
    <w:p w:rsidR="009E7412" w:rsidRPr="0020670E" w:rsidRDefault="009E7412" w:rsidP="005443B3">
      <w:pPr>
        <w:spacing w:line="276" w:lineRule="auto"/>
        <w:ind w:firstLine="709"/>
        <w:jc w:val="both"/>
        <w:rPr>
          <w:color w:val="000000" w:themeColor="text1"/>
          <w:sz w:val="26"/>
          <w:szCs w:val="26"/>
        </w:rPr>
      </w:pPr>
    </w:p>
    <w:p w:rsidR="00C551F6" w:rsidRDefault="00C551F6" w:rsidP="00D36D17">
      <w:pPr>
        <w:ind w:left="-426" w:firstLine="709"/>
        <w:jc w:val="center"/>
        <w:rPr>
          <w:b/>
          <w:color w:val="000000" w:themeColor="text1"/>
          <w:sz w:val="26"/>
          <w:szCs w:val="26"/>
        </w:rPr>
        <w:sectPr w:rsidR="00C551F6" w:rsidSect="002F0D9A">
          <w:pgSz w:w="11906" w:h="16838"/>
          <w:pgMar w:top="851" w:right="707" w:bottom="851" w:left="1644" w:header="709" w:footer="367" w:gutter="0"/>
          <w:cols w:space="720"/>
          <w:docGrid w:linePitch="360"/>
        </w:sectPr>
      </w:pPr>
    </w:p>
    <w:p w:rsidR="0088722D" w:rsidRPr="0020670E" w:rsidRDefault="0088722D" w:rsidP="00C551F6">
      <w:pPr>
        <w:ind w:firstLine="709"/>
        <w:jc w:val="center"/>
        <w:rPr>
          <w:b/>
          <w:color w:val="000000" w:themeColor="text1"/>
          <w:sz w:val="26"/>
          <w:szCs w:val="26"/>
        </w:rPr>
      </w:pPr>
    </w:p>
    <w:p w:rsidR="00312AB2" w:rsidRPr="0020670E" w:rsidRDefault="000128E5" w:rsidP="00BB5AA0">
      <w:pPr>
        <w:pStyle w:val="2"/>
        <w:spacing w:before="120" w:after="120" w:line="240" w:lineRule="auto"/>
        <w:ind w:left="578" w:hanging="578"/>
        <w:rPr>
          <w:color w:val="000000" w:themeColor="text1"/>
          <w:sz w:val="28"/>
          <w:szCs w:val="28"/>
        </w:rPr>
      </w:pPr>
      <w:bookmarkStart w:id="143" w:name="_Toc132018260"/>
      <w:r w:rsidRPr="0020670E">
        <w:rPr>
          <w:color w:val="000000" w:themeColor="text1"/>
          <w:sz w:val="28"/>
          <w:szCs w:val="28"/>
          <w:lang w:val="en-US"/>
        </w:rPr>
        <w:t>II</w:t>
      </w:r>
      <w:r w:rsidRPr="0020670E">
        <w:rPr>
          <w:color w:val="000000" w:themeColor="text1"/>
          <w:sz w:val="28"/>
          <w:szCs w:val="28"/>
        </w:rPr>
        <w:t>.5</w:t>
      </w:r>
      <w:r w:rsidR="00312AB2" w:rsidRPr="0020670E">
        <w:rPr>
          <w:color w:val="000000" w:themeColor="text1"/>
          <w:sz w:val="28"/>
          <w:szCs w:val="28"/>
        </w:rPr>
        <w:t xml:space="preserve"> Социально-экономическая характеристика сельского поселения</w:t>
      </w:r>
      <w:bookmarkEnd w:id="143"/>
    </w:p>
    <w:p w:rsidR="00312AB2" w:rsidRPr="0020670E" w:rsidRDefault="00FE0500" w:rsidP="00BB5AA0">
      <w:pPr>
        <w:pStyle w:val="3"/>
        <w:spacing w:line="240" w:lineRule="auto"/>
        <w:jc w:val="center"/>
        <w:rPr>
          <w:color w:val="000000" w:themeColor="text1"/>
          <w:sz w:val="26"/>
          <w:szCs w:val="26"/>
          <w:lang w:val="ru-RU"/>
        </w:rPr>
      </w:pPr>
      <w:bookmarkStart w:id="144" w:name="__RefHeading__416_1612356966"/>
      <w:bookmarkStart w:id="145" w:name="__RefHeading__152_1539069001"/>
      <w:bookmarkStart w:id="146" w:name="__RefHeading__348_276625223"/>
      <w:bookmarkStart w:id="147" w:name="__RefHeading__512_670117999"/>
      <w:bookmarkStart w:id="148" w:name="__RefHeading__119_1212657833"/>
      <w:bookmarkStart w:id="149" w:name="__RefHeading__184_1585558239"/>
      <w:bookmarkStart w:id="150" w:name="__RefHeading__878_1612356966"/>
      <w:bookmarkStart w:id="151" w:name="_Toc132018261"/>
      <w:bookmarkEnd w:id="144"/>
      <w:bookmarkEnd w:id="145"/>
      <w:bookmarkEnd w:id="146"/>
      <w:bookmarkEnd w:id="147"/>
      <w:bookmarkEnd w:id="148"/>
      <w:bookmarkEnd w:id="149"/>
      <w:bookmarkEnd w:id="150"/>
      <w:r w:rsidRPr="0020670E">
        <w:rPr>
          <w:color w:val="000000" w:themeColor="text1"/>
          <w:sz w:val="26"/>
          <w:szCs w:val="26"/>
        </w:rPr>
        <w:t>II</w:t>
      </w:r>
      <w:r w:rsidRPr="0020670E">
        <w:rPr>
          <w:color w:val="000000" w:themeColor="text1"/>
          <w:sz w:val="26"/>
          <w:szCs w:val="26"/>
          <w:lang w:val="ru-RU"/>
        </w:rPr>
        <w:t>.5.</w:t>
      </w:r>
      <w:r w:rsidR="00AF2081" w:rsidRPr="0020670E">
        <w:rPr>
          <w:color w:val="000000" w:themeColor="text1"/>
          <w:sz w:val="26"/>
          <w:szCs w:val="26"/>
          <w:lang w:val="ru-RU"/>
        </w:rPr>
        <w:t>1</w:t>
      </w:r>
      <w:r w:rsidRPr="0020670E">
        <w:rPr>
          <w:color w:val="000000" w:themeColor="text1"/>
          <w:sz w:val="26"/>
          <w:szCs w:val="26"/>
          <w:lang w:val="ru-RU"/>
        </w:rPr>
        <w:t xml:space="preserve"> </w:t>
      </w:r>
      <w:r w:rsidR="0023078D" w:rsidRPr="0020670E">
        <w:rPr>
          <w:color w:val="000000" w:themeColor="text1"/>
          <w:sz w:val="26"/>
          <w:szCs w:val="26"/>
          <w:lang w:val="ru-RU"/>
        </w:rPr>
        <w:t>Население</w:t>
      </w:r>
      <w:bookmarkEnd w:id="151"/>
    </w:p>
    <w:p w:rsidR="00127C07" w:rsidRPr="00356C40" w:rsidRDefault="00127C07" w:rsidP="00356C40">
      <w:pPr>
        <w:spacing w:line="276" w:lineRule="auto"/>
        <w:ind w:firstLine="900"/>
        <w:jc w:val="both"/>
        <w:rPr>
          <w:color w:val="000000"/>
          <w:sz w:val="26"/>
          <w:szCs w:val="26"/>
        </w:rPr>
      </w:pPr>
      <w:bookmarkStart w:id="152" w:name="_Toc442083357"/>
      <w:r w:rsidRPr="00356C40">
        <w:rPr>
          <w:color w:val="000000"/>
          <w:sz w:val="26"/>
          <w:szCs w:val="26"/>
        </w:rPr>
        <w:t>Анализ демографической ситуации является одной из важнейших составляющих оценки социально-экономического развития территории, и во многом определяют производственный потенциал сельского поселения.</w:t>
      </w:r>
    </w:p>
    <w:p w:rsidR="00127C07" w:rsidRPr="00356C40" w:rsidRDefault="00127C07" w:rsidP="00356C40">
      <w:pPr>
        <w:spacing w:line="276" w:lineRule="auto"/>
        <w:jc w:val="center"/>
        <w:rPr>
          <w:b/>
          <w:bCs/>
          <w:color w:val="000000"/>
          <w:sz w:val="26"/>
          <w:szCs w:val="26"/>
        </w:rPr>
      </w:pPr>
      <w:r w:rsidRPr="00356C40">
        <w:rPr>
          <w:b/>
          <w:bCs/>
          <w:color w:val="000000"/>
          <w:sz w:val="26"/>
          <w:szCs w:val="26"/>
        </w:rPr>
        <w:t xml:space="preserve">Динамика численности населения </w:t>
      </w:r>
    </w:p>
    <w:p w:rsidR="00127C07" w:rsidRPr="00BE7BC8" w:rsidRDefault="00127C07" w:rsidP="00127C07">
      <w:pPr>
        <w:jc w:val="center"/>
        <w:rPr>
          <w:b/>
          <w:bCs/>
          <w:color w:val="000000"/>
        </w:rPr>
      </w:pPr>
      <w:r w:rsidRPr="00BE7BC8">
        <w:rPr>
          <w:b/>
          <w:bCs/>
          <w:color w:val="000000"/>
        </w:rPr>
        <w:t>по сельскому поселению, чел.</w:t>
      </w:r>
    </w:p>
    <w:p w:rsidR="00127C07" w:rsidRDefault="00127C07" w:rsidP="00127C07">
      <w:pPr>
        <w:jc w:val="right"/>
        <w:rPr>
          <w:bCs/>
          <w:i/>
          <w:color w:val="000000"/>
          <w:lang w:val="en-US"/>
        </w:rPr>
      </w:pPr>
      <w:r w:rsidRPr="00BE7BC8">
        <w:rPr>
          <w:bCs/>
          <w:i/>
          <w:color w:val="000000"/>
        </w:rPr>
        <w:t xml:space="preserve">Таблица </w:t>
      </w:r>
      <w:r w:rsidR="00BD7B74">
        <w:rPr>
          <w:bCs/>
          <w:i/>
          <w:color w:val="000000"/>
          <w:lang w:val="en-US"/>
        </w:rPr>
        <w:t>14</w:t>
      </w:r>
    </w:p>
    <w:tbl>
      <w:tblPr>
        <w:tblW w:w="9926" w:type="dxa"/>
        <w:jc w:val="center"/>
        <w:tblLayout w:type="fixed"/>
        <w:tblLook w:val="0000" w:firstRow="0" w:lastRow="0" w:firstColumn="0" w:lastColumn="0" w:noHBand="0" w:noVBand="0"/>
      </w:tblPr>
      <w:tblGrid>
        <w:gridCol w:w="1560"/>
        <w:gridCol w:w="851"/>
        <w:gridCol w:w="850"/>
        <w:gridCol w:w="992"/>
        <w:gridCol w:w="851"/>
        <w:gridCol w:w="992"/>
        <w:gridCol w:w="992"/>
        <w:gridCol w:w="993"/>
        <w:gridCol w:w="852"/>
        <w:gridCol w:w="993"/>
      </w:tblGrid>
      <w:tr w:rsidR="00BD7B74" w:rsidRPr="00CD56A3" w:rsidTr="00063538">
        <w:trPr>
          <w:trHeight w:val="377"/>
          <w:jc w:val="center"/>
        </w:trPr>
        <w:tc>
          <w:tcPr>
            <w:tcW w:w="156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pStyle w:val="afc"/>
              <w:ind w:left="-2340" w:firstLine="2340"/>
              <w:jc w:val="left"/>
              <w:rPr>
                <w:b/>
              </w:rPr>
            </w:pPr>
            <w:r w:rsidRPr="00CD56A3">
              <w:rPr>
                <w:b/>
              </w:rPr>
              <w:t>Население</w:t>
            </w:r>
          </w:p>
        </w:tc>
        <w:tc>
          <w:tcPr>
            <w:tcW w:w="851"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2011</w:t>
            </w:r>
          </w:p>
        </w:tc>
        <w:tc>
          <w:tcPr>
            <w:tcW w:w="85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2012</w:t>
            </w:r>
          </w:p>
        </w:tc>
        <w:tc>
          <w:tcPr>
            <w:tcW w:w="992"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2013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B74" w:rsidRPr="00CD56A3" w:rsidRDefault="00BD7B74" w:rsidP="00410AEF">
            <w:pPr>
              <w:shd w:val="clear" w:color="auto" w:fill="FFFFFF"/>
              <w:jc w:val="center"/>
            </w:pPr>
            <w:r w:rsidRPr="00CD56A3">
              <w:t>2014</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2015</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2016</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2017</w:t>
            </w:r>
          </w:p>
        </w:tc>
        <w:tc>
          <w:tcPr>
            <w:tcW w:w="85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2018</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2019</w:t>
            </w:r>
          </w:p>
        </w:tc>
      </w:tr>
      <w:tr w:rsidR="00BD7B74" w:rsidRPr="00CD56A3" w:rsidTr="00063538">
        <w:trPr>
          <w:trHeight w:val="157"/>
          <w:jc w:val="center"/>
        </w:trPr>
        <w:tc>
          <w:tcPr>
            <w:tcW w:w="156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rPr>
                <w:b/>
              </w:rPr>
            </w:pPr>
            <w:r w:rsidRPr="00CD56A3">
              <w:rPr>
                <w:b/>
              </w:rPr>
              <w:t>Всего по СП</w:t>
            </w:r>
          </w:p>
        </w:tc>
        <w:tc>
          <w:tcPr>
            <w:tcW w:w="851"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720</w:t>
            </w:r>
          </w:p>
        </w:tc>
        <w:tc>
          <w:tcPr>
            <w:tcW w:w="85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717</w:t>
            </w:r>
          </w:p>
        </w:tc>
        <w:tc>
          <w:tcPr>
            <w:tcW w:w="992"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710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B74" w:rsidRPr="00CD56A3" w:rsidRDefault="00BD7B74" w:rsidP="00410AEF">
            <w:pPr>
              <w:shd w:val="clear" w:color="auto" w:fill="FFFFFF"/>
              <w:jc w:val="center"/>
            </w:pPr>
            <w:r w:rsidRPr="00CD56A3">
              <w:t>685</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664</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657</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671</w:t>
            </w:r>
          </w:p>
        </w:tc>
        <w:tc>
          <w:tcPr>
            <w:tcW w:w="85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644</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659</w:t>
            </w:r>
          </w:p>
        </w:tc>
      </w:tr>
    </w:tbl>
    <w:p w:rsidR="00BD7B74" w:rsidRPr="00C1299D" w:rsidRDefault="00BD7B74" w:rsidP="00127C07">
      <w:pPr>
        <w:jc w:val="right"/>
        <w:rPr>
          <w:bCs/>
          <w:i/>
          <w:color w:val="000000"/>
          <w:lang w:val="en-US"/>
        </w:rPr>
      </w:pPr>
    </w:p>
    <w:p w:rsidR="00127C07" w:rsidRPr="002A2F74" w:rsidRDefault="00127C07" w:rsidP="006A313E">
      <w:pPr>
        <w:spacing w:line="276" w:lineRule="auto"/>
        <w:ind w:firstLine="902"/>
        <w:jc w:val="both"/>
        <w:rPr>
          <w:color w:val="000000" w:themeColor="text1"/>
          <w:sz w:val="26"/>
          <w:szCs w:val="26"/>
          <w:lang w:val="en-US"/>
        </w:rPr>
      </w:pPr>
    </w:p>
    <w:p w:rsidR="003E5EA6" w:rsidRDefault="003E5EA6" w:rsidP="004C1962">
      <w:pPr>
        <w:pStyle w:val="3"/>
        <w:tabs>
          <w:tab w:val="left" w:pos="0"/>
        </w:tabs>
        <w:spacing w:line="276" w:lineRule="auto"/>
        <w:jc w:val="center"/>
        <w:rPr>
          <w:color w:val="000000" w:themeColor="text1"/>
          <w:sz w:val="26"/>
          <w:szCs w:val="26"/>
          <w:lang w:val="ru-RU"/>
        </w:rPr>
      </w:pPr>
      <w:bookmarkStart w:id="153" w:name="_Toc132018262"/>
      <w:r w:rsidRPr="0020670E">
        <w:rPr>
          <w:color w:val="000000" w:themeColor="text1"/>
          <w:sz w:val="26"/>
          <w:szCs w:val="26"/>
        </w:rPr>
        <w:t>II</w:t>
      </w:r>
      <w:r w:rsidRPr="00BD7B74">
        <w:rPr>
          <w:color w:val="000000" w:themeColor="text1"/>
          <w:sz w:val="26"/>
          <w:szCs w:val="26"/>
          <w:lang w:val="ru-RU"/>
        </w:rPr>
        <w:t>.5.</w:t>
      </w:r>
      <w:r w:rsidR="00BD7B74">
        <w:rPr>
          <w:color w:val="000000" w:themeColor="text1"/>
          <w:sz w:val="26"/>
          <w:szCs w:val="26"/>
          <w:lang w:val="ru-RU"/>
        </w:rPr>
        <w:t>2</w:t>
      </w:r>
      <w:r w:rsidRPr="00BD7B74">
        <w:rPr>
          <w:color w:val="000000" w:themeColor="text1"/>
          <w:sz w:val="26"/>
          <w:szCs w:val="26"/>
          <w:lang w:val="ru-RU"/>
        </w:rPr>
        <w:t xml:space="preserve"> </w:t>
      </w:r>
      <w:r w:rsidRPr="0020670E">
        <w:rPr>
          <w:color w:val="000000" w:themeColor="text1"/>
          <w:sz w:val="26"/>
          <w:szCs w:val="26"/>
          <w:lang w:val="ru-RU"/>
        </w:rPr>
        <w:t>Экономическая база</w:t>
      </w:r>
      <w:bookmarkEnd w:id="153"/>
    </w:p>
    <w:p w:rsidR="00BD7B74" w:rsidRPr="00BD7B74" w:rsidRDefault="00BD7B74" w:rsidP="00BD7B74">
      <w:pPr>
        <w:spacing w:line="276" w:lineRule="auto"/>
        <w:ind w:firstLine="709"/>
        <w:jc w:val="both"/>
        <w:rPr>
          <w:sz w:val="26"/>
          <w:szCs w:val="26"/>
        </w:rPr>
      </w:pPr>
      <w:r w:rsidRPr="00BD7B74">
        <w:rPr>
          <w:sz w:val="26"/>
          <w:szCs w:val="26"/>
        </w:rPr>
        <w:t xml:space="preserve">Основой хозяйственного комплекса сельского поселения «Деревня Михеево» является агропромышленный комплекс.  </w:t>
      </w:r>
    </w:p>
    <w:p w:rsidR="00BD7B74" w:rsidRPr="00BD7B74" w:rsidRDefault="00BD7B74" w:rsidP="00BD7B74">
      <w:pPr>
        <w:spacing w:line="276" w:lineRule="auto"/>
        <w:ind w:firstLine="709"/>
        <w:jc w:val="both"/>
        <w:rPr>
          <w:sz w:val="26"/>
          <w:szCs w:val="26"/>
        </w:rPr>
      </w:pPr>
      <w:r w:rsidRPr="00BD7B74">
        <w:rPr>
          <w:sz w:val="26"/>
          <w:szCs w:val="26"/>
        </w:rPr>
        <w:t>В деревне Мандрино расположено крупное сельхозпредприятие (молочный комплекс на 150 голов коров) ЗАО «Воробьево». Численность персонала 46 человек, предприятие занимается мясомолочным скотоводством и растениеводством. В настоящее время ведутся работы по строительству новых объек</w:t>
      </w:r>
      <w:r>
        <w:rPr>
          <w:sz w:val="26"/>
          <w:szCs w:val="26"/>
        </w:rPr>
        <w:t xml:space="preserve">тов капитального строительства </w:t>
      </w:r>
      <w:r w:rsidRPr="00BD7B74">
        <w:rPr>
          <w:sz w:val="26"/>
          <w:szCs w:val="26"/>
        </w:rPr>
        <w:t>для ра</w:t>
      </w:r>
      <w:r>
        <w:rPr>
          <w:sz w:val="26"/>
          <w:szCs w:val="26"/>
        </w:rPr>
        <w:t xml:space="preserve">сширения данного комплекса (на </w:t>
      </w:r>
      <w:r w:rsidRPr="00BD7B74">
        <w:rPr>
          <w:sz w:val="26"/>
          <w:szCs w:val="26"/>
        </w:rPr>
        <w:t>500 голов).</w:t>
      </w:r>
    </w:p>
    <w:p w:rsidR="00BD7B74" w:rsidRPr="00BD7B74" w:rsidRDefault="002A2F74" w:rsidP="00BD7B74">
      <w:pPr>
        <w:spacing w:line="276" w:lineRule="auto"/>
        <w:ind w:firstLine="709"/>
        <w:jc w:val="both"/>
        <w:rPr>
          <w:sz w:val="26"/>
          <w:szCs w:val="26"/>
        </w:rPr>
      </w:pPr>
      <w:r>
        <w:rPr>
          <w:sz w:val="26"/>
          <w:szCs w:val="26"/>
        </w:rPr>
        <w:t xml:space="preserve">А так же </w:t>
      </w:r>
      <w:r w:rsidR="00BD7B74" w:rsidRPr="00BD7B74">
        <w:rPr>
          <w:sz w:val="26"/>
          <w:szCs w:val="26"/>
        </w:rPr>
        <w:t>н</w:t>
      </w:r>
      <w:r w:rsidR="00BD7B74">
        <w:rPr>
          <w:sz w:val="26"/>
          <w:szCs w:val="26"/>
        </w:rPr>
        <w:t xml:space="preserve">а территории </w:t>
      </w:r>
      <w:r w:rsidR="00BD7B74" w:rsidRPr="00BD7B74">
        <w:rPr>
          <w:sz w:val="26"/>
          <w:szCs w:val="26"/>
        </w:rPr>
        <w:t>поселения действуют:</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Сельский дом культуры в дер. Михеево — 4 сотрудника</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Администрация МО СП «Деревня Михеево» - 4 сотрудника</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База отдыха с домиками для отдыхающих в дер. Мандрино (агротуризм)</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Фельдшерско-акушерский пункт в дер. Михеево — 1 сотрудник</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Магазин РАЙПО в дер. Михеево — 2 сотрудника (розничная торговля)</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ЧП - 2 сотрудника (смешанная торговля).</w:t>
      </w: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Pr="00BE7BC8" w:rsidRDefault="00127C07" w:rsidP="00127C07">
      <w:pPr>
        <w:jc w:val="right"/>
        <w:rPr>
          <w:b/>
          <w:i/>
        </w:rPr>
      </w:pPr>
    </w:p>
    <w:p w:rsidR="00127C07" w:rsidRPr="00127C07" w:rsidRDefault="00127C07" w:rsidP="00127C07"/>
    <w:p w:rsidR="00202480" w:rsidRPr="0020670E" w:rsidRDefault="00202480" w:rsidP="006615D5">
      <w:pPr>
        <w:widowControl w:val="0"/>
        <w:spacing w:line="276" w:lineRule="auto"/>
        <w:ind w:firstLine="709"/>
        <w:jc w:val="both"/>
        <w:rPr>
          <w:color w:val="000000" w:themeColor="text1"/>
          <w:sz w:val="26"/>
          <w:szCs w:val="26"/>
        </w:rPr>
      </w:pPr>
    </w:p>
    <w:p w:rsidR="00202480" w:rsidRPr="0020670E" w:rsidRDefault="00202480" w:rsidP="006615D5">
      <w:pPr>
        <w:widowControl w:val="0"/>
        <w:spacing w:line="276" w:lineRule="auto"/>
        <w:ind w:firstLine="709"/>
        <w:jc w:val="both"/>
        <w:rPr>
          <w:color w:val="000000" w:themeColor="text1"/>
          <w:sz w:val="26"/>
          <w:szCs w:val="26"/>
        </w:rPr>
        <w:sectPr w:rsidR="00202480" w:rsidRPr="0020670E" w:rsidSect="002F0D9A">
          <w:pgSz w:w="11906" w:h="16838"/>
          <w:pgMar w:top="851" w:right="707" w:bottom="851" w:left="1644" w:header="709" w:footer="367" w:gutter="0"/>
          <w:cols w:space="720"/>
          <w:docGrid w:linePitch="360"/>
        </w:sectPr>
      </w:pPr>
    </w:p>
    <w:p w:rsidR="00312AB2" w:rsidRPr="0020670E" w:rsidRDefault="00DB21EA" w:rsidP="0053651E">
      <w:pPr>
        <w:pStyle w:val="2"/>
        <w:spacing w:line="240" w:lineRule="auto"/>
        <w:rPr>
          <w:color w:val="000000" w:themeColor="text1"/>
          <w:sz w:val="28"/>
          <w:szCs w:val="28"/>
          <w:lang w:val="en-US"/>
        </w:rPr>
      </w:pPr>
      <w:bookmarkStart w:id="154" w:name="_Toc132018263"/>
      <w:bookmarkEnd w:id="152"/>
      <w:r w:rsidRPr="0020670E">
        <w:rPr>
          <w:color w:val="000000" w:themeColor="text1"/>
          <w:sz w:val="28"/>
          <w:szCs w:val="28"/>
          <w:lang w:val="en-US"/>
        </w:rPr>
        <w:lastRenderedPageBreak/>
        <w:t>II</w:t>
      </w:r>
      <w:r w:rsidRPr="0020670E">
        <w:rPr>
          <w:color w:val="000000" w:themeColor="text1"/>
          <w:sz w:val="28"/>
          <w:szCs w:val="28"/>
        </w:rPr>
        <w:t>.</w:t>
      </w:r>
      <w:r w:rsidR="00637AA2" w:rsidRPr="0020670E">
        <w:rPr>
          <w:color w:val="000000" w:themeColor="text1"/>
          <w:sz w:val="28"/>
          <w:szCs w:val="28"/>
        </w:rPr>
        <w:t>6</w:t>
      </w:r>
      <w:r w:rsidRPr="0020670E">
        <w:rPr>
          <w:color w:val="000000" w:themeColor="text1"/>
          <w:sz w:val="28"/>
          <w:szCs w:val="28"/>
          <w:lang w:val="en-US"/>
        </w:rPr>
        <w:t xml:space="preserve"> </w:t>
      </w:r>
      <w:r w:rsidR="00312AB2" w:rsidRPr="0020670E">
        <w:rPr>
          <w:color w:val="000000" w:themeColor="text1"/>
          <w:sz w:val="28"/>
          <w:szCs w:val="28"/>
        </w:rPr>
        <w:t>Инженерно-техническая база</w:t>
      </w:r>
      <w:bookmarkEnd w:id="154"/>
    </w:p>
    <w:p w:rsidR="00312AB2" w:rsidRPr="0020670E" w:rsidRDefault="00DB21EA" w:rsidP="0053651E">
      <w:pPr>
        <w:pStyle w:val="3"/>
        <w:spacing w:line="240" w:lineRule="auto"/>
        <w:jc w:val="center"/>
        <w:rPr>
          <w:color w:val="000000" w:themeColor="text1"/>
          <w:sz w:val="26"/>
          <w:szCs w:val="26"/>
        </w:rPr>
      </w:pPr>
      <w:bookmarkStart w:id="155" w:name="__RefHeading__424_1612356966"/>
      <w:bookmarkStart w:id="156" w:name="__RefHeading__160_1539069001"/>
      <w:bookmarkStart w:id="157" w:name="__RefHeading__356_276625223"/>
      <w:bookmarkStart w:id="158" w:name="__RefHeading__520_670117999"/>
      <w:bookmarkStart w:id="159" w:name="__RefHeading__127_1212657833"/>
      <w:bookmarkStart w:id="160" w:name="__RefHeading__192_1585558239"/>
      <w:bookmarkStart w:id="161" w:name="__RefHeading__886_1612356966"/>
      <w:bookmarkStart w:id="162" w:name="_Toc132018264"/>
      <w:bookmarkEnd w:id="155"/>
      <w:bookmarkEnd w:id="156"/>
      <w:bookmarkEnd w:id="157"/>
      <w:bookmarkEnd w:id="158"/>
      <w:bookmarkEnd w:id="159"/>
      <w:bookmarkEnd w:id="160"/>
      <w:bookmarkEnd w:id="161"/>
      <w:r w:rsidRPr="0020670E">
        <w:rPr>
          <w:color w:val="000000" w:themeColor="text1"/>
          <w:sz w:val="26"/>
          <w:szCs w:val="26"/>
        </w:rPr>
        <w:t>II.</w:t>
      </w:r>
      <w:r w:rsidR="00893346" w:rsidRPr="0020670E">
        <w:rPr>
          <w:color w:val="000000" w:themeColor="text1"/>
          <w:sz w:val="26"/>
          <w:szCs w:val="26"/>
          <w:lang w:val="ru-RU"/>
        </w:rPr>
        <w:t>6</w:t>
      </w:r>
      <w:r w:rsidRPr="0020670E">
        <w:rPr>
          <w:color w:val="000000" w:themeColor="text1"/>
          <w:sz w:val="26"/>
          <w:szCs w:val="26"/>
        </w:rPr>
        <w:t>.1</w:t>
      </w:r>
      <w:r w:rsidR="00312AB2" w:rsidRPr="0020670E">
        <w:rPr>
          <w:color w:val="000000" w:themeColor="text1"/>
          <w:sz w:val="26"/>
          <w:szCs w:val="26"/>
        </w:rPr>
        <w:t xml:space="preserve"> Водоснабжение и водоотведение</w:t>
      </w:r>
      <w:bookmarkEnd w:id="162"/>
    </w:p>
    <w:p w:rsidR="001F6F71" w:rsidRPr="001F6F71" w:rsidRDefault="001F6F71" w:rsidP="001F6F71">
      <w:pPr>
        <w:shd w:val="clear" w:color="auto" w:fill="FFFFFF"/>
        <w:spacing w:line="276" w:lineRule="auto"/>
        <w:ind w:left="11" w:firstLine="709"/>
        <w:jc w:val="both"/>
        <w:rPr>
          <w:i/>
          <w:sz w:val="26"/>
          <w:szCs w:val="26"/>
          <w:u w:val="single"/>
        </w:rPr>
      </w:pPr>
      <w:r w:rsidRPr="001F6F71">
        <w:rPr>
          <w:i/>
          <w:sz w:val="26"/>
          <w:szCs w:val="26"/>
          <w:u w:val="single"/>
        </w:rPr>
        <w:t>Централизованная система водоснабжения</w:t>
      </w:r>
      <w:r w:rsidRPr="001F6F71">
        <w:rPr>
          <w:sz w:val="26"/>
          <w:szCs w:val="26"/>
        </w:rPr>
        <w:t xml:space="preserve"> расположена только в дер. Михеево. Обеспеченность жилищного фонда централизованным водоснабжением составляет 7320 кв. м., 55 % от общего числа жилищного фонда сельского поселения.</w:t>
      </w:r>
    </w:p>
    <w:p w:rsidR="001F6F71" w:rsidRPr="001F6F71" w:rsidRDefault="001F6F71" w:rsidP="001F6F71">
      <w:pPr>
        <w:shd w:val="clear" w:color="auto" w:fill="FFFFFF"/>
        <w:spacing w:line="276" w:lineRule="auto"/>
        <w:ind w:left="11" w:firstLine="709"/>
        <w:jc w:val="both"/>
        <w:rPr>
          <w:sz w:val="26"/>
          <w:szCs w:val="26"/>
        </w:rPr>
      </w:pPr>
      <w:r w:rsidRPr="001F6F71">
        <w:rPr>
          <w:sz w:val="26"/>
          <w:szCs w:val="26"/>
        </w:rPr>
        <w:t>Водоснабжение дер. Михеево осуществляется за счет 2 (одна –в резерве) скважин, башни Рожновского и 5 колонок, обслуживаемых УМП «Малоярославецстройзаказчик». Для противопожарного водоснабжения на территории дер. Михеево расположено 9 гидрантов и две емкости для забора воды пожарной техникой.</w:t>
      </w:r>
    </w:p>
    <w:p w:rsidR="001F6F71" w:rsidRPr="001F6F71" w:rsidRDefault="001F6F71" w:rsidP="001F6F71">
      <w:pPr>
        <w:shd w:val="clear" w:color="auto" w:fill="FFFFFF"/>
        <w:spacing w:line="276" w:lineRule="auto"/>
        <w:jc w:val="center"/>
        <w:rPr>
          <w:bCs/>
          <w:iCs/>
          <w:spacing w:val="-2"/>
          <w:sz w:val="26"/>
          <w:szCs w:val="26"/>
        </w:rPr>
      </w:pPr>
      <w:r w:rsidRPr="001F6F71">
        <w:rPr>
          <w:b/>
          <w:bCs/>
          <w:iCs/>
          <w:spacing w:val="-2"/>
          <w:sz w:val="26"/>
          <w:szCs w:val="26"/>
        </w:rPr>
        <w:t>Перечень скважин, используемых для водоснабжения</w:t>
      </w:r>
    </w:p>
    <w:p w:rsidR="001F6F71" w:rsidRPr="001F6F71" w:rsidRDefault="001F6F71" w:rsidP="001F6F71">
      <w:pPr>
        <w:shd w:val="clear" w:color="auto" w:fill="FFFFFF"/>
        <w:spacing w:line="276" w:lineRule="auto"/>
        <w:ind w:right="793"/>
        <w:jc w:val="right"/>
        <w:rPr>
          <w:i/>
          <w:sz w:val="26"/>
          <w:szCs w:val="26"/>
        </w:rPr>
      </w:pPr>
      <w:r w:rsidRPr="001F6F71">
        <w:rPr>
          <w:bCs/>
          <w:i/>
          <w:iCs/>
          <w:spacing w:val="-2"/>
          <w:sz w:val="26"/>
          <w:szCs w:val="26"/>
        </w:rPr>
        <w:t>Таблица 1</w:t>
      </w:r>
      <w:r>
        <w:rPr>
          <w:bCs/>
          <w:i/>
          <w:iCs/>
          <w:spacing w:val="-2"/>
          <w:sz w:val="26"/>
          <w:szCs w:val="26"/>
        </w:rPr>
        <w:t>5</w:t>
      </w:r>
    </w:p>
    <w:tbl>
      <w:tblPr>
        <w:tblW w:w="0" w:type="auto"/>
        <w:jc w:val="center"/>
        <w:tblLayout w:type="fixed"/>
        <w:tblCellMar>
          <w:left w:w="40" w:type="dxa"/>
          <w:right w:w="40" w:type="dxa"/>
        </w:tblCellMar>
        <w:tblLook w:val="0000" w:firstRow="0" w:lastRow="0" w:firstColumn="0" w:lastColumn="0" w:noHBand="0" w:noVBand="0"/>
      </w:tblPr>
      <w:tblGrid>
        <w:gridCol w:w="2270"/>
        <w:gridCol w:w="1417"/>
        <w:gridCol w:w="2008"/>
        <w:gridCol w:w="1620"/>
        <w:gridCol w:w="1475"/>
      </w:tblGrid>
      <w:tr w:rsidR="001F6F71" w:rsidRPr="001F6F71" w:rsidTr="00410AEF">
        <w:trPr>
          <w:trHeight w:hRule="exact" w:val="945"/>
          <w:jc w:val="center"/>
        </w:trPr>
        <w:tc>
          <w:tcPr>
            <w:tcW w:w="227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 xml:space="preserve">Место </w:t>
            </w:r>
            <w:r w:rsidRPr="001F6F71">
              <w:rPr>
                <w:spacing w:val="-2"/>
                <w:sz w:val="26"/>
                <w:szCs w:val="26"/>
              </w:rPr>
              <w:t>положение</w:t>
            </w:r>
          </w:p>
          <w:p w:rsidR="001F6F71" w:rsidRPr="001F6F71" w:rsidRDefault="001F6F71" w:rsidP="001F6F71">
            <w:pPr>
              <w:shd w:val="clear" w:color="auto" w:fill="FFFFFF"/>
              <w:spacing w:line="276" w:lineRule="auto"/>
              <w:jc w:val="center"/>
              <w:rPr>
                <w:sz w:val="26"/>
                <w:szCs w:val="26"/>
              </w:rPr>
            </w:pPr>
            <w:r w:rsidRPr="001F6F71">
              <w:rPr>
                <w:sz w:val="26"/>
                <w:szCs w:val="26"/>
              </w:rPr>
              <w:t>скважин</w:t>
            </w:r>
          </w:p>
        </w:tc>
        <w:tc>
          <w:tcPr>
            <w:tcW w:w="1417"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pacing w:val="-10"/>
                <w:sz w:val="26"/>
                <w:szCs w:val="26"/>
              </w:rPr>
            </w:pPr>
            <w:r w:rsidRPr="001F6F71">
              <w:rPr>
                <w:sz w:val="26"/>
                <w:szCs w:val="26"/>
              </w:rPr>
              <w:t>Глу</w:t>
            </w:r>
            <w:r w:rsidRPr="001F6F71">
              <w:rPr>
                <w:spacing w:val="-14"/>
                <w:sz w:val="26"/>
                <w:szCs w:val="26"/>
              </w:rPr>
              <w:t>бина,</w:t>
            </w:r>
            <w:r w:rsidRPr="001F6F71">
              <w:rPr>
                <w:sz w:val="26"/>
                <w:szCs w:val="26"/>
              </w:rPr>
              <w:t>м</w:t>
            </w:r>
          </w:p>
        </w:tc>
        <w:tc>
          <w:tcPr>
            <w:tcW w:w="2008"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pacing w:val="-10"/>
                <w:sz w:val="26"/>
                <w:szCs w:val="26"/>
              </w:rPr>
              <w:t>Произво</w:t>
            </w:r>
            <w:r w:rsidRPr="001F6F71">
              <w:rPr>
                <w:spacing w:val="-10"/>
                <w:sz w:val="26"/>
                <w:szCs w:val="26"/>
              </w:rPr>
              <w:softHyphen/>
            </w:r>
            <w:r w:rsidRPr="001F6F71">
              <w:rPr>
                <w:sz w:val="26"/>
                <w:szCs w:val="26"/>
              </w:rPr>
              <w:t>дитель</w:t>
            </w:r>
            <w:r w:rsidRPr="001F6F71">
              <w:rPr>
                <w:sz w:val="26"/>
                <w:szCs w:val="26"/>
              </w:rPr>
              <w:softHyphen/>
              <w:t xml:space="preserve">ность </w:t>
            </w:r>
            <w:r w:rsidRPr="001F6F71">
              <w:rPr>
                <w:spacing w:val="-13"/>
                <w:sz w:val="26"/>
                <w:szCs w:val="26"/>
              </w:rPr>
              <w:t xml:space="preserve">скважины, </w:t>
            </w:r>
            <w:r w:rsidRPr="001F6F71">
              <w:rPr>
                <w:sz w:val="26"/>
                <w:szCs w:val="26"/>
              </w:rPr>
              <w:t>м</w:t>
            </w:r>
            <w:r w:rsidRPr="001F6F71">
              <w:rPr>
                <w:sz w:val="26"/>
                <w:szCs w:val="26"/>
                <w:vertAlign w:val="superscript"/>
              </w:rPr>
              <w:t>3</w:t>
            </w:r>
            <w:r w:rsidRPr="001F6F71">
              <w:rPr>
                <w:sz w:val="26"/>
                <w:szCs w:val="26"/>
              </w:rPr>
              <w:t>/час</w:t>
            </w: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 xml:space="preserve">Цель </w:t>
            </w:r>
            <w:r w:rsidRPr="001F6F71">
              <w:rPr>
                <w:spacing w:val="-11"/>
                <w:sz w:val="26"/>
                <w:szCs w:val="26"/>
              </w:rPr>
              <w:t>водополь</w:t>
            </w:r>
            <w:r w:rsidRPr="001F6F71">
              <w:rPr>
                <w:spacing w:val="-11"/>
                <w:sz w:val="26"/>
                <w:szCs w:val="26"/>
              </w:rPr>
              <w:softHyphen/>
            </w:r>
            <w:r w:rsidRPr="001F6F71">
              <w:rPr>
                <w:sz w:val="26"/>
                <w:szCs w:val="26"/>
              </w:rPr>
              <w:t>зования</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pacing w:val="-12"/>
                <w:sz w:val="26"/>
                <w:szCs w:val="26"/>
              </w:rPr>
            </w:pPr>
            <w:r w:rsidRPr="001F6F71">
              <w:rPr>
                <w:sz w:val="26"/>
                <w:szCs w:val="26"/>
              </w:rPr>
              <w:t>Технич.</w:t>
            </w:r>
          </w:p>
          <w:p w:rsidR="001F6F71" w:rsidRPr="001F6F71" w:rsidRDefault="001F6F71" w:rsidP="001F6F71">
            <w:pPr>
              <w:shd w:val="clear" w:color="auto" w:fill="FFFFFF"/>
              <w:spacing w:line="276" w:lineRule="auto"/>
              <w:jc w:val="center"/>
              <w:rPr>
                <w:sz w:val="26"/>
                <w:szCs w:val="26"/>
              </w:rPr>
            </w:pPr>
            <w:r w:rsidRPr="001F6F71">
              <w:rPr>
                <w:spacing w:val="-12"/>
                <w:sz w:val="26"/>
                <w:szCs w:val="26"/>
              </w:rPr>
              <w:t>состояние</w:t>
            </w:r>
          </w:p>
          <w:p w:rsidR="001F6F71" w:rsidRPr="001F6F71" w:rsidRDefault="001F6F71" w:rsidP="001F6F71">
            <w:pPr>
              <w:shd w:val="clear" w:color="auto" w:fill="FFFFFF"/>
              <w:spacing w:line="276" w:lineRule="auto"/>
              <w:jc w:val="center"/>
              <w:rPr>
                <w:sz w:val="26"/>
                <w:szCs w:val="26"/>
              </w:rPr>
            </w:pPr>
            <w:r w:rsidRPr="001F6F71">
              <w:rPr>
                <w:sz w:val="26"/>
                <w:szCs w:val="26"/>
              </w:rPr>
              <w:t>скважин</w:t>
            </w:r>
          </w:p>
        </w:tc>
      </w:tr>
      <w:tr w:rsidR="001F6F71" w:rsidRPr="001F6F71" w:rsidTr="00410AEF">
        <w:trPr>
          <w:trHeight w:hRule="exact" w:val="285"/>
          <w:jc w:val="center"/>
        </w:trPr>
        <w:tc>
          <w:tcPr>
            <w:tcW w:w="2270"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rPr>
                <w:sz w:val="26"/>
                <w:szCs w:val="26"/>
              </w:rPr>
            </w:pPr>
            <w:r w:rsidRPr="001F6F71">
              <w:rPr>
                <w:sz w:val="26"/>
                <w:szCs w:val="26"/>
              </w:rPr>
              <w:t xml:space="preserve">дер. Михеево </w:t>
            </w:r>
          </w:p>
        </w:tc>
        <w:tc>
          <w:tcPr>
            <w:tcW w:w="1417"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r w:rsidRPr="001F6F71">
              <w:rPr>
                <w:sz w:val="26"/>
                <w:szCs w:val="26"/>
              </w:rPr>
              <w:t>25</w:t>
            </w:r>
          </w:p>
        </w:tc>
        <w:tc>
          <w:tcPr>
            <w:tcW w:w="2008"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r w:rsidRPr="001F6F71">
              <w:rPr>
                <w:sz w:val="26"/>
                <w:szCs w:val="26"/>
              </w:rPr>
              <w:t>10</w:t>
            </w: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питьевое</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удовл.</w:t>
            </w:r>
          </w:p>
        </w:tc>
      </w:tr>
      <w:tr w:rsidR="001F6F71" w:rsidRPr="001F6F71" w:rsidTr="00410AEF">
        <w:trPr>
          <w:trHeight w:hRule="exact" w:val="285"/>
          <w:jc w:val="center"/>
        </w:trPr>
        <w:tc>
          <w:tcPr>
            <w:tcW w:w="2270"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rPr>
                <w:sz w:val="26"/>
                <w:szCs w:val="26"/>
              </w:rPr>
            </w:pPr>
            <w:r w:rsidRPr="001F6F71">
              <w:rPr>
                <w:sz w:val="26"/>
                <w:szCs w:val="26"/>
              </w:rPr>
              <w:t>дер. Михеево</w:t>
            </w:r>
          </w:p>
        </w:tc>
        <w:tc>
          <w:tcPr>
            <w:tcW w:w="1417"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p>
        </w:tc>
        <w:tc>
          <w:tcPr>
            <w:tcW w:w="2008"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питьевое</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резерв</w:t>
            </w:r>
          </w:p>
        </w:tc>
      </w:tr>
    </w:tbl>
    <w:p w:rsidR="001F6F71" w:rsidRPr="001F6F71" w:rsidRDefault="001F6F71" w:rsidP="001F6F71">
      <w:pPr>
        <w:shd w:val="clear" w:color="auto" w:fill="FFFFFF"/>
        <w:spacing w:line="276" w:lineRule="auto"/>
        <w:ind w:left="10" w:firstLine="720"/>
        <w:jc w:val="both"/>
        <w:rPr>
          <w:sz w:val="26"/>
          <w:szCs w:val="26"/>
        </w:rPr>
      </w:pPr>
    </w:p>
    <w:p w:rsidR="001F6F71" w:rsidRPr="001F6F71" w:rsidRDefault="001F6F71" w:rsidP="001F6F71">
      <w:pPr>
        <w:tabs>
          <w:tab w:val="left" w:pos="567"/>
        </w:tabs>
        <w:spacing w:line="276" w:lineRule="auto"/>
        <w:ind w:firstLine="709"/>
        <w:jc w:val="both"/>
        <w:rPr>
          <w:sz w:val="26"/>
          <w:szCs w:val="26"/>
        </w:rPr>
      </w:pPr>
      <w:r w:rsidRPr="001F6F71">
        <w:rPr>
          <w:sz w:val="26"/>
          <w:szCs w:val="26"/>
        </w:rPr>
        <w:t>В остальных населенных пунктах местное население для хозяйственно-питьевых нужд использует колодцы и родники.</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Гигиенические требования и нормативы качества питьевой воды определяются согласно СанПиН 2.1.3684-21, если при установленной частоте конт</w:t>
      </w:r>
      <w:r>
        <w:rPr>
          <w:sz w:val="26"/>
          <w:szCs w:val="26"/>
        </w:rPr>
        <w:t>роля в течение года не выявлены</w:t>
      </w:r>
      <w:r w:rsidRPr="001F6F71">
        <w:rPr>
          <w:sz w:val="26"/>
          <w:szCs w:val="26"/>
        </w:rPr>
        <w:t>:</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превышения уровней гигиенических нормативов по микробиологическим (за исключением ОМЧ, ОКБ, ТКБ, Escherichia coli), паразитологическим, вирусологическим показателям, уровней вмешательства по радиологическим показателям;</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превышения уровней гигиенических нормативов ОМЧ, ОКБ, ТКБ и Escherichia coli в 95% и более проб, отбираемых в точках водоразбора, при количестве исследуемых проб не менее 100 за год;</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превышения уровней гигиенических нормативов органолептических, обобщенных показателей, неорганических и органических веществ более, чем на величину ошибки метода определения показателей.</w:t>
      </w:r>
    </w:p>
    <w:p w:rsidR="001F6F71" w:rsidRPr="001F6F71" w:rsidRDefault="001F6F71" w:rsidP="001F6F71">
      <w:pPr>
        <w:tabs>
          <w:tab w:val="left" w:pos="567"/>
        </w:tabs>
        <w:spacing w:line="276" w:lineRule="auto"/>
        <w:ind w:firstLine="709"/>
        <w:jc w:val="both"/>
        <w:rPr>
          <w:sz w:val="26"/>
          <w:szCs w:val="26"/>
        </w:rPr>
      </w:pPr>
      <w:r w:rsidRPr="001F6F71">
        <w:rPr>
          <w:sz w:val="26"/>
          <w:szCs w:val="26"/>
        </w:rPr>
        <w:t xml:space="preserve"> По данным Управления Роспотребнадзора по Калужской области и данным производственного лабораторного контроля в системе водоснабжения дер. Михеево питьевая вода условно доброкачественная. </w:t>
      </w:r>
    </w:p>
    <w:p w:rsidR="001F6F71" w:rsidRPr="001F6F71" w:rsidRDefault="001F6F71" w:rsidP="001F6F71">
      <w:pPr>
        <w:shd w:val="clear" w:color="auto" w:fill="FFFFFF"/>
        <w:spacing w:line="276" w:lineRule="auto"/>
        <w:ind w:firstLine="709"/>
        <w:jc w:val="both"/>
        <w:rPr>
          <w:sz w:val="26"/>
          <w:szCs w:val="26"/>
        </w:rPr>
      </w:pPr>
      <w:r w:rsidRPr="001F6F71">
        <w:rPr>
          <w:i/>
          <w:sz w:val="26"/>
          <w:szCs w:val="26"/>
          <w:u w:val="single"/>
        </w:rPr>
        <w:t xml:space="preserve">Централизованная система канализации </w:t>
      </w:r>
      <w:r w:rsidRPr="001F6F71">
        <w:rPr>
          <w:sz w:val="26"/>
          <w:szCs w:val="26"/>
        </w:rPr>
        <w:t>на территории поселения отсутствует. Очистных сооружений нет.</w:t>
      </w:r>
    </w:p>
    <w:p w:rsidR="001F6F71" w:rsidRPr="001F6F71" w:rsidRDefault="001F6F71" w:rsidP="001F6F71">
      <w:pPr>
        <w:shd w:val="clear" w:color="auto" w:fill="FFFFFF"/>
        <w:spacing w:line="276" w:lineRule="auto"/>
        <w:ind w:firstLine="709"/>
        <w:jc w:val="both"/>
        <w:rPr>
          <w:color w:val="FF0000"/>
          <w:sz w:val="26"/>
          <w:szCs w:val="26"/>
        </w:rPr>
      </w:pPr>
      <w:r w:rsidRPr="001F6F71">
        <w:rPr>
          <w:color w:val="000000"/>
          <w:sz w:val="26"/>
          <w:szCs w:val="26"/>
        </w:rPr>
        <w:t>Частные домовладения оборудованы выгребными ямами для ЖБО. Вывоз их организованно производится по мере заполнения, но не реже двух раза в год.</w:t>
      </w:r>
    </w:p>
    <w:p w:rsidR="0098580B" w:rsidRDefault="0098580B" w:rsidP="0098580B">
      <w:pPr>
        <w:ind w:firstLine="709"/>
        <w:jc w:val="both"/>
        <w:rPr>
          <w:color w:val="000000" w:themeColor="text1"/>
          <w:sz w:val="26"/>
          <w:szCs w:val="26"/>
        </w:rPr>
      </w:pPr>
    </w:p>
    <w:p w:rsidR="001F6F71" w:rsidRDefault="001F6F71" w:rsidP="0098580B">
      <w:pPr>
        <w:ind w:firstLine="709"/>
        <w:jc w:val="both"/>
        <w:rPr>
          <w:color w:val="000000" w:themeColor="text1"/>
          <w:sz w:val="26"/>
          <w:szCs w:val="26"/>
        </w:rPr>
      </w:pPr>
    </w:p>
    <w:p w:rsidR="001F6F71" w:rsidRPr="0020670E" w:rsidRDefault="001F6F71" w:rsidP="0098580B">
      <w:pPr>
        <w:ind w:firstLine="709"/>
        <w:jc w:val="both"/>
        <w:rPr>
          <w:color w:val="000000" w:themeColor="text1"/>
          <w:sz w:val="26"/>
          <w:szCs w:val="26"/>
        </w:rPr>
      </w:pPr>
    </w:p>
    <w:p w:rsidR="00312AB2" w:rsidRPr="0020670E" w:rsidRDefault="00164599" w:rsidP="0098580B">
      <w:pPr>
        <w:pStyle w:val="3"/>
        <w:spacing w:before="120" w:after="120" w:line="240" w:lineRule="auto"/>
        <w:jc w:val="center"/>
        <w:rPr>
          <w:color w:val="000000" w:themeColor="text1"/>
          <w:sz w:val="26"/>
          <w:szCs w:val="26"/>
          <w:lang w:val="ru-RU"/>
        </w:rPr>
      </w:pPr>
      <w:bookmarkStart w:id="163" w:name="_Toc132018265"/>
      <w:r w:rsidRPr="0020670E">
        <w:rPr>
          <w:color w:val="000000" w:themeColor="text1"/>
          <w:sz w:val="26"/>
          <w:szCs w:val="26"/>
        </w:rPr>
        <w:lastRenderedPageBreak/>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w:t>
      </w:r>
      <w:r w:rsidR="00312AB2" w:rsidRPr="0020670E">
        <w:rPr>
          <w:color w:val="000000" w:themeColor="text1"/>
          <w:sz w:val="26"/>
          <w:szCs w:val="26"/>
          <w:lang w:val="ru-RU"/>
        </w:rPr>
        <w:t>2 Газоснабжение и теплоснабжение</w:t>
      </w:r>
      <w:bookmarkEnd w:id="163"/>
    </w:p>
    <w:p w:rsidR="00123656" w:rsidRPr="0020670E" w:rsidRDefault="00123656" w:rsidP="00356C40">
      <w:pPr>
        <w:ind w:firstLine="720"/>
        <w:rPr>
          <w:b/>
          <w:color w:val="000000" w:themeColor="text1"/>
          <w:sz w:val="26"/>
          <w:szCs w:val="26"/>
        </w:rPr>
      </w:pPr>
      <w:bookmarkStart w:id="164" w:name="__RefHeading__428_1612356966"/>
      <w:bookmarkStart w:id="165" w:name="__RefHeading__164_1539069001"/>
      <w:bookmarkStart w:id="166" w:name="__RefHeading__360_276625223"/>
      <w:bookmarkStart w:id="167" w:name="__RefHeading__524_670117999"/>
      <w:bookmarkStart w:id="168" w:name="__RefHeading__131_1212657833"/>
      <w:bookmarkStart w:id="169" w:name="__RefHeading__196_1585558239"/>
      <w:bookmarkStart w:id="170" w:name="__RefHeading__890_1612356966"/>
      <w:bookmarkEnd w:id="164"/>
      <w:bookmarkEnd w:id="165"/>
      <w:bookmarkEnd w:id="166"/>
      <w:bookmarkEnd w:id="167"/>
      <w:bookmarkEnd w:id="168"/>
      <w:bookmarkEnd w:id="169"/>
      <w:bookmarkEnd w:id="170"/>
      <w:r w:rsidRPr="0020670E">
        <w:rPr>
          <w:b/>
          <w:color w:val="000000" w:themeColor="text1"/>
          <w:sz w:val="26"/>
          <w:szCs w:val="26"/>
        </w:rPr>
        <w:t>Газоснабжение</w:t>
      </w:r>
    </w:p>
    <w:p w:rsidR="001F6F71" w:rsidRPr="001F6F71" w:rsidRDefault="001F6F71" w:rsidP="001F6F71">
      <w:pPr>
        <w:spacing w:line="276" w:lineRule="auto"/>
        <w:ind w:firstLine="709"/>
        <w:jc w:val="both"/>
        <w:rPr>
          <w:sz w:val="26"/>
          <w:szCs w:val="26"/>
        </w:rPr>
      </w:pPr>
      <w:r w:rsidRPr="001F6F71">
        <w:rPr>
          <w:sz w:val="26"/>
          <w:szCs w:val="26"/>
        </w:rPr>
        <w:t xml:space="preserve">В настоящее время газифицированы деревни Михеево и Мандрино.  </w:t>
      </w:r>
    </w:p>
    <w:p w:rsidR="001F6F71" w:rsidRPr="001F6F71" w:rsidRDefault="001F6F71" w:rsidP="001F6F71">
      <w:pPr>
        <w:spacing w:line="276" w:lineRule="auto"/>
        <w:ind w:firstLine="709"/>
        <w:jc w:val="both"/>
        <w:rPr>
          <w:sz w:val="26"/>
          <w:szCs w:val="26"/>
        </w:rPr>
      </w:pPr>
      <w:r w:rsidRPr="001F6F71">
        <w:rPr>
          <w:sz w:val="26"/>
          <w:szCs w:val="26"/>
        </w:rPr>
        <w:t>Газосна</w:t>
      </w:r>
      <w:r>
        <w:rPr>
          <w:sz w:val="26"/>
          <w:szCs w:val="26"/>
        </w:rPr>
        <w:t xml:space="preserve">бжение этих населенных пунктов </w:t>
      </w:r>
      <w:r w:rsidRPr="001F6F71">
        <w:rPr>
          <w:sz w:val="26"/>
          <w:szCs w:val="26"/>
        </w:rPr>
        <w:t xml:space="preserve">осуществляется от </w:t>
      </w:r>
      <w:r w:rsidRPr="001F6F71">
        <w:rPr>
          <w:color w:val="000000"/>
          <w:sz w:val="26"/>
          <w:szCs w:val="26"/>
        </w:rPr>
        <w:t>газораспределительной станции (</w:t>
      </w:r>
      <w:r w:rsidRPr="001F6F71">
        <w:rPr>
          <w:sz w:val="26"/>
          <w:szCs w:val="26"/>
        </w:rPr>
        <w:t xml:space="preserve">ГРС) Детчино. Существующая </w:t>
      </w:r>
      <w:r w:rsidRPr="001F6F71">
        <w:rPr>
          <w:color w:val="000000"/>
          <w:sz w:val="26"/>
          <w:szCs w:val="26"/>
        </w:rPr>
        <w:t>ГРС «Детчино» получает газ от газопровода Калужская СПХГ – КС Белоусово. Отвод введен в эксплуатацию в 1993 году. Газ потребителям МО СП «Деревня Михеево» подается по выходной нитке межпоселкового газопровода, с давлением на входе 3 гкс/см</w:t>
      </w:r>
      <w:r w:rsidRPr="001F6F71">
        <w:rPr>
          <w:color w:val="000000"/>
          <w:sz w:val="26"/>
          <w:szCs w:val="26"/>
          <w:vertAlign w:val="superscript"/>
        </w:rPr>
        <w:t>2</w:t>
      </w:r>
      <w:r w:rsidRPr="001F6F71">
        <w:rPr>
          <w:color w:val="000000"/>
          <w:sz w:val="26"/>
          <w:szCs w:val="26"/>
        </w:rPr>
        <w:t xml:space="preserve"> (диаметр 273 мм, толщина стенки 4,5 мм, сталь).  </w:t>
      </w:r>
    </w:p>
    <w:p w:rsidR="001F6F71" w:rsidRPr="001F6F71" w:rsidRDefault="001F6F71" w:rsidP="001F6F71">
      <w:pPr>
        <w:spacing w:line="276" w:lineRule="auto"/>
        <w:ind w:firstLine="709"/>
        <w:jc w:val="both"/>
        <w:rPr>
          <w:sz w:val="26"/>
          <w:szCs w:val="26"/>
        </w:rPr>
      </w:pPr>
      <w:r w:rsidRPr="001F6F71">
        <w:rPr>
          <w:sz w:val="26"/>
          <w:szCs w:val="26"/>
        </w:rPr>
        <w:t>Подача газа потребителям осуществляется по трех ступенчатой схеме.</w:t>
      </w:r>
    </w:p>
    <w:p w:rsidR="001F6F71" w:rsidRPr="001F6F71" w:rsidRDefault="001F6F71" w:rsidP="001F6F71">
      <w:pPr>
        <w:spacing w:line="276" w:lineRule="auto"/>
        <w:ind w:firstLine="709"/>
        <w:jc w:val="both"/>
        <w:rPr>
          <w:sz w:val="26"/>
          <w:szCs w:val="26"/>
        </w:rPr>
      </w:pPr>
      <w:r w:rsidRPr="001F6F71">
        <w:rPr>
          <w:sz w:val="26"/>
          <w:szCs w:val="26"/>
        </w:rPr>
        <w:t xml:space="preserve">По газопроводам высокого давления газ поступает на ГРП (дер. Михеево, дер. Мандрино), где после снижения давления газ поступает в распорядительные сети низкого давления для подачи в жилые дома и на мелкие коммунально-бытовые объекты. </w:t>
      </w:r>
    </w:p>
    <w:p w:rsidR="001F6F71" w:rsidRPr="001F6F71" w:rsidRDefault="001F6F71" w:rsidP="001F6F71">
      <w:pPr>
        <w:suppressAutoHyphens w:val="0"/>
        <w:spacing w:line="276" w:lineRule="auto"/>
        <w:ind w:firstLine="709"/>
        <w:jc w:val="both"/>
        <w:rPr>
          <w:sz w:val="26"/>
          <w:szCs w:val="26"/>
          <w:lang w:eastAsia="ru-RU"/>
        </w:rPr>
      </w:pPr>
      <w:r w:rsidRPr="001F6F71">
        <w:rPr>
          <w:sz w:val="26"/>
          <w:szCs w:val="26"/>
          <w:lang w:eastAsia="ru-RU"/>
        </w:rPr>
        <w:t>В настоящее время на территории сельского поселения не газифицирован только один населенный пункт – дер. Смахтино.</w:t>
      </w:r>
    </w:p>
    <w:p w:rsidR="001F6F71" w:rsidRPr="001F6F71" w:rsidRDefault="001F6F71" w:rsidP="001F6F71">
      <w:pPr>
        <w:spacing w:line="276" w:lineRule="auto"/>
        <w:ind w:firstLine="709"/>
        <w:jc w:val="both"/>
        <w:rPr>
          <w:sz w:val="26"/>
          <w:szCs w:val="26"/>
        </w:rPr>
      </w:pPr>
      <w:r w:rsidRPr="001F6F71">
        <w:rPr>
          <w:sz w:val="26"/>
          <w:szCs w:val="26"/>
        </w:rPr>
        <w:t>В дальнейшем планируется строительство газопровода до дер. Смахтино, с размещением пункта ГРП.</w:t>
      </w:r>
    </w:p>
    <w:p w:rsidR="001F6F71" w:rsidRPr="001F6F71" w:rsidRDefault="001F6F71" w:rsidP="001F6F71">
      <w:pPr>
        <w:spacing w:line="276" w:lineRule="auto"/>
        <w:ind w:firstLine="709"/>
        <w:jc w:val="both"/>
        <w:rPr>
          <w:color w:val="FF0000"/>
          <w:sz w:val="26"/>
          <w:szCs w:val="26"/>
        </w:rPr>
      </w:pPr>
      <w:r w:rsidRPr="001F6F71">
        <w:rPr>
          <w:sz w:val="26"/>
          <w:szCs w:val="26"/>
        </w:rPr>
        <w:t>В сельском поселении нет котельных, здания отапливаются индивидуально.</w:t>
      </w:r>
    </w:p>
    <w:p w:rsidR="00CF7B03" w:rsidRPr="001F6F71" w:rsidRDefault="00CF7B03" w:rsidP="001F6F71">
      <w:pPr>
        <w:tabs>
          <w:tab w:val="left" w:pos="495"/>
          <w:tab w:val="left" w:pos="510"/>
        </w:tabs>
        <w:spacing w:line="276" w:lineRule="auto"/>
        <w:ind w:firstLine="709"/>
        <w:jc w:val="both"/>
        <w:rPr>
          <w:color w:val="000000" w:themeColor="text1"/>
          <w:sz w:val="26"/>
          <w:szCs w:val="26"/>
        </w:rPr>
      </w:pPr>
    </w:p>
    <w:p w:rsidR="00CF7B03" w:rsidRDefault="00CF7B03"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Pr="0020670E" w:rsidRDefault="00782F42" w:rsidP="00CF7B03">
      <w:pPr>
        <w:jc w:val="both"/>
        <w:rPr>
          <w:color w:val="000000" w:themeColor="text1"/>
        </w:rPr>
      </w:pPr>
    </w:p>
    <w:p w:rsidR="003308A2" w:rsidRPr="0020670E" w:rsidRDefault="003308A2" w:rsidP="003308A2">
      <w:pPr>
        <w:rPr>
          <w:color w:val="000000" w:themeColor="text1"/>
        </w:rPr>
      </w:pPr>
    </w:p>
    <w:p w:rsidR="003308A2" w:rsidRPr="0020670E" w:rsidRDefault="003308A2" w:rsidP="003308A2">
      <w:pPr>
        <w:rPr>
          <w:color w:val="000000" w:themeColor="text1"/>
        </w:rPr>
      </w:pPr>
    </w:p>
    <w:p w:rsidR="003308A2" w:rsidRPr="0020670E" w:rsidRDefault="003308A2" w:rsidP="003308A2">
      <w:pPr>
        <w:rPr>
          <w:color w:val="000000" w:themeColor="text1"/>
        </w:rPr>
        <w:sectPr w:rsidR="003308A2" w:rsidRPr="0020670E" w:rsidSect="002F0D9A">
          <w:pgSz w:w="11906" w:h="16838"/>
          <w:pgMar w:top="851" w:right="707" w:bottom="851" w:left="1644" w:header="709" w:footer="367" w:gutter="0"/>
          <w:cols w:space="720"/>
          <w:docGrid w:linePitch="360"/>
        </w:sectPr>
      </w:pPr>
    </w:p>
    <w:p w:rsidR="00312AB2" w:rsidRPr="0020670E" w:rsidRDefault="00164599" w:rsidP="00276DE2">
      <w:pPr>
        <w:pStyle w:val="3"/>
        <w:spacing w:before="120" w:after="120" w:line="240" w:lineRule="auto"/>
        <w:jc w:val="center"/>
        <w:rPr>
          <w:color w:val="000000" w:themeColor="text1"/>
          <w:sz w:val="26"/>
          <w:szCs w:val="26"/>
          <w:lang w:val="ru-RU"/>
        </w:rPr>
      </w:pPr>
      <w:bookmarkStart w:id="171" w:name="_Toc132018266"/>
      <w:r w:rsidRPr="0020670E">
        <w:rPr>
          <w:color w:val="000000" w:themeColor="text1"/>
          <w:sz w:val="26"/>
          <w:szCs w:val="26"/>
        </w:rPr>
        <w:lastRenderedPageBreak/>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 xml:space="preserve">.3 </w:t>
      </w:r>
      <w:r w:rsidR="00312AB2" w:rsidRPr="0020670E">
        <w:rPr>
          <w:color w:val="000000" w:themeColor="text1"/>
          <w:sz w:val="26"/>
          <w:szCs w:val="26"/>
          <w:lang w:val="ru-RU"/>
        </w:rPr>
        <w:t>Электроснабжение и связь</w:t>
      </w:r>
      <w:bookmarkEnd w:id="171"/>
    </w:p>
    <w:p w:rsidR="00123656" w:rsidRPr="0020670E" w:rsidRDefault="00123656" w:rsidP="00AA474A">
      <w:pPr>
        <w:spacing w:line="276" w:lineRule="auto"/>
        <w:ind w:firstLine="720"/>
        <w:rPr>
          <w:b/>
          <w:color w:val="000000" w:themeColor="text1"/>
          <w:sz w:val="26"/>
          <w:szCs w:val="26"/>
        </w:rPr>
      </w:pPr>
      <w:r w:rsidRPr="0020670E">
        <w:rPr>
          <w:b/>
          <w:color w:val="000000" w:themeColor="text1"/>
          <w:sz w:val="26"/>
          <w:szCs w:val="26"/>
        </w:rPr>
        <w:t>Электроснабжение</w:t>
      </w:r>
    </w:p>
    <w:p w:rsidR="000A4AF5" w:rsidRPr="000A4AF5" w:rsidRDefault="000A4AF5" w:rsidP="000A4AF5">
      <w:pPr>
        <w:tabs>
          <w:tab w:val="left" w:pos="720"/>
        </w:tabs>
        <w:spacing w:line="276" w:lineRule="auto"/>
        <w:ind w:firstLine="709"/>
        <w:jc w:val="both"/>
        <w:rPr>
          <w:color w:val="000000"/>
          <w:sz w:val="26"/>
          <w:szCs w:val="26"/>
        </w:rPr>
      </w:pPr>
      <w:r w:rsidRPr="000A4AF5">
        <w:rPr>
          <w:color w:val="000000"/>
          <w:sz w:val="26"/>
          <w:szCs w:val="26"/>
        </w:rPr>
        <w:t xml:space="preserve">Услуги по передаче электрической энергии осуществляет филиал «Калугаэнерго» ОАО «Межрегиональная сетевая компания Центра и Приволжья».  </w:t>
      </w:r>
    </w:p>
    <w:p w:rsidR="000A4AF5" w:rsidRPr="000A4AF5" w:rsidRDefault="000A4AF5" w:rsidP="000A4AF5">
      <w:pPr>
        <w:spacing w:line="276" w:lineRule="auto"/>
        <w:ind w:firstLine="709"/>
        <w:jc w:val="both"/>
        <w:rPr>
          <w:sz w:val="26"/>
          <w:szCs w:val="26"/>
        </w:rPr>
      </w:pPr>
      <w:r>
        <w:rPr>
          <w:sz w:val="26"/>
          <w:szCs w:val="26"/>
        </w:rPr>
        <w:t xml:space="preserve">Электроснабжение </w:t>
      </w:r>
      <w:r w:rsidRPr="000A4AF5">
        <w:rPr>
          <w:sz w:val="26"/>
          <w:szCs w:val="26"/>
        </w:rPr>
        <w:t xml:space="preserve">сельского поселения «Деревня Михеево» осуществляется от ПС 35/10 кВ «Детчино». </w:t>
      </w:r>
      <w:r w:rsidRPr="000A4AF5">
        <w:rPr>
          <w:bCs/>
          <w:sz w:val="26"/>
          <w:szCs w:val="26"/>
        </w:rPr>
        <w:t>Год ввода в эксплуатацию -</w:t>
      </w:r>
      <w:r w:rsidRPr="000A4AF5">
        <w:rPr>
          <w:sz w:val="26"/>
          <w:szCs w:val="26"/>
        </w:rPr>
        <w:t xml:space="preserve"> 1960 г, у</w:t>
      </w:r>
      <w:r w:rsidRPr="000A4AF5">
        <w:rPr>
          <w:bCs/>
          <w:sz w:val="26"/>
          <w:szCs w:val="26"/>
        </w:rPr>
        <w:t>становленная мощность трансформаторов -</w:t>
      </w:r>
      <w:r w:rsidRPr="000A4AF5">
        <w:rPr>
          <w:sz w:val="26"/>
          <w:szCs w:val="26"/>
        </w:rPr>
        <w:t xml:space="preserve"> 1х10 и 1х6.3 МВА.  </w:t>
      </w:r>
      <w:r w:rsidRPr="000A4AF5">
        <w:rPr>
          <w:bCs/>
          <w:sz w:val="26"/>
          <w:szCs w:val="26"/>
        </w:rPr>
        <w:t>Нагрузка по результатам зимнего замерного дня 15.12.2010 составила -</w:t>
      </w:r>
      <w:r w:rsidRPr="000A4AF5">
        <w:rPr>
          <w:sz w:val="26"/>
          <w:szCs w:val="26"/>
        </w:rPr>
        <w:t xml:space="preserve"> 6.8 МВА.</w:t>
      </w:r>
    </w:p>
    <w:p w:rsidR="000A4AF5" w:rsidRPr="000A4AF5" w:rsidRDefault="000A4AF5" w:rsidP="000A4AF5">
      <w:pPr>
        <w:tabs>
          <w:tab w:val="left" w:pos="720"/>
        </w:tabs>
        <w:spacing w:line="276" w:lineRule="auto"/>
        <w:ind w:firstLine="709"/>
        <w:jc w:val="both"/>
        <w:rPr>
          <w:sz w:val="26"/>
          <w:szCs w:val="26"/>
        </w:rPr>
      </w:pPr>
      <w:r w:rsidRPr="000A4AF5">
        <w:rPr>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0A4AF5" w:rsidRPr="000A4AF5" w:rsidRDefault="000A4AF5" w:rsidP="000A4AF5">
      <w:pPr>
        <w:tabs>
          <w:tab w:val="left" w:pos="720"/>
        </w:tabs>
        <w:spacing w:line="276" w:lineRule="auto"/>
        <w:ind w:firstLine="709"/>
        <w:jc w:val="both"/>
        <w:rPr>
          <w:sz w:val="26"/>
          <w:szCs w:val="26"/>
        </w:rPr>
      </w:pPr>
      <w:r w:rsidRPr="000A4AF5">
        <w:rPr>
          <w:sz w:val="26"/>
          <w:szCs w:val="26"/>
        </w:rPr>
        <w:t>Распределение электроэнергии потребителям производится распределительные пункты и трансформаторные подстанции.</w:t>
      </w:r>
    </w:p>
    <w:p w:rsidR="000A4AF5" w:rsidRPr="000A4AF5" w:rsidRDefault="000A4AF5" w:rsidP="000A4AF5">
      <w:pPr>
        <w:tabs>
          <w:tab w:val="left" w:pos="720"/>
        </w:tabs>
        <w:spacing w:line="276" w:lineRule="auto"/>
        <w:ind w:firstLine="709"/>
        <w:jc w:val="both"/>
        <w:rPr>
          <w:b/>
          <w:sz w:val="26"/>
          <w:szCs w:val="26"/>
        </w:rPr>
      </w:pPr>
      <w:r w:rsidRPr="000A4AF5">
        <w:rPr>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Телефонизация</w:t>
      </w:r>
    </w:p>
    <w:p w:rsidR="000A4AF5" w:rsidRPr="000A4AF5" w:rsidRDefault="000A4AF5" w:rsidP="000A4AF5">
      <w:pPr>
        <w:tabs>
          <w:tab w:val="left" w:pos="720"/>
        </w:tabs>
        <w:spacing w:line="276" w:lineRule="auto"/>
        <w:ind w:firstLine="709"/>
        <w:jc w:val="both"/>
        <w:rPr>
          <w:color w:val="FF6600"/>
          <w:sz w:val="26"/>
          <w:szCs w:val="26"/>
        </w:rPr>
      </w:pPr>
      <w:r w:rsidRPr="000A4AF5">
        <w:rPr>
          <w:sz w:val="26"/>
          <w:szCs w:val="26"/>
        </w:rPr>
        <w:t>Услуги фиксированной телефонной связи в населенных пунктах сельского поселения «Деревня Михеево» предоставляется Калужским филиалом ОАО «Ростелеком» посредством АТС, расположенной в дер Михеево.</w:t>
      </w:r>
    </w:p>
    <w:p w:rsidR="000A4AF5" w:rsidRPr="000A4AF5" w:rsidRDefault="000A4AF5" w:rsidP="000A4AF5">
      <w:pPr>
        <w:pStyle w:val="afd"/>
        <w:spacing w:before="0" w:after="0" w:line="276" w:lineRule="auto"/>
        <w:ind w:firstLine="709"/>
        <w:jc w:val="both"/>
        <w:rPr>
          <w:b/>
          <w:sz w:val="26"/>
          <w:szCs w:val="26"/>
        </w:rPr>
      </w:pPr>
      <w:r w:rsidRPr="000A4AF5">
        <w:rPr>
          <w:sz w:val="26"/>
          <w:szCs w:val="26"/>
        </w:rPr>
        <w:t xml:space="preserve">Телефонной связью обеспечены все населенные пункты поселения. Во всех населенных пунктах муниципального образования для оказания услуг связи установлены проводные таксофоны. С помощью таксофона можно осуществлять местные, внутризоновые, междугородные и международные звонки, а также круглосуточно и бесплатно вызывать экстренные службы. </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Радиофикация</w:t>
      </w:r>
      <w:r w:rsidR="00276DE2" w:rsidRPr="0020670E">
        <w:rPr>
          <w:b/>
          <w:color w:val="000000" w:themeColor="text1"/>
          <w:sz w:val="26"/>
          <w:szCs w:val="26"/>
        </w:rPr>
        <w:t xml:space="preserve"> и телевидение</w:t>
      </w:r>
    </w:p>
    <w:p w:rsidR="000A4AF5" w:rsidRPr="000A4AF5" w:rsidRDefault="000A4AF5" w:rsidP="000A4AF5">
      <w:pPr>
        <w:spacing w:line="276" w:lineRule="auto"/>
        <w:ind w:firstLine="709"/>
        <w:jc w:val="both"/>
        <w:rPr>
          <w:sz w:val="26"/>
          <w:szCs w:val="26"/>
        </w:rPr>
      </w:pPr>
      <w:r w:rsidRPr="000A4AF5">
        <w:rPr>
          <w:sz w:val="26"/>
          <w:szCs w:val="26"/>
        </w:rPr>
        <w:t>Услуги эфирного телевизионного и радиовещания на территории СП «Деревня Михеево» предоставляет Филиал ФГУП РТРС «Калужский ОРТПЦ» и коммерческие компании-вещатели.</w:t>
      </w:r>
    </w:p>
    <w:p w:rsidR="000A4AF5" w:rsidRPr="000A4AF5" w:rsidRDefault="000A4AF5" w:rsidP="000A4AF5">
      <w:pPr>
        <w:spacing w:line="276" w:lineRule="auto"/>
        <w:ind w:firstLine="709"/>
        <w:jc w:val="both"/>
        <w:rPr>
          <w:sz w:val="26"/>
          <w:szCs w:val="26"/>
        </w:rPr>
      </w:pPr>
      <w:r w:rsidRPr="000A4AF5">
        <w:rPr>
          <w:sz w:val="26"/>
          <w:szCs w:val="26"/>
        </w:rPr>
        <w:t>На территории населенных пунктов возможен прием программ спутникового телевизионного и радиовещания.</w:t>
      </w:r>
    </w:p>
    <w:p w:rsidR="00385927" w:rsidRPr="0038740D" w:rsidRDefault="00385927" w:rsidP="0038740D">
      <w:pPr>
        <w:spacing w:line="276" w:lineRule="auto"/>
        <w:ind w:firstLine="720"/>
        <w:rPr>
          <w:b/>
          <w:color w:val="000000" w:themeColor="text1"/>
          <w:sz w:val="26"/>
          <w:szCs w:val="26"/>
        </w:rPr>
      </w:pPr>
      <w:r w:rsidRPr="0038740D">
        <w:rPr>
          <w:b/>
          <w:color w:val="000000" w:themeColor="text1"/>
          <w:sz w:val="26"/>
          <w:szCs w:val="26"/>
        </w:rPr>
        <w:t>Почтовая связь</w:t>
      </w:r>
    </w:p>
    <w:p w:rsidR="000A4AF5" w:rsidRPr="000A4AF5" w:rsidRDefault="000A4AF5" w:rsidP="000A4AF5">
      <w:pPr>
        <w:spacing w:line="276" w:lineRule="auto"/>
        <w:ind w:firstLine="709"/>
        <w:jc w:val="both"/>
        <w:rPr>
          <w:sz w:val="26"/>
          <w:szCs w:val="26"/>
        </w:rPr>
      </w:pPr>
      <w:r w:rsidRPr="000A4AF5">
        <w:rPr>
          <w:sz w:val="26"/>
          <w:szCs w:val="26"/>
        </w:rPr>
        <w:t>Сельское поселение «Деревня Михеево» обслуживает почтовое отделение Управления федеральной почтовой связи Калужской области - филиала ФГУП «Почта России» расположенное в с. «Санаторий Воробьево» и пос. Детчино.</w:t>
      </w:r>
      <w:r w:rsidRPr="000A4AF5">
        <w:rPr>
          <w:color w:val="FF6600"/>
          <w:sz w:val="26"/>
          <w:szCs w:val="26"/>
        </w:rPr>
        <w:t xml:space="preserve"> </w:t>
      </w:r>
      <w:r w:rsidRPr="000A4AF5">
        <w:rPr>
          <w:sz w:val="26"/>
          <w:szCs w:val="26"/>
        </w:rPr>
        <w:t>Перечень предоставляемых услуг почтовой связи: прием и вручение почтовых отправлений; продажа знаков почтовой оплаты, открыток, печатной продукции; выплата (доставка) пенсий и социальных пособий; прием коммунальных и других видов платежей; подписка на периодические издания и другие услуги.</w:t>
      </w:r>
    </w:p>
    <w:p w:rsidR="0045204F" w:rsidRDefault="0045204F">
      <w:pPr>
        <w:suppressAutoHyphens w:val="0"/>
        <w:rPr>
          <w:sz w:val="26"/>
          <w:szCs w:val="26"/>
        </w:rPr>
      </w:pPr>
      <w:r>
        <w:rPr>
          <w:sz w:val="26"/>
          <w:szCs w:val="26"/>
        </w:rPr>
        <w:br w:type="page"/>
      </w:r>
    </w:p>
    <w:p w:rsidR="0045204F" w:rsidRDefault="0045204F">
      <w:pPr>
        <w:suppressAutoHyphens w:val="0"/>
        <w:rPr>
          <w:color w:val="000000" w:themeColor="text1"/>
          <w:sz w:val="26"/>
          <w:szCs w:val="26"/>
        </w:rPr>
      </w:pPr>
    </w:p>
    <w:p w:rsidR="0045204F" w:rsidRDefault="0045204F">
      <w:pPr>
        <w:suppressAutoHyphens w:val="0"/>
        <w:rPr>
          <w:color w:val="000000" w:themeColor="text1"/>
          <w:sz w:val="26"/>
          <w:szCs w:val="26"/>
        </w:rPr>
      </w:pPr>
    </w:p>
    <w:p w:rsidR="0045204F" w:rsidRPr="0020670E" w:rsidRDefault="0045204F" w:rsidP="0045204F">
      <w:pPr>
        <w:spacing w:line="276" w:lineRule="auto"/>
        <w:ind w:firstLine="709"/>
        <w:jc w:val="both"/>
        <w:rPr>
          <w:color w:val="000000" w:themeColor="text1"/>
          <w:sz w:val="26"/>
          <w:szCs w:val="26"/>
        </w:rPr>
        <w:sectPr w:rsidR="0045204F" w:rsidRPr="0020670E" w:rsidSect="002F0D9A">
          <w:pgSz w:w="11906" w:h="16838"/>
          <w:pgMar w:top="851" w:right="707" w:bottom="851" w:left="1644" w:header="709" w:footer="367" w:gutter="0"/>
          <w:cols w:space="720"/>
          <w:docGrid w:linePitch="360"/>
        </w:sectPr>
      </w:pPr>
    </w:p>
    <w:p w:rsidR="0006264F" w:rsidRDefault="00E2238B" w:rsidP="00387825">
      <w:pPr>
        <w:pStyle w:val="1"/>
        <w:spacing w:before="240" w:after="120" w:line="240" w:lineRule="auto"/>
        <w:ind w:left="431" w:hanging="431"/>
        <w:rPr>
          <w:color w:val="000000" w:themeColor="text1"/>
          <w:sz w:val="28"/>
          <w:szCs w:val="28"/>
        </w:rPr>
      </w:pPr>
      <w:bookmarkStart w:id="172" w:name="_Toc132018267"/>
      <w:r w:rsidRPr="0020670E">
        <w:rPr>
          <w:color w:val="000000" w:themeColor="text1"/>
          <w:sz w:val="28"/>
          <w:szCs w:val="28"/>
        </w:rPr>
        <w:t>I</w:t>
      </w:r>
      <w:r w:rsidR="00387825" w:rsidRPr="0020670E">
        <w:rPr>
          <w:color w:val="000000" w:themeColor="text1"/>
          <w:sz w:val="28"/>
          <w:szCs w:val="28"/>
        </w:rPr>
        <w:t>II.</w:t>
      </w:r>
      <w:r w:rsidRPr="0020670E">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72"/>
    </w:p>
    <w:p w:rsidR="0045204F" w:rsidRDefault="0045204F" w:rsidP="0045204F">
      <w:pPr>
        <w:spacing w:line="276" w:lineRule="auto"/>
        <w:ind w:firstLine="851"/>
        <w:jc w:val="both"/>
        <w:rPr>
          <w:b/>
          <w:color w:val="000000"/>
          <w:sz w:val="22"/>
          <w:szCs w:val="22"/>
          <w:shd w:val="clear" w:color="auto" w:fill="FFFFFF"/>
        </w:rPr>
      </w:pPr>
      <w:r w:rsidRPr="008C54B7">
        <w:rPr>
          <w:color w:val="0D0D0D"/>
          <w:sz w:val="26"/>
          <w:szCs w:val="26"/>
        </w:rPr>
        <w:t>Размещение планируемых объектов местного значения поселения на территории сельского поселения не предусматривается</w:t>
      </w:r>
      <w:r>
        <w:rPr>
          <w:color w:val="0D0D0D"/>
          <w:sz w:val="26"/>
          <w:szCs w:val="26"/>
        </w:rPr>
        <w:t>.</w:t>
      </w:r>
    </w:p>
    <w:p w:rsidR="0045204F" w:rsidRDefault="0045204F" w:rsidP="0045204F">
      <w:pPr>
        <w:spacing w:before="120" w:line="276" w:lineRule="auto"/>
        <w:ind w:left="1077"/>
        <w:rPr>
          <w:b/>
          <w:color w:val="000000"/>
          <w:sz w:val="22"/>
          <w:szCs w:val="22"/>
        </w:rPr>
      </w:pPr>
    </w:p>
    <w:p w:rsidR="0045204F" w:rsidRDefault="0045204F" w:rsidP="0045204F">
      <w:pPr>
        <w:spacing w:before="120" w:line="276" w:lineRule="auto"/>
        <w:ind w:left="1077"/>
        <w:rPr>
          <w:b/>
          <w:color w:val="000000"/>
          <w:sz w:val="22"/>
          <w:szCs w:val="22"/>
        </w:rPr>
      </w:pPr>
      <w:r>
        <w:rPr>
          <w:b/>
          <w:color w:val="000000"/>
          <w:sz w:val="22"/>
          <w:szCs w:val="22"/>
        </w:rPr>
        <w:br w:type="page"/>
      </w:r>
    </w:p>
    <w:p w:rsidR="0045204F" w:rsidRDefault="0045204F" w:rsidP="00512A7C">
      <w:pPr>
        <w:spacing w:line="276" w:lineRule="auto"/>
        <w:jc w:val="right"/>
        <w:rPr>
          <w:i/>
          <w:color w:val="000000" w:themeColor="text1"/>
        </w:rPr>
        <w:sectPr w:rsidR="0045204F" w:rsidSect="0045204F">
          <w:type w:val="continuous"/>
          <w:pgSz w:w="11906" w:h="16838"/>
          <w:pgMar w:top="851" w:right="568" w:bottom="851" w:left="1276" w:header="709" w:footer="367" w:gutter="0"/>
          <w:cols w:space="720"/>
          <w:docGrid w:linePitch="360"/>
        </w:sectPr>
      </w:pPr>
    </w:p>
    <w:p w:rsidR="00901E57" w:rsidRPr="0020670E" w:rsidRDefault="00901E57" w:rsidP="00512A7C">
      <w:pPr>
        <w:spacing w:line="276" w:lineRule="auto"/>
        <w:jc w:val="right"/>
        <w:rPr>
          <w:i/>
          <w:color w:val="000000" w:themeColor="text1"/>
        </w:rPr>
      </w:pPr>
    </w:p>
    <w:p w:rsidR="003308A2" w:rsidRDefault="003308A2" w:rsidP="003308A2">
      <w:pPr>
        <w:pStyle w:val="1"/>
        <w:spacing w:line="240" w:lineRule="auto"/>
        <w:rPr>
          <w:color w:val="000000" w:themeColor="text1"/>
          <w:sz w:val="28"/>
          <w:szCs w:val="28"/>
        </w:rPr>
      </w:pPr>
      <w:bookmarkStart w:id="173" w:name="_Toc132018268"/>
      <w:r w:rsidRPr="0020670E">
        <w:rPr>
          <w:color w:val="000000" w:themeColor="text1"/>
          <w:sz w:val="28"/>
          <w:szCs w:val="28"/>
        </w:rPr>
        <w:t>I</w:t>
      </w:r>
      <w:r w:rsidRPr="0020670E">
        <w:rPr>
          <w:color w:val="000000" w:themeColor="text1"/>
          <w:sz w:val="28"/>
          <w:szCs w:val="28"/>
          <w:lang w:val="en-US"/>
        </w:rPr>
        <w:t>V</w:t>
      </w:r>
      <w:r w:rsidRPr="0020670E">
        <w:rPr>
          <w:color w:val="000000" w:themeColor="text1"/>
          <w:sz w:val="28"/>
          <w:szCs w:val="28"/>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173"/>
    </w:p>
    <w:p w:rsidR="001D090A" w:rsidRPr="0020670E" w:rsidRDefault="001D090A" w:rsidP="001D090A">
      <w:pPr>
        <w:spacing w:line="276" w:lineRule="auto"/>
        <w:ind w:firstLine="709"/>
        <w:rPr>
          <w:b/>
          <w:color w:val="000000" w:themeColor="text1"/>
          <w:sz w:val="26"/>
          <w:szCs w:val="26"/>
        </w:rPr>
      </w:pPr>
      <w:r w:rsidRPr="0020670E">
        <w:rPr>
          <w:b/>
          <w:color w:val="000000" w:themeColor="text1"/>
          <w:sz w:val="26"/>
          <w:szCs w:val="26"/>
        </w:rPr>
        <w:t>Объекты федерального значения</w:t>
      </w:r>
    </w:p>
    <w:p w:rsidR="001D090A" w:rsidRDefault="001D090A" w:rsidP="001D090A">
      <w:pPr>
        <w:spacing w:line="276" w:lineRule="auto"/>
        <w:ind w:firstLine="720"/>
        <w:jc w:val="both"/>
        <w:rPr>
          <w:color w:val="000000" w:themeColor="text1"/>
          <w:sz w:val="26"/>
          <w:szCs w:val="26"/>
        </w:rPr>
      </w:pPr>
      <w:r w:rsidRPr="0020670E">
        <w:rPr>
          <w:color w:val="000000" w:themeColor="text1"/>
          <w:sz w:val="26"/>
          <w:szCs w:val="26"/>
        </w:rPr>
        <w:t>В таблице приведены объекты федерального значения в соответствии утвержденными документами территориального планирования РФ.</w:t>
      </w:r>
    </w:p>
    <w:p w:rsidR="001D090A" w:rsidRDefault="001D090A" w:rsidP="001D090A">
      <w:pPr>
        <w:spacing w:line="276" w:lineRule="auto"/>
        <w:ind w:firstLine="720"/>
        <w:jc w:val="right"/>
        <w:rPr>
          <w:color w:val="000000" w:themeColor="text1"/>
          <w:sz w:val="26"/>
          <w:szCs w:val="26"/>
        </w:rPr>
      </w:pPr>
      <w:r w:rsidRPr="0020670E">
        <w:rPr>
          <w:i/>
          <w:color w:val="000000" w:themeColor="text1"/>
        </w:rPr>
        <w:t xml:space="preserve">Таблица </w:t>
      </w:r>
      <w:r>
        <w:rPr>
          <w:i/>
          <w:color w:val="000000" w:themeColor="text1"/>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2644"/>
        <w:gridCol w:w="4596"/>
        <w:gridCol w:w="2079"/>
        <w:gridCol w:w="2628"/>
      </w:tblGrid>
      <w:tr w:rsidR="001D090A" w:rsidRPr="00863319" w:rsidTr="00410AEF">
        <w:trPr>
          <w:trHeight w:val="1090"/>
          <w:tblHeader/>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
                <w:color w:val="000000" w:themeColor="text1"/>
                <w:sz w:val="20"/>
                <w:szCs w:val="20"/>
              </w:rPr>
            </w:pPr>
            <w:r w:rsidRPr="00863319">
              <w:rPr>
                <w:b/>
                <w:color w:val="000000" w:themeColor="text1"/>
                <w:sz w:val="20"/>
                <w:szCs w:val="20"/>
              </w:rPr>
              <w:t>Наименование</w:t>
            </w:r>
          </w:p>
          <w:p w:rsidR="001D090A" w:rsidRPr="00863319" w:rsidRDefault="001D090A" w:rsidP="00410AEF">
            <w:pPr>
              <w:jc w:val="center"/>
              <w:rPr>
                <w:color w:val="000000" w:themeColor="text1"/>
                <w:sz w:val="20"/>
                <w:szCs w:val="20"/>
              </w:rPr>
            </w:pPr>
            <w:r w:rsidRPr="00863319">
              <w:rPr>
                <w:b/>
                <w:color w:val="000000" w:themeColor="text1"/>
                <w:sz w:val="20"/>
                <w:szCs w:val="20"/>
              </w:rPr>
              <w:t>объекта</w:t>
            </w: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Краткая характеристика объекта</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Местоположение планируемого объекта</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Срок реализации</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Зона с особыми условиями использования территории</w:t>
            </w:r>
          </w:p>
        </w:tc>
      </w:tr>
      <w:tr w:rsidR="001D090A" w:rsidRPr="00863319" w:rsidTr="00410AEF">
        <w:trPr>
          <w:trHeight w:val="298"/>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
                <w:color w:val="000000" w:themeColor="text1"/>
                <w:sz w:val="20"/>
                <w:szCs w:val="20"/>
              </w:rPr>
            </w:pPr>
            <w:r w:rsidRPr="00863319">
              <w:rPr>
                <w:b/>
                <w:color w:val="000000" w:themeColor="text1"/>
                <w:sz w:val="20"/>
                <w:szCs w:val="20"/>
              </w:rPr>
              <w:t>Объекты в области транспортной инфраструктуры</w:t>
            </w:r>
          </w:p>
        </w:tc>
      </w:tr>
      <w:tr w:rsidR="001D090A" w:rsidRPr="00863319" w:rsidTr="00410AEF">
        <w:trPr>
          <w:trHeight w:val="1974"/>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lang w:eastAsia="en-US"/>
              </w:rPr>
            </w:pPr>
            <w:r w:rsidRPr="00863319">
              <w:rPr>
                <w:color w:val="000000" w:themeColor="text1"/>
                <w:sz w:val="20"/>
                <w:szCs w:val="20"/>
                <w:lang w:eastAsia="en-US"/>
              </w:rPr>
              <w:t>Железная дорога</w:t>
            </w:r>
          </w:p>
          <w:p w:rsidR="001D090A" w:rsidRPr="00863319" w:rsidRDefault="001D090A" w:rsidP="00410AEF">
            <w:pPr>
              <w:jc w:val="center"/>
              <w:rPr>
                <w:color w:val="000000" w:themeColor="text1"/>
                <w:sz w:val="20"/>
                <w:szCs w:val="20"/>
              </w:rPr>
            </w:pPr>
            <w:r w:rsidRPr="00863319">
              <w:rPr>
                <w:color w:val="000000" w:themeColor="text1"/>
                <w:sz w:val="20"/>
                <w:szCs w:val="20"/>
                <w:lang w:eastAsia="en-US"/>
              </w:rPr>
              <w:t xml:space="preserve"> Москва-Калуга-Брянск (Суземка)</w:t>
            </w:r>
          </w:p>
          <w:p w:rsidR="001D090A" w:rsidRPr="00863319" w:rsidRDefault="001D090A" w:rsidP="00410AEF">
            <w:pPr>
              <w:jc w:val="center"/>
              <w:rPr>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Москва - Суземка, реконструкция железнодорожных путей общего пользования протяженностью 488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Первая очередь</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Размер определяется проектом</w:t>
            </w:r>
          </w:p>
        </w:tc>
      </w:tr>
      <w:tr w:rsidR="001D090A" w:rsidRPr="00863319" w:rsidTr="00410AEF">
        <w:trPr>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lang w:eastAsia="en-US"/>
              </w:rPr>
            </w:pPr>
            <w:r w:rsidRPr="00863319">
              <w:rPr>
                <w:color w:val="000000" w:themeColor="text1"/>
                <w:sz w:val="20"/>
                <w:szCs w:val="20"/>
                <w:lang w:eastAsia="en-US"/>
              </w:rPr>
              <w:t>Железная дорога</w:t>
            </w:r>
          </w:p>
          <w:p w:rsidR="001D090A" w:rsidRPr="00863319" w:rsidRDefault="001D090A" w:rsidP="00410AEF">
            <w:pPr>
              <w:jc w:val="center"/>
              <w:rPr>
                <w:color w:val="000000" w:themeColor="text1"/>
                <w:sz w:val="20"/>
                <w:szCs w:val="20"/>
              </w:rPr>
            </w:pPr>
            <w:r w:rsidRPr="00863319">
              <w:rPr>
                <w:color w:val="000000" w:themeColor="text1"/>
                <w:sz w:val="20"/>
                <w:szCs w:val="20"/>
                <w:lang w:eastAsia="en-US"/>
              </w:rPr>
              <w:t xml:space="preserve">Москва-Калуга-Брянск (Суземка) </w:t>
            </w: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rFonts w:eastAsia="Calibri"/>
                <w:bCs/>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tcPr>
          <w:p w:rsidR="001D090A" w:rsidRPr="00863319" w:rsidRDefault="001D090A" w:rsidP="00410AEF">
            <w:pPr>
              <w:jc w:val="center"/>
              <w:rPr>
                <w:bCs/>
                <w:color w:val="000000" w:themeColor="text1"/>
                <w:sz w:val="20"/>
                <w:szCs w:val="20"/>
              </w:rPr>
            </w:pPr>
            <w:r w:rsidRPr="00863319">
              <w:rPr>
                <w:bCs/>
                <w:color w:val="000000" w:themeColor="text1"/>
                <w:sz w:val="20"/>
                <w:szCs w:val="20"/>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Расчетный срок</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Размер определяется проектом</w:t>
            </w:r>
          </w:p>
        </w:tc>
      </w:tr>
      <w:tr w:rsidR="001D090A" w:rsidRPr="00863319" w:rsidTr="00410AEF">
        <w:trPr>
          <w:trHeight w:val="3772"/>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contextualSpacing/>
              <w:jc w:val="center"/>
              <w:rPr>
                <w:rFonts w:eastAsia="Calibri"/>
                <w:bCs/>
                <w:color w:val="000000" w:themeColor="text1"/>
                <w:sz w:val="20"/>
                <w:szCs w:val="20"/>
              </w:rPr>
            </w:pPr>
            <w:r w:rsidRPr="00863319">
              <w:rPr>
                <w:rFonts w:eastAsia="Calibri"/>
                <w:bCs/>
                <w:color w:val="000000" w:themeColor="text1"/>
                <w:sz w:val="20"/>
                <w:szCs w:val="20"/>
              </w:rPr>
              <w:lastRenderedPageBreak/>
              <w:t>Автомобильная дорога М-3 "Украина" – Москва- Калуга-Брянск- граница с Украиной</w:t>
            </w:r>
          </w:p>
          <w:p w:rsidR="001D090A" w:rsidRPr="00863319" w:rsidRDefault="001D090A" w:rsidP="00410AEF">
            <w:pPr>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rFonts w:eastAsia="Calibri"/>
                <w:bCs/>
                <w:color w:val="000000" w:themeColor="text1"/>
                <w:sz w:val="20"/>
                <w:szCs w:val="20"/>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1D090A" w:rsidRPr="00863319" w:rsidTr="00410AEF">
        <w:trPr>
          <w:trHeight w:val="3671"/>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contextualSpacing/>
              <w:jc w:val="center"/>
              <w:rPr>
                <w:rFonts w:eastAsia="Calibri"/>
                <w:bCs/>
                <w:color w:val="000000" w:themeColor="text1"/>
                <w:sz w:val="20"/>
                <w:szCs w:val="20"/>
              </w:rPr>
            </w:pPr>
            <w:r w:rsidRPr="00863319">
              <w:rPr>
                <w:rFonts w:eastAsia="Calibri"/>
                <w:bCs/>
                <w:color w:val="000000" w:themeColor="text1"/>
                <w:sz w:val="20"/>
                <w:szCs w:val="20"/>
              </w:rPr>
              <w:t>Автомобильная дорога М-3 "Украина" –Москва- Калуга-Брянск- граница с Украиной</w:t>
            </w:r>
          </w:p>
          <w:p w:rsidR="001D090A" w:rsidRPr="00863319" w:rsidRDefault="001D090A" w:rsidP="00410AEF">
            <w:pPr>
              <w:contextualSpacing/>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rFonts w:eastAsia="Calibri"/>
                <w:bCs/>
                <w:color w:val="000000" w:themeColor="text1"/>
                <w:sz w:val="20"/>
                <w:szCs w:val="20"/>
              </w:rPr>
            </w:pPr>
            <w:r w:rsidRPr="00863319">
              <w:rPr>
                <w:rFonts w:eastAsia="Calibri"/>
                <w:bCs/>
                <w:color w:val="000000" w:themeColor="text1"/>
                <w:sz w:val="20"/>
                <w:szCs w:val="20"/>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Брянская область</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1D090A" w:rsidRPr="00863319" w:rsidTr="00410AEF">
        <w:trPr>
          <w:trHeight w:val="907"/>
          <w:jc w:val="center"/>
        </w:trPr>
        <w:tc>
          <w:tcPr>
            <w:tcW w:w="5000" w:type="pct"/>
            <w:gridSpan w:val="5"/>
            <w:tcBorders>
              <w:top w:val="single" w:sz="4" w:space="0" w:color="auto"/>
              <w:left w:val="single" w:sz="4" w:space="0" w:color="auto"/>
              <w:bottom w:val="single" w:sz="4" w:space="0" w:color="auto"/>
              <w:right w:val="single" w:sz="4" w:space="0" w:color="auto"/>
            </w:tcBorders>
          </w:tcPr>
          <w:p w:rsidR="001D090A" w:rsidRPr="00863319" w:rsidRDefault="001D090A" w:rsidP="00410AEF">
            <w:pPr>
              <w:jc w:val="both"/>
              <w:rPr>
                <w:color w:val="000000" w:themeColor="text1"/>
                <w:sz w:val="20"/>
                <w:szCs w:val="20"/>
              </w:rPr>
            </w:pPr>
            <w:r w:rsidRPr="00863319">
              <w:rPr>
                <w:color w:val="000000" w:themeColor="text1"/>
                <w:sz w:val="20"/>
                <w:szCs w:val="20"/>
              </w:rPr>
              <w:t>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Росавтодора от 12 января 2015 г. № 2-р.</w:t>
            </w:r>
          </w:p>
        </w:tc>
      </w:tr>
    </w:tbl>
    <w:p w:rsidR="00342BB1" w:rsidRDefault="00342BB1">
      <w:pPr>
        <w:suppressAutoHyphens w:val="0"/>
      </w:pPr>
      <w:r>
        <w:br w:type="page"/>
      </w:r>
    </w:p>
    <w:p w:rsidR="003308A2" w:rsidRPr="0020670E" w:rsidRDefault="003308A2" w:rsidP="00512A7C">
      <w:pPr>
        <w:spacing w:line="276" w:lineRule="auto"/>
        <w:jc w:val="right"/>
        <w:rPr>
          <w:i/>
          <w:color w:val="000000" w:themeColor="text1"/>
        </w:rPr>
      </w:pPr>
    </w:p>
    <w:p w:rsidR="00342BB1" w:rsidRDefault="00342BB1">
      <w:pPr>
        <w:suppressAutoHyphens w:val="0"/>
        <w:rPr>
          <w:b/>
          <w:color w:val="000000" w:themeColor="text1"/>
          <w:sz w:val="26"/>
          <w:szCs w:val="26"/>
        </w:rPr>
      </w:pPr>
    </w:p>
    <w:p w:rsidR="00901E57" w:rsidRPr="0020670E" w:rsidRDefault="00901E57" w:rsidP="00901E57">
      <w:pPr>
        <w:spacing w:line="276" w:lineRule="auto"/>
        <w:ind w:firstLine="851"/>
        <w:rPr>
          <w:b/>
          <w:color w:val="000000" w:themeColor="text1"/>
          <w:sz w:val="26"/>
          <w:szCs w:val="26"/>
        </w:rPr>
      </w:pPr>
      <w:r w:rsidRPr="0020670E">
        <w:rPr>
          <w:b/>
          <w:color w:val="000000" w:themeColor="text1"/>
          <w:sz w:val="26"/>
          <w:szCs w:val="26"/>
        </w:rPr>
        <w:t>Объекты регионального значения</w:t>
      </w:r>
    </w:p>
    <w:p w:rsidR="00901E57" w:rsidRPr="0020670E" w:rsidRDefault="00901E57" w:rsidP="00901E57">
      <w:pPr>
        <w:spacing w:line="276" w:lineRule="auto"/>
        <w:ind w:firstLine="851"/>
        <w:jc w:val="both"/>
        <w:rPr>
          <w:color w:val="000000" w:themeColor="text1"/>
          <w:sz w:val="26"/>
          <w:szCs w:val="26"/>
        </w:rPr>
      </w:pPr>
      <w:r w:rsidRPr="0020670E">
        <w:rPr>
          <w:color w:val="000000" w:themeColor="text1"/>
          <w:sz w:val="26"/>
          <w:szCs w:val="26"/>
        </w:rPr>
        <w:t>В соответствии со схемой территориального планирования Калужской области (утв. Постановлением Правительства Калужской области от 02.09.2022 № 669) на территории сельского поселения планируется размещение объектов регионального значения представленных в нижеследующей таблице.</w:t>
      </w:r>
    </w:p>
    <w:p w:rsidR="00901E57" w:rsidRPr="0020670E" w:rsidRDefault="00901E57" w:rsidP="00901E57">
      <w:pPr>
        <w:pStyle w:val="afff4"/>
        <w:tabs>
          <w:tab w:val="left" w:pos="2700"/>
          <w:tab w:val="center" w:pos="7922"/>
        </w:tabs>
        <w:jc w:val="center"/>
        <w:rPr>
          <w:b/>
          <w:color w:val="000000" w:themeColor="text1"/>
          <w:lang w:val="ru-RU" w:eastAsia="zh-CN" w:bidi="ar-SA"/>
        </w:rPr>
      </w:pPr>
      <w:r w:rsidRPr="0020670E">
        <w:rPr>
          <w:b/>
          <w:color w:val="000000" w:themeColor="text1"/>
          <w:lang w:val="ru-RU" w:eastAsia="zh-CN" w:bidi="ar-SA"/>
        </w:rPr>
        <w:t xml:space="preserve">Планируемые объекты регионального значения </w:t>
      </w:r>
    </w:p>
    <w:p w:rsidR="00901E57" w:rsidRPr="0020670E" w:rsidRDefault="00901E57" w:rsidP="00901E57">
      <w:pPr>
        <w:pStyle w:val="afff4"/>
        <w:jc w:val="right"/>
        <w:rPr>
          <w:i/>
          <w:color w:val="000000" w:themeColor="text1"/>
          <w:lang w:val="ru-RU"/>
        </w:rPr>
      </w:pPr>
      <w:r w:rsidRPr="0020670E">
        <w:rPr>
          <w:i/>
          <w:color w:val="000000" w:themeColor="text1"/>
          <w:lang w:val="ru-RU"/>
        </w:rPr>
        <w:t xml:space="preserve">Таблица </w:t>
      </w:r>
      <w:r w:rsidR="001D090A">
        <w:rPr>
          <w:i/>
          <w:color w:val="000000" w:themeColor="text1"/>
          <w:lang w:val="ru-RU"/>
        </w:rPr>
        <w:t>17</w:t>
      </w:r>
    </w:p>
    <w:tbl>
      <w:tblPr>
        <w:tblW w:w="16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552"/>
        <w:gridCol w:w="3260"/>
        <w:gridCol w:w="2693"/>
        <w:gridCol w:w="2606"/>
        <w:gridCol w:w="1419"/>
        <w:gridCol w:w="2823"/>
      </w:tblGrid>
      <w:tr w:rsidR="00901E57" w:rsidRPr="0020670E" w:rsidTr="00CC306A">
        <w:trPr>
          <w:tblHeader/>
          <w:jc w:val="center"/>
        </w:trPr>
        <w:tc>
          <w:tcPr>
            <w:tcW w:w="654"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 п/п</w:t>
            </w:r>
          </w:p>
        </w:tc>
        <w:tc>
          <w:tcPr>
            <w:tcW w:w="2552"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Назначение объекта регионального значения</w:t>
            </w:r>
          </w:p>
        </w:tc>
        <w:tc>
          <w:tcPr>
            <w:tcW w:w="3260"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Наименование объекта</w:t>
            </w:r>
          </w:p>
        </w:tc>
        <w:tc>
          <w:tcPr>
            <w:tcW w:w="269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Краткая характеристика объекта</w:t>
            </w:r>
          </w:p>
        </w:tc>
        <w:tc>
          <w:tcPr>
            <w:tcW w:w="2606"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Местоположение планируемого объекта</w:t>
            </w:r>
          </w:p>
        </w:tc>
        <w:tc>
          <w:tcPr>
            <w:tcW w:w="1419"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Срок реализации</w:t>
            </w:r>
          </w:p>
        </w:tc>
        <w:tc>
          <w:tcPr>
            <w:tcW w:w="282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Зона с особыми условиями использования территории</w:t>
            </w:r>
          </w:p>
        </w:tc>
      </w:tr>
      <w:tr w:rsidR="00901E57" w:rsidRPr="0020670E" w:rsidTr="00CC306A">
        <w:trPr>
          <w:jc w:val="center"/>
        </w:trPr>
        <w:tc>
          <w:tcPr>
            <w:tcW w:w="16007" w:type="dxa"/>
            <w:gridSpan w:val="7"/>
            <w:vAlign w:val="center"/>
          </w:tcPr>
          <w:p w:rsidR="00901E57" w:rsidRPr="0020670E" w:rsidRDefault="001D090A" w:rsidP="003957CA">
            <w:pPr>
              <w:jc w:val="center"/>
              <w:rPr>
                <w:color w:val="000000" w:themeColor="text1"/>
                <w:sz w:val="22"/>
                <w:szCs w:val="22"/>
              </w:rPr>
            </w:pPr>
            <w:r w:rsidRPr="002865B2">
              <w:rPr>
                <w:rFonts w:eastAsia="Times New Roman"/>
                <w:b/>
                <w:bCs/>
                <w:sz w:val="26"/>
                <w:lang w:eastAsia="ru-RU"/>
              </w:rPr>
              <w:t>Объекты транспортной инфраструктуры</w:t>
            </w:r>
          </w:p>
        </w:tc>
      </w:tr>
      <w:tr w:rsidR="003957CA" w:rsidRPr="0020670E" w:rsidTr="00520F3D">
        <w:trPr>
          <w:trHeight w:val="1417"/>
          <w:jc w:val="center"/>
        </w:trPr>
        <w:tc>
          <w:tcPr>
            <w:tcW w:w="654" w:type="dxa"/>
            <w:vAlign w:val="center"/>
          </w:tcPr>
          <w:p w:rsidR="003957CA" w:rsidRPr="008B5E4A" w:rsidRDefault="003957CA" w:rsidP="003957CA">
            <w:pPr>
              <w:jc w:val="center"/>
              <w:rPr>
                <w:color w:val="000000" w:themeColor="text1"/>
                <w:sz w:val="20"/>
                <w:szCs w:val="20"/>
              </w:rPr>
            </w:pPr>
            <w:r>
              <w:rPr>
                <w:color w:val="000000" w:themeColor="text1"/>
                <w:sz w:val="20"/>
                <w:szCs w:val="20"/>
              </w:rPr>
              <w:t>1</w:t>
            </w:r>
            <w:r w:rsidRPr="008B5E4A">
              <w:rPr>
                <w:color w:val="000000" w:themeColor="text1"/>
                <w:sz w:val="20"/>
                <w:szCs w:val="20"/>
              </w:rPr>
              <w:t>.</w:t>
            </w:r>
          </w:p>
        </w:tc>
        <w:tc>
          <w:tcPr>
            <w:tcW w:w="2552" w:type="dxa"/>
            <w:shd w:val="clear" w:color="auto" w:fill="auto"/>
            <w:vAlign w:val="center"/>
          </w:tcPr>
          <w:p w:rsidR="003957CA" w:rsidRPr="008B5E4A" w:rsidRDefault="001D090A" w:rsidP="003957CA">
            <w:pPr>
              <w:jc w:val="center"/>
              <w:rPr>
                <w:color w:val="000000" w:themeColor="text1"/>
                <w:sz w:val="20"/>
                <w:szCs w:val="20"/>
              </w:rPr>
            </w:pPr>
            <w:r w:rsidRPr="002865B2">
              <w:rPr>
                <w:rFonts w:eastAsia="Times New Roman"/>
                <w:bCs/>
                <w:sz w:val="20"/>
                <w:szCs w:val="20"/>
                <w:lang w:eastAsia="ru-RU"/>
              </w:rPr>
              <w:t>Автомобильные дороги регионального и межмуниципального значения</w:t>
            </w:r>
          </w:p>
        </w:tc>
        <w:tc>
          <w:tcPr>
            <w:tcW w:w="3260"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Реконструкция мостового перехода через р. Путынка на автомобильной дороге Окружная дорога г. Калуги-Детчино-Малоярославец в Малоярославецком районе, д. Михеево</w:t>
            </w:r>
          </w:p>
        </w:tc>
        <w:tc>
          <w:tcPr>
            <w:tcW w:w="2693"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Протяженность мостового перехода 250 м, категория III</w:t>
            </w:r>
          </w:p>
        </w:tc>
        <w:tc>
          <w:tcPr>
            <w:tcW w:w="2606" w:type="dxa"/>
            <w:shd w:val="clear" w:color="auto" w:fill="auto"/>
            <w:vAlign w:val="center"/>
          </w:tcPr>
          <w:p w:rsidR="003957C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Малоярославецкий район, МО СП «Деревня Михеево», д. Михеево</w:t>
            </w:r>
          </w:p>
        </w:tc>
        <w:tc>
          <w:tcPr>
            <w:tcW w:w="1419"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Первая очередь (2021-2024)</w:t>
            </w:r>
          </w:p>
        </w:tc>
        <w:tc>
          <w:tcPr>
            <w:tcW w:w="2823" w:type="dxa"/>
            <w:shd w:val="clear" w:color="auto" w:fill="auto"/>
            <w:vAlign w:val="center"/>
          </w:tcPr>
          <w:p w:rsidR="003957CA" w:rsidRPr="008B5E4A" w:rsidRDefault="003957CA" w:rsidP="003957CA">
            <w:pPr>
              <w:jc w:val="center"/>
              <w:rPr>
                <w:color w:val="000000" w:themeColor="text1"/>
                <w:sz w:val="20"/>
                <w:szCs w:val="20"/>
              </w:rPr>
            </w:pPr>
            <w:r w:rsidRPr="002865B2">
              <w:rPr>
                <w:rFonts w:eastAsia="Times New Roman"/>
                <w:bCs/>
                <w:sz w:val="20"/>
                <w:szCs w:val="20"/>
                <w:lang w:eastAsia="ru-RU"/>
              </w:rPr>
              <w:t>Установление ЗОУИТ не требуется</w:t>
            </w:r>
          </w:p>
        </w:tc>
      </w:tr>
      <w:tr w:rsidR="003957CA" w:rsidRPr="0020670E" w:rsidTr="00CC306A">
        <w:trPr>
          <w:jc w:val="center"/>
        </w:trPr>
        <w:tc>
          <w:tcPr>
            <w:tcW w:w="16007" w:type="dxa"/>
            <w:gridSpan w:val="7"/>
            <w:vAlign w:val="center"/>
          </w:tcPr>
          <w:p w:rsidR="003957CA" w:rsidRPr="00863319" w:rsidRDefault="003957CA" w:rsidP="003957CA">
            <w:pPr>
              <w:jc w:val="center"/>
              <w:rPr>
                <w:bCs/>
              </w:rPr>
            </w:pPr>
            <w:r w:rsidRPr="008B5E4A">
              <w:rPr>
                <w:b/>
                <w:color w:val="000000" w:themeColor="text1"/>
                <w:sz w:val="22"/>
                <w:szCs w:val="22"/>
              </w:rPr>
              <w:t>Объекты капитального строительства в области газоснабжения</w:t>
            </w:r>
          </w:p>
        </w:tc>
      </w:tr>
      <w:tr w:rsidR="003957CA" w:rsidRPr="0020670E" w:rsidTr="00CC306A">
        <w:trPr>
          <w:jc w:val="center"/>
        </w:trPr>
        <w:tc>
          <w:tcPr>
            <w:tcW w:w="654" w:type="dxa"/>
            <w:vAlign w:val="center"/>
          </w:tcPr>
          <w:p w:rsidR="003957CA" w:rsidRPr="00863319" w:rsidRDefault="001D090A" w:rsidP="003957CA">
            <w:pPr>
              <w:jc w:val="center"/>
              <w:rPr>
                <w:color w:val="000000" w:themeColor="text1"/>
                <w:sz w:val="20"/>
                <w:szCs w:val="20"/>
              </w:rPr>
            </w:pPr>
            <w:r>
              <w:rPr>
                <w:color w:val="000000" w:themeColor="text1"/>
                <w:sz w:val="20"/>
                <w:szCs w:val="20"/>
              </w:rPr>
              <w:t>2</w:t>
            </w:r>
            <w:r w:rsidR="003957CA" w:rsidRPr="00863319">
              <w:rPr>
                <w:color w:val="000000" w:themeColor="text1"/>
                <w:sz w:val="20"/>
                <w:szCs w:val="20"/>
              </w:rPr>
              <w:t>.</w:t>
            </w:r>
          </w:p>
        </w:tc>
        <w:tc>
          <w:tcPr>
            <w:tcW w:w="2552" w:type="dxa"/>
            <w:shd w:val="clear" w:color="auto" w:fill="auto"/>
            <w:vAlign w:val="center"/>
          </w:tcPr>
          <w:p w:rsidR="003957CA" w:rsidRPr="00863319" w:rsidRDefault="003957CA" w:rsidP="003957CA">
            <w:pPr>
              <w:jc w:val="center"/>
              <w:rPr>
                <w:color w:val="000000" w:themeColor="text1"/>
                <w:sz w:val="20"/>
                <w:szCs w:val="20"/>
              </w:rPr>
            </w:pPr>
            <w:r w:rsidRPr="00863319">
              <w:rPr>
                <w:color w:val="000000" w:themeColor="text1"/>
                <w:sz w:val="20"/>
                <w:szCs w:val="20"/>
              </w:rPr>
              <w:t>Объект капитального строительства в области газоснабжения</w:t>
            </w:r>
          </w:p>
        </w:tc>
        <w:tc>
          <w:tcPr>
            <w:tcW w:w="3260" w:type="dxa"/>
            <w:shd w:val="clear" w:color="auto" w:fill="auto"/>
            <w:vAlign w:val="center"/>
          </w:tcPr>
          <w:p w:rsidR="003957CA" w:rsidRPr="00863319" w:rsidRDefault="001D090A" w:rsidP="003957CA">
            <w:pPr>
              <w:jc w:val="center"/>
              <w:rPr>
                <w:color w:val="000000" w:themeColor="text1"/>
                <w:sz w:val="20"/>
                <w:szCs w:val="20"/>
              </w:rPr>
            </w:pPr>
            <w:r w:rsidRPr="002865B2">
              <w:rPr>
                <w:rFonts w:eastAsia="Times New Roman"/>
                <w:bCs/>
                <w:sz w:val="20"/>
                <w:szCs w:val="20"/>
                <w:lang w:eastAsia="ru-RU"/>
              </w:rPr>
              <w:t>Газопровод межпоселковый к дер. Смахтино Малоярославецкого района</w:t>
            </w:r>
          </w:p>
        </w:tc>
        <w:tc>
          <w:tcPr>
            <w:tcW w:w="2693" w:type="dxa"/>
            <w:shd w:val="clear" w:color="auto" w:fill="auto"/>
            <w:vAlign w:val="center"/>
          </w:tcPr>
          <w:p w:rsidR="003957CA" w:rsidRPr="00863319" w:rsidRDefault="003957CA" w:rsidP="003957CA">
            <w:pPr>
              <w:jc w:val="center"/>
              <w:rPr>
                <w:color w:val="000000" w:themeColor="text1"/>
                <w:sz w:val="20"/>
                <w:szCs w:val="20"/>
              </w:rPr>
            </w:pPr>
            <w:r w:rsidRPr="002865B2">
              <w:rPr>
                <w:rFonts w:eastAsia="Times New Roman"/>
                <w:bCs/>
                <w:sz w:val="20"/>
                <w:szCs w:val="20"/>
                <w:lang w:eastAsia="ru-RU"/>
              </w:rPr>
              <w:t>Определяется проектом</w:t>
            </w:r>
          </w:p>
        </w:tc>
        <w:tc>
          <w:tcPr>
            <w:tcW w:w="2606" w:type="dxa"/>
            <w:shd w:val="clear" w:color="auto" w:fill="auto"/>
            <w:vAlign w:val="center"/>
          </w:tcPr>
          <w:p w:rsidR="003957CA" w:rsidRPr="00863319" w:rsidRDefault="001D090A" w:rsidP="003957CA">
            <w:pPr>
              <w:jc w:val="center"/>
              <w:rPr>
                <w:color w:val="000000" w:themeColor="text1"/>
                <w:sz w:val="20"/>
                <w:szCs w:val="20"/>
              </w:rPr>
            </w:pPr>
            <w:r w:rsidRPr="002865B2">
              <w:rPr>
                <w:rFonts w:eastAsia="Times New Roman"/>
                <w:bCs/>
                <w:sz w:val="20"/>
                <w:szCs w:val="20"/>
                <w:lang w:eastAsia="ru-RU"/>
              </w:rPr>
              <w:t>Малоярославецкий район, МО СП «Деревня Михеево», дер. Смахтино</w:t>
            </w:r>
          </w:p>
        </w:tc>
        <w:tc>
          <w:tcPr>
            <w:tcW w:w="1419" w:type="dxa"/>
            <w:shd w:val="clear" w:color="auto" w:fill="auto"/>
            <w:vAlign w:val="center"/>
          </w:tcPr>
          <w:p w:rsidR="003957CA" w:rsidRPr="00863319" w:rsidRDefault="001D090A" w:rsidP="003957CA">
            <w:pPr>
              <w:jc w:val="center"/>
              <w:rPr>
                <w:color w:val="000000" w:themeColor="text1"/>
                <w:sz w:val="20"/>
                <w:szCs w:val="20"/>
              </w:rPr>
            </w:pPr>
            <w:r w:rsidRPr="002865B2">
              <w:rPr>
                <w:rFonts w:eastAsia="Times New Roman"/>
                <w:bCs/>
                <w:sz w:val="20"/>
                <w:szCs w:val="20"/>
                <w:lang w:eastAsia="ru-RU"/>
              </w:rPr>
              <w:t>Первая очередь (2023-2024)</w:t>
            </w:r>
          </w:p>
        </w:tc>
        <w:tc>
          <w:tcPr>
            <w:tcW w:w="2823" w:type="dxa"/>
            <w:shd w:val="clear" w:color="auto" w:fill="auto"/>
            <w:vAlign w:val="center"/>
          </w:tcPr>
          <w:p w:rsidR="003957CA" w:rsidRPr="00863319" w:rsidRDefault="003957CA" w:rsidP="003957CA">
            <w:pPr>
              <w:autoSpaceDE w:val="0"/>
              <w:autoSpaceDN w:val="0"/>
              <w:adjustRightInd w:val="0"/>
              <w:jc w:val="center"/>
              <w:rPr>
                <w:color w:val="000000" w:themeColor="text1"/>
                <w:sz w:val="20"/>
                <w:szCs w:val="20"/>
              </w:rPr>
            </w:pPr>
            <w:r w:rsidRPr="00863319">
              <w:rPr>
                <w:color w:val="000000" w:themeColor="text1"/>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5" w:history="1">
              <w:r w:rsidRPr="00863319">
                <w:rPr>
                  <w:color w:val="000000" w:themeColor="text1"/>
                  <w:sz w:val="20"/>
                  <w:szCs w:val="20"/>
                </w:rPr>
                <w:t>№ 1101</w:t>
              </w:r>
            </w:hyperlink>
            <w:r w:rsidRPr="00863319">
              <w:rPr>
                <w:color w:val="000000" w:themeColor="text1"/>
                <w:sz w:val="20"/>
                <w:szCs w:val="20"/>
              </w:rPr>
              <w:t xml:space="preserve">, </w:t>
            </w:r>
          </w:p>
          <w:p w:rsidR="003957CA" w:rsidRPr="00863319" w:rsidRDefault="003957CA" w:rsidP="003957CA">
            <w:pPr>
              <w:jc w:val="center"/>
              <w:rPr>
                <w:color w:val="000000" w:themeColor="text1"/>
                <w:sz w:val="20"/>
                <w:szCs w:val="20"/>
              </w:rPr>
            </w:pPr>
            <w:r w:rsidRPr="00863319">
              <w:rPr>
                <w:color w:val="000000" w:themeColor="text1"/>
                <w:sz w:val="20"/>
                <w:szCs w:val="20"/>
              </w:rPr>
              <w:t xml:space="preserve">от 17.05.2016 </w:t>
            </w:r>
            <w:hyperlink r:id="rId26" w:history="1">
              <w:r w:rsidRPr="00863319">
                <w:rPr>
                  <w:color w:val="000000" w:themeColor="text1"/>
                  <w:sz w:val="20"/>
                  <w:szCs w:val="20"/>
                </w:rPr>
                <w:t>№ 444</w:t>
              </w:r>
            </w:hyperlink>
            <w:r w:rsidRPr="00863319">
              <w:rPr>
                <w:color w:val="000000" w:themeColor="text1"/>
                <w:sz w:val="20"/>
                <w:szCs w:val="20"/>
              </w:rPr>
              <w:t>)</w:t>
            </w:r>
          </w:p>
        </w:tc>
      </w:tr>
      <w:tr w:rsidR="001D090A" w:rsidRPr="0020670E" w:rsidTr="00410AEF">
        <w:trPr>
          <w:jc w:val="center"/>
        </w:trPr>
        <w:tc>
          <w:tcPr>
            <w:tcW w:w="16007" w:type="dxa"/>
            <w:gridSpan w:val="7"/>
            <w:vAlign w:val="center"/>
          </w:tcPr>
          <w:p w:rsidR="001D090A" w:rsidRPr="00863319" w:rsidRDefault="001D090A" w:rsidP="001D090A">
            <w:pPr>
              <w:autoSpaceDE w:val="0"/>
              <w:autoSpaceDN w:val="0"/>
              <w:adjustRightInd w:val="0"/>
              <w:jc w:val="center"/>
              <w:rPr>
                <w:color w:val="000000" w:themeColor="text1"/>
                <w:sz w:val="20"/>
                <w:szCs w:val="20"/>
              </w:rPr>
            </w:pPr>
            <w:r w:rsidRPr="008B5E4A">
              <w:rPr>
                <w:b/>
                <w:color w:val="000000" w:themeColor="text1"/>
                <w:sz w:val="22"/>
                <w:szCs w:val="22"/>
              </w:rPr>
              <w:t xml:space="preserve">Объекты капитального строительства в области </w:t>
            </w:r>
            <w:r>
              <w:rPr>
                <w:b/>
                <w:color w:val="000000" w:themeColor="text1"/>
                <w:sz w:val="22"/>
                <w:szCs w:val="22"/>
              </w:rPr>
              <w:t>здравоохранения</w:t>
            </w:r>
          </w:p>
        </w:tc>
      </w:tr>
      <w:tr w:rsidR="001D090A" w:rsidRPr="0020670E" w:rsidTr="00CC306A">
        <w:trPr>
          <w:jc w:val="center"/>
        </w:trPr>
        <w:tc>
          <w:tcPr>
            <w:tcW w:w="654" w:type="dxa"/>
            <w:vAlign w:val="center"/>
          </w:tcPr>
          <w:p w:rsidR="001D090A" w:rsidRDefault="001D090A" w:rsidP="003957CA">
            <w:pPr>
              <w:jc w:val="center"/>
              <w:rPr>
                <w:color w:val="000000" w:themeColor="text1"/>
                <w:sz w:val="20"/>
                <w:szCs w:val="20"/>
              </w:rPr>
            </w:pPr>
            <w:r>
              <w:rPr>
                <w:color w:val="000000" w:themeColor="text1"/>
                <w:sz w:val="20"/>
                <w:szCs w:val="20"/>
              </w:rPr>
              <w:lastRenderedPageBreak/>
              <w:t>3.</w:t>
            </w:r>
          </w:p>
        </w:tc>
        <w:tc>
          <w:tcPr>
            <w:tcW w:w="2552" w:type="dxa"/>
            <w:shd w:val="clear" w:color="auto" w:fill="auto"/>
            <w:vAlign w:val="center"/>
          </w:tcPr>
          <w:p w:rsidR="001D090A" w:rsidRPr="00863319" w:rsidRDefault="001D090A" w:rsidP="003957CA">
            <w:pPr>
              <w:jc w:val="center"/>
              <w:rPr>
                <w:color w:val="000000" w:themeColor="text1"/>
                <w:sz w:val="20"/>
                <w:szCs w:val="20"/>
              </w:rPr>
            </w:pPr>
            <w:r w:rsidRPr="002865B2">
              <w:rPr>
                <w:rFonts w:eastAsia="Times New Roman"/>
                <w:bCs/>
                <w:sz w:val="20"/>
                <w:szCs w:val="20"/>
                <w:lang w:eastAsia="ru-RU"/>
              </w:rPr>
              <w:t>Организация медицинской помощи населению</w:t>
            </w:r>
          </w:p>
        </w:tc>
        <w:tc>
          <w:tcPr>
            <w:tcW w:w="3260"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Михеевский ФАП</w:t>
            </w:r>
          </w:p>
        </w:tc>
        <w:tc>
          <w:tcPr>
            <w:tcW w:w="2693"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Определяется проектом</w:t>
            </w:r>
          </w:p>
        </w:tc>
        <w:tc>
          <w:tcPr>
            <w:tcW w:w="2606"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Малоярославецкий район, МО СП «Деревня Михеево», дер. Михеево, з.у. № 40:13:110408:117</w:t>
            </w:r>
          </w:p>
        </w:tc>
        <w:tc>
          <w:tcPr>
            <w:tcW w:w="1419"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Первая очередь</w:t>
            </w:r>
          </w:p>
        </w:tc>
        <w:tc>
          <w:tcPr>
            <w:tcW w:w="2823" w:type="dxa"/>
            <w:shd w:val="clear" w:color="auto" w:fill="auto"/>
            <w:vAlign w:val="center"/>
          </w:tcPr>
          <w:p w:rsidR="001D090A" w:rsidRPr="00863319" w:rsidRDefault="001D090A" w:rsidP="003957CA">
            <w:pPr>
              <w:autoSpaceDE w:val="0"/>
              <w:autoSpaceDN w:val="0"/>
              <w:adjustRightInd w:val="0"/>
              <w:jc w:val="center"/>
              <w:rPr>
                <w:color w:val="000000" w:themeColor="text1"/>
                <w:sz w:val="20"/>
                <w:szCs w:val="20"/>
              </w:rPr>
            </w:pPr>
            <w:r w:rsidRPr="002865B2">
              <w:rPr>
                <w:rFonts w:eastAsia="Times New Roman"/>
                <w:bCs/>
                <w:sz w:val="20"/>
                <w:szCs w:val="20"/>
                <w:lang w:eastAsia="ru-RU"/>
              </w:rPr>
              <w:t>Установление ЗОУИТ не требуется</w:t>
            </w:r>
          </w:p>
        </w:tc>
      </w:tr>
    </w:tbl>
    <w:p w:rsidR="00287737" w:rsidRPr="0020670E" w:rsidRDefault="00287737" w:rsidP="00901E57">
      <w:pPr>
        <w:jc w:val="center"/>
        <w:rPr>
          <w:b/>
          <w:color w:val="000000" w:themeColor="text1"/>
          <w:sz w:val="26"/>
          <w:szCs w:val="26"/>
        </w:rPr>
      </w:pPr>
      <w:r w:rsidRPr="0020670E">
        <w:rPr>
          <w:b/>
          <w:color w:val="000000" w:themeColor="text1"/>
          <w:sz w:val="26"/>
          <w:szCs w:val="26"/>
        </w:rPr>
        <w:br w:type="page"/>
      </w:r>
    </w:p>
    <w:p w:rsidR="00287737" w:rsidRPr="0020670E" w:rsidRDefault="00287737" w:rsidP="00287737">
      <w:pPr>
        <w:pStyle w:val="1"/>
        <w:numPr>
          <w:ilvl w:val="0"/>
          <w:numId w:val="0"/>
        </w:numPr>
        <w:spacing w:before="240" w:line="240" w:lineRule="auto"/>
        <w:rPr>
          <w:color w:val="000000" w:themeColor="text1"/>
          <w:sz w:val="28"/>
          <w:szCs w:val="28"/>
        </w:rPr>
      </w:pPr>
      <w:bookmarkStart w:id="174" w:name="_Toc71146680"/>
      <w:bookmarkStart w:id="175" w:name="_Toc132018269"/>
      <w:r w:rsidRPr="0020670E">
        <w:rPr>
          <w:caps/>
          <w:color w:val="000000" w:themeColor="text1"/>
          <w:sz w:val="28"/>
          <w:szCs w:val="28"/>
          <w:lang w:val="en-US"/>
        </w:rPr>
        <w:lastRenderedPageBreak/>
        <w:t>V</w:t>
      </w:r>
      <w:r w:rsidRPr="0020670E">
        <w:rPr>
          <w:caps/>
          <w:color w:val="000000" w:themeColor="text1"/>
          <w:sz w:val="28"/>
          <w:szCs w:val="28"/>
        </w:rPr>
        <w:t>.</w:t>
      </w:r>
      <w:r w:rsidRPr="0020670E">
        <w:rPr>
          <w:caps/>
          <w:color w:val="000000" w:themeColor="text1"/>
          <w:sz w:val="22"/>
          <w:szCs w:val="22"/>
        </w:rPr>
        <w:t xml:space="preserve"> </w:t>
      </w:r>
      <w:r w:rsidRPr="0020670E">
        <w:rPr>
          <w:color w:val="000000" w:themeColor="text1"/>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4"/>
      <w:bookmarkEnd w:id="175"/>
    </w:p>
    <w:p w:rsidR="00287737" w:rsidRPr="0020670E" w:rsidRDefault="00287737" w:rsidP="00287737">
      <w:pPr>
        <w:rPr>
          <w:color w:val="000000" w:themeColor="text1"/>
        </w:rPr>
      </w:pPr>
    </w:p>
    <w:p w:rsidR="00287737" w:rsidRPr="0020670E" w:rsidRDefault="00287737" w:rsidP="00287737">
      <w:pPr>
        <w:spacing w:line="276" w:lineRule="auto"/>
        <w:ind w:firstLine="709"/>
        <w:jc w:val="both"/>
        <w:rPr>
          <w:color w:val="000000" w:themeColor="text1"/>
          <w:sz w:val="26"/>
          <w:szCs w:val="26"/>
        </w:rPr>
      </w:pPr>
      <w:r w:rsidRPr="0020670E">
        <w:rPr>
          <w:color w:val="000000" w:themeColor="text1"/>
          <w:sz w:val="26"/>
          <w:szCs w:val="26"/>
        </w:rPr>
        <w:t>Согласно Схемы территориального планирования муниципального района «</w:t>
      </w:r>
      <w:r w:rsidR="00410AEF">
        <w:rPr>
          <w:color w:val="000000" w:themeColor="text1"/>
          <w:sz w:val="26"/>
          <w:szCs w:val="26"/>
        </w:rPr>
        <w:t>Малоярославецкий</w:t>
      </w:r>
      <w:r w:rsidR="00D62C2F">
        <w:rPr>
          <w:color w:val="000000" w:themeColor="text1"/>
          <w:sz w:val="26"/>
          <w:szCs w:val="26"/>
        </w:rPr>
        <w:t xml:space="preserve"> район</w:t>
      </w:r>
      <w:r w:rsidRPr="0020670E">
        <w:rPr>
          <w:color w:val="000000" w:themeColor="text1"/>
          <w:sz w:val="26"/>
          <w:szCs w:val="26"/>
        </w:rPr>
        <w:t xml:space="preserve">» на территории сельского поселения </w:t>
      </w:r>
      <w:r w:rsidR="00D62C2F">
        <w:rPr>
          <w:color w:val="000000" w:themeColor="text1"/>
          <w:sz w:val="26"/>
          <w:szCs w:val="26"/>
        </w:rPr>
        <w:t xml:space="preserve">не </w:t>
      </w:r>
      <w:r w:rsidRPr="0020670E">
        <w:rPr>
          <w:color w:val="000000" w:themeColor="text1"/>
          <w:sz w:val="26"/>
          <w:szCs w:val="26"/>
        </w:rPr>
        <w:t>планируется объект</w:t>
      </w:r>
      <w:r w:rsidR="00D62C2F">
        <w:rPr>
          <w:color w:val="000000" w:themeColor="text1"/>
          <w:sz w:val="26"/>
          <w:szCs w:val="26"/>
        </w:rPr>
        <w:t>ов</w:t>
      </w:r>
      <w:r w:rsidRPr="0020670E">
        <w:rPr>
          <w:color w:val="000000" w:themeColor="text1"/>
          <w:sz w:val="26"/>
          <w:szCs w:val="26"/>
        </w:rPr>
        <w:t xml:space="preserve"> местного (районного) значения.</w:t>
      </w:r>
    </w:p>
    <w:p w:rsidR="00901E57" w:rsidRPr="0020670E" w:rsidRDefault="00901E57" w:rsidP="00901E57">
      <w:pPr>
        <w:jc w:val="center"/>
        <w:rPr>
          <w:b/>
          <w:color w:val="000000" w:themeColor="text1"/>
          <w:sz w:val="26"/>
          <w:szCs w:val="26"/>
        </w:rPr>
      </w:pPr>
    </w:p>
    <w:p w:rsidR="00901E57" w:rsidRPr="0020670E" w:rsidRDefault="00901E57" w:rsidP="008263B2">
      <w:pPr>
        <w:jc w:val="both"/>
        <w:rPr>
          <w:color w:val="000000" w:themeColor="text1"/>
          <w:sz w:val="26"/>
          <w:szCs w:val="26"/>
        </w:rPr>
      </w:pPr>
    </w:p>
    <w:p w:rsidR="00901E57" w:rsidRPr="0020670E" w:rsidRDefault="00901E57" w:rsidP="008263B2">
      <w:pPr>
        <w:jc w:val="both"/>
        <w:rPr>
          <w:color w:val="000000" w:themeColor="text1"/>
          <w:sz w:val="26"/>
          <w:szCs w:val="26"/>
        </w:rPr>
        <w:sectPr w:rsidR="00901E57" w:rsidRPr="0020670E" w:rsidSect="00342BB1">
          <w:pgSz w:w="16838" w:h="11906" w:orient="landscape"/>
          <w:pgMar w:top="1276" w:right="851" w:bottom="568" w:left="851" w:header="709" w:footer="367" w:gutter="0"/>
          <w:cols w:space="720"/>
          <w:docGrid w:linePitch="360"/>
        </w:sectPr>
      </w:pPr>
    </w:p>
    <w:p w:rsidR="0006264F" w:rsidRPr="0020670E" w:rsidRDefault="0037084C" w:rsidP="00AF567B">
      <w:pPr>
        <w:pStyle w:val="1"/>
        <w:numPr>
          <w:ilvl w:val="0"/>
          <w:numId w:val="0"/>
        </w:numPr>
        <w:spacing w:line="276" w:lineRule="auto"/>
        <w:rPr>
          <w:color w:val="000000" w:themeColor="text1"/>
          <w:sz w:val="28"/>
          <w:szCs w:val="28"/>
        </w:rPr>
      </w:pPr>
      <w:bookmarkStart w:id="176" w:name="_Toc132018270"/>
      <w:r w:rsidRPr="0020670E">
        <w:rPr>
          <w:color w:val="000000" w:themeColor="text1"/>
          <w:sz w:val="28"/>
          <w:szCs w:val="28"/>
          <w:lang w:val="en-US"/>
        </w:rPr>
        <w:lastRenderedPageBreak/>
        <w:t>V</w:t>
      </w:r>
      <w:r w:rsidR="00807562" w:rsidRPr="0020670E">
        <w:rPr>
          <w:color w:val="000000" w:themeColor="text1"/>
          <w:sz w:val="28"/>
          <w:szCs w:val="28"/>
          <w:lang w:val="en-US"/>
        </w:rPr>
        <w:t>I</w:t>
      </w:r>
      <w:r w:rsidR="00786932" w:rsidRPr="0020670E">
        <w:rPr>
          <w:color w:val="000000" w:themeColor="text1"/>
          <w:sz w:val="28"/>
          <w:szCs w:val="28"/>
        </w:rPr>
        <w:t>.</w:t>
      </w:r>
      <w:bookmarkStart w:id="177" w:name="_Toc365390731"/>
      <w:r w:rsidR="00D85D94" w:rsidRPr="0020670E">
        <w:rPr>
          <w:color w:val="000000" w:themeColor="text1"/>
          <w:sz w:val="28"/>
          <w:szCs w:val="28"/>
        </w:rPr>
        <w:t xml:space="preserve"> </w:t>
      </w:r>
      <w:r w:rsidR="0006264F" w:rsidRPr="0020670E">
        <w:rPr>
          <w:color w:val="000000" w:themeColor="text1"/>
          <w:sz w:val="28"/>
          <w:szCs w:val="28"/>
        </w:rPr>
        <w:t>Перечень и характеристик</w:t>
      </w:r>
      <w:r w:rsidR="00F66153" w:rsidRPr="0020670E">
        <w:rPr>
          <w:color w:val="000000" w:themeColor="text1"/>
          <w:sz w:val="28"/>
          <w:szCs w:val="28"/>
        </w:rPr>
        <w:t>а</w:t>
      </w:r>
      <w:r w:rsidR="0006264F" w:rsidRPr="0020670E">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76"/>
    </w:p>
    <w:bookmarkEnd w:id="177"/>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771B05" w:rsidRPr="0020670E" w:rsidRDefault="00771B05" w:rsidP="00771B05">
      <w:pPr>
        <w:widowControl w:val="0"/>
        <w:spacing w:line="276" w:lineRule="auto"/>
        <w:ind w:firstLine="709"/>
        <w:jc w:val="both"/>
        <w:rPr>
          <w:color w:val="000000" w:themeColor="text1"/>
          <w:sz w:val="26"/>
          <w:szCs w:val="26"/>
        </w:rPr>
      </w:pPr>
      <w:r w:rsidRPr="0020670E">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4E67E0" w:rsidRPr="0020670E" w:rsidRDefault="004E67E0" w:rsidP="00D517E7">
      <w:pPr>
        <w:spacing w:line="276" w:lineRule="auto"/>
        <w:ind w:left="1418" w:firstLine="709"/>
        <w:jc w:val="both"/>
        <w:rPr>
          <w:color w:val="000000" w:themeColor="text1"/>
          <w:sz w:val="26"/>
          <w:szCs w:val="26"/>
        </w:rPr>
      </w:pPr>
    </w:p>
    <w:p w:rsidR="00F66153" w:rsidRPr="0020670E" w:rsidRDefault="00F66153" w:rsidP="00D517E7">
      <w:pPr>
        <w:pStyle w:val="3"/>
        <w:tabs>
          <w:tab w:val="clear" w:pos="0"/>
        </w:tabs>
        <w:spacing w:line="276" w:lineRule="auto"/>
        <w:ind w:left="1418" w:right="1475" w:firstLine="0"/>
        <w:jc w:val="center"/>
        <w:rPr>
          <w:color w:val="000000" w:themeColor="text1"/>
          <w:sz w:val="26"/>
          <w:szCs w:val="26"/>
          <w:lang w:val="ru-RU"/>
        </w:rPr>
      </w:pPr>
      <w:bookmarkStart w:id="178" w:name="_Toc38016398"/>
      <w:bookmarkStart w:id="179" w:name="_Toc38612886"/>
      <w:bookmarkStart w:id="180" w:name="_Toc49348094"/>
      <w:bookmarkStart w:id="181" w:name="_Toc132018271"/>
      <w:r w:rsidRPr="0020670E">
        <w:rPr>
          <w:color w:val="000000" w:themeColor="text1"/>
          <w:sz w:val="26"/>
          <w:szCs w:val="26"/>
        </w:rPr>
        <w:t>VI</w:t>
      </w:r>
      <w:r w:rsidRPr="0020670E">
        <w:rPr>
          <w:color w:val="000000" w:themeColor="text1"/>
          <w:sz w:val="26"/>
          <w:szCs w:val="26"/>
          <w:lang w:val="ru-RU"/>
        </w:rPr>
        <w:t>.</w:t>
      </w:r>
      <w:r w:rsidRPr="0020670E">
        <w:rPr>
          <w:color w:val="000000" w:themeColor="text1"/>
          <w:sz w:val="26"/>
          <w:szCs w:val="26"/>
        </w:rPr>
        <w:t>I</w:t>
      </w:r>
      <w:r w:rsidRPr="0020670E">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78"/>
      <w:bookmarkEnd w:id="179"/>
      <w:bookmarkEnd w:id="180"/>
      <w:bookmarkEnd w:id="181"/>
    </w:p>
    <w:p w:rsidR="00B040A0" w:rsidRPr="0020670E" w:rsidRDefault="00B040A0" w:rsidP="00B040A0">
      <w:pPr>
        <w:widowControl w:val="0"/>
        <w:spacing w:line="276" w:lineRule="auto"/>
        <w:ind w:firstLine="709"/>
        <w:jc w:val="both"/>
        <w:rPr>
          <w:color w:val="000000" w:themeColor="text1"/>
          <w:sz w:val="26"/>
          <w:szCs w:val="26"/>
        </w:rPr>
      </w:pPr>
      <w:r w:rsidRPr="0020670E">
        <w:rPr>
          <w:b/>
          <w:bCs/>
          <w:iCs/>
          <w:color w:val="000000" w:themeColor="text1"/>
          <w:sz w:val="26"/>
          <w:szCs w:val="26"/>
        </w:rPr>
        <w:t>Природные пожары</w:t>
      </w:r>
    </w:p>
    <w:p w:rsidR="00410AEF" w:rsidRPr="0020670E" w:rsidRDefault="00410AEF" w:rsidP="00410AEF">
      <w:pPr>
        <w:widowControl w:val="0"/>
        <w:spacing w:line="276" w:lineRule="auto"/>
        <w:ind w:firstLine="709"/>
        <w:jc w:val="both"/>
        <w:rPr>
          <w:color w:val="000000" w:themeColor="text1"/>
          <w:sz w:val="26"/>
          <w:szCs w:val="26"/>
        </w:rPr>
      </w:pPr>
      <w:bookmarkStart w:id="182" w:name="_Toc351313201"/>
      <w:r w:rsidRPr="0020670E">
        <w:rPr>
          <w:b/>
          <w:bCs/>
          <w:iCs/>
          <w:color w:val="000000" w:themeColor="text1"/>
          <w:sz w:val="26"/>
          <w:szCs w:val="26"/>
        </w:rPr>
        <w:t>Природные пожары</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Больше половины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20670E">
        <w:rPr>
          <w:color w:val="000000" w:themeColor="text1"/>
          <w:sz w:val="26"/>
          <w:szCs w:val="26"/>
          <w:shd w:val="clear" w:color="auto" w:fill="FFFFFF"/>
        </w:rPr>
        <w:t>13.04.2020 № 298</w:t>
      </w:r>
      <w:r w:rsidRPr="0020670E">
        <w:rPr>
          <w:color w:val="000000" w:themeColor="text1"/>
          <w:sz w:val="26"/>
          <w:szCs w:val="26"/>
        </w:rPr>
        <w:t>).</w:t>
      </w:r>
    </w:p>
    <w:p w:rsidR="00410AEF" w:rsidRPr="0020670E" w:rsidRDefault="00410AEF" w:rsidP="00410AEF">
      <w:pPr>
        <w:widowControl w:val="0"/>
        <w:spacing w:line="276" w:lineRule="auto"/>
        <w:ind w:firstLine="709"/>
        <w:jc w:val="both"/>
        <w:rPr>
          <w:b/>
          <w:color w:val="000000" w:themeColor="text1"/>
          <w:sz w:val="26"/>
          <w:szCs w:val="26"/>
        </w:rPr>
      </w:pPr>
      <w:r w:rsidRPr="0020670E">
        <w:rPr>
          <w:b/>
          <w:color w:val="000000" w:themeColor="text1"/>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lastRenderedPageBreak/>
        <w:t xml:space="preserve">4. Установка противопожарных панно вдоль дорог и в местах отдыха населения.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5. Создание противопожарных разрывов и минерализованных полос и подновление имеющихся.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10.</w:t>
      </w:r>
      <w:r w:rsidRPr="0020670E">
        <w:rPr>
          <w:color w:val="000000" w:themeColor="text1"/>
          <w:sz w:val="26"/>
          <w:szCs w:val="26"/>
          <w:lang w:val="en-US"/>
        </w:rPr>
        <w:t> </w:t>
      </w:r>
      <w:r w:rsidRPr="0020670E">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17. Направление в УВД области информации о необходимости проведения рейдов и патрулирования лесов.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lastRenderedPageBreak/>
        <w:t xml:space="preserve">    </w:t>
      </w:r>
    </w:p>
    <w:p w:rsidR="00410AEF" w:rsidRPr="0020670E" w:rsidRDefault="00410AEF" w:rsidP="00410AEF">
      <w:pPr>
        <w:widowControl w:val="0"/>
        <w:spacing w:line="276" w:lineRule="auto"/>
        <w:ind w:firstLine="709"/>
        <w:jc w:val="both"/>
        <w:rPr>
          <w:b/>
          <w:color w:val="000000" w:themeColor="text1"/>
          <w:sz w:val="26"/>
          <w:szCs w:val="26"/>
        </w:rPr>
      </w:pPr>
      <w:r w:rsidRPr="0020670E">
        <w:rPr>
          <w:b/>
          <w:color w:val="000000" w:themeColor="text1"/>
          <w:sz w:val="26"/>
          <w:szCs w:val="26"/>
        </w:rPr>
        <w:t xml:space="preserve">На территории сельского поселения проводятся мероприятия по профилактике лесных пожаров и противопожарному благоустройству лесного фонда: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противопожарную пропаганду и организационно-технические мероприятия.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Правила пожарной безопасности включают:</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разведение костров в наиболее пожароопасных местах;</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бросание горящих спичек, окурков, тлеющих костров;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использование на охоте пыжей из тлеющих материалов;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выжигание сухой травы на участках, примыкающих к лесу.</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2. Мероприятия, направленные на предупреждение распространения лесных пожаров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устройство эрозионных полос;</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очистка лесного фонда от захламленности;</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противопожарного обустройства лесов (создание противопожарных барьеров, сети дорог и водоемов).</w:t>
      </w:r>
    </w:p>
    <w:p w:rsidR="00410AEF" w:rsidRPr="0020670E" w:rsidRDefault="00410AEF" w:rsidP="00410AEF">
      <w:pPr>
        <w:widowControl w:val="0"/>
        <w:spacing w:line="276" w:lineRule="auto"/>
        <w:ind w:firstLine="709"/>
        <w:jc w:val="both"/>
        <w:rPr>
          <w:color w:val="000000" w:themeColor="text1"/>
          <w:sz w:val="26"/>
          <w:szCs w:val="26"/>
        </w:rPr>
      </w:pPr>
    </w:p>
    <w:p w:rsidR="00410AEF" w:rsidRPr="0020670E" w:rsidRDefault="00410AEF" w:rsidP="00410AEF">
      <w:pPr>
        <w:widowControl w:val="0"/>
        <w:spacing w:line="276" w:lineRule="auto"/>
        <w:ind w:firstLine="709"/>
        <w:jc w:val="both"/>
        <w:rPr>
          <w:color w:val="000000" w:themeColor="text1"/>
          <w:sz w:val="26"/>
          <w:szCs w:val="26"/>
        </w:rPr>
      </w:pPr>
      <w:r w:rsidRPr="0020670E">
        <w:rPr>
          <w:b/>
          <w:bCs/>
          <w:iCs/>
          <w:color w:val="000000" w:themeColor="text1"/>
          <w:sz w:val="26"/>
          <w:szCs w:val="26"/>
        </w:rPr>
        <w:t>Геологические и гидрологические процессы</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Основными факторами, вызывающими опасные геологические процессы на территории деревень, являются:</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Линейная (донная и боковая) эрозия.</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Карстово-суффозионные процессы.</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b/>
          <w:bCs/>
          <w:iCs/>
          <w:color w:val="000000" w:themeColor="text1"/>
          <w:sz w:val="26"/>
          <w:szCs w:val="26"/>
        </w:rPr>
        <w:t>Опасные метеорологические явления и процессы</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lastRenderedPageBreak/>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410AEF" w:rsidRPr="0020670E" w:rsidRDefault="00410AEF" w:rsidP="00410AEF">
      <w:pPr>
        <w:widowControl w:val="0"/>
        <w:spacing w:line="276" w:lineRule="auto"/>
        <w:ind w:firstLine="567"/>
        <w:contextualSpacing/>
        <w:jc w:val="both"/>
        <w:rPr>
          <w:color w:val="000000" w:themeColor="text1"/>
          <w:sz w:val="26"/>
          <w:szCs w:val="26"/>
        </w:rPr>
      </w:pPr>
      <w:r w:rsidRPr="0020670E">
        <w:rPr>
          <w:color w:val="000000" w:themeColor="text1"/>
          <w:sz w:val="26"/>
          <w:szCs w:val="26"/>
        </w:rPr>
        <w:t>Перечень опасных метеорологических явлений (ОЯ), проявление которых возможно на территории по</w:t>
      </w:r>
      <w:r>
        <w:rPr>
          <w:color w:val="000000" w:themeColor="text1"/>
          <w:sz w:val="26"/>
          <w:szCs w:val="26"/>
        </w:rPr>
        <w:t>селения представлено в таблице 18</w:t>
      </w:r>
      <w:r w:rsidRPr="0020670E">
        <w:rPr>
          <w:color w:val="000000" w:themeColor="text1"/>
          <w:sz w:val="26"/>
          <w:szCs w:val="26"/>
        </w:rPr>
        <w:t>.</w:t>
      </w:r>
    </w:p>
    <w:p w:rsidR="00B040A0" w:rsidRPr="0020670E" w:rsidRDefault="00B040A0" w:rsidP="00B040A0">
      <w:pPr>
        <w:pStyle w:val="afff4"/>
        <w:jc w:val="right"/>
        <w:rPr>
          <w:i/>
          <w:color w:val="000000" w:themeColor="text1"/>
          <w:lang w:val="ru-RU"/>
        </w:rPr>
      </w:pPr>
      <w:r w:rsidRPr="0020670E">
        <w:rPr>
          <w:i/>
          <w:color w:val="000000" w:themeColor="text1"/>
          <w:lang w:val="ru-RU"/>
        </w:rPr>
        <w:t xml:space="preserve">Таблица </w:t>
      </w:r>
      <w:r w:rsidR="00410AEF">
        <w:rPr>
          <w:i/>
          <w:color w:val="000000" w:themeColor="text1"/>
          <w:lang w:val="ru-RU"/>
        </w:rPr>
        <w:t>18</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B040A0" w:rsidRPr="0020670E" w:rsidTr="00CC306A">
        <w:trPr>
          <w:cantSplit/>
          <w:trHeight w:val="42"/>
          <w:tblHeader/>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Название ОЯ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Характеристики и критерии или определение ОЯ</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ветер</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B040A0" w:rsidRPr="0020670E" w:rsidTr="00CC306A">
        <w:trPr>
          <w:cantSplit/>
          <w:trHeight w:val="4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Ураганный ветер (ураган)</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33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Шквал</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Смерч</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ливень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B040A0" w:rsidRPr="0020670E" w:rsidTr="00CC306A">
        <w:trPr>
          <w:cantSplit/>
          <w:trHeight w:val="22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B040A0" w:rsidRPr="0020670E" w:rsidTr="00CC306A">
        <w:trPr>
          <w:cantSplit/>
          <w:trHeight w:val="13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снег</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Продолжительный сильный дождь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B040A0" w:rsidRPr="0020670E" w:rsidTr="00CC306A">
        <w:trPr>
          <w:cantSplit/>
          <w:trHeight w:val="46"/>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Крупный град</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Град диаметром 20 мм и более</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метель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пыльная (песчаная) буря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8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туман (сильная мгла)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Сильное гололедно-изморозевое отложение</w:t>
            </w:r>
          </w:p>
        </w:tc>
        <w:tc>
          <w:tcPr>
            <w:tcW w:w="3462" w:type="pct"/>
            <w:shd w:val="clear" w:color="auto" w:fill="auto"/>
            <w:vAlign w:val="center"/>
          </w:tcPr>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Диаметр отложения на проводах гололедного станка:</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гололеда – диаметром не менее 20 мм;</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сложного отложения или мокрого (замерзающего) снега – диаметром не менее 35 мм;</w:t>
            </w:r>
          </w:p>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изморози – диаметр отложения не менее 50 мм</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lastRenderedPageBreak/>
              <w:t>Сильный мороз</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B040A0" w:rsidRPr="0020670E" w:rsidTr="00CC306A">
        <w:trPr>
          <w:cantSplit/>
          <w:trHeight w:val="17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Аномально-холодная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жара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Аномально-жаркая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B040A0" w:rsidRPr="0020670E" w:rsidTr="00CC306A">
        <w:trPr>
          <w:cantSplit/>
          <w:trHeight w:val="9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Чрезвычайная пожарная опасность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Показатель пожарной опасности относится к 5 классу (10000 °С по формуле Нестерова)</w:t>
            </w:r>
          </w:p>
        </w:tc>
      </w:tr>
    </w:tbl>
    <w:p w:rsidR="00B040A0" w:rsidRPr="0020670E" w:rsidRDefault="00B040A0" w:rsidP="00B040A0">
      <w:pPr>
        <w:tabs>
          <w:tab w:val="left" w:pos="1950"/>
          <w:tab w:val="center" w:pos="5751"/>
        </w:tabs>
        <w:spacing w:line="276" w:lineRule="auto"/>
        <w:ind w:firstLine="709"/>
        <w:jc w:val="both"/>
        <w:rPr>
          <w:color w:val="000000" w:themeColor="text1"/>
          <w:sz w:val="26"/>
          <w:szCs w:val="26"/>
        </w:rPr>
      </w:pPr>
    </w:p>
    <w:p w:rsidR="00B040A0" w:rsidRPr="0020670E" w:rsidRDefault="00B040A0" w:rsidP="002E4A51">
      <w:pPr>
        <w:widowControl w:val="0"/>
        <w:spacing w:line="276" w:lineRule="auto"/>
        <w:ind w:firstLine="567"/>
        <w:jc w:val="both"/>
        <w:rPr>
          <w:b/>
          <w:bCs/>
          <w:iCs/>
          <w:color w:val="000000" w:themeColor="text1"/>
          <w:sz w:val="26"/>
          <w:szCs w:val="26"/>
        </w:rPr>
      </w:pPr>
      <w:r w:rsidRPr="0020670E">
        <w:rPr>
          <w:b/>
          <w:bCs/>
          <w:iCs/>
          <w:color w:val="000000" w:themeColor="text1"/>
          <w:sz w:val="26"/>
          <w:szCs w:val="26"/>
        </w:rPr>
        <w:t>Защита территории от затопления и подтопления</w:t>
      </w:r>
    </w:p>
    <w:bookmarkEnd w:id="182"/>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В настоящее время в поселении границы зон затопления (подтопления) в установленном порядке определены для реки Суходрев: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затопления реки Суходрев, реестровый номер 40:00-6.600;</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обвалованием территорий со стороны реки;</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искусственным повышением рельефа территории до незатопляемых </w:t>
      </w:r>
      <w:r w:rsidRPr="0020670E">
        <w:rPr>
          <w:rFonts w:eastAsia="Lucida Sans Unicode"/>
          <w:color w:val="000000" w:themeColor="text1"/>
          <w:kern w:val="1"/>
          <w:sz w:val="26"/>
          <w:szCs w:val="26"/>
        </w:rPr>
        <w:lastRenderedPageBreak/>
        <w:t>планировочных отметок.</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Для предотвращения затопления необходимо строительство: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дамб обвалования;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дренажей;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водосбросных сетей;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быстротоков;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насосных станций.</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Защита от подтопления включает: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строительство магистральных дренажных коллекторов;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ликвидацию утечек из водонесущих коммуникаций и искусственных водоемов;</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6C6A4C" w:rsidRPr="0020670E" w:rsidRDefault="006C6A4C" w:rsidP="006C6A4C">
      <w:pPr>
        <w:tabs>
          <w:tab w:val="left" w:pos="1950"/>
          <w:tab w:val="center" w:pos="5751"/>
        </w:tabs>
        <w:spacing w:line="276" w:lineRule="auto"/>
        <w:ind w:firstLine="709"/>
        <w:jc w:val="both"/>
        <w:rPr>
          <w:color w:val="000000" w:themeColor="text1"/>
          <w:sz w:val="26"/>
          <w:szCs w:val="26"/>
        </w:rPr>
      </w:pPr>
    </w:p>
    <w:p w:rsidR="006C6A4C" w:rsidRPr="0020670E" w:rsidRDefault="006C6A4C" w:rsidP="006C6A4C">
      <w:pPr>
        <w:tabs>
          <w:tab w:val="left" w:pos="1950"/>
          <w:tab w:val="center" w:pos="5751"/>
        </w:tabs>
        <w:spacing w:line="276" w:lineRule="auto"/>
        <w:ind w:firstLine="709"/>
        <w:jc w:val="both"/>
        <w:rPr>
          <w:color w:val="000000" w:themeColor="text1"/>
          <w:sz w:val="26"/>
          <w:szCs w:val="26"/>
        </w:rPr>
        <w:sectPr w:rsidR="006C6A4C" w:rsidRPr="0020670E" w:rsidSect="002F0D9A">
          <w:pgSz w:w="11906" w:h="16838"/>
          <w:pgMar w:top="851" w:right="707" w:bottom="851" w:left="1644" w:header="709" w:footer="367" w:gutter="0"/>
          <w:cols w:space="720"/>
          <w:docGrid w:linePitch="360"/>
        </w:sectPr>
      </w:pPr>
    </w:p>
    <w:p w:rsidR="00F66153" w:rsidRPr="0020670E" w:rsidRDefault="00F66153" w:rsidP="003A2160">
      <w:pPr>
        <w:pStyle w:val="3"/>
        <w:spacing w:line="276" w:lineRule="auto"/>
        <w:jc w:val="center"/>
        <w:rPr>
          <w:color w:val="000000" w:themeColor="text1"/>
          <w:sz w:val="28"/>
          <w:szCs w:val="28"/>
          <w:lang w:val="ru-RU"/>
        </w:rPr>
      </w:pPr>
      <w:bookmarkStart w:id="183" w:name="_Toc38016399"/>
      <w:bookmarkStart w:id="184" w:name="_Toc38612887"/>
      <w:bookmarkStart w:id="185" w:name="_Toc49348095"/>
      <w:bookmarkStart w:id="186" w:name="_Toc132018272"/>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w:t>
      </w:r>
      <w:r w:rsidRPr="0020670E">
        <w:rPr>
          <w:color w:val="000000" w:themeColor="text1"/>
          <w:sz w:val="28"/>
          <w:szCs w:val="28"/>
          <w:lang w:val="ru-RU"/>
        </w:rPr>
        <w:t xml:space="preserve"> Территории, подверженные риску возникновения чрезвычайных ситуаций техногенного характера</w:t>
      </w:r>
      <w:bookmarkEnd w:id="183"/>
      <w:bookmarkEnd w:id="184"/>
      <w:bookmarkEnd w:id="185"/>
      <w:bookmarkEnd w:id="186"/>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bookmarkStart w:id="187" w:name="_Toc258714"/>
      <w:r w:rsidRPr="0020670E">
        <w:rPr>
          <w:rFonts w:eastAsia="Lucida Sans Unicode"/>
          <w:color w:val="000000" w:themeColor="text1"/>
          <w:kern w:val="1"/>
          <w:sz w:val="26"/>
          <w:szCs w:val="26"/>
        </w:rPr>
        <w:t>К возможным источникам возникновения техногенных чрезвычайных ситуаций на территории поселения относятся:</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транспортные аварии и катастрофы;</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пожары и взрывы;</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внезапные обрушения;</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энергосистемах;</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коммунальных системах жизнеобеспечения.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410AEF" w:rsidRPr="0020670E" w:rsidRDefault="00410AEF" w:rsidP="00410AEF">
      <w:pPr>
        <w:widowControl w:val="0"/>
        <w:spacing w:line="276" w:lineRule="auto"/>
        <w:ind w:firstLine="709"/>
        <w:jc w:val="both"/>
        <w:rPr>
          <w:color w:val="000000" w:themeColor="text1"/>
          <w:sz w:val="26"/>
          <w:szCs w:val="26"/>
        </w:rPr>
      </w:pPr>
    </w:p>
    <w:p w:rsidR="00410AEF" w:rsidRPr="0020670E" w:rsidRDefault="00410AEF" w:rsidP="00410AEF">
      <w:pPr>
        <w:widowControl w:val="0"/>
        <w:spacing w:line="276" w:lineRule="auto"/>
        <w:ind w:firstLine="709"/>
        <w:jc w:val="both"/>
        <w:rPr>
          <w:color w:val="000000" w:themeColor="text1"/>
          <w:sz w:val="26"/>
          <w:szCs w:val="26"/>
          <w:u w:val="single"/>
        </w:rPr>
      </w:pPr>
      <w:r w:rsidRPr="0020670E">
        <w:rPr>
          <w:b/>
          <w:bCs/>
          <w:iCs/>
          <w:color w:val="000000" w:themeColor="text1"/>
          <w:sz w:val="26"/>
          <w:szCs w:val="26"/>
        </w:rPr>
        <w:t>Аварии на транспортных магистралях, нефтебазах и АЗС</w:t>
      </w:r>
      <w:bookmarkEnd w:id="187"/>
    </w:p>
    <w:p w:rsidR="00410AEF" w:rsidRPr="0020670E" w:rsidRDefault="00410AEF" w:rsidP="00410AEF">
      <w:pPr>
        <w:spacing w:line="276" w:lineRule="auto"/>
        <w:ind w:firstLine="708"/>
        <w:jc w:val="both"/>
        <w:rPr>
          <w:rFonts w:eastAsia="Arial"/>
          <w:color w:val="000000" w:themeColor="text1"/>
          <w:sz w:val="26"/>
          <w:szCs w:val="26"/>
        </w:rPr>
      </w:pPr>
      <w:r w:rsidRPr="0020670E">
        <w:rPr>
          <w:rFonts w:eastAsia="Arial"/>
          <w:color w:val="000000" w:themeColor="text1"/>
          <w:sz w:val="26"/>
          <w:szCs w:val="26"/>
        </w:rPr>
        <w:t xml:space="preserve">Взрывы и пожароопасность обусловлена наличием на территории поселения взрывопожароопасных объектов, в том числе: газонаполнительных и газозаправочных станций, магистральных газопроводов, складов ГСМ. </w:t>
      </w:r>
    </w:p>
    <w:p w:rsidR="00410AEF" w:rsidRPr="0020670E" w:rsidRDefault="00410AEF" w:rsidP="00410AEF">
      <w:pPr>
        <w:tabs>
          <w:tab w:val="left" w:pos="495"/>
          <w:tab w:val="left" w:pos="510"/>
        </w:tabs>
        <w:ind w:firstLine="709"/>
        <w:jc w:val="both"/>
        <w:rPr>
          <w:color w:val="000000" w:themeColor="text1"/>
          <w:sz w:val="26"/>
          <w:szCs w:val="26"/>
        </w:rPr>
      </w:pPr>
    </w:p>
    <w:p w:rsidR="00410AEF" w:rsidRPr="0020670E" w:rsidRDefault="00410AEF" w:rsidP="00410AEF">
      <w:pPr>
        <w:spacing w:line="276" w:lineRule="auto"/>
        <w:ind w:firstLine="709"/>
        <w:jc w:val="both"/>
        <w:rPr>
          <w:b/>
          <w:color w:val="000000" w:themeColor="text1"/>
          <w:sz w:val="26"/>
          <w:szCs w:val="26"/>
        </w:rPr>
      </w:pPr>
      <w:r w:rsidRPr="0020670E">
        <w:rPr>
          <w:b/>
          <w:color w:val="000000" w:themeColor="text1"/>
          <w:sz w:val="26"/>
          <w:szCs w:val="26"/>
        </w:rPr>
        <w:t>Аварии с АХОВ на транспортных магистралях</w:t>
      </w:r>
    </w:p>
    <w:p w:rsidR="00410AEF" w:rsidRPr="0020670E" w:rsidRDefault="00410AEF" w:rsidP="00410AEF">
      <w:pPr>
        <w:spacing w:line="276" w:lineRule="auto"/>
        <w:ind w:firstLine="709"/>
        <w:jc w:val="both"/>
        <w:rPr>
          <w:rFonts w:eastAsia="Arial"/>
          <w:color w:val="000000" w:themeColor="text1"/>
          <w:sz w:val="26"/>
          <w:szCs w:val="26"/>
        </w:rPr>
      </w:pPr>
      <w:r w:rsidRPr="0020670E">
        <w:rPr>
          <w:rFonts w:eastAsia="Arial"/>
          <w:color w:val="000000" w:themeColor="text1"/>
          <w:sz w:val="26"/>
          <w:szCs w:val="26"/>
        </w:rPr>
        <w:t>Перевозок АХОВ и ЛВЖ по автомобильным дорогам в сельском поселении осуществляется по автомобильной дороге М-3 «Украина».</w:t>
      </w:r>
    </w:p>
    <w:p w:rsidR="00F66153" w:rsidRPr="0020670E" w:rsidRDefault="00F66153" w:rsidP="00F66153">
      <w:pPr>
        <w:jc w:val="center"/>
        <w:rPr>
          <w:b/>
          <w:color w:val="000000" w:themeColor="text1"/>
          <w:sz w:val="26"/>
          <w:szCs w:val="26"/>
        </w:rPr>
      </w:pPr>
      <w:r w:rsidRPr="0020670E">
        <w:rPr>
          <w:b/>
          <w:color w:val="000000" w:themeColor="text1"/>
          <w:sz w:val="26"/>
          <w:szCs w:val="26"/>
        </w:rPr>
        <w:t>Угловые размеры зоны</w:t>
      </w:r>
    </w:p>
    <w:p w:rsidR="00F66153" w:rsidRPr="0020670E" w:rsidRDefault="00F66153" w:rsidP="00F66153">
      <w:pPr>
        <w:jc w:val="center"/>
        <w:rPr>
          <w:b/>
          <w:color w:val="000000" w:themeColor="text1"/>
          <w:sz w:val="26"/>
          <w:szCs w:val="26"/>
        </w:rPr>
      </w:pPr>
      <w:r w:rsidRPr="0020670E">
        <w:rPr>
          <w:b/>
          <w:color w:val="000000" w:themeColor="text1"/>
          <w:sz w:val="26"/>
          <w:szCs w:val="26"/>
        </w:rPr>
        <w:t xml:space="preserve"> возможного заражения АХОВ в зависимости от скорости ветра</w:t>
      </w:r>
    </w:p>
    <w:p w:rsidR="00F66153"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DA17CC">
        <w:rPr>
          <w:i/>
          <w:color w:val="000000" w:themeColor="text1"/>
          <w:lang w:val="ru-RU"/>
        </w:rPr>
        <w:t>1</w:t>
      </w:r>
      <w:r w:rsidR="00410AEF">
        <w:rPr>
          <w:i/>
          <w:color w:val="000000" w:themeColor="text1"/>
          <w:lang w:val="ru-RU"/>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0D20FA" w:rsidRPr="0020670E" w:rsidTr="0064136D">
        <w:trPr>
          <w:trHeight w:val="416"/>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Скорость ветра, м/с</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C"/>
            </w:r>
            <w:r w:rsidRPr="0020670E">
              <w:rPr>
                <w:color w:val="000000" w:themeColor="text1"/>
              </w:rPr>
              <w:t xml:space="preserve"> 0,6</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0,6 - 1,0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1,1 - 2,0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E"/>
            </w:r>
            <w:r w:rsidRPr="0020670E">
              <w:rPr>
                <w:color w:val="000000" w:themeColor="text1"/>
              </w:rPr>
              <w:t xml:space="preserve"> 2,0</w:t>
            </w:r>
          </w:p>
        </w:tc>
      </w:tr>
      <w:tr w:rsidR="000D20FA" w:rsidRPr="0020670E" w:rsidTr="0064136D">
        <w:trPr>
          <w:trHeight w:val="409"/>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Угловой размер, град</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360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180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90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45</w:t>
            </w:r>
          </w:p>
        </w:tc>
      </w:tr>
    </w:tbl>
    <w:p w:rsidR="00F66153" w:rsidRPr="0020670E" w:rsidRDefault="00F66153" w:rsidP="00F66153">
      <w:pPr>
        <w:jc w:val="center"/>
        <w:rPr>
          <w:b/>
          <w:color w:val="000000" w:themeColor="text1"/>
          <w:sz w:val="26"/>
          <w:szCs w:val="26"/>
        </w:rPr>
      </w:pPr>
      <w:r w:rsidRPr="0020670E">
        <w:rPr>
          <w:b/>
          <w:color w:val="000000" w:themeColor="text1"/>
          <w:sz w:val="26"/>
          <w:szCs w:val="26"/>
        </w:rPr>
        <w:t>Скорость переноса переднего фронта облака</w:t>
      </w:r>
    </w:p>
    <w:p w:rsidR="00F66153" w:rsidRPr="0020670E" w:rsidRDefault="00F66153" w:rsidP="00F66153">
      <w:pPr>
        <w:jc w:val="center"/>
        <w:rPr>
          <w:b/>
          <w:color w:val="000000" w:themeColor="text1"/>
          <w:sz w:val="26"/>
          <w:szCs w:val="26"/>
        </w:rPr>
      </w:pPr>
      <w:r w:rsidRPr="0020670E">
        <w:rPr>
          <w:b/>
          <w:color w:val="000000" w:themeColor="text1"/>
          <w:sz w:val="26"/>
          <w:szCs w:val="26"/>
        </w:rPr>
        <w:t>зараженного воздуха в зависимости от скорости ветра, км/ч</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8D7CA3" w:rsidRPr="0020670E" w:rsidTr="00F66153">
        <w:trPr>
          <w:cantSplit/>
          <w:trHeight w:val="202"/>
        </w:trPr>
        <w:tc>
          <w:tcPr>
            <w:tcW w:w="2552" w:type="dxa"/>
            <w:vMerge w:val="restart"/>
            <w:shd w:val="clear" w:color="auto" w:fill="auto"/>
          </w:tcPr>
          <w:p w:rsidR="00F66153" w:rsidRPr="0020670E" w:rsidRDefault="00F66153" w:rsidP="0064136D">
            <w:pPr>
              <w:jc w:val="center"/>
              <w:rPr>
                <w:b/>
                <w:color w:val="000000" w:themeColor="text1"/>
              </w:rPr>
            </w:pPr>
            <w:r w:rsidRPr="0020670E">
              <w:rPr>
                <w:b/>
                <w:color w:val="000000" w:themeColor="text1"/>
              </w:rPr>
              <w:t>Скорость ветра по данным прогноза, м/с</w:t>
            </w:r>
          </w:p>
        </w:tc>
        <w:tc>
          <w:tcPr>
            <w:tcW w:w="6804" w:type="dxa"/>
            <w:gridSpan w:val="3"/>
            <w:shd w:val="clear" w:color="auto" w:fill="auto"/>
          </w:tcPr>
          <w:p w:rsidR="00F66153" w:rsidRPr="0020670E" w:rsidRDefault="00F66153" w:rsidP="0064136D">
            <w:pPr>
              <w:jc w:val="center"/>
              <w:rPr>
                <w:b/>
                <w:color w:val="000000" w:themeColor="text1"/>
              </w:rPr>
            </w:pPr>
            <w:r w:rsidRPr="0020670E">
              <w:rPr>
                <w:b/>
                <w:color w:val="000000" w:themeColor="text1"/>
              </w:rPr>
              <w:t>Состояние приземного слоя воздуха</w:t>
            </w:r>
          </w:p>
        </w:tc>
      </w:tr>
      <w:tr w:rsidR="008D7CA3" w:rsidRPr="0020670E" w:rsidTr="0064136D">
        <w:trPr>
          <w:cantSplit/>
          <w:trHeight w:val="202"/>
        </w:trPr>
        <w:tc>
          <w:tcPr>
            <w:tcW w:w="2552" w:type="dxa"/>
            <w:vMerge/>
            <w:shd w:val="clear" w:color="auto" w:fill="auto"/>
          </w:tcPr>
          <w:p w:rsidR="00F66153" w:rsidRPr="0020670E" w:rsidRDefault="00F66153" w:rsidP="0064136D">
            <w:pPr>
              <w:jc w:val="center"/>
              <w:rPr>
                <w:b/>
                <w:color w:val="000000" w:themeColor="text1"/>
              </w:rPr>
            </w:pP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Инверсия</w:t>
            </w: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Изотермия</w:t>
            </w:r>
          </w:p>
        </w:tc>
        <w:tc>
          <w:tcPr>
            <w:tcW w:w="2458" w:type="dxa"/>
            <w:shd w:val="clear" w:color="auto" w:fill="auto"/>
          </w:tcPr>
          <w:p w:rsidR="00F66153" w:rsidRPr="0020670E" w:rsidRDefault="00F66153" w:rsidP="0064136D">
            <w:pPr>
              <w:jc w:val="center"/>
              <w:rPr>
                <w:b/>
                <w:color w:val="000000" w:themeColor="text1"/>
              </w:rPr>
            </w:pPr>
            <w:r w:rsidRPr="0020670E">
              <w:rPr>
                <w:b/>
                <w:color w:val="000000" w:themeColor="text1"/>
              </w:rPr>
              <w:t>Конвекция</w:t>
            </w:r>
          </w:p>
        </w:tc>
      </w:tr>
      <w:tr w:rsidR="008D7CA3" w:rsidRPr="0020670E" w:rsidTr="0064136D">
        <w:trPr>
          <w:trHeight w:val="22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5</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6</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rPr>
          <w:trHeight w:val="27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2</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10</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12</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14</w:t>
            </w:r>
          </w:p>
        </w:tc>
      </w:tr>
      <w:tr w:rsidR="008D7CA3" w:rsidRPr="0020670E" w:rsidTr="00F66153">
        <w:trPr>
          <w:trHeight w:val="20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3</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16</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18</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21</w:t>
            </w:r>
          </w:p>
        </w:tc>
      </w:tr>
      <w:tr w:rsidR="00F66153" w:rsidRPr="0020670E" w:rsidTr="00F66153">
        <w:trPr>
          <w:trHeight w:val="25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4</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24</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28</w:t>
            </w:r>
          </w:p>
        </w:tc>
      </w:tr>
    </w:tbl>
    <w:p w:rsidR="003A2160" w:rsidRPr="0020670E" w:rsidRDefault="003A2160" w:rsidP="00F66153">
      <w:pPr>
        <w:jc w:val="right"/>
        <w:rPr>
          <w:b/>
          <w:color w:val="000000" w:themeColor="text1"/>
        </w:rPr>
      </w:pPr>
    </w:p>
    <w:p w:rsidR="00F66153" w:rsidRPr="0020670E" w:rsidRDefault="00F66153" w:rsidP="00F66153">
      <w:pPr>
        <w:jc w:val="center"/>
        <w:rPr>
          <w:b/>
          <w:color w:val="000000" w:themeColor="text1"/>
          <w:sz w:val="26"/>
          <w:szCs w:val="26"/>
        </w:rPr>
      </w:pPr>
      <w:r w:rsidRPr="0020670E">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1</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8D7CA3" w:rsidRPr="0020670E" w:rsidTr="001801C8">
        <w:trPr>
          <w:trHeight w:val="243"/>
        </w:trPr>
        <w:tc>
          <w:tcPr>
            <w:tcW w:w="5481" w:type="dxa"/>
            <w:gridSpan w:val="4"/>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4253" w:type="dxa"/>
            <w:gridSpan w:val="6"/>
            <w:shd w:val="clear" w:color="auto" w:fill="auto"/>
            <w:vAlign w:val="center"/>
          </w:tcPr>
          <w:p w:rsidR="00F66153" w:rsidRPr="0020670E" w:rsidRDefault="00626C3A" w:rsidP="00F66153">
            <w:pPr>
              <w:jc w:val="center"/>
              <w:rPr>
                <w:b/>
                <w:color w:val="000000" w:themeColor="text1"/>
              </w:rPr>
            </w:pPr>
            <w:r w:rsidRPr="0020670E">
              <w:rPr>
                <w:b/>
                <w:color w:val="000000" w:themeColor="text1"/>
              </w:rPr>
              <w:t>А</w:t>
            </w:r>
            <w:r w:rsidR="00F66153" w:rsidRPr="0020670E">
              <w:rPr>
                <w:b/>
                <w:color w:val="000000" w:themeColor="text1"/>
              </w:rPr>
              <w:t>ммиак</w:t>
            </w:r>
          </w:p>
        </w:tc>
      </w:tr>
      <w:tr w:rsidR="008D7CA3" w:rsidRPr="0020670E" w:rsidTr="001801C8">
        <w:trPr>
          <w:trHeight w:val="152"/>
        </w:trPr>
        <w:tc>
          <w:tcPr>
            <w:tcW w:w="5481" w:type="dxa"/>
            <w:gridSpan w:val="4"/>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8 м</w:t>
            </w:r>
            <w:r w:rsidRPr="0020670E">
              <w:rPr>
                <w:b/>
                <w:color w:val="000000" w:themeColor="text1"/>
                <w:vertAlign w:val="superscript"/>
              </w:rPr>
              <w:t>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54 м</w:t>
            </w:r>
            <w:r w:rsidRPr="0020670E">
              <w:rPr>
                <w:b/>
                <w:color w:val="000000" w:themeColor="text1"/>
                <w:vertAlign w:val="superscript"/>
              </w:rPr>
              <w:t>3</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0.0073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0.0007</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Количество выброшенного (разлившегося) при аварии вещества,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5,18</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34,94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lastRenderedPageBreak/>
              <w:t>Эквивалентное количество вещества по первичному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0,002</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0,014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0,150</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1,016</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Время испарения АХОВ с площади разлива, ч:</w:t>
            </w:r>
            <w:r w:rsidR="00626C3A" w:rsidRPr="0020670E">
              <w:rPr>
                <w:color w:val="000000" w:themeColor="text1"/>
              </w:rPr>
              <w:t> </w:t>
            </w:r>
            <w:r w:rsidRPr="0020670E">
              <w:rPr>
                <w:color w:val="000000" w:themeColor="text1"/>
              </w:rPr>
              <w:t>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Глубина зоны заражения, км.</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0,079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0,43</w:t>
            </w:r>
          </w:p>
        </w:tc>
      </w:tr>
      <w:tr w:rsidR="008D7CA3" w:rsidRPr="0020670E" w:rsidTr="001801C8">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1,49</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w:t>
            </w:r>
          </w:p>
        </w:tc>
      </w:tr>
      <w:tr w:rsidR="008D7CA3" w:rsidRPr="0020670E" w:rsidTr="001801C8">
        <w:trPr>
          <w:trHeight w:val="239"/>
        </w:trPr>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1,732</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5,629</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Площадь зоны заражения облаком АХОВ, км</w:t>
            </w:r>
            <w:r w:rsidRPr="0020670E">
              <w:rPr>
                <w:color w:val="000000" w:themeColor="text1"/>
                <w:vertAlign w:val="superscript"/>
              </w:rPr>
              <w:t>2</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3,66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39,21</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2,024</w:t>
            </w:r>
          </w:p>
        </w:tc>
      </w:tr>
      <w:tr w:rsidR="008D7CA3" w:rsidRPr="0020670E" w:rsidTr="001801C8">
        <w:trPr>
          <w:trHeight w:val="85"/>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701" w:type="dxa"/>
            <w:gridSpan w:val="2"/>
            <w:shd w:val="clear" w:color="auto" w:fill="auto"/>
            <w:vAlign w:val="center"/>
          </w:tcPr>
          <w:p w:rsidR="00F66153" w:rsidRPr="0020670E" w:rsidRDefault="00F66153" w:rsidP="00F66153">
            <w:pPr>
              <w:jc w:val="center"/>
              <w:rPr>
                <w:b/>
                <w:color w:val="000000" w:themeColor="text1"/>
              </w:rPr>
            </w:pPr>
            <w:r w:rsidRPr="0020670E">
              <w:rPr>
                <w:b/>
                <w:color w:val="000000" w:themeColor="text1"/>
              </w:rPr>
              <w:t>Соляная</w:t>
            </w:r>
          </w:p>
          <w:p w:rsidR="00F66153" w:rsidRPr="0020670E" w:rsidRDefault="00626C3A" w:rsidP="00F66153">
            <w:pPr>
              <w:jc w:val="center"/>
              <w:rPr>
                <w:b/>
                <w:color w:val="000000" w:themeColor="text1"/>
              </w:rPr>
            </w:pPr>
            <w:r w:rsidRPr="0020670E">
              <w:rPr>
                <w:b/>
                <w:color w:val="000000" w:themeColor="text1"/>
              </w:rPr>
              <w:t>кислота</w:t>
            </w:r>
          </w:p>
        </w:tc>
        <w:tc>
          <w:tcPr>
            <w:tcW w:w="5105" w:type="dxa"/>
            <w:gridSpan w:val="7"/>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120 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0,19т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0,24т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rPr>
          <w:trHeight w:val="485"/>
        </w:trPr>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0,126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12,62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r>
      <w:tr w:rsidR="008D7CA3" w:rsidRPr="0020670E" w:rsidTr="001801C8">
        <w:tc>
          <w:tcPr>
            <w:tcW w:w="2928" w:type="dxa"/>
            <w:shd w:val="clear" w:color="auto" w:fill="auto"/>
            <w:vAlign w:val="center"/>
          </w:tcPr>
          <w:p w:rsidR="00F66153" w:rsidRPr="0020670E" w:rsidRDefault="00F66153" w:rsidP="00626C3A">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0,34</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w:t>
            </w:r>
            <w:r w:rsidRPr="0020670E">
              <w:rPr>
                <w:color w:val="000000" w:themeColor="text1"/>
                <w:vertAlign w:val="superscript"/>
              </w:rPr>
              <w:t>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39,2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0,019</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r>
      <w:tr w:rsidR="008D7CA3" w:rsidRPr="0020670E" w:rsidTr="001801C8">
        <w:trPr>
          <w:trHeight w:val="243"/>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6806"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0,35т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0,45т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0,5т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1,0т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Молярная масса АХОВ, </w:t>
            </w:r>
            <w:r w:rsidRPr="0020670E">
              <w:rPr>
                <w:color w:val="000000" w:themeColor="text1"/>
              </w:rPr>
              <w:lastRenderedPageBreak/>
              <w:t>кг/кМоль</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0,029</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0,008</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rPr>
          <w:trHeight w:val="61"/>
        </w:trPr>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0,71</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0,175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0,232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0,58</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r>
    </w:tbl>
    <w:p w:rsidR="00626C3A" w:rsidRPr="0020670E" w:rsidRDefault="00626C3A" w:rsidP="00626C3A">
      <w:pPr>
        <w:pStyle w:val="afff4"/>
        <w:jc w:val="center"/>
        <w:rPr>
          <w:i/>
          <w:color w:val="000000" w:themeColor="text1"/>
          <w:lang w:val="ru-RU"/>
        </w:rPr>
      </w:pPr>
      <w:r w:rsidRPr="0020670E">
        <w:rPr>
          <w:i/>
          <w:color w:val="000000" w:themeColor="text1"/>
          <w:lang w:val="ru-RU"/>
        </w:rPr>
        <w:t xml:space="preserve">Продолжение таблицы </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0D20FA" w:rsidRPr="0020670E" w:rsidTr="001801C8">
        <w:trPr>
          <w:trHeight w:val="243"/>
          <w:jc w:val="right"/>
        </w:trPr>
        <w:tc>
          <w:tcPr>
            <w:tcW w:w="1843"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7655"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0D20FA" w:rsidRPr="0020670E" w:rsidTr="001801C8">
        <w:trPr>
          <w:trHeight w:val="152"/>
          <w:jc w:val="right"/>
        </w:trPr>
        <w:tc>
          <w:tcPr>
            <w:tcW w:w="1843"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1,63т</w:t>
            </w:r>
          </w:p>
        </w:tc>
        <w:tc>
          <w:tcPr>
            <w:tcW w:w="90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1,7т</w:t>
            </w:r>
          </w:p>
        </w:tc>
        <w:tc>
          <w:tcPr>
            <w:tcW w:w="80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2,4т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4,0т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5,0т</w:t>
            </w:r>
          </w:p>
        </w:tc>
      </w:tr>
      <w:tr w:rsidR="000D20FA" w:rsidRPr="0020670E" w:rsidTr="001801C8">
        <w:trPr>
          <w:jc w:val="right"/>
        </w:trPr>
        <w:tc>
          <w:tcPr>
            <w:tcW w:w="1843"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90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0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1" w:type="dxa"/>
            <w:shd w:val="clear" w:color="auto" w:fill="auto"/>
            <w:vAlign w:val="center"/>
          </w:tcPr>
          <w:p w:rsidR="00F66153" w:rsidRPr="0020670E" w:rsidRDefault="00F66153" w:rsidP="00F66153">
            <w:pPr>
              <w:ind w:left="27"/>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5,0·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0,047</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Время испа</w:t>
            </w:r>
            <w:r w:rsidR="000D18F8" w:rsidRPr="0020670E">
              <w:rPr>
                <w:color w:val="000000" w:themeColor="text1"/>
              </w:rPr>
              <w:t xml:space="preserve">рения АХОВ с </w:t>
            </w:r>
            <w:r w:rsidR="000D18F8" w:rsidRPr="0020670E">
              <w:rPr>
                <w:color w:val="000000" w:themeColor="text1"/>
              </w:rPr>
              <w:lastRenderedPageBreak/>
              <w:t>площади разлива, ч: </w:t>
            </w:r>
            <w:r w:rsidRPr="0020670E">
              <w:rPr>
                <w:color w:val="000000" w:themeColor="text1"/>
              </w:rPr>
              <w:t>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0D20FA" w:rsidRPr="0020670E" w:rsidTr="001801C8">
        <w:trPr>
          <w:jc w:val="right"/>
        </w:trPr>
        <w:tc>
          <w:tcPr>
            <w:tcW w:w="9498"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0,025</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0,82</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1,46</w:t>
            </w:r>
          </w:p>
        </w:tc>
      </w:tr>
      <w:tr w:rsidR="000D20FA" w:rsidRPr="0020670E" w:rsidTr="001801C8">
        <w:trPr>
          <w:jc w:val="right"/>
        </w:trPr>
        <w:tc>
          <w:tcPr>
            <w:tcW w:w="1843"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w:t>
            </w:r>
          </w:p>
        </w:tc>
      </w:tr>
      <w:tr w:rsidR="000D20FA" w:rsidRPr="0020670E" w:rsidTr="001801C8">
        <w:trPr>
          <w:jc w:val="right"/>
        </w:trPr>
        <w:tc>
          <w:tcPr>
            <w:tcW w:w="9498"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1,08</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1,15</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1,65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1,98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3,55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0,18</w:t>
            </w:r>
          </w:p>
        </w:tc>
      </w:tr>
    </w:tbl>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 радиусе 5 км при аварии на автомобильной дороге пары аммиака и соляной кислоты;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ожидаемые потери граждан без средств индивидуальной защиты могут составить:</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безвозвратные потери - 10%;</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легкой формы тяжести - 20%;</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пороговые воздействия - 55%.</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0D20FA" w:rsidRPr="0020670E" w:rsidRDefault="000D20FA" w:rsidP="000D20FA">
      <w:pPr>
        <w:widowControl w:val="0"/>
        <w:spacing w:line="276" w:lineRule="auto"/>
        <w:ind w:firstLine="709"/>
        <w:jc w:val="both"/>
        <w:rPr>
          <w:b/>
          <w:bCs/>
          <w:iCs/>
          <w:color w:val="000000" w:themeColor="text1"/>
          <w:sz w:val="26"/>
          <w:szCs w:val="26"/>
        </w:rPr>
      </w:pPr>
      <w:r w:rsidRPr="0020670E">
        <w:rPr>
          <w:b/>
          <w:bCs/>
          <w:iCs/>
          <w:color w:val="000000" w:themeColor="text1"/>
          <w:sz w:val="26"/>
          <w:szCs w:val="26"/>
        </w:rPr>
        <w:t>Аварии на транспортных магистралях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разлив (утечка) из цистерны ГСМ, СУГ;</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разлива ГСМ, СУГ (последующая зона пожара);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взрывоопасных концентраций с последующим взрывом ТВС (зона мгновенного поражения от пожара вспышки);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избыточного давления от воздушной ударной волны;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опасных тепловых нагрузок при горении ГСМ на площади разлива.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поражающих факторов были рассмотрены: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воздушная ударная волна;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 тепловое излучение огневых шаров (пламени вспышки) и горящих разлитий.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Характеристика действия ударной волны</w:t>
      </w:r>
    </w:p>
    <w:p w:rsidR="00161954" w:rsidRPr="0020670E" w:rsidRDefault="00161954" w:rsidP="00161954">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8D7CA3" w:rsidRPr="0020670E" w:rsidTr="00161954">
        <w:trPr>
          <w:cantSplit/>
          <w:trHeight w:val="132"/>
        </w:trPr>
        <w:tc>
          <w:tcPr>
            <w:tcW w:w="524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br w:type="page"/>
              <w:t>Характеристика действия ударной волны</w:t>
            </w:r>
          </w:p>
        </w:tc>
        <w:tc>
          <w:tcPr>
            <w:tcW w:w="127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I, Па *с</w:t>
            </w:r>
          </w:p>
        </w:tc>
        <w:tc>
          <w:tcPr>
            <w:tcW w:w="1276"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Р, Па</w:t>
            </w:r>
          </w:p>
        </w:tc>
        <w:tc>
          <w:tcPr>
            <w:tcW w:w="1560"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k, Па2*с</w:t>
            </w:r>
          </w:p>
        </w:tc>
      </w:tr>
      <w:tr w:rsidR="008D7CA3" w:rsidRPr="0020670E" w:rsidTr="00161954">
        <w:trPr>
          <w:cantSplit/>
          <w:trHeight w:val="13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Разрушение зданий</w:t>
            </w:r>
          </w:p>
        </w:tc>
      </w:tr>
      <w:tr w:rsidR="008D7CA3" w:rsidRPr="0020670E" w:rsidTr="00F66153">
        <w:trPr>
          <w:trHeight w:val="13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зданий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770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70100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886100</w:t>
            </w:r>
          </w:p>
        </w:tc>
      </w:tr>
      <w:tr w:rsidR="008D7CA3" w:rsidRPr="0020670E" w:rsidTr="00F66153">
        <w:trPr>
          <w:trHeight w:val="647"/>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520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34500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541000</w:t>
            </w:r>
          </w:p>
        </w:tc>
      </w:tr>
      <w:tr w:rsidR="008D7CA3" w:rsidRPr="0020670E" w:rsidTr="00F66153">
        <w:trPr>
          <w:trHeight w:val="250"/>
        </w:trPr>
        <w:tc>
          <w:tcPr>
            <w:tcW w:w="5245" w:type="dxa"/>
            <w:vAlign w:val="center"/>
          </w:tcPr>
          <w:p w:rsidR="00F66153" w:rsidRPr="0020670E" w:rsidRDefault="00F66153" w:rsidP="00F66153">
            <w:pPr>
              <w:rPr>
                <w:color w:val="000000" w:themeColor="text1"/>
              </w:rPr>
            </w:pPr>
            <w:r w:rsidRPr="0020670E">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20670E" w:rsidRDefault="00F66153" w:rsidP="00F66153">
            <w:pPr>
              <w:jc w:val="center"/>
              <w:rPr>
                <w:color w:val="000000" w:themeColor="text1"/>
              </w:rPr>
            </w:pPr>
            <w:r w:rsidRPr="0020670E">
              <w:rPr>
                <w:color w:val="000000" w:themeColor="text1"/>
              </w:rPr>
              <w:t>300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14600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119200</w:t>
            </w:r>
          </w:p>
        </w:tc>
      </w:tr>
      <w:tr w:rsidR="008D7CA3" w:rsidRPr="0020670E" w:rsidTr="00F66153">
        <w:trPr>
          <w:trHeight w:val="112"/>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8950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50%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246"/>
        </w:trPr>
        <w:tc>
          <w:tcPr>
            <w:tcW w:w="5245" w:type="dxa"/>
            <w:vAlign w:val="center"/>
          </w:tcPr>
          <w:p w:rsidR="00F66153" w:rsidRPr="0020670E" w:rsidRDefault="00F66153" w:rsidP="00F66153">
            <w:pPr>
              <w:rPr>
                <w:color w:val="000000" w:themeColor="text1"/>
              </w:rPr>
            </w:pPr>
            <w:r w:rsidRPr="0020670E">
              <w:rPr>
                <w:color w:val="000000" w:themeColor="text1"/>
              </w:rPr>
              <w:t>10% и более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cantSplit/>
          <w:trHeight w:val="22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Поражение органов дыхания незащищенных людей</w:t>
            </w:r>
          </w:p>
        </w:tc>
      </w:tr>
      <w:tr w:rsidR="008D7CA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50% выживание</w:t>
            </w:r>
          </w:p>
        </w:tc>
        <w:tc>
          <w:tcPr>
            <w:tcW w:w="1275" w:type="dxa"/>
            <w:vAlign w:val="center"/>
          </w:tcPr>
          <w:p w:rsidR="00F66153" w:rsidRPr="0020670E" w:rsidRDefault="00F66153" w:rsidP="00F66153">
            <w:pPr>
              <w:jc w:val="center"/>
              <w:rPr>
                <w:color w:val="000000" w:themeColor="text1"/>
              </w:rPr>
            </w:pPr>
            <w:r w:rsidRPr="0020670E">
              <w:rPr>
                <w:color w:val="000000" w:themeColor="text1"/>
              </w:rPr>
              <w:t>440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243000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144000000</w:t>
            </w:r>
          </w:p>
        </w:tc>
      </w:tr>
      <w:tr w:rsidR="00F6615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65900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16200000</w:t>
            </w:r>
          </w:p>
        </w:tc>
      </w:tr>
    </w:tbl>
    <w:p w:rsidR="00A55872" w:rsidRPr="0020670E" w:rsidRDefault="00A55872" w:rsidP="00F66153">
      <w:pPr>
        <w:ind w:firstLine="709"/>
        <w:jc w:val="both"/>
        <w:rPr>
          <w:color w:val="000000" w:themeColor="text1"/>
        </w:rPr>
      </w:pPr>
    </w:p>
    <w:p w:rsidR="00771B05" w:rsidRPr="0020670E" w:rsidRDefault="00771B05" w:rsidP="00F66153">
      <w:pPr>
        <w:ind w:firstLine="709"/>
        <w:jc w:val="both"/>
        <w:rPr>
          <w:color w:val="000000" w:themeColor="text1"/>
        </w:rPr>
      </w:pP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Характеристики зон поражения при авариях с ГСМ и СУГ</w:t>
      </w:r>
    </w:p>
    <w:p w:rsidR="00F24E1B" w:rsidRPr="0020670E" w:rsidRDefault="00F24E1B" w:rsidP="00F24E1B">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8D7CA3" w:rsidRPr="0020670E" w:rsidTr="00F66153">
        <w:trPr>
          <w:trHeight w:val="143"/>
        </w:trPr>
        <w:tc>
          <w:tcPr>
            <w:tcW w:w="5529"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842"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ж/д цистерна</w:t>
            </w:r>
          </w:p>
        </w:tc>
        <w:tc>
          <w:tcPr>
            <w:tcW w:w="1985"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а/д цистерна</w:t>
            </w:r>
          </w:p>
        </w:tc>
      </w:tr>
      <w:tr w:rsidR="008D7CA3" w:rsidRPr="0020670E" w:rsidTr="00F24E1B">
        <w:trPr>
          <w:trHeight w:val="143"/>
        </w:trPr>
        <w:tc>
          <w:tcPr>
            <w:tcW w:w="5529"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1064"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Объем резервуара, м3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52.67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48.55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5.85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9.64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20.9</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21.0</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Площадь разлития, м2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1368</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1387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152</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275.5</w:t>
            </w:r>
          </w:p>
        </w:tc>
      </w:tr>
      <w:tr w:rsidR="008D7CA3" w:rsidRPr="0020670E" w:rsidTr="00F66153">
        <w:tc>
          <w:tcPr>
            <w:tcW w:w="5529" w:type="dxa"/>
            <w:shd w:val="clear" w:color="auto" w:fill="auto"/>
            <w:vAlign w:val="center"/>
          </w:tcPr>
          <w:p w:rsidR="00F66153" w:rsidRPr="0020670E" w:rsidRDefault="00761B1A" w:rsidP="00F66153">
            <w:pPr>
              <w:rPr>
                <w:color w:val="000000" w:themeColor="text1"/>
              </w:rPr>
            </w:pPr>
            <w:r w:rsidRPr="0020670E">
              <w:rPr>
                <w:color w:val="000000" w:themeColor="text1"/>
              </w:rPr>
              <w:t>Доля топлива,</w:t>
            </w:r>
            <w:r w:rsidR="00F66153" w:rsidRPr="0020670E">
              <w:rPr>
                <w:color w:val="000000" w:themeColor="text1"/>
              </w:rPr>
              <w:t xml:space="preserve"> участвующая в образовании ГВС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ГВС, т</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33.98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0.12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6.75</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Зоны воздействия ударной волны на промышленные объекты и людей</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полных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сильных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средних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63</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247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слабых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155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609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расстекления (50%),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387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1246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723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99% людей,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людей (контузия),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84</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огневого шара (пламени вспышки)</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Радиус огневого шара (пламени вспышки) </w:t>
            </w:r>
            <w:r w:rsidRPr="0020670E">
              <w:rPr>
                <w:color w:val="000000" w:themeColor="text1"/>
              </w:rPr>
              <w:lastRenderedPageBreak/>
              <w:t>ОШ(ПВ),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lastRenderedPageBreak/>
              <w:t>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Время существования ОШ(ПВ), 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2,6</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Скорость распространения пламени, м/с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ОШ(ПВ)</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2994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11995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1691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7879</w:t>
            </w:r>
          </w:p>
        </w:tc>
      </w:tr>
      <w:tr w:rsidR="008D7CA3" w:rsidRPr="0020670E" w:rsidTr="00F66153">
        <w:trPr>
          <w:trHeight w:val="225"/>
        </w:trPr>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ОШ(ПВ),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горения разлития</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Ориен</w:t>
            </w:r>
            <w:r w:rsidR="00B40783" w:rsidRPr="0020670E">
              <w:rPr>
                <w:color w:val="000000" w:themeColor="text1"/>
              </w:rPr>
              <w:t>тировочное время выгорания, мин: </w:t>
            </w:r>
            <w:r w:rsidRPr="0020670E">
              <w:rPr>
                <w:color w:val="000000" w:themeColor="text1"/>
              </w:rPr>
              <w:t>сек</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горения разлития,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r>
    </w:tbl>
    <w:p w:rsidR="00771B05" w:rsidRPr="0020670E" w:rsidRDefault="00771B05" w:rsidP="00D85D94">
      <w:pPr>
        <w:spacing w:line="276" w:lineRule="auto"/>
        <w:ind w:firstLine="708"/>
        <w:jc w:val="both"/>
        <w:rPr>
          <w:b/>
          <w:color w:val="000000" w:themeColor="text1"/>
          <w:sz w:val="26"/>
          <w:szCs w:val="26"/>
        </w:rPr>
      </w:pPr>
    </w:p>
    <w:p w:rsidR="00F66153" w:rsidRPr="0020670E" w:rsidRDefault="00F66153" w:rsidP="00D85D94">
      <w:pPr>
        <w:spacing w:line="276" w:lineRule="auto"/>
        <w:ind w:firstLine="708"/>
        <w:jc w:val="both"/>
        <w:rPr>
          <w:b/>
          <w:color w:val="000000" w:themeColor="text1"/>
          <w:sz w:val="26"/>
          <w:szCs w:val="26"/>
        </w:rPr>
      </w:pPr>
      <w:r w:rsidRPr="0020670E">
        <w:rPr>
          <w:b/>
          <w:color w:val="000000" w:themeColor="text1"/>
          <w:sz w:val="26"/>
          <w:szCs w:val="26"/>
        </w:rPr>
        <w:t>Зона разлета осколков</w:t>
      </w:r>
      <w:r w:rsidR="00B40783" w:rsidRPr="0020670E">
        <w:rPr>
          <w:b/>
          <w:color w:val="000000" w:themeColor="text1"/>
          <w:sz w:val="26"/>
          <w:szCs w:val="26"/>
        </w:rPr>
        <w:t xml:space="preserve"> (обломков) при взрыве цистерн</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bookmarkStart w:id="188" w:name="_Toc258715"/>
      <w:r w:rsidRPr="0020670E">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Анализ этих данных свидетельствует о том, что в </w:t>
      </w:r>
      <w:r w:rsidRPr="0020670E">
        <w:rPr>
          <w:color w:val="000000" w:themeColor="text1"/>
          <w:sz w:val="26"/>
          <w:szCs w:val="26"/>
        </w:rPr>
        <w:sym w:font="Symbol" w:char="F07E"/>
      </w:r>
      <w:r w:rsidRPr="0020670E">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771B05" w:rsidRPr="0020670E" w:rsidRDefault="00771B05" w:rsidP="00D85D94">
      <w:pPr>
        <w:spacing w:line="276" w:lineRule="auto"/>
        <w:ind w:firstLine="708"/>
        <w:jc w:val="both"/>
        <w:rPr>
          <w:b/>
          <w:bCs/>
          <w:iCs/>
          <w:color w:val="000000" w:themeColor="text1"/>
          <w:sz w:val="26"/>
          <w:szCs w:val="26"/>
        </w:rPr>
      </w:pPr>
    </w:p>
    <w:p w:rsidR="00F66153" w:rsidRPr="0020670E" w:rsidRDefault="00F66153" w:rsidP="00D85D94">
      <w:pPr>
        <w:spacing w:line="276" w:lineRule="auto"/>
        <w:ind w:firstLine="708"/>
        <w:jc w:val="both"/>
        <w:rPr>
          <w:rFonts w:eastAsia="Arial"/>
          <w:color w:val="000000" w:themeColor="text1"/>
          <w:sz w:val="26"/>
          <w:szCs w:val="26"/>
        </w:rPr>
      </w:pPr>
      <w:r w:rsidRPr="0020670E">
        <w:rPr>
          <w:b/>
          <w:bCs/>
          <w:iCs/>
          <w:color w:val="000000" w:themeColor="text1"/>
          <w:sz w:val="26"/>
          <w:szCs w:val="26"/>
        </w:rPr>
        <w:t>Перечень возможных источников чрезвычайных ситуаций биолого-социального характера</w:t>
      </w:r>
      <w:bookmarkEnd w:id="188"/>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Источниками чрезвычайных ситуаций биолого-социального характера (в соответствии с </w:t>
      </w:r>
      <w:hyperlink r:id="rId27" w:history="1">
        <w:r w:rsidRPr="0020670E">
          <w:rPr>
            <w:color w:val="000000" w:themeColor="text1"/>
            <w:sz w:val="26"/>
            <w:szCs w:val="26"/>
          </w:rPr>
          <w:t>п. 11.5</w:t>
        </w:r>
      </w:hyperlink>
      <w:r w:rsidRPr="0020670E">
        <w:rPr>
          <w:color w:val="000000" w:themeColor="text1"/>
          <w:sz w:val="26"/>
          <w:szCs w:val="26"/>
        </w:rPr>
        <w:t xml:space="preserve"> Методических рекомендаций по разработке проектов генеральных планов поселений и городских округов, утв. приказом от 26.05.2011 N 244 Министерства регионального развития РФ) могут быть биологически опасные объекты (скотомогильники, ямы Беккари и др.), а также природные очаги инфекционных болезней. Источники ЧС биолого-социального характера на территории поселения отсутствуют.</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поселения нет.</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Биолого-социальные чрезвычайных ситуаций подразделяют на группы: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Поражение сельскохозяйственных растений болезнями и вредителями -</w:t>
      </w:r>
      <w:r w:rsidRPr="0020670E">
        <w:rPr>
          <w:color w:val="000000" w:themeColor="text1"/>
          <w:sz w:val="26"/>
          <w:szCs w:val="26"/>
        </w:rPr>
        <w:br/>
        <w:t>прогрессирующая эпифитотия, панфитотия, болезни сельскохозяйственных</w:t>
      </w:r>
      <w:r w:rsidRPr="0020670E">
        <w:rPr>
          <w:color w:val="000000" w:themeColor="text1"/>
          <w:sz w:val="26"/>
          <w:szCs w:val="26"/>
        </w:rPr>
        <w:br/>
        <w:t>растений не выявленной этиологии, массовое распространение вредителей</w:t>
      </w:r>
      <w:r w:rsidRPr="0020670E">
        <w:rPr>
          <w:color w:val="000000" w:themeColor="text1"/>
          <w:sz w:val="26"/>
          <w:szCs w:val="26"/>
        </w:rPr>
        <w:br/>
        <w:t>растений.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Возможные источники чрезвычайных ситуаций биолого-социального характера на территории поселения: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эпидемий 1,07*10-7 (заражения новым коронавирусом (2019- nСоV) у населения);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Эпифитотийного развития опасных вредителей и болезней сельскохозяйственных растений не отмечается.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 территории наиболее опасными вредителями и болезнями являются: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картофеле – колорадский жук и фитофтороз;</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245582" w:rsidRPr="0020670E" w:rsidRDefault="00245582" w:rsidP="00D85D94">
      <w:pPr>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 коммунальных системах обеспечения жизнедеятельности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Опасности на объектах жизнеобеспечения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период сильных ветров (февраль - март) возможны аварии в системе электроснабжения, основными причинами которых являются: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короткие замыкания;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электрические повреждения в муфтах и механические обрывы в кабельных сетях;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механические повреждения опор и обрывы проводов на воздушных линиях.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Основные причины риска возникновения те</w:t>
      </w:r>
      <w:r w:rsidR="003A2160" w:rsidRPr="0020670E">
        <w:rPr>
          <w:b/>
          <w:color w:val="000000" w:themeColor="text1"/>
          <w:sz w:val="26"/>
          <w:szCs w:val="26"/>
          <w:lang w:eastAsia="ar-SA" w:bidi="en-US"/>
        </w:rPr>
        <w:t>хногенных чрезвычайных ситуаций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Пожаровзрывоопасные объекты: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сильная изношенность труб газопроводов;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несанкционированное вмешательство в работу трубопроводов;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несоблюдение техники безопасности;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w:t>
      </w:r>
      <w:r w:rsidR="00245582" w:rsidRPr="0020670E">
        <w:rPr>
          <w:b/>
          <w:bCs/>
          <w:iCs/>
          <w:color w:val="000000" w:themeColor="text1"/>
          <w:sz w:val="26"/>
          <w:szCs w:val="26"/>
        </w:rPr>
        <w:t xml:space="preserve"> магистральных и </w:t>
      </w:r>
      <w:r w:rsidRPr="0020670E">
        <w:rPr>
          <w:b/>
          <w:bCs/>
          <w:iCs/>
          <w:color w:val="000000" w:themeColor="text1"/>
          <w:sz w:val="26"/>
          <w:szCs w:val="26"/>
        </w:rPr>
        <w:t>межпоселков</w:t>
      </w:r>
      <w:r w:rsidR="00245582" w:rsidRPr="0020670E">
        <w:rPr>
          <w:b/>
          <w:bCs/>
          <w:iCs/>
          <w:color w:val="000000" w:themeColor="text1"/>
          <w:sz w:val="26"/>
          <w:szCs w:val="26"/>
        </w:rPr>
        <w:t>ых</w:t>
      </w:r>
      <w:r w:rsidRPr="0020670E">
        <w:rPr>
          <w:b/>
          <w:bCs/>
          <w:iCs/>
          <w:color w:val="000000" w:themeColor="text1"/>
          <w:sz w:val="26"/>
          <w:szCs w:val="26"/>
        </w:rPr>
        <w:t xml:space="preserve"> газопровод</w:t>
      </w:r>
      <w:r w:rsidR="00245582" w:rsidRPr="0020670E">
        <w:rPr>
          <w:b/>
          <w:bCs/>
          <w:iCs/>
          <w:color w:val="000000" w:themeColor="text1"/>
          <w:sz w:val="26"/>
          <w:szCs w:val="26"/>
        </w:rPr>
        <w:t>ах</w:t>
      </w:r>
      <w:r w:rsidRPr="0020670E">
        <w:rPr>
          <w:b/>
          <w:bCs/>
          <w:iCs/>
          <w:color w:val="000000" w:themeColor="text1"/>
          <w:sz w:val="26"/>
          <w:szCs w:val="26"/>
        </w:rPr>
        <w:t xml:space="preserve"> на территории сельского поселения.</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По территории сельского поселения проходят магистральные и распределительные межпоселковые газопроводы, а также планируется строительство новых межпоселковых газопроводов для газификации населенных пунктов </w:t>
      </w:r>
    </w:p>
    <w:p w:rsidR="00410AEF" w:rsidRPr="0020670E" w:rsidRDefault="00410AEF" w:rsidP="00410AEF">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410AEF" w:rsidRPr="0020670E" w:rsidRDefault="00410AEF" w:rsidP="00410AEF">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газопровода;</w:t>
      </w:r>
    </w:p>
    <w:p w:rsidR="00410AEF" w:rsidRPr="0020670E" w:rsidRDefault="00410AEF" w:rsidP="00410AEF">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запорной арматуры.</w:t>
      </w:r>
    </w:p>
    <w:p w:rsidR="00410AEF" w:rsidRPr="0020670E" w:rsidRDefault="00410AEF" w:rsidP="00410AEF">
      <w:pPr>
        <w:pStyle w:val="2c"/>
        <w:shd w:val="clear" w:color="auto" w:fill="auto"/>
        <w:spacing w:before="0" w:line="276" w:lineRule="auto"/>
        <w:ind w:firstLine="780"/>
        <w:rPr>
          <w:color w:val="000000" w:themeColor="text1"/>
        </w:rPr>
      </w:pPr>
      <w:r w:rsidRPr="0020670E">
        <w:rPr>
          <w:rStyle w:val="2Exact"/>
          <w:rFonts w:eastAsia="SimSun"/>
          <w:color w:val="000000" w:themeColor="text1"/>
        </w:rPr>
        <w:t>Приведенные события, в свою очередь, могут произойти по следующим причинам:</w:t>
      </w:r>
    </w:p>
    <w:p w:rsidR="00410AEF" w:rsidRPr="0020670E" w:rsidRDefault="00410AEF" w:rsidP="00410AEF">
      <w:pPr>
        <w:pStyle w:val="2c"/>
        <w:numPr>
          <w:ilvl w:val="0"/>
          <w:numId w:val="7"/>
        </w:numPr>
        <w:shd w:val="clear" w:color="auto" w:fill="auto"/>
        <w:tabs>
          <w:tab w:val="left" w:pos="919"/>
        </w:tabs>
        <w:spacing w:before="0" w:line="276" w:lineRule="auto"/>
        <w:ind w:firstLine="780"/>
        <w:rPr>
          <w:color w:val="000000" w:themeColor="text1"/>
        </w:rPr>
      </w:pPr>
      <w:r w:rsidRPr="0020670E">
        <w:rPr>
          <w:rStyle w:val="2Exact"/>
          <w:rFonts w:eastAsia="SimSun"/>
          <w:color w:val="000000" w:themeColor="text1"/>
        </w:rPr>
        <w:lastRenderedPageBreak/>
        <w:t>коррозийное разрушение стенок газопроводов;</w:t>
      </w:r>
    </w:p>
    <w:p w:rsidR="00410AEF" w:rsidRPr="0020670E" w:rsidRDefault="00410AEF" w:rsidP="00410AEF">
      <w:pPr>
        <w:pStyle w:val="2c"/>
        <w:numPr>
          <w:ilvl w:val="0"/>
          <w:numId w:val="7"/>
        </w:numPr>
        <w:shd w:val="clear" w:color="auto" w:fill="auto"/>
        <w:tabs>
          <w:tab w:val="left" w:pos="869"/>
        </w:tabs>
        <w:spacing w:before="0" w:line="276" w:lineRule="auto"/>
        <w:ind w:firstLine="780"/>
        <w:rPr>
          <w:rStyle w:val="2Exact"/>
          <w:rFonts w:eastAsia="SimSun"/>
          <w:color w:val="000000" w:themeColor="text1"/>
        </w:rPr>
      </w:pPr>
      <w:r w:rsidRPr="0020670E">
        <w:rPr>
          <w:rStyle w:val="2Exact"/>
          <w:rFonts w:eastAsia="SimSun"/>
          <w:color w:val="000000" w:themeColor="text1"/>
        </w:rPr>
        <w:t> разрушения арматуры, фланцевых соединений из-за износа, некачественного монтажа или ремонта.</w:t>
      </w:r>
    </w:p>
    <w:p w:rsidR="00410AEF" w:rsidRPr="0020670E" w:rsidRDefault="00410AEF" w:rsidP="00410AEF">
      <w:pPr>
        <w:pStyle w:val="2c"/>
        <w:tabs>
          <w:tab w:val="left" w:pos="869"/>
        </w:tabs>
        <w:spacing w:before="0" w:line="276" w:lineRule="auto"/>
        <w:ind w:firstLine="851"/>
        <w:rPr>
          <w:rStyle w:val="2Exact"/>
          <w:rFonts w:eastAsia="SimSun"/>
          <w:color w:val="000000" w:themeColor="text1"/>
        </w:rPr>
      </w:pPr>
      <w:r w:rsidRPr="0020670E">
        <w:rPr>
          <w:color w:val="000000" w:themeColor="text1"/>
        </w:rPr>
        <w:t>Природный газ (СН</w:t>
      </w:r>
      <w:r w:rsidRPr="0020670E">
        <w:rPr>
          <w:color w:val="000000" w:themeColor="text1"/>
          <w:vertAlign w:val="subscript"/>
        </w:rPr>
        <w:t>4</w:t>
      </w:r>
      <w:r w:rsidRPr="0020670E">
        <w:rPr>
          <w:color w:val="000000" w:themeColor="text1"/>
        </w:rPr>
        <w:t xml:space="preserve">) бесцветен, неодорированный - не имеет запаха (используемый газ одорирован на АГРС; основной составляющий элемент одоранта - этилмеркаптан имеет специфический запах), взрывопожароопасен, почти в два раза легче воздуха. </w:t>
      </w:r>
      <w:r w:rsidRPr="0020670E">
        <w:rPr>
          <w:rStyle w:val="2Exact"/>
          <w:rFonts w:eastAsia="SimSun"/>
          <w:color w:val="000000" w:themeColor="text1"/>
        </w:rPr>
        <w:t>Температура воспламенения газа - 650-670</w:t>
      </w:r>
      <w:r w:rsidRPr="0020670E">
        <w:rPr>
          <w:bCs/>
          <w:color w:val="000000" w:themeColor="text1"/>
        </w:rPr>
        <w:t>˚</w:t>
      </w:r>
      <w:r w:rsidRPr="0020670E">
        <w:rPr>
          <w:rStyle w:val="2Exact"/>
          <w:rFonts w:eastAsia="SimSun"/>
          <w:color w:val="000000" w:themeColor="text1"/>
        </w:rPr>
        <w:t xml:space="preserve">С, пределы взрываемости - 5-15% объема.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Состав природного газа отвечает требованиям ГОСТ 51.40-93: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метан – 98,64%;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этан – 0,46%;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пропан – 0,12%;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азот – 0,74%;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углерод – 0,04%.</w:t>
      </w:r>
    </w:p>
    <w:p w:rsidR="00410AEF" w:rsidRPr="0020670E" w:rsidRDefault="00410AEF" w:rsidP="00410AEF">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Возможные зоны поражения при разрушении газопровода на линейном участке представлены</w:t>
      </w:r>
      <w:r w:rsidRPr="0020670E">
        <w:rPr>
          <w:color w:val="000000" w:themeColor="text1"/>
        </w:rPr>
        <w:t xml:space="preserve"> в таблице</w:t>
      </w:r>
    </w:p>
    <w:p w:rsidR="00410AEF" w:rsidRPr="0020670E" w:rsidRDefault="00410AEF" w:rsidP="00410AEF">
      <w:pPr>
        <w:pStyle w:val="2c"/>
        <w:shd w:val="clear" w:color="auto" w:fill="auto"/>
        <w:spacing w:before="0" w:line="276" w:lineRule="auto"/>
        <w:ind w:firstLine="800"/>
        <w:rPr>
          <w:color w:val="000000" w:themeColor="text1"/>
        </w:rPr>
      </w:pPr>
      <w:r w:rsidRPr="0020670E">
        <w:rPr>
          <w:rStyle w:val="2f5"/>
          <w:rFonts w:eastAsia="SimSun"/>
          <w:color w:val="000000" w:themeColor="text1"/>
        </w:rPr>
        <w:t xml:space="preserve">Сценарий 1. </w:t>
      </w:r>
      <w:r w:rsidRPr="0020670E">
        <w:rPr>
          <w:color w:val="000000" w:themeColor="text1"/>
        </w:rPr>
        <w:t>Разрушение магистрального и межпоселкового газопровода высокого давления при про</w:t>
      </w:r>
      <w:r w:rsidRPr="0020670E">
        <w:rPr>
          <w:color w:val="000000" w:themeColor="text1"/>
        </w:rPr>
        <w:softHyphen/>
        <w:t>изводстве несанкционированных земляных работ; образование выброса природного газа; рассе</w:t>
      </w:r>
      <w:r w:rsidRPr="0020670E">
        <w:rPr>
          <w:color w:val="000000" w:themeColor="text1"/>
        </w:rPr>
        <w:softHyphen/>
        <w:t>ивание газа в окружающей среде; образование смеси ГВС; взрыв газовоздушной смеси; образо</w:t>
      </w:r>
      <w:r w:rsidRPr="0020670E">
        <w:rPr>
          <w:rStyle w:val="2Exact"/>
          <w:rFonts w:eastAsia="SimSun"/>
          <w:color w:val="000000" w:themeColor="text1"/>
        </w:rPr>
        <w:t>вание мест горящего технологического оборудования; пожар с последующим вовлечением га</w:t>
      </w:r>
      <w:r w:rsidRPr="0020670E">
        <w:rPr>
          <w:rStyle w:val="2Exact"/>
          <w:rFonts w:eastAsia="SimSun"/>
          <w:color w:val="000000" w:themeColor="text1"/>
        </w:rPr>
        <w:softHyphen/>
        <w:t>зового оборудования и поражением обслуживающего персонала и населения.</w:t>
      </w:r>
    </w:p>
    <w:p w:rsidR="00410AEF" w:rsidRPr="0020670E" w:rsidRDefault="00410AEF" w:rsidP="00410AEF">
      <w:pPr>
        <w:pStyle w:val="2c"/>
        <w:shd w:val="clear" w:color="auto" w:fill="auto"/>
        <w:spacing w:before="0" w:line="276" w:lineRule="auto"/>
        <w:ind w:firstLine="780"/>
        <w:rPr>
          <w:color w:val="000000" w:themeColor="text1"/>
        </w:rPr>
      </w:pPr>
      <w:r w:rsidRPr="0020670E">
        <w:rPr>
          <w:rStyle w:val="2Exact0"/>
          <w:rFonts w:eastAsia="SimSun"/>
          <w:color w:val="000000" w:themeColor="text1"/>
          <w:sz w:val="26"/>
          <w:szCs w:val="26"/>
        </w:rPr>
        <w:t xml:space="preserve">Сценарий 2. </w:t>
      </w:r>
      <w:r w:rsidRPr="0020670E">
        <w:rPr>
          <w:rStyle w:val="2Exact"/>
          <w:rFonts w:eastAsia="SimSun"/>
          <w:color w:val="000000" w:themeColor="text1"/>
        </w:rPr>
        <w:t>Разрушение межпоселкового газопровода среднего давления в непо</w:t>
      </w:r>
      <w:r w:rsidRPr="0020670E">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20670E">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0670E">
        <w:rPr>
          <w:rStyle w:val="2Exact"/>
          <w:rFonts w:eastAsia="SimSun"/>
          <w:color w:val="000000" w:themeColor="text1"/>
        </w:rPr>
        <w:softHyphen/>
        <w:t>жар с последующим вовлечением газового оборудования и поражением обслуживающего пер</w:t>
      </w:r>
      <w:r w:rsidRPr="0020670E">
        <w:rPr>
          <w:rStyle w:val="2Exact"/>
          <w:rFonts w:eastAsia="SimSun"/>
          <w:color w:val="000000" w:themeColor="text1"/>
        </w:rPr>
        <w:softHyphen/>
        <w:t>сонала и населения.</w:t>
      </w:r>
    </w:p>
    <w:p w:rsidR="004E67E0" w:rsidRPr="0020670E" w:rsidRDefault="00410AEF" w:rsidP="00410AEF">
      <w:pPr>
        <w:pStyle w:val="2c"/>
        <w:shd w:val="clear" w:color="auto" w:fill="auto"/>
        <w:spacing w:before="0" w:line="276" w:lineRule="auto"/>
        <w:ind w:firstLine="780"/>
        <w:rPr>
          <w:rStyle w:val="2Exact"/>
          <w:rFonts w:eastAsia="SimSun"/>
          <w:color w:val="000000" w:themeColor="text1"/>
        </w:rPr>
      </w:pPr>
      <w:r w:rsidRPr="0020670E">
        <w:rPr>
          <w:rStyle w:val="2Exact0"/>
          <w:rFonts w:eastAsia="SimSun"/>
          <w:color w:val="000000" w:themeColor="text1"/>
          <w:sz w:val="26"/>
          <w:szCs w:val="26"/>
        </w:rPr>
        <w:t xml:space="preserve">Сценарий 3. </w:t>
      </w:r>
      <w:r w:rsidRPr="0020670E">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0670E">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4E67E0" w:rsidRPr="0020670E" w:rsidRDefault="004E67E0" w:rsidP="00D85D94">
      <w:pPr>
        <w:pStyle w:val="2c"/>
        <w:shd w:val="clear" w:color="auto" w:fill="auto"/>
        <w:spacing w:before="0" w:line="276" w:lineRule="auto"/>
        <w:ind w:firstLine="780"/>
        <w:rPr>
          <w:rStyle w:val="2Exact"/>
          <w:rFonts w:eastAsia="SimSun"/>
          <w:color w:val="000000" w:themeColor="text1"/>
        </w:rPr>
        <w:sectPr w:rsidR="004E67E0" w:rsidRPr="0020670E" w:rsidSect="002F0D9A">
          <w:pgSz w:w="11906" w:h="16838"/>
          <w:pgMar w:top="851" w:right="707" w:bottom="851" w:left="1644" w:header="709" w:footer="367" w:gutter="0"/>
          <w:cols w:space="720"/>
          <w:docGrid w:linePitch="360"/>
        </w:sectPr>
      </w:pPr>
    </w:p>
    <w:p w:rsidR="00F66153" w:rsidRPr="0020670E" w:rsidRDefault="00F66153" w:rsidP="009E5E09">
      <w:pPr>
        <w:pStyle w:val="3"/>
        <w:spacing w:line="276" w:lineRule="auto"/>
        <w:jc w:val="center"/>
        <w:rPr>
          <w:color w:val="000000" w:themeColor="text1"/>
          <w:sz w:val="28"/>
          <w:szCs w:val="28"/>
          <w:lang w:val="ru-RU"/>
        </w:rPr>
      </w:pPr>
      <w:bookmarkStart w:id="189" w:name="_Toc38016400"/>
      <w:bookmarkStart w:id="190" w:name="_Toc38612888"/>
      <w:bookmarkStart w:id="191" w:name="_Toc49348096"/>
      <w:bookmarkStart w:id="192" w:name="_Toc132018273"/>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III</w:t>
      </w:r>
      <w:r w:rsidRPr="0020670E">
        <w:rPr>
          <w:color w:val="000000" w:themeColor="text1"/>
          <w:sz w:val="28"/>
          <w:szCs w:val="28"/>
          <w:lang w:val="ru-RU"/>
        </w:rPr>
        <w:t xml:space="preserve"> Перечень мероприятий по обеспечению пожарной безопасности</w:t>
      </w:r>
      <w:bookmarkEnd w:id="189"/>
      <w:bookmarkEnd w:id="190"/>
      <w:bookmarkEnd w:id="191"/>
      <w:bookmarkEnd w:id="192"/>
    </w:p>
    <w:p w:rsidR="005905E4" w:rsidRPr="0020670E" w:rsidRDefault="005905E4" w:rsidP="005905E4">
      <w:pPr>
        <w:spacing w:line="276" w:lineRule="auto"/>
        <w:ind w:firstLine="760"/>
        <w:rPr>
          <w:rFonts w:eastAsia="Arial Unicode MS"/>
          <w:b/>
          <w:color w:val="000000" w:themeColor="text1"/>
          <w:sz w:val="28"/>
          <w:szCs w:val="28"/>
        </w:rPr>
      </w:pPr>
    </w:p>
    <w:p w:rsidR="00F66153" w:rsidRPr="0020670E" w:rsidRDefault="00F66153" w:rsidP="005905E4">
      <w:pPr>
        <w:spacing w:line="276" w:lineRule="auto"/>
        <w:ind w:firstLine="760"/>
        <w:rPr>
          <w:b/>
          <w:color w:val="000000" w:themeColor="text1"/>
          <w:sz w:val="28"/>
          <w:szCs w:val="28"/>
        </w:rPr>
      </w:pPr>
      <w:r w:rsidRPr="0020670E">
        <w:rPr>
          <w:rFonts w:eastAsia="Arial Unicode MS"/>
          <w:b/>
          <w:color w:val="000000" w:themeColor="text1"/>
          <w:sz w:val="28"/>
          <w:szCs w:val="28"/>
        </w:rPr>
        <w:t>Перечень перв</w:t>
      </w:r>
      <w:r w:rsidR="005905E4" w:rsidRPr="0020670E">
        <w:rPr>
          <w:rFonts w:eastAsia="Arial Unicode MS"/>
          <w:b/>
          <w:color w:val="000000" w:themeColor="text1"/>
          <w:sz w:val="28"/>
          <w:szCs w:val="28"/>
        </w:rPr>
        <w:t>ичных мер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Согласно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беспрепятственного проезда пожарной техники к месту пожара;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связи и оповещения населения о пожаре;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5905E4" w:rsidP="00245582">
      <w:pPr>
        <w:spacing w:line="276" w:lineRule="auto"/>
        <w:ind w:firstLine="709"/>
        <w:rPr>
          <w:b/>
          <w:color w:val="000000" w:themeColor="text1"/>
          <w:sz w:val="26"/>
          <w:szCs w:val="26"/>
        </w:rPr>
      </w:pPr>
      <w:r w:rsidRPr="0020670E">
        <w:rPr>
          <w:b/>
          <w:color w:val="000000" w:themeColor="text1"/>
          <w:sz w:val="26"/>
          <w:szCs w:val="26"/>
        </w:rPr>
        <w:t>Природные пожары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вероятными местами возникновения лесных пожаров являются леса.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вероятно возникновение низовых пожаров площадью до 5-10 га на территории </w:t>
      </w:r>
      <w:r>
        <w:rPr>
          <w:bCs/>
          <w:color w:val="000000" w:themeColor="text1"/>
          <w:sz w:val="26"/>
          <w:szCs w:val="26"/>
        </w:rPr>
        <w:t>Малоярославецкого</w:t>
      </w:r>
      <w:r w:rsidRPr="0020670E">
        <w:rPr>
          <w:bCs/>
          <w:color w:val="000000" w:themeColor="text1"/>
          <w:sz w:val="26"/>
          <w:szCs w:val="26"/>
        </w:rPr>
        <w:t xml:space="preserve"> лесничества,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дополнительной противопожарной защиты территории пос</w:t>
      </w:r>
      <w:r>
        <w:rPr>
          <w:bCs/>
          <w:color w:val="000000" w:themeColor="text1"/>
          <w:sz w:val="26"/>
          <w:szCs w:val="26"/>
        </w:rPr>
        <w:t>е</w:t>
      </w:r>
      <w:r w:rsidRPr="0020670E">
        <w:rPr>
          <w:bCs/>
          <w:color w:val="000000" w:themeColor="text1"/>
          <w:sz w:val="26"/>
          <w:szCs w:val="26"/>
        </w:rPr>
        <w:t>ления,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пожарной безопасности в лесах осуществляются: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мониторинг пожарной опасности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разработка планов тушения лесных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тушение лесных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иные меры пожарной безопасности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Кроме того, необходимо: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наращивание количества добровольных пожарных команд в населенных пунктах сельского поселения, совершенствование их оснащения и повышение эффективности деятельности;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совершенствование профессионального мастерства спасателей и пожарных.</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lastRenderedPageBreak/>
        <w:t>Мероприятия по борьбе с лесными пожарами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Основными функциями системы обеспечения пожарной безопасности являются: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нормативное правовое регулирование и осуществление государственных мер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разработка и осуществление мер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проведение противопожарной пропаганды и обучение населения мерам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содействие деятельности добровольных пожарных, привлечение населения к обеспечению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информационное обеспечение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выполнение работ и оказание услуг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тушение пожаров и проведение аварийно-спасательных работ;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учет пожаров и их последствий;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Достижение заданного уровня пожарной безопасности достигается комплексом организационных и технических решений.</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Мероприятия по защите территории от опасных техногенных процессов и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3" w:name="_Toc258718"/>
      <w:r w:rsidRPr="0020670E">
        <w:rPr>
          <w:bCs/>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мониторинг и прогнозирование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рациональное размещение производительных сил по территории поселения с учетом природной и техногенной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объектов экономики и систем жизнеобеспечения населения к работе в условиях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декларирование промышленной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лицензирование деятельности опасных производственных объектов;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страхование ответственности за причинение вреда при эксплуатации опасного производственного объекта;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проведение государственной экспертизы в области предупреждения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государственный надзор и контроль по вопросам природной и техногенной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информирование населения о потенциальных природных и техногенных угрозах на территории проживания;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населения в области защиты от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взрывоопасных и пожароопасных объектах экономики необходимо осуществлять: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строительство и ремонт пожарных водоемов;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установку систем пожарной сигнализации;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монтаж автоматических установок пожаротушения;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исправности электропроводки и электрооборудования;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соблюдение технологических норм перевозки и хранения взрывчатых и горючих веществ;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профилактическую работу среди населения;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поддержание в готовности противопожарных формирований.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lastRenderedPageBreak/>
        <w:t>Размещение взрывопожароопасных объектов на территории поселения</w:t>
      </w:r>
      <w:bookmarkEnd w:id="193"/>
      <w:r w:rsidRPr="0020670E">
        <w:rPr>
          <w:b/>
          <w:color w:val="000000" w:themeColor="text1"/>
          <w:sz w:val="26"/>
          <w:szCs w:val="26"/>
        </w:rPr>
        <w:t xml:space="preserve">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4" w:name="_Toc258719"/>
      <w:r w:rsidRPr="0020670E">
        <w:rPr>
          <w:bCs/>
          <w:color w:val="000000" w:themeColor="text1"/>
          <w:sz w:val="26"/>
          <w:szCs w:val="26"/>
        </w:rPr>
        <w:t>При проектировании и размещении на территории поселения взрывопожароопасных объектов, необходимо учитывать требования "Технического регламента о требованиях пожарной безопасности", утверждённого Федеральным законом от 22.07.08 г. № 123-ФЗ.</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5" w:name="sub_662"/>
      <w:r w:rsidRPr="0020670E">
        <w:rPr>
          <w:bCs/>
          <w:color w:val="000000" w:themeColor="text1"/>
          <w:sz w:val="26"/>
          <w:szCs w:val="26"/>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6" w:name="sub_663"/>
      <w:bookmarkEnd w:id="195"/>
      <w:r w:rsidRPr="0020670E">
        <w:rPr>
          <w:bCs/>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7" w:name="sub_664"/>
      <w:bookmarkEnd w:id="196"/>
      <w:r w:rsidRPr="0020670E">
        <w:rPr>
          <w:bCs/>
          <w:color w:val="000000" w:themeColor="text1"/>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198" w:name="sub_665"/>
      <w:bookmarkEnd w:id="197"/>
    </w:p>
    <w:bookmarkEnd w:id="198"/>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495B8F"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 xml:space="preserve"> </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Противопожарное водоснабжение</w:t>
      </w:r>
      <w:bookmarkEnd w:id="194"/>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При дальнейшем проектировании, расширении проектной застройки населённых пунктов в части касающейся противопожарного водоснабжения </w:t>
      </w:r>
      <w:r w:rsidRPr="0020670E">
        <w:rPr>
          <w:bCs/>
          <w:color w:val="000000" w:themeColor="text1"/>
          <w:sz w:val="26"/>
          <w:szCs w:val="26"/>
        </w:rPr>
        <w:lastRenderedPageBreak/>
        <w:t>необходимо учитывать требования "Технического регламента о требованиях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9" w:name="sub_681"/>
      <w:r w:rsidRPr="0020670E">
        <w:rPr>
          <w:bCs/>
          <w:color w:val="000000" w:themeColor="text1"/>
          <w:sz w:val="26"/>
          <w:szCs w:val="26"/>
        </w:rPr>
        <w:t>На территориях поселений и городских округов должны быть источники наружного противопожарного водоснабжения.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источникам наружного противопожарного водоснабжения относятся: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наружные водопроводные сети с пожарными гидрантами;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водные объекты, используемые для целей пожаротушения в соответствии с законодательством Российской Федерации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200" w:name="sub_683"/>
      <w:bookmarkEnd w:id="199"/>
      <w:r w:rsidRPr="0020670E">
        <w:rPr>
          <w:bCs/>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00"/>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Проектом предлагается обустроить подъезды с площадками (пирсами) с твердым покрытием размерами не менее 12х12 м для установки пожарных автомобилей и забора воды к водоемам во всех населенных пунктах сельского поселения.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Противопожарные расстояния</w:t>
      </w:r>
      <w:r w:rsidR="005905E4" w:rsidRPr="0020670E">
        <w:rPr>
          <w:b/>
          <w:color w:val="000000" w:themeColor="text1"/>
          <w:sz w:val="26"/>
          <w:szCs w:val="26"/>
        </w:rPr>
        <w:t xml:space="preserve"> между зданиями и сооружениями</w:t>
      </w:r>
    </w:p>
    <w:p w:rsidR="00410AEF" w:rsidRPr="0020670E" w:rsidRDefault="00410AEF" w:rsidP="00410AEF">
      <w:pPr>
        <w:tabs>
          <w:tab w:val="left" w:pos="8075"/>
        </w:tabs>
        <w:spacing w:line="276" w:lineRule="auto"/>
        <w:ind w:firstLine="709"/>
        <w:jc w:val="both"/>
        <w:rPr>
          <w:color w:val="000000" w:themeColor="text1"/>
          <w:sz w:val="26"/>
          <w:szCs w:val="26"/>
        </w:rPr>
      </w:pPr>
      <w:bookmarkStart w:id="201" w:name="sub_6910"/>
      <w:r w:rsidRPr="0020670E">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w:t>
      </w:r>
      <w:r>
        <w:rPr>
          <w:color w:val="000000" w:themeColor="text1"/>
          <w:sz w:val="26"/>
          <w:szCs w:val="26"/>
        </w:rPr>
        <w:t>тывать требования статей 16, 69</w:t>
      </w:r>
      <w:r w:rsidRPr="0020670E">
        <w:rPr>
          <w:color w:val="000000" w:themeColor="text1"/>
          <w:sz w:val="26"/>
          <w:szCs w:val="26"/>
        </w:rPr>
        <w:t>-71, 72-74, "Технического регламента о требованиях пожарной безопасности" от 22.07.08 г. № 123-ФЗ.</w:t>
      </w:r>
    </w:p>
    <w:p w:rsidR="00410AEF" w:rsidRPr="0020670E" w:rsidRDefault="00410AEF" w:rsidP="00410AEF">
      <w:pPr>
        <w:tabs>
          <w:tab w:val="left" w:pos="8075"/>
        </w:tabs>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410AEF" w:rsidRPr="0020670E" w:rsidRDefault="00410AEF" w:rsidP="00410AEF">
      <w:pPr>
        <w:tabs>
          <w:tab w:val="left" w:pos="8075"/>
        </w:tabs>
        <w:spacing w:line="276" w:lineRule="auto"/>
        <w:ind w:firstLine="709"/>
        <w:jc w:val="both"/>
        <w:rPr>
          <w:bCs/>
          <w:color w:val="000000" w:themeColor="text1"/>
          <w:sz w:val="26"/>
          <w:szCs w:val="26"/>
          <w:lang w:eastAsia="ar-SA"/>
        </w:rPr>
      </w:pPr>
      <w:r w:rsidRPr="0020670E">
        <w:rPr>
          <w:color w:val="000000" w:themeColor="text1"/>
          <w:sz w:val="26"/>
          <w:szCs w:val="26"/>
          <w:lang w:eastAsia="ar-SA"/>
        </w:rPr>
        <w:lastRenderedPageBreak/>
        <w:t xml:space="preserve">Противопожарные расстояния </w:t>
      </w:r>
      <w:r w:rsidRPr="0020670E">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0670E">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905E4" w:rsidRPr="0020670E" w:rsidRDefault="005905E4" w:rsidP="005905E4">
      <w:pPr>
        <w:pStyle w:val="afff4"/>
        <w:jc w:val="right"/>
        <w:rPr>
          <w:i/>
          <w:color w:val="000000" w:themeColor="text1"/>
          <w:lang w:val="ru-RU"/>
        </w:rPr>
      </w:pPr>
      <w:r w:rsidRPr="0020670E">
        <w:rPr>
          <w:i/>
          <w:color w:val="000000" w:themeColor="text1"/>
          <w:lang w:val="ru-RU"/>
        </w:rPr>
        <w:t>Таблица</w:t>
      </w:r>
      <w:r w:rsidR="00E44FFA">
        <w:rPr>
          <w:i/>
          <w:color w:val="000000" w:themeColor="text1"/>
          <w:lang w:val="ru-RU"/>
        </w:rPr>
        <w:t xml:space="preserve"> 2</w:t>
      </w:r>
      <w:r w:rsidR="00410AEF">
        <w:rPr>
          <w:i/>
          <w:color w:val="000000" w:themeColor="text1"/>
          <w:lang w:val="ru-RU"/>
        </w:rPr>
        <w:t>4</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547"/>
      </w:tblGrid>
      <w:tr w:rsidR="005905E4" w:rsidRPr="0020670E" w:rsidTr="005905E4">
        <w:trPr>
          <w:jc w:val="center"/>
        </w:trPr>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5905E4" w:rsidRPr="0020670E" w:rsidTr="005905E4">
        <w:trPr>
          <w:jc w:val="center"/>
        </w:trPr>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 II, III</w:t>
            </w:r>
            <w:r w:rsidRPr="0020670E">
              <w:rPr>
                <w:b/>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II, III</w:t>
            </w:r>
            <w:r w:rsidRPr="0020670E">
              <w:rPr>
                <w:b/>
                <w:color w:val="000000" w:themeColor="text1"/>
              </w:rPr>
              <w:br/>
              <w:t>С1</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bl>
    <w:p w:rsidR="005905E4" w:rsidRPr="0020670E" w:rsidRDefault="005905E4" w:rsidP="005905E4">
      <w:pPr>
        <w:ind w:firstLine="709"/>
        <w:jc w:val="both"/>
        <w:rPr>
          <w:color w:val="000000" w:themeColor="text1"/>
        </w:rPr>
      </w:pPr>
    </w:p>
    <w:bookmarkEnd w:id="201"/>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w:t>
      </w:r>
      <w:r w:rsidRPr="0020670E">
        <w:rPr>
          <w:color w:val="000000" w:themeColor="text1"/>
          <w:sz w:val="26"/>
          <w:szCs w:val="26"/>
        </w:rPr>
        <w:lastRenderedPageBreak/>
        <w:t>стен и конструкций зданий и сооружений автозаправочных станций с оборудованием, в котором присутствуют топливо или его пары:</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2) до окон или дверей (для жилых и общественных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t>1. </w:t>
      </w:r>
      <w:r w:rsidR="005905E4" w:rsidRPr="0020670E">
        <w:rPr>
          <w:color w:val="000000" w:themeColor="text1"/>
          <w:sz w:val="26"/>
          <w:szCs w:val="26"/>
        </w:rPr>
        <w:t>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lastRenderedPageBreak/>
        <w:t>2. </w:t>
      </w:r>
      <w:r w:rsidR="005905E4" w:rsidRPr="0020670E">
        <w:rPr>
          <w:color w:val="000000" w:themeColor="text1"/>
          <w:sz w:val="26"/>
          <w:szCs w:val="26"/>
        </w:rPr>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771B05" w:rsidRPr="0020670E" w:rsidRDefault="00771B05" w:rsidP="005905E4">
      <w:pPr>
        <w:spacing w:line="276" w:lineRule="auto"/>
        <w:ind w:firstLine="709"/>
        <w:jc w:val="both"/>
        <w:rPr>
          <w:color w:val="000000" w:themeColor="text1"/>
          <w:sz w:val="26"/>
          <w:szCs w:val="26"/>
        </w:rPr>
      </w:pPr>
    </w:p>
    <w:p w:rsidR="00771B05" w:rsidRPr="0020670E" w:rsidRDefault="00771B05" w:rsidP="005905E4">
      <w:pPr>
        <w:spacing w:line="276" w:lineRule="auto"/>
        <w:ind w:firstLine="709"/>
        <w:jc w:val="both"/>
        <w:rPr>
          <w:color w:val="000000" w:themeColor="text1"/>
          <w:sz w:val="26"/>
          <w:szCs w:val="26"/>
        </w:rPr>
      </w:pPr>
    </w:p>
    <w:p w:rsidR="00F66153" w:rsidRPr="0020670E" w:rsidRDefault="00F66153" w:rsidP="00771B05">
      <w:pPr>
        <w:pStyle w:val="52"/>
        <w:shd w:val="clear" w:color="auto" w:fill="auto"/>
        <w:spacing w:after="0" w:line="276" w:lineRule="auto"/>
        <w:ind w:firstLine="709"/>
        <w:jc w:val="both"/>
        <w:rPr>
          <w:color w:val="000000" w:themeColor="text1"/>
        </w:rPr>
      </w:pPr>
      <w:r w:rsidRPr="0020670E">
        <w:rPr>
          <w:color w:val="000000" w:themeColor="text1"/>
        </w:rPr>
        <w:lastRenderedPageBreak/>
        <w:t>Проходы, проезды и подъезды к зданиям и сооружениям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Подъезд пожарных автомобилей должен быть обеспечен:</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 всех сторон - к зданиям и сооружениям классов функциональной пожарной опасности Ф1.1, Ф4.1.</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зданиям и сооружениям производственных объектов по всей их длине должен быть обеспечен подъезд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одной стороны - при ширине здания или сооружения не более 18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сторон - при ширине здания или сооружения более 18 метров, а также при устройстве замкнутых и полузамкнутых дворов.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предусматривать подъезд пожарных автомобилей только с одной стороны к зданиям и сооружениям в случаях:</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меньшей высоты, чем указано в пункте 8.1;</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двусторонней ориентации квартир или помещений;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Ширина проездов для пожарной техники в зависимости от высоты зданий или сооружений должна составлять не менее: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- 3,5 метров - при высоте зданий или сооружения до 13,0 метров включительно;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- 4,2 метра - при высоте здания от 13,0 метров до 46,0 метров включительно;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- 6,0 метров - при высоте здания более 46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Расстояние от внутреннего края проезда до стены здания или сооружения должно быть: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для зданий высотой до 28 метров включительно - 5 - 8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для зданий высотой более 28 метров - 8 - 10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Конструкция дорожной одежды проездов для пожарной техники должна быть рассчитана на нагрузку от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замкнутых и полузамкнутых дворах необходимо предусматривать проезды для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исторической застройке поселений допускается сохранять существующие размеры сквозных проездов (арок).</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Классификация и область применения первичных средств пожаротушения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1) переносные и передвижные огнетушители;</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2) пожарные краны и средства обеспечения их использования;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3) пожарный инвентарь;</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lastRenderedPageBreak/>
        <w:t>4) покрывала для изоляции очага возгорания;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5) генераторные огнетушители аэрозольные переносные.</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20670E" w:rsidRDefault="00F66153" w:rsidP="00D85D94">
      <w:pPr>
        <w:spacing w:line="276" w:lineRule="auto"/>
        <w:ind w:firstLine="709"/>
        <w:jc w:val="both"/>
        <w:rPr>
          <w:color w:val="000000" w:themeColor="text1"/>
          <w:sz w:val="26"/>
          <w:szCs w:val="26"/>
        </w:rPr>
      </w:pPr>
    </w:p>
    <w:p w:rsidR="00F66153" w:rsidRPr="0020670E" w:rsidRDefault="00F66153" w:rsidP="00D85D94">
      <w:pPr>
        <w:spacing w:line="276" w:lineRule="auto"/>
        <w:jc w:val="center"/>
        <w:rPr>
          <w:b/>
          <w:color w:val="000000" w:themeColor="text1"/>
          <w:sz w:val="26"/>
          <w:szCs w:val="26"/>
          <w:lang w:eastAsia="ar-SA"/>
        </w:rPr>
      </w:pPr>
      <w:r w:rsidRPr="0020670E">
        <w:rPr>
          <w:b/>
          <w:color w:val="000000" w:themeColor="text1"/>
          <w:sz w:val="26"/>
          <w:szCs w:val="26"/>
          <w:lang w:eastAsia="ar-SA"/>
        </w:rPr>
        <w:t>Систем оповещения населения о чрезвычайных ситуациях мирного времени и военного характера</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584342" w:rsidRPr="0020670E" w:rsidRDefault="00584342" w:rsidP="00D85D94">
      <w:pPr>
        <w:spacing w:line="276" w:lineRule="auto"/>
        <w:ind w:firstLine="709"/>
        <w:jc w:val="both"/>
        <w:rPr>
          <w:color w:val="000000" w:themeColor="text1"/>
          <w:sz w:val="26"/>
          <w:szCs w:val="26"/>
        </w:rPr>
      </w:pPr>
    </w:p>
    <w:p w:rsidR="00F66153" w:rsidRPr="0020670E" w:rsidRDefault="00F66153" w:rsidP="00771B05">
      <w:pPr>
        <w:spacing w:line="276" w:lineRule="auto"/>
        <w:ind w:firstLine="709"/>
        <w:rPr>
          <w:b/>
          <w:color w:val="000000" w:themeColor="text1"/>
          <w:sz w:val="26"/>
          <w:szCs w:val="26"/>
          <w:lang w:eastAsia="ar-SA"/>
        </w:rPr>
      </w:pPr>
      <w:r w:rsidRPr="0020670E">
        <w:rPr>
          <w:b/>
          <w:color w:val="000000" w:themeColor="text1"/>
          <w:sz w:val="26"/>
          <w:szCs w:val="26"/>
          <w:lang w:eastAsia="ar-SA"/>
        </w:rPr>
        <w:t>Проведение эвакуационных мероприятий в чрезвычайных ситуациях</w:t>
      </w:r>
    </w:p>
    <w:p w:rsidR="00771B05" w:rsidRPr="0020670E" w:rsidRDefault="00771B05" w:rsidP="00771B05">
      <w:pPr>
        <w:spacing w:line="276" w:lineRule="auto"/>
        <w:ind w:firstLine="709"/>
        <w:jc w:val="both"/>
        <w:rPr>
          <w:color w:val="000000" w:themeColor="text1"/>
          <w:sz w:val="26"/>
          <w:szCs w:val="26"/>
        </w:rPr>
      </w:pPr>
      <w:bookmarkStart w:id="202" w:name="_Toc258731"/>
      <w:r w:rsidRPr="0020670E">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202"/>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в защитных сооружениях</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lastRenderedPageBreak/>
        <w:t>Защитные сооружения следует размещать выше отметки грунтовых вод.</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средствами индивидуальной защиты</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Световая маскировка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 xml:space="preserve">В режиме частичного затемнения осуществляется сокращение наружного освещения на 50%. </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771B05" w:rsidRPr="0020670E" w:rsidRDefault="00771B05" w:rsidP="00771B05">
      <w:pPr>
        <w:spacing w:before="240" w:line="276" w:lineRule="auto"/>
        <w:ind w:firstLine="709"/>
        <w:jc w:val="both"/>
        <w:rPr>
          <w:b/>
          <w:color w:val="000000" w:themeColor="text1"/>
        </w:rPr>
      </w:pPr>
      <w:bookmarkStart w:id="203" w:name="_Toc258732"/>
      <w:r w:rsidRPr="0020670E">
        <w:rPr>
          <w:b/>
          <w:color w:val="000000" w:themeColor="text1"/>
        </w:rPr>
        <w:t xml:space="preserve"> </w:t>
      </w:r>
      <w:r w:rsidRPr="0020670E">
        <w:rPr>
          <w:b/>
          <w:color w:val="000000" w:themeColor="text1"/>
          <w:sz w:val="26"/>
          <w:szCs w:val="26"/>
        </w:rPr>
        <w:t>Развитие системы мониторинга и прогнозирование чрезвычайных ситуаций, основные мероприятия</w:t>
      </w:r>
      <w:bookmarkEnd w:id="203"/>
    </w:p>
    <w:p w:rsidR="00771B05" w:rsidRPr="0020670E" w:rsidRDefault="00771B05" w:rsidP="00771B05">
      <w:pPr>
        <w:spacing w:line="276" w:lineRule="auto"/>
        <w:ind w:firstLine="567"/>
        <w:jc w:val="both"/>
        <w:rPr>
          <w:bCs/>
          <w:color w:val="000000" w:themeColor="text1"/>
          <w:sz w:val="26"/>
          <w:szCs w:val="26"/>
        </w:rPr>
      </w:pPr>
      <w:bookmarkStart w:id="204" w:name="_Toc258733"/>
      <w:r w:rsidRPr="0020670E">
        <w:rPr>
          <w:bCs/>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lastRenderedPageBreak/>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единых дежурно-диспетчерских служб муниципальных образований;</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 xml:space="preserve"> Перечень мероприятий по обеспечению безопасности людей на водных объектах</w:t>
      </w:r>
      <w:bookmarkEnd w:id="204"/>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осуществление государственного и технического надзора за маломерными судами и базами (сооружениями) для их стоянок и их пользованием;</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lastRenderedPageBreak/>
        <w:t>- обеспечение, в пределах компетенции, безопасности людей и осуществлении в установленном порядке надзора и контроля на водных объектах;</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недопущение аварий с маломерными судами.</w:t>
      </w:r>
    </w:p>
    <w:p w:rsidR="009F703B" w:rsidRPr="0020670E" w:rsidRDefault="009F703B" w:rsidP="009F703B">
      <w:pPr>
        <w:tabs>
          <w:tab w:val="left" w:pos="993"/>
        </w:tabs>
        <w:spacing w:line="276" w:lineRule="auto"/>
        <w:ind w:left="709"/>
        <w:jc w:val="both"/>
        <w:rPr>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Дислокация подразделений пожарной охраны</w:t>
      </w:r>
    </w:p>
    <w:p w:rsidR="00F8713F" w:rsidRPr="0020670E" w:rsidRDefault="00F8713F" w:rsidP="00F8713F">
      <w:pPr>
        <w:spacing w:line="276" w:lineRule="auto"/>
        <w:ind w:firstLine="720"/>
        <w:jc w:val="both"/>
        <w:rPr>
          <w:color w:val="000000" w:themeColor="text1"/>
          <w:sz w:val="26"/>
          <w:szCs w:val="26"/>
        </w:rPr>
      </w:pPr>
      <w:r w:rsidRPr="0020670E">
        <w:rPr>
          <w:color w:val="000000" w:themeColor="text1"/>
          <w:sz w:val="26"/>
          <w:szCs w:val="26"/>
        </w:rPr>
        <w:t>Сельское поселение обслуживает пожарная часть № 49 Управления Государственной Противопожарной Службы, которая расположена в с. Детчино по ул. Матросова, д. 1. В распоряжении пожарной части имеется пожарная автоцистерна (АЦ) на базе шасси автомобиля «КамАЗ» с емкостью для воды - 5 тонн и АЦ-40 на базе шасси автомобиля «ЗИЛ-131» с емкостью для воды 3 тонны. Также на дежурной автоцистерне постоянно закреплен гидравлический аварийно-спасательный инструмент для деблокирования пострадавших при дорожно-транспортных происшествиях. В боевом расчете находится одна автоцистерна, заправленная водой, трое или двое пожарных и один водитель. По штату числится 19 сотрудников, штат укомплектован полностью.</w:t>
      </w:r>
    </w:p>
    <w:p w:rsidR="00F8713F" w:rsidRPr="0020670E" w:rsidRDefault="00F8713F" w:rsidP="00F8713F">
      <w:pPr>
        <w:spacing w:line="276" w:lineRule="auto"/>
        <w:ind w:firstLine="720"/>
        <w:jc w:val="both"/>
        <w:rPr>
          <w:color w:val="000000" w:themeColor="text1"/>
          <w:sz w:val="26"/>
          <w:szCs w:val="26"/>
        </w:rPr>
      </w:pPr>
      <w:r w:rsidRPr="0020670E">
        <w:rPr>
          <w:color w:val="000000" w:themeColor="text1"/>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9F703B" w:rsidRPr="0020670E" w:rsidRDefault="00F8713F" w:rsidP="00F8713F">
      <w:pPr>
        <w:spacing w:line="276" w:lineRule="auto"/>
        <w:ind w:firstLine="720"/>
        <w:jc w:val="both"/>
        <w:rPr>
          <w:color w:val="000000" w:themeColor="text1"/>
          <w:sz w:val="26"/>
          <w:szCs w:val="26"/>
        </w:rPr>
        <w:sectPr w:rsidR="009F703B" w:rsidRPr="0020670E" w:rsidSect="002F0D9A">
          <w:pgSz w:w="11906" w:h="16838"/>
          <w:pgMar w:top="851" w:right="707" w:bottom="851" w:left="1644" w:header="709" w:footer="367" w:gutter="0"/>
          <w:cols w:space="720"/>
          <w:docGrid w:linePitch="360"/>
        </w:sectPr>
      </w:pPr>
      <w:r w:rsidRPr="0020670E">
        <w:rPr>
          <w:color w:val="000000" w:themeColor="text1"/>
          <w:sz w:val="26"/>
          <w:szCs w:val="26"/>
        </w:rPr>
        <w:t xml:space="preserve">В целях противопожарной безопасности проводится инструктаж жителей сельского поселения, определена группа риска, которую контролирует инспектор пожарной охраны и участковый </w:t>
      </w:r>
      <w:r>
        <w:rPr>
          <w:color w:val="000000" w:themeColor="text1"/>
          <w:sz w:val="26"/>
          <w:szCs w:val="26"/>
        </w:rPr>
        <w:t>полицейский</w:t>
      </w:r>
      <w:r w:rsidRPr="0020670E">
        <w:rPr>
          <w:color w:val="000000" w:themeColor="text1"/>
          <w:sz w:val="26"/>
          <w:szCs w:val="26"/>
        </w:rPr>
        <w:t>. Определены места для забора воды.</w:t>
      </w:r>
    </w:p>
    <w:p w:rsidR="004C388F" w:rsidRPr="0020670E" w:rsidRDefault="004C388F" w:rsidP="00C631C7">
      <w:pPr>
        <w:pStyle w:val="1"/>
        <w:spacing w:line="240" w:lineRule="auto"/>
        <w:ind w:left="431" w:hanging="431"/>
        <w:rPr>
          <w:color w:val="000000" w:themeColor="text1"/>
          <w:sz w:val="28"/>
          <w:szCs w:val="28"/>
        </w:rPr>
      </w:pPr>
      <w:bookmarkStart w:id="205" w:name="_Toc132018274"/>
      <w:r w:rsidRPr="0020670E">
        <w:rPr>
          <w:color w:val="000000" w:themeColor="text1"/>
          <w:sz w:val="28"/>
          <w:szCs w:val="28"/>
          <w:lang w:val="en-US"/>
        </w:rPr>
        <w:lastRenderedPageBreak/>
        <w:t>VII</w:t>
      </w:r>
      <w:r w:rsidRPr="0020670E">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05"/>
    </w:p>
    <w:p w:rsidR="00DE5072" w:rsidRPr="0020670E" w:rsidRDefault="00DE5072" w:rsidP="00DE5072">
      <w:pPr>
        <w:spacing w:line="120" w:lineRule="auto"/>
        <w:rPr>
          <w:color w:val="000000" w:themeColor="text1"/>
        </w:rPr>
      </w:pPr>
    </w:p>
    <w:p w:rsidR="009A7E59" w:rsidRPr="0020670E" w:rsidRDefault="009A7E59" w:rsidP="00AC7A1D">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включаемых в границы населенных пунктов</w:t>
      </w:r>
    </w:p>
    <w:p w:rsidR="009A7E59" w:rsidRPr="0020670E" w:rsidRDefault="009A7E59" w:rsidP="009A7E59">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583518">
        <w:rPr>
          <w:i/>
          <w:color w:val="000000" w:themeColor="text1"/>
          <w:lang w:val="ru-RU"/>
        </w:rPr>
        <w:t>5</w:t>
      </w:r>
    </w:p>
    <w:tbl>
      <w:tblPr>
        <w:tblStyle w:val="affffd"/>
        <w:tblW w:w="10632" w:type="dxa"/>
        <w:tblInd w:w="-743" w:type="dxa"/>
        <w:tblLayout w:type="fixed"/>
        <w:tblLook w:val="04A0" w:firstRow="1" w:lastRow="0" w:firstColumn="1" w:lastColumn="0" w:noHBand="0" w:noVBand="1"/>
      </w:tblPr>
      <w:tblGrid>
        <w:gridCol w:w="709"/>
        <w:gridCol w:w="2269"/>
        <w:gridCol w:w="2126"/>
        <w:gridCol w:w="1559"/>
        <w:gridCol w:w="1985"/>
        <w:gridCol w:w="1984"/>
      </w:tblGrid>
      <w:tr w:rsidR="0020670E" w:rsidRPr="0020670E" w:rsidTr="00AE6BFC">
        <w:trPr>
          <w:tblHeader/>
        </w:trPr>
        <w:tc>
          <w:tcPr>
            <w:tcW w:w="709" w:type="dxa"/>
            <w:vAlign w:val="center"/>
          </w:tcPr>
          <w:p w:rsidR="009A7E59" w:rsidRPr="0020670E" w:rsidRDefault="009A7E59" w:rsidP="00C3770E">
            <w:pPr>
              <w:jc w:val="center"/>
              <w:rPr>
                <w:b/>
                <w:color w:val="000000" w:themeColor="text1"/>
              </w:rPr>
            </w:pPr>
            <w:r w:rsidRPr="0020670E">
              <w:rPr>
                <w:b/>
                <w:color w:val="000000" w:themeColor="text1"/>
              </w:rPr>
              <w:t>№</w:t>
            </w:r>
          </w:p>
          <w:p w:rsidR="009A7E59" w:rsidRPr="0020670E" w:rsidRDefault="009A7E59" w:rsidP="00C3770E">
            <w:pPr>
              <w:jc w:val="center"/>
              <w:rPr>
                <w:b/>
                <w:color w:val="000000" w:themeColor="text1"/>
              </w:rPr>
            </w:pPr>
            <w:r w:rsidRPr="0020670E">
              <w:rPr>
                <w:b/>
                <w:color w:val="000000" w:themeColor="text1"/>
              </w:rPr>
              <w:t>п/п</w:t>
            </w:r>
          </w:p>
        </w:tc>
        <w:tc>
          <w:tcPr>
            <w:tcW w:w="2269" w:type="dxa"/>
            <w:vAlign w:val="center"/>
          </w:tcPr>
          <w:p w:rsidR="009A7E59" w:rsidRPr="0020670E" w:rsidRDefault="009A7E59" w:rsidP="00C3770E">
            <w:pPr>
              <w:jc w:val="center"/>
              <w:rPr>
                <w:b/>
                <w:color w:val="000000" w:themeColor="text1"/>
              </w:rPr>
            </w:pPr>
            <w:r w:rsidRPr="0020670E">
              <w:rPr>
                <w:b/>
                <w:color w:val="000000" w:themeColor="text1"/>
              </w:rPr>
              <w:t>Кадастровый номер земельного участка</w:t>
            </w:r>
          </w:p>
        </w:tc>
        <w:tc>
          <w:tcPr>
            <w:tcW w:w="2126" w:type="dxa"/>
            <w:vAlign w:val="center"/>
          </w:tcPr>
          <w:p w:rsidR="009A7E59" w:rsidRPr="0020670E" w:rsidRDefault="009A7E59" w:rsidP="00C3770E">
            <w:pPr>
              <w:jc w:val="center"/>
              <w:rPr>
                <w:b/>
                <w:color w:val="000000" w:themeColor="text1"/>
              </w:rPr>
            </w:pPr>
            <w:r w:rsidRPr="0020670E">
              <w:rPr>
                <w:b/>
                <w:color w:val="000000" w:themeColor="text1"/>
              </w:rPr>
              <w:t>Существующая категория земель</w:t>
            </w:r>
          </w:p>
        </w:tc>
        <w:tc>
          <w:tcPr>
            <w:tcW w:w="1559" w:type="dxa"/>
            <w:vAlign w:val="center"/>
          </w:tcPr>
          <w:p w:rsidR="009A7E59" w:rsidRPr="0020670E" w:rsidRDefault="009A7E59" w:rsidP="00C3770E">
            <w:pPr>
              <w:jc w:val="center"/>
              <w:rPr>
                <w:b/>
                <w:color w:val="000000" w:themeColor="text1"/>
              </w:rPr>
            </w:pPr>
            <w:r w:rsidRPr="0020670E">
              <w:rPr>
                <w:b/>
                <w:color w:val="000000" w:themeColor="text1"/>
              </w:rPr>
              <w:t>Площадь земельного участка по кадастру, га</w:t>
            </w:r>
          </w:p>
        </w:tc>
        <w:tc>
          <w:tcPr>
            <w:tcW w:w="1985" w:type="dxa"/>
            <w:vAlign w:val="center"/>
          </w:tcPr>
          <w:p w:rsidR="009A7E59" w:rsidRPr="0020670E" w:rsidRDefault="009A7E59" w:rsidP="00C3770E">
            <w:pPr>
              <w:jc w:val="center"/>
              <w:rPr>
                <w:b/>
                <w:color w:val="000000" w:themeColor="text1"/>
              </w:rPr>
            </w:pPr>
            <w:r w:rsidRPr="0020670E">
              <w:rPr>
                <w:b/>
                <w:color w:val="000000" w:themeColor="text1"/>
              </w:rPr>
              <w:t>Планируемая категория земель</w:t>
            </w:r>
          </w:p>
        </w:tc>
        <w:tc>
          <w:tcPr>
            <w:tcW w:w="1984" w:type="dxa"/>
            <w:vAlign w:val="center"/>
          </w:tcPr>
          <w:p w:rsidR="009A7E59" w:rsidRPr="0020670E" w:rsidRDefault="009A7E59" w:rsidP="00C3770E">
            <w:pPr>
              <w:jc w:val="center"/>
              <w:rPr>
                <w:b/>
                <w:color w:val="000000" w:themeColor="text1"/>
              </w:rPr>
            </w:pPr>
            <w:r w:rsidRPr="0020670E">
              <w:rPr>
                <w:b/>
                <w:color w:val="000000" w:themeColor="text1"/>
              </w:rPr>
              <w:t>Планируемое использование</w:t>
            </w:r>
          </w:p>
        </w:tc>
      </w:tr>
      <w:tr w:rsidR="00976958" w:rsidRPr="0020670E" w:rsidTr="001F0EDE">
        <w:tc>
          <w:tcPr>
            <w:tcW w:w="10632" w:type="dxa"/>
            <w:gridSpan w:val="6"/>
          </w:tcPr>
          <w:p w:rsidR="00976958" w:rsidRPr="0020670E" w:rsidRDefault="00976958" w:rsidP="00A1735C">
            <w:pPr>
              <w:jc w:val="center"/>
              <w:rPr>
                <w:b/>
                <w:color w:val="000000" w:themeColor="text1"/>
              </w:rPr>
            </w:pPr>
            <w:r w:rsidRPr="00976958">
              <w:rPr>
                <w:b/>
                <w:color w:val="000000" w:themeColor="text1"/>
              </w:rPr>
              <w:t>д</w:t>
            </w:r>
            <w:r>
              <w:rPr>
                <w:b/>
                <w:color w:val="000000" w:themeColor="text1"/>
              </w:rPr>
              <w:t>ер</w:t>
            </w:r>
            <w:r w:rsidRPr="00976958">
              <w:rPr>
                <w:b/>
                <w:color w:val="000000" w:themeColor="text1"/>
              </w:rPr>
              <w:t xml:space="preserve">. </w:t>
            </w:r>
            <w:r w:rsidR="00A1735C">
              <w:rPr>
                <w:b/>
                <w:color w:val="000000" w:themeColor="text1"/>
              </w:rPr>
              <w:t>Мандрино</w:t>
            </w:r>
          </w:p>
        </w:tc>
      </w:tr>
      <w:tr w:rsidR="00C352AB" w:rsidRPr="0020670E" w:rsidTr="00FD16C2">
        <w:trPr>
          <w:trHeight w:val="277"/>
        </w:trPr>
        <w:tc>
          <w:tcPr>
            <w:tcW w:w="709" w:type="dxa"/>
            <w:vAlign w:val="center"/>
          </w:tcPr>
          <w:p w:rsidR="00C352AB" w:rsidRPr="00976958" w:rsidRDefault="00C352AB" w:rsidP="00976958">
            <w:pPr>
              <w:jc w:val="center"/>
              <w:rPr>
                <w:color w:val="000000" w:themeColor="text1"/>
              </w:rPr>
            </w:pPr>
            <w:r>
              <w:rPr>
                <w:color w:val="000000" w:themeColor="text1"/>
              </w:rPr>
              <w:t>1.</w:t>
            </w:r>
          </w:p>
        </w:tc>
        <w:tc>
          <w:tcPr>
            <w:tcW w:w="2269" w:type="dxa"/>
            <w:vAlign w:val="center"/>
          </w:tcPr>
          <w:p w:rsidR="00C352AB" w:rsidRPr="00976958" w:rsidRDefault="00C352AB" w:rsidP="00E44FFA">
            <w:pPr>
              <w:jc w:val="center"/>
              <w:rPr>
                <w:color w:val="000000" w:themeColor="text1"/>
              </w:rPr>
            </w:pPr>
            <w:r>
              <w:t>40:13:110507:79</w:t>
            </w:r>
          </w:p>
        </w:tc>
        <w:tc>
          <w:tcPr>
            <w:tcW w:w="2126" w:type="dxa"/>
            <w:vMerge w:val="restart"/>
            <w:vAlign w:val="center"/>
          </w:tcPr>
          <w:p w:rsidR="00C352AB" w:rsidRDefault="00C352AB" w:rsidP="00976958">
            <w:pPr>
              <w:jc w:val="center"/>
              <w:rPr>
                <w:color w:val="000000" w:themeColor="text1"/>
              </w:rPr>
            </w:pPr>
            <w:r w:rsidRPr="00976958">
              <w:rPr>
                <w:color w:val="000000" w:themeColor="text1"/>
              </w:rPr>
              <w:t xml:space="preserve">Земли </w:t>
            </w:r>
          </w:p>
          <w:p w:rsidR="00C352AB" w:rsidRPr="00976958" w:rsidRDefault="00C352AB" w:rsidP="00976958">
            <w:pPr>
              <w:jc w:val="center"/>
              <w:rPr>
                <w:color w:val="000000" w:themeColor="text1"/>
              </w:rPr>
            </w:pPr>
            <w:r>
              <w:rPr>
                <w:color w:val="000000" w:themeColor="text1"/>
              </w:rPr>
              <w:t>сельскохозяйственного назначения</w:t>
            </w:r>
          </w:p>
        </w:tc>
        <w:tc>
          <w:tcPr>
            <w:tcW w:w="1559" w:type="dxa"/>
            <w:vAlign w:val="center"/>
          </w:tcPr>
          <w:p w:rsidR="00C352AB" w:rsidRPr="00976958" w:rsidRDefault="00C352AB" w:rsidP="00C352AB">
            <w:pPr>
              <w:jc w:val="center"/>
              <w:rPr>
                <w:color w:val="000000" w:themeColor="text1"/>
              </w:rPr>
            </w:pPr>
            <w:r>
              <w:rPr>
                <w:color w:val="000000" w:themeColor="text1"/>
              </w:rPr>
              <w:t>0,50</w:t>
            </w:r>
          </w:p>
        </w:tc>
        <w:tc>
          <w:tcPr>
            <w:tcW w:w="1985" w:type="dxa"/>
            <w:vMerge w:val="restart"/>
            <w:vAlign w:val="center"/>
          </w:tcPr>
          <w:p w:rsidR="00C352AB" w:rsidRPr="00976958" w:rsidRDefault="00C352AB" w:rsidP="00976958">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C352AB" w:rsidRPr="00976958" w:rsidRDefault="00C352AB" w:rsidP="00AC7A1D">
            <w:pPr>
              <w:jc w:val="center"/>
              <w:rPr>
                <w:color w:val="000000" w:themeColor="text1"/>
              </w:rPr>
            </w:pPr>
            <w:r>
              <w:t>для индивидуального жилищного строительства</w:t>
            </w:r>
          </w:p>
        </w:tc>
      </w:tr>
      <w:tr w:rsidR="00C352AB" w:rsidRPr="0020670E" w:rsidTr="00FD16C2">
        <w:trPr>
          <w:trHeight w:val="267"/>
        </w:trPr>
        <w:tc>
          <w:tcPr>
            <w:tcW w:w="709" w:type="dxa"/>
            <w:vAlign w:val="center"/>
          </w:tcPr>
          <w:p w:rsidR="00C352AB" w:rsidRPr="00976958" w:rsidRDefault="00C352AB" w:rsidP="00976958">
            <w:pPr>
              <w:jc w:val="center"/>
              <w:rPr>
                <w:color w:val="000000" w:themeColor="text1"/>
              </w:rPr>
            </w:pPr>
            <w:r>
              <w:rPr>
                <w:color w:val="000000" w:themeColor="text1"/>
              </w:rPr>
              <w:t>2.</w:t>
            </w:r>
          </w:p>
        </w:tc>
        <w:tc>
          <w:tcPr>
            <w:tcW w:w="2269" w:type="dxa"/>
            <w:vAlign w:val="center"/>
          </w:tcPr>
          <w:p w:rsidR="00C352AB" w:rsidRPr="00976958" w:rsidRDefault="00C352AB" w:rsidP="00976958">
            <w:pPr>
              <w:jc w:val="center"/>
              <w:rPr>
                <w:color w:val="000000" w:themeColor="text1"/>
              </w:rPr>
            </w:pPr>
            <w:r>
              <w:t>40:13:110507:82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Pr="00976958" w:rsidRDefault="00C352AB" w:rsidP="00C352AB">
            <w:pPr>
              <w:jc w:val="center"/>
              <w:rPr>
                <w:color w:val="000000" w:themeColor="text1"/>
              </w:rPr>
            </w:pPr>
            <w:r>
              <w:rPr>
                <w:color w:val="000000" w:themeColor="text1"/>
              </w:rPr>
              <w:t>0,15</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Pr="00976958" w:rsidRDefault="00C352AB" w:rsidP="00976958">
            <w:pPr>
              <w:jc w:val="center"/>
              <w:rPr>
                <w:color w:val="000000" w:themeColor="text1"/>
              </w:rPr>
            </w:pPr>
            <w:r>
              <w:rPr>
                <w:color w:val="000000" w:themeColor="text1"/>
              </w:rPr>
              <w:t>3.</w:t>
            </w:r>
          </w:p>
        </w:tc>
        <w:tc>
          <w:tcPr>
            <w:tcW w:w="2269" w:type="dxa"/>
            <w:vAlign w:val="center"/>
          </w:tcPr>
          <w:p w:rsidR="00C352AB" w:rsidRPr="00976958" w:rsidRDefault="00C352AB" w:rsidP="00976958">
            <w:pPr>
              <w:jc w:val="center"/>
              <w:rPr>
                <w:color w:val="000000" w:themeColor="text1"/>
              </w:rPr>
            </w:pPr>
            <w:r>
              <w:t>40:13:110507:83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Pr="00976958" w:rsidRDefault="00C352AB" w:rsidP="00C352AB">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w:t>
            </w:r>
          </w:p>
        </w:tc>
        <w:tc>
          <w:tcPr>
            <w:tcW w:w="2269" w:type="dxa"/>
            <w:vAlign w:val="center"/>
          </w:tcPr>
          <w:p w:rsidR="00C352AB" w:rsidRPr="00E44FFA" w:rsidRDefault="00C352AB" w:rsidP="00976958">
            <w:pPr>
              <w:jc w:val="center"/>
              <w:rPr>
                <w:color w:val="000000" w:themeColor="text1"/>
              </w:rPr>
            </w:pPr>
            <w:r>
              <w:t>40:13:110507:84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C352AB">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5.</w:t>
            </w:r>
          </w:p>
        </w:tc>
        <w:tc>
          <w:tcPr>
            <w:tcW w:w="2269" w:type="dxa"/>
            <w:vAlign w:val="center"/>
          </w:tcPr>
          <w:p w:rsidR="00C352AB" w:rsidRPr="00E44FFA" w:rsidRDefault="00C352AB" w:rsidP="00976958">
            <w:pPr>
              <w:jc w:val="center"/>
              <w:rPr>
                <w:color w:val="000000" w:themeColor="text1"/>
              </w:rPr>
            </w:pPr>
            <w:r>
              <w:t>40:13:110507:85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6.</w:t>
            </w:r>
          </w:p>
        </w:tc>
        <w:tc>
          <w:tcPr>
            <w:tcW w:w="2269" w:type="dxa"/>
            <w:vAlign w:val="center"/>
          </w:tcPr>
          <w:p w:rsidR="00C352AB" w:rsidRPr="00E44FFA" w:rsidRDefault="00C352AB" w:rsidP="00976958">
            <w:pPr>
              <w:jc w:val="center"/>
              <w:rPr>
                <w:color w:val="000000" w:themeColor="text1"/>
              </w:rPr>
            </w:pPr>
            <w:r>
              <w:t>40:13:110507:86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7.</w:t>
            </w:r>
          </w:p>
        </w:tc>
        <w:tc>
          <w:tcPr>
            <w:tcW w:w="2269" w:type="dxa"/>
            <w:vAlign w:val="center"/>
          </w:tcPr>
          <w:p w:rsidR="00C352AB" w:rsidRPr="00E44FFA" w:rsidRDefault="00C352AB" w:rsidP="00976958">
            <w:pPr>
              <w:jc w:val="center"/>
              <w:rPr>
                <w:color w:val="000000" w:themeColor="text1"/>
              </w:rPr>
            </w:pPr>
            <w:r>
              <w:t>40:13:110507:87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8.</w:t>
            </w:r>
          </w:p>
        </w:tc>
        <w:tc>
          <w:tcPr>
            <w:tcW w:w="2269" w:type="dxa"/>
            <w:vAlign w:val="center"/>
          </w:tcPr>
          <w:p w:rsidR="00C352AB" w:rsidRPr="00E44FFA" w:rsidRDefault="00C352AB" w:rsidP="00976958">
            <w:pPr>
              <w:jc w:val="center"/>
              <w:rPr>
                <w:color w:val="000000" w:themeColor="text1"/>
              </w:rPr>
            </w:pPr>
            <w:r>
              <w:t>40:13:110507:88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9.</w:t>
            </w:r>
          </w:p>
        </w:tc>
        <w:tc>
          <w:tcPr>
            <w:tcW w:w="2269" w:type="dxa"/>
            <w:vAlign w:val="center"/>
          </w:tcPr>
          <w:p w:rsidR="00C352AB" w:rsidRPr="00E44FFA" w:rsidRDefault="00C352AB" w:rsidP="00976958">
            <w:pPr>
              <w:jc w:val="center"/>
              <w:rPr>
                <w:color w:val="000000" w:themeColor="text1"/>
              </w:rPr>
            </w:pPr>
            <w:r>
              <w:t>40:13:110507:89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10.</w:t>
            </w:r>
          </w:p>
        </w:tc>
        <w:tc>
          <w:tcPr>
            <w:tcW w:w="2269" w:type="dxa"/>
            <w:vAlign w:val="center"/>
          </w:tcPr>
          <w:p w:rsidR="00C352AB" w:rsidRPr="00E44FFA" w:rsidRDefault="00C352AB" w:rsidP="00976958">
            <w:pPr>
              <w:jc w:val="center"/>
              <w:rPr>
                <w:color w:val="000000" w:themeColor="text1"/>
              </w:rPr>
            </w:pPr>
            <w:r>
              <w:t>40:13:110507:90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11.</w:t>
            </w:r>
          </w:p>
        </w:tc>
        <w:tc>
          <w:tcPr>
            <w:tcW w:w="2269" w:type="dxa"/>
            <w:vAlign w:val="center"/>
          </w:tcPr>
          <w:p w:rsidR="00C352AB" w:rsidRPr="00E44FFA" w:rsidRDefault="00C352AB" w:rsidP="00976958">
            <w:pPr>
              <w:jc w:val="center"/>
              <w:rPr>
                <w:color w:val="000000" w:themeColor="text1"/>
              </w:rPr>
            </w:pPr>
            <w:r>
              <w:t>40:13:110507:91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12.</w:t>
            </w:r>
          </w:p>
        </w:tc>
        <w:tc>
          <w:tcPr>
            <w:tcW w:w="2269" w:type="dxa"/>
            <w:vAlign w:val="center"/>
          </w:tcPr>
          <w:p w:rsidR="00C352AB" w:rsidRPr="00E44FFA" w:rsidRDefault="00C352AB" w:rsidP="00976958">
            <w:pPr>
              <w:jc w:val="center"/>
              <w:rPr>
                <w:color w:val="000000" w:themeColor="text1"/>
              </w:rPr>
            </w:pPr>
            <w:r>
              <w:t>40:13:110507:92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13.</w:t>
            </w:r>
          </w:p>
        </w:tc>
        <w:tc>
          <w:tcPr>
            <w:tcW w:w="2269" w:type="dxa"/>
            <w:vAlign w:val="center"/>
          </w:tcPr>
          <w:p w:rsidR="00C352AB" w:rsidRPr="00E44FFA" w:rsidRDefault="00C352AB" w:rsidP="00976958">
            <w:pPr>
              <w:jc w:val="center"/>
              <w:rPr>
                <w:color w:val="000000" w:themeColor="text1"/>
              </w:rPr>
            </w:pPr>
            <w:r>
              <w:t>40:13:110507:93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14.</w:t>
            </w:r>
          </w:p>
        </w:tc>
        <w:tc>
          <w:tcPr>
            <w:tcW w:w="2269" w:type="dxa"/>
            <w:vAlign w:val="center"/>
          </w:tcPr>
          <w:p w:rsidR="00C352AB" w:rsidRPr="00E44FFA" w:rsidRDefault="00C352AB" w:rsidP="00976958">
            <w:pPr>
              <w:jc w:val="center"/>
              <w:rPr>
                <w:color w:val="000000" w:themeColor="text1"/>
              </w:rPr>
            </w:pPr>
            <w:r>
              <w:t>40:13:110507:94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15.</w:t>
            </w:r>
          </w:p>
        </w:tc>
        <w:tc>
          <w:tcPr>
            <w:tcW w:w="2269" w:type="dxa"/>
            <w:vAlign w:val="center"/>
          </w:tcPr>
          <w:p w:rsidR="00C352AB" w:rsidRDefault="00C352AB" w:rsidP="00976958">
            <w:pPr>
              <w:jc w:val="center"/>
            </w:pPr>
            <w:r>
              <w:t>40:13:110507:95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16.</w:t>
            </w:r>
          </w:p>
        </w:tc>
        <w:tc>
          <w:tcPr>
            <w:tcW w:w="2269" w:type="dxa"/>
            <w:vAlign w:val="center"/>
          </w:tcPr>
          <w:p w:rsidR="00C352AB" w:rsidRDefault="00C352AB" w:rsidP="00976958">
            <w:pPr>
              <w:jc w:val="center"/>
            </w:pPr>
            <w:r>
              <w:t>40:13:110507:96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17.</w:t>
            </w:r>
          </w:p>
        </w:tc>
        <w:tc>
          <w:tcPr>
            <w:tcW w:w="2269" w:type="dxa"/>
            <w:vAlign w:val="center"/>
          </w:tcPr>
          <w:p w:rsidR="00C352AB" w:rsidRDefault="00C352AB" w:rsidP="00976958">
            <w:pPr>
              <w:jc w:val="center"/>
            </w:pPr>
            <w:r>
              <w:t>40:13:110507:97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905960"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18.</w:t>
            </w:r>
          </w:p>
        </w:tc>
        <w:tc>
          <w:tcPr>
            <w:tcW w:w="2269" w:type="dxa"/>
            <w:vAlign w:val="center"/>
          </w:tcPr>
          <w:p w:rsidR="00C352AB" w:rsidRDefault="00C352AB" w:rsidP="00976958">
            <w:pPr>
              <w:jc w:val="center"/>
            </w:pPr>
            <w:r>
              <w:t>40:13:110507:98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19.</w:t>
            </w:r>
          </w:p>
        </w:tc>
        <w:tc>
          <w:tcPr>
            <w:tcW w:w="2269" w:type="dxa"/>
            <w:vAlign w:val="center"/>
          </w:tcPr>
          <w:p w:rsidR="00C352AB" w:rsidRDefault="00C352AB" w:rsidP="00976958">
            <w:pPr>
              <w:jc w:val="center"/>
            </w:pPr>
            <w:r>
              <w:t>40:13:110507:99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20.</w:t>
            </w:r>
          </w:p>
        </w:tc>
        <w:tc>
          <w:tcPr>
            <w:tcW w:w="2269" w:type="dxa"/>
            <w:vAlign w:val="center"/>
          </w:tcPr>
          <w:p w:rsidR="00C352AB" w:rsidRDefault="00C352AB" w:rsidP="00976958">
            <w:pPr>
              <w:jc w:val="center"/>
            </w:pPr>
            <w:r>
              <w:t>40:13:110507:100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21.</w:t>
            </w:r>
          </w:p>
        </w:tc>
        <w:tc>
          <w:tcPr>
            <w:tcW w:w="2269" w:type="dxa"/>
            <w:vAlign w:val="center"/>
          </w:tcPr>
          <w:p w:rsidR="00C352AB" w:rsidRDefault="00C352AB" w:rsidP="00976958">
            <w:pPr>
              <w:jc w:val="center"/>
            </w:pPr>
            <w:r>
              <w:t>40:13:110507:101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22.</w:t>
            </w:r>
          </w:p>
        </w:tc>
        <w:tc>
          <w:tcPr>
            <w:tcW w:w="2269" w:type="dxa"/>
            <w:vAlign w:val="center"/>
          </w:tcPr>
          <w:p w:rsidR="00C352AB" w:rsidRDefault="00C352AB" w:rsidP="00976958">
            <w:pPr>
              <w:jc w:val="center"/>
            </w:pPr>
            <w:r>
              <w:t>40:13:110507:102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23.</w:t>
            </w:r>
          </w:p>
        </w:tc>
        <w:tc>
          <w:tcPr>
            <w:tcW w:w="2269" w:type="dxa"/>
            <w:vAlign w:val="center"/>
          </w:tcPr>
          <w:p w:rsidR="00C352AB" w:rsidRDefault="00C352AB" w:rsidP="00976958">
            <w:pPr>
              <w:jc w:val="center"/>
            </w:pPr>
            <w:r>
              <w:t>40:13:110507:103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24.</w:t>
            </w:r>
          </w:p>
        </w:tc>
        <w:tc>
          <w:tcPr>
            <w:tcW w:w="2269" w:type="dxa"/>
            <w:vAlign w:val="center"/>
          </w:tcPr>
          <w:p w:rsidR="00C352AB" w:rsidRDefault="00C352AB" w:rsidP="00976958">
            <w:pPr>
              <w:jc w:val="center"/>
            </w:pPr>
            <w:r>
              <w:t>40:13:110507:104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25.</w:t>
            </w:r>
          </w:p>
        </w:tc>
        <w:tc>
          <w:tcPr>
            <w:tcW w:w="2269" w:type="dxa"/>
            <w:vAlign w:val="center"/>
          </w:tcPr>
          <w:p w:rsidR="00C352AB" w:rsidRDefault="00C352AB" w:rsidP="00976958">
            <w:pPr>
              <w:jc w:val="center"/>
            </w:pPr>
            <w:r>
              <w:t>40:13:110507:105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26.</w:t>
            </w:r>
          </w:p>
        </w:tc>
        <w:tc>
          <w:tcPr>
            <w:tcW w:w="2269" w:type="dxa"/>
            <w:vAlign w:val="center"/>
          </w:tcPr>
          <w:p w:rsidR="00C352AB" w:rsidRDefault="00C352AB" w:rsidP="00976958">
            <w:pPr>
              <w:jc w:val="center"/>
            </w:pPr>
            <w:r>
              <w:t>40:13:110507:106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27.</w:t>
            </w:r>
          </w:p>
        </w:tc>
        <w:tc>
          <w:tcPr>
            <w:tcW w:w="2269" w:type="dxa"/>
            <w:vAlign w:val="center"/>
          </w:tcPr>
          <w:p w:rsidR="00C352AB" w:rsidRDefault="00C352AB" w:rsidP="00976958">
            <w:pPr>
              <w:jc w:val="center"/>
            </w:pPr>
            <w:r>
              <w:t>40:13:110507:107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28.</w:t>
            </w:r>
          </w:p>
        </w:tc>
        <w:tc>
          <w:tcPr>
            <w:tcW w:w="2269" w:type="dxa"/>
            <w:vAlign w:val="center"/>
          </w:tcPr>
          <w:p w:rsidR="00C352AB" w:rsidRPr="00E44FFA" w:rsidRDefault="00C352AB" w:rsidP="00976958">
            <w:pPr>
              <w:jc w:val="center"/>
              <w:rPr>
                <w:color w:val="000000" w:themeColor="text1"/>
              </w:rPr>
            </w:pPr>
            <w:r>
              <w:t>40:13:110507:108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29.</w:t>
            </w:r>
          </w:p>
        </w:tc>
        <w:tc>
          <w:tcPr>
            <w:tcW w:w="2269" w:type="dxa"/>
            <w:vAlign w:val="center"/>
          </w:tcPr>
          <w:p w:rsidR="00C352AB" w:rsidRDefault="00C352AB" w:rsidP="00976958">
            <w:pPr>
              <w:jc w:val="center"/>
            </w:pPr>
            <w:r>
              <w:t>40:13:110507:109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0,13</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30.</w:t>
            </w:r>
          </w:p>
        </w:tc>
        <w:tc>
          <w:tcPr>
            <w:tcW w:w="2269" w:type="dxa"/>
            <w:vAlign w:val="center"/>
          </w:tcPr>
          <w:p w:rsidR="00C352AB" w:rsidRDefault="00C352AB" w:rsidP="00976958">
            <w:pPr>
              <w:jc w:val="center"/>
            </w:pPr>
            <w:r>
              <w:t>40:13:110507:110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31.</w:t>
            </w:r>
          </w:p>
        </w:tc>
        <w:tc>
          <w:tcPr>
            <w:tcW w:w="2269" w:type="dxa"/>
            <w:vAlign w:val="center"/>
          </w:tcPr>
          <w:p w:rsidR="00C352AB" w:rsidRDefault="00C352AB" w:rsidP="00976958">
            <w:pPr>
              <w:jc w:val="center"/>
            </w:pPr>
            <w:r>
              <w:t>40:13:110507:111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32.</w:t>
            </w:r>
          </w:p>
        </w:tc>
        <w:tc>
          <w:tcPr>
            <w:tcW w:w="2269" w:type="dxa"/>
            <w:vAlign w:val="center"/>
          </w:tcPr>
          <w:p w:rsidR="00C352AB" w:rsidRDefault="00C352AB" w:rsidP="00976958">
            <w:pPr>
              <w:jc w:val="center"/>
            </w:pPr>
            <w:r>
              <w:t>40:13:110507:112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33.</w:t>
            </w:r>
          </w:p>
        </w:tc>
        <w:tc>
          <w:tcPr>
            <w:tcW w:w="2269" w:type="dxa"/>
            <w:vAlign w:val="center"/>
          </w:tcPr>
          <w:p w:rsidR="00C352AB" w:rsidRDefault="00C352AB" w:rsidP="00976958">
            <w:pPr>
              <w:jc w:val="center"/>
            </w:pPr>
            <w:r>
              <w:t>40:13:110507:113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34.</w:t>
            </w:r>
          </w:p>
        </w:tc>
        <w:tc>
          <w:tcPr>
            <w:tcW w:w="2269" w:type="dxa"/>
            <w:vAlign w:val="center"/>
          </w:tcPr>
          <w:p w:rsidR="00C352AB" w:rsidRDefault="00C352AB" w:rsidP="00976958">
            <w:pPr>
              <w:jc w:val="center"/>
            </w:pPr>
            <w:r>
              <w:t>40:13:110507:114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35.</w:t>
            </w:r>
          </w:p>
        </w:tc>
        <w:tc>
          <w:tcPr>
            <w:tcW w:w="2269" w:type="dxa"/>
            <w:vAlign w:val="center"/>
          </w:tcPr>
          <w:p w:rsidR="00C352AB" w:rsidRDefault="00C352AB" w:rsidP="00976958">
            <w:pPr>
              <w:jc w:val="center"/>
            </w:pPr>
            <w:r>
              <w:t>40:13:110507:115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36.</w:t>
            </w:r>
          </w:p>
        </w:tc>
        <w:tc>
          <w:tcPr>
            <w:tcW w:w="2269" w:type="dxa"/>
            <w:vAlign w:val="center"/>
          </w:tcPr>
          <w:p w:rsidR="00C352AB" w:rsidRDefault="00C352AB" w:rsidP="00976958">
            <w:pPr>
              <w:jc w:val="center"/>
            </w:pPr>
            <w:r>
              <w:t>40:13:110507:116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37.</w:t>
            </w:r>
          </w:p>
        </w:tc>
        <w:tc>
          <w:tcPr>
            <w:tcW w:w="2269" w:type="dxa"/>
            <w:vAlign w:val="center"/>
          </w:tcPr>
          <w:p w:rsidR="00C352AB" w:rsidRDefault="00C352AB" w:rsidP="00976958">
            <w:pPr>
              <w:jc w:val="center"/>
            </w:pPr>
            <w:r>
              <w:t>40:13:110507:117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38.</w:t>
            </w:r>
          </w:p>
        </w:tc>
        <w:tc>
          <w:tcPr>
            <w:tcW w:w="2269" w:type="dxa"/>
            <w:vAlign w:val="center"/>
          </w:tcPr>
          <w:p w:rsidR="00C352AB" w:rsidRPr="00E44FFA" w:rsidRDefault="00C352AB" w:rsidP="00976958">
            <w:pPr>
              <w:jc w:val="center"/>
              <w:rPr>
                <w:color w:val="000000" w:themeColor="text1"/>
              </w:rPr>
            </w:pPr>
            <w:r>
              <w:t>40:13:110507:118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lastRenderedPageBreak/>
              <w:t>39.</w:t>
            </w:r>
          </w:p>
        </w:tc>
        <w:tc>
          <w:tcPr>
            <w:tcW w:w="2269" w:type="dxa"/>
            <w:vAlign w:val="center"/>
          </w:tcPr>
          <w:p w:rsidR="00C352AB" w:rsidRDefault="00C352AB" w:rsidP="00976958">
            <w:pPr>
              <w:jc w:val="center"/>
            </w:pPr>
            <w:r>
              <w:t>40:13:110507:119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40.</w:t>
            </w:r>
          </w:p>
        </w:tc>
        <w:tc>
          <w:tcPr>
            <w:tcW w:w="2269" w:type="dxa"/>
            <w:vAlign w:val="center"/>
          </w:tcPr>
          <w:p w:rsidR="00C352AB" w:rsidRDefault="00C352AB" w:rsidP="00976958">
            <w:pPr>
              <w:jc w:val="center"/>
            </w:pPr>
            <w:r>
              <w:t>40:13:110507:120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41.</w:t>
            </w:r>
          </w:p>
        </w:tc>
        <w:tc>
          <w:tcPr>
            <w:tcW w:w="2269" w:type="dxa"/>
            <w:vAlign w:val="center"/>
          </w:tcPr>
          <w:p w:rsidR="00C352AB" w:rsidRDefault="00C352AB" w:rsidP="00976958">
            <w:pPr>
              <w:jc w:val="center"/>
            </w:pPr>
            <w:r>
              <w:t>40:13:110507:121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0,11</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42.</w:t>
            </w:r>
          </w:p>
        </w:tc>
        <w:tc>
          <w:tcPr>
            <w:tcW w:w="2269" w:type="dxa"/>
            <w:vAlign w:val="center"/>
          </w:tcPr>
          <w:p w:rsidR="00C352AB" w:rsidRDefault="00C352AB" w:rsidP="00976958">
            <w:pPr>
              <w:jc w:val="center"/>
            </w:pPr>
            <w:r>
              <w:t>40:13:110507:122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43.</w:t>
            </w:r>
          </w:p>
        </w:tc>
        <w:tc>
          <w:tcPr>
            <w:tcW w:w="2269" w:type="dxa"/>
            <w:vAlign w:val="center"/>
          </w:tcPr>
          <w:p w:rsidR="00C352AB" w:rsidRDefault="00C352AB" w:rsidP="00976958">
            <w:pPr>
              <w:jc w:val="center"/>
            </w:pPr>
            <w:r>
              <w:t>40:13:110507:123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44.</w:t>
            </w:r>
          </w:p>
        </w:tc>
        <w:tc>
          <w:tcPr>
            <w:tcW w:w="2269" w:type="dxa"/>
            <w:vAlign w:val="center"/>
          </w:tcPr>
          <w:p w:rsidR="00C352AB" w:rsidRDefault="00C352AB" w:rsidP="00976958">
            <w:pPr>
              <w:jc w:val="center"/>
            </w:pPr>
            <w:r>
              <w:t>40:13:110507:124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45.</w:t>
            </w:r>
          </w:p>
        </w:tc>
        <w:tc>
          <w:tcPr>
            <w:tcW w:w="2269" w:type="dxa"/>
            <w:vAlign w:val="center"/>
          </w:tcPr>
          <w:p w:rsidR="00C352AB" w:rsidRDefault="00C352AB" w:rsidP="00976958">
            <w:pPr>
              <w:jc w:val="center"/>
            </w:pPr>
            <w:r>
              <w:t>40:13:110507:125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46.</w:t>
            </w:r>
          </w:p>
        </w:tc>
        <w:tc>
          <w:tcPr>
            <w:tcW w:w="2269" w:type="dxa"/>
            <w:vAlign w:val="center"/>
          </w:tcPr>
          <w:p w:rsidR="00C352AB" w:rsidRDefault="00C352AB" w:rsidP="00976958">
            <w:pPr>
              <w:jc w:val="center"/>
            </w:pPr>
            <w:r>
              <w:t>40:13:110507:132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1,88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47.</w:t>
            </w:r>
          </w:p>
        </w:tc>
        <w:tc>
          <w:tcPr>
            <w:tcW w:w="2269" w:type="dxa"/>
            <w:vAlign w:val="center"/>
          </w:tcPr>
          <w:p w:rsidR="00C352AB" w:rsidRDefault="00C352AB" w:rsidP="00976958">
            <w:pPr>
              <w:jc w:val="center"/>
            </w:pPr>
            <w:r>
              <w:t>40:13:110507:133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0,38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48.</w:t>
            </w:r>
          </w:p>
        </w:tc>
        <w:tc>
          <w:tcPr>
            <w:tcW w:w="2269" w:type="dxa"/>
            <w:vAlign w:val="center"/>
          </w:tcPr>
          <w:p w:rsidR="00C352AB" w:rsidRDefault="00C352AB" w:rsidP="00976958">
            <w:pPr>
              <w:jc w:val="center"/>
            </w:pPr>
            <w:r>
              <w:t>40:13:110507:134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0,32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49.</w:t>
            </w:r>
          </w:p>
        </w:tc>
        <w:tc>
          <w:tcPr>
            <w:tcW w:w="2269" w:type="dxa"/>
            <w:vAlign w:val="center"/>
          </w:tcPr>
          <w:p w:rsidR="00C352AB" w:rsidRDefault="00C352AB" w:rsidP="00976958">
            <w:pPr>
              <w:jc w:val="center"/>
            </w:pPr>
            <w:r>
              <w:t>40:13:110507:138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0,24</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50.</w:t>
            </w:r>
          </w:p>
        </w:tc>
        <w:tc>
          <w:tcPr>
            <w:tcW w:w="2269" w:type="dxa"/>
            <w:vAlign w:val="center"/>
          </w:tcPr>
          <w:p w:rsidR="00C352AB" w:rsidRDefault="00C352AB" w:rsidP="00976958">
            <w:pPr>
              <w:jc w:val="center"/>
            </w:pPr>
            <w:r>
              <w:t>40:13:110507:139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0,24</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976958" w:rsidRPr="0020670E" w:rsidTr="00AE6BFC">
        <w:tc>
          <w:tcPr>
            <w:tcW w:w="709" w:type="dxa"/>
          </w:tcPr>
          <w:p w:rsidR="00976958" w:rsidRPr="0020670E" w:rsidRDefault="00976958" w:rsidP="00AC7A1D">
            <w:pPr>
              <w:jc w:val="center"/>
              <w:rPr>
                <w:b/>
                <w:color w:val="000000" w:themeColor="text1"/>
              </w:rPr>
            </w:pPr>
          </w:p>
        </w:tc>
        <w:tc>
          <w:tcPr>
            <w:tcW w:w="4395" w:type="dxa"/>
            <w:gridSpan w:val="2"/>
          </w:tcPr>
          <w:p w:rsidR="00976958" w:rsidRPr="0020670E" w:rsidRDefault="00976958" w:rsidP="00A1735C">
            <w:pPr>
              <w:jc w:val="center"/>
              <w:rPr>
                <w:b/>
                <w:color w:val="000000" w:themeColor="text1"/>
              </w:rPr>
            </w:pPr>
            <w:r>
              <w:rPr>
                <w:b/>
                <w:color w:val="000000" w:themeColor="text1"/>
              </w:rPr>
              <w:t xml:space="preserve">Всего </w:t>
            </w:r>
          </w:p>
        </w:tc>
        <w:tc>
          <w:tcPr>
            <w:tcW w:w="1559" w:type="dxa"/>
          </w:tcPr>
          <w:p w:rsidR="00976958" w:rsidRPr="0020670E" w:rsidRDefault="00905960" w:rsidP="00AC7A1D">
            <w:pPr>
              <w:jc w:val="center"/>
              <w:rPr>
                <w:b/>
                <w:color w:val="000000" w:themeColor="text1"/>
              </w:rPr>
            </w:pPr>
            <w:r>
              <w:rPr>
                <w:b/>
                <w:color w:val="000000" w:themeColor="text1"/>
              </w:rPr>
              <w:t>7,48</w:t>
            </w:r>
          </w:p>
        </w:tc>
        <w:tc>
          <w:tcPr>
            <w:tcW w:w="1985" w:type="dxa"/>
          </w:tcPr>
          <w:p w:rsidR="00976958" w:rsidRPr="0020670E" w:rsidRDefault="00976958" w:rsidP="00AC7A1D">
            <w:pPr>
              <w:jc w:val="center"/>
              <w:rPr>
                <w:b/>
                <w:color w:val="000000" w:themeColor="text1"/>
              </w:rPr>
            </w:pPr>
          </w:p>
        </w:tc>
        <w:tc>
          <w:tcPr>
            <w:tcW w:w="1984" w:type="dxa"/>
          </w:tcPr>
          <w:p w:rsidR="00976958" w:rsidRPr="0020670E" w:rsidRDefault="00976958" w:rsidP="00AC7A1D">
            <w:pPr>
              <w:jc w:val="center"/>
              <w:rPr>
                <w:b/>
                <w:color w:val="000000" w:themeColor="text1"/>
              </w:rPr>
            </w:pPr>
          </w:p>
        </w:tc>
      </w:tr>
    </w:tbl>
    <w:p w:rsidR="001A3C61" w:rsidRDefault="001A3C61" w:rsidP="009A7E59">
      <w:pPr>
        <w:jc w:val="center"/>
        <w:rPr>
          <w:b/>
          <w:color w:val="000000" w:themeColor="text1"/>
          <w:sz w:val="26"/>
          <w:szCs w:val="26"/>
        </w:rPr>
      </w:pPr>
    </w:p>
    <w:p w:rsidR="00AB699A" w:rsidRDefault="00AB699A" w:rsidP="00AC7A1D">
      <w:pPr>
        <w:jc w:val="center"/>
        <w:rPr>
          <w:b/>
          <w:color w:val="000000" w:themeColor="text1"/>
          <w:sz w:val="26"/>
          <w:szCs w:val="26"/>
        </w:rPr>
      </w:pPr>
      <w:r>
        <w:rPr>
          <w:b/>
          <w:color w:val="000000" w:themeColor="text1"/>
          <w:sz w:val="26"/>
          <w:szCs w:val="26"/>
        </w:rPr>
        <w:br w:type="page"/>
      </w:r>
    </w:p>
    <w:p w:rsidR="00AC7A1D" w:rsidRPr="0020670E" w:rsidRDefault="00AC7A1D" w:rsidP="007503FA">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планируемых к переводу из категории «земли сельскохозяйственного назначения» в категорию «</w:t>
      </w:r>
      <w:r w:rsidR="00A47029" w:rsidRPr="0020670E">
        <w:rPr>
          <w:b/>
          <w:color w:val="000000" w:themeColor="text1"/>
          <w:sz w:val="26"/>
          <w:szCs w:val="26"/>
        </w:rPr>
        <w:t>з</w:t>
      </w:r>
      <w:r w:rsidRPr="0020670E">
        <w:rPr>
          <w:b/>
          <w:color w:val="000000" w:themeColor="text1"/>
          <w:sz w:val="26"/>
          <w:szCs w:val="26"/>
        </w:rPr>
        <w:t xml:space="preserve">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9A7E59" w:rsidRPr="0020670E" w:rsidRDefault="00B47B2D" w:rsidP="009A7E59">
      <w:pPr>
        <w:pStyle w:val="afff4"/>
        <w:jc w:val="right"/>
        <w:rPr>
          <w:i/>
          <w:color w:val="000000" w:themeColor="text1"/>
        </w:rPr>
      </w:pPr>
      <w:r>
        <w:rPr>
          <w:i/>
          <w:color w:val="000000" w:themeColor="text1"/>
          <w:lang w:val="ru-RU"/>
        </w:rPr>
        <w:t xml:space="preserve">Таблица </w:t>
      </w:r>
      <w:r w:rsidR="009B0DAD">
        <w:rPr>
          <w:i/>
          <w:color w:val="000000" w:themeColor="text1"/>
          <w:lang w:val="ru-RU"/>
        </w:rPr>
        <w:t>2</w:t>
      </w:r>
      <w:r w:rsidR="00583518">
        <w:rPr>
          <w:i/>
          <w:color w:val="000000" w:themeColor="text1"/>
          <w:lang w:val="ru-RU"/>
        </w:rPr>
        <w:t>6</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20670E" w:rsidRPr="0020670E" w:rsidTr="001F0EDE">
        <w:trPr>
          <w:jc w:val="center"/>
        </w:trPr>
        <w:tc>
          <w:tcPr>
            <w:tcW w:w="237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9A7E59" w:rsidRPr="0020670E" w:rsidRDefault="009A7E59" w:rsidP="001F0EDE">
            <w:pPr>
              <w:jc w:val="center"/>
              <w:rPr>
                <w:b/>
                <w:color w:val="000000" w:themeColor="text1"/>
              </w:rPr>
            </w:pPr>
            <w:r w:rsidRPr="0020670E">
              <w:rPr>
                <w:b/>
                <w:color w:val="000000" w:themeColor="text1"/>
              </w:rPr>
              <w:t>Срок реализации</w:t>
            </w:r>
          </w:p>
        </w:tc>
      </w:tr>
      <w:tr w:rsidR="00FA18BF" w:rsidRPr="0020670E" w:rsidTr="00211A26">
        <w:trPr>
          <w:trHeight w:val="545"/>
          <w:jc w:val="center"/>
        </w:trPr>
        <w:tc>
          <w:tcPr>
            <w:tcW w:w="2373" w:type="dxa"/>
            <w:tcBorders>
              <w:top w:val="single" w:sz="4" w:space="0" w:color="000000"/>
              <w:left w:val="single" w:sz="4" w:space="0" w:color="auto"/>
              <w:right w:val="nil"/>
            </w:tcBorders>
            <w:vAlign w:val="center"/>
          </w:tcPr>
          <w:p w:rsidR="00FA18BF" w:rsidRPr="0020670E" w:rsidRDefault="00583518" w:rsidP="001F0EDE">
            <w:pPr>
              <w:snapToGrid w:val="0"/>
              <w:ind w:left="-186" w:right="-108"/>
              <w:jc w:val="center"/>
              <w:rPr>
                <w:color w:val="000000" w:themeColor="text1"/>
              </w:rPr>
            </w:pPr>
            <w:r w:rsidRPr="00BD2B58">
              <w:rPr>
                <w:rFonts w:eastAsiaTheme="minorEastAsia"/>
                <w:sz w:val="26"/>
                <w:szCs w:val="26"/>
              </w:rPr>
              <w:t>40:13:110405:642</w:t>
            </w:r>
          </w:p>
        </w:tc>
        <w:tc>
          <w:tcPr>
            <w:tcW w:w="1333" w:type="dxa"/>
            <w:tcBorders>
              <w:top w:val="single" w:sz="4" w:space="0" w:color="000000"/>
              <w:left w:val="single" w:sz="4" w:space="0" w:color="000000"/>
              <w:bottom w:val="single" w:sz="4" w:space="0" w:color="auto"/>
              <w:right w:val="nil"/>
            </w:tcBorders>
            <w:vAlign w:val="center"/>
          </w:tcPr>
          <w:p w:rsidR="00FA18BF" w:rsidRPr="0020670E" w:rsidRDefault="00FA18BF" w:rsidP="00FA18BF">
            <w:pPr>
              <w:snapToGrid w:val="0"/>
              <w:ind w:left="-139" w:right="-108"/>
              <w:jc w:val="center"/>
              <w:rPr>
                <w:color w:val="000000" w:themeColor="text1"/>
              </w:rPr>
            </w:pPr>
            <w:r w:rsidRPr="00FA18BF">
              <w:rPr>
                <w:color w:val="000000" w:themeColor="text1"/>
              </w:rPr>
              <w:t>1</w:t>
            </w:r>
            <w:r>
              <w:rPr>
                <w:color w:val="000000" w:themeColor="text1"/>
              </w:rPr>
              <w:t>,</w:t>
            </w:r>
            <w:r w:rsidR="00583518">
              <w:rPr>
                <w:color w:val="000000" w:themeColor="text1"/>
              </w:rPr>
              <w:t>63</w:t>
            </w:r>
          </w:p>
        </w:tc>
        <w:tc>
          <w:tcPr>
            <w:tcW w:w="1843" w:type="dxa"/>
            <w:tcBorders>
              <w:top w:val="single" w:sz="4" w:space="0" w:color="000000"/>
              <w:left w:val="single" w:sz="4" w:space="0" w:color="000000"/>
              <w:bottom w:val="single" w:sz="4" w:space="0" w:color="auto"/>
              <w:right w:val="single" w:sz="4" w:space="0" w:color="000000"/>
            </w:tcBorders>
            <w:vAlign w:val="center"/>
          </w:tcPr>
          <w:p w:rsidR="00FA18BF" w:rsidRPr="0020670E" w:rsidRDefault="00B47B2D" w:rsidP="001F0EDE">
            <w:pPr>
              <w:snapToGrid w:val="0"/>
              <w:ind w:left="-108" w:right="-108"/>
              <w:jc w:val="center"/>
              <w:rPr>
                <w:color w:val="000000" w:themeColor="text1"/>
              </w:rPr>
            </w:pPr>
            <w:r>
              <w:rPr>
                <w:color w:val="000000" w:themeColor="text1"/>
              </w:rPr>
              <w:t>Частная</w:t>
            </w:r>
          </w:p>
        </w:tc>
        <w:tc>
          <w:tcPr>
            <w:tcW w:w="1984" w:type="dxa"/>
            <w:tcBorders>
              <w:top w:val="single" w:sz="4" w:space="0" w:color="000000"/>
              <w:left w:val="single" w:sz="4" w:space="0" w:color="000000"/>
              <w:right w:val="nil"/>
            </w:tcBorders>
            <w:vAlign w:val="center"/>
          </w:tcPr>
          <w:p w:rsidR="00FA18BF" w:rsidRPr="0020670E" w:rsidRDefault="00583518" w:rsidP="001F0EDE">
            <w:pPr>
              <w:snapToGrid w:val="0"/>
              <w:spacing w:line="192" w:lineRule="auto"/>
              <w:ind w:left="-108" w:right="-108"/>
              <w:jc w:val="center"/>
              <w:rPr>
                <w:color w:val="000000" w:themeColor="text1"/>
              </w:rPr>
            </w:pPr>
            <w:r>
              <w:t>для осуществления предпринимательской деятельности</w:t>
            </w:r>
          </w:p>
        </w:tc>
        <w:tc>
          <w:tcPr>
            <w:tcW w:w="2346"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89" w:right="-108"/>
              <w:jc w:val="center"/>
              <w:rPr>
                <w:color w:val="000000" w:themeColor="text1"/>
              </w:rPr>
            </w:pPr>
            <w:r>
              <w:rPr>
                <w:color w:val="000000" w:themeColor="text1"/>
              </w:rPr>
              <w:t>Первая очередь</w:t>
            </w:r>
          </w:p>
        </w:tc>
      </w:tr>
      <w:tr w:rsidR="0020670E" w:rsidRPr="0020670E" w:rsidTr="001F0EDE">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9A7E59" w:rsidRPr="0020670E" w:rsidRDefault="009A7E59" w:rsidP="001F0EDE">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9A7E59" w:rsidRPr="0020670E" w:rsidRDefault="00583518" w:rsidP="001F0EDE">
            <w:pPr>
              <w:snapToGrid w:val="0"/>
              <w:ind w:left="-192" w:right="-108"/>
              <w:jc w:val="center"/>
              <w:rPr>
                <w:b/>
                <w:color w:val="000000" w:themeColor="text1"/>
              </w:rPr>
            </w:pPr>
            <w:r>
              <w:rPr>
                <w:b/>
                <w:color w:val="000000" w:themeColor="text1"/>
              </w:rPr>
              <w:t>1,63</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snapToGrid w:val="0"/>
              <w:ind w:left="-89" w:right="-108"/>
              <w:jc w:val="center"/>
              <w:rPr>
                <w:color w:val="000000" w:themeColor="text1"/>
              </w:rPr>
            </w:pPr>
          </w:p>
        </w:tc>
      </w:tr>
    </w:tbl>
    <w:p w:rsidR="009A7E59" w:rsidRPr="0020670E" w:rsidRDefault="009A7E59" w:rsidP="007503FA">
      <w:pPr>
        <w:jc w:val="center"/>
        <w:rPr>
          <w:b/>
          <w:color w:val="000000" w:themeColor="text1"/>
          <w:sz w:val="26"/>
          <w:szCs w:val="26"/>
        </w:rPr>
      </w:pPr>
    </w:p>
    <w:p w:rsidR="00A47029" w:rsidRPr="0020670E" w:rsidRDefault="00A47029" w:rsidP="007503FA">
      <w:pPr>
        <w:jc w:val="center"/>
        <w:rPr>
          <w:b/>
          <w:color w:val="000000" w:themeColor="text1"/>
          <w:sz w:val="26"/>
          <w:szCs w:val="26"/>
        </w:rPr>
        <w:sectPr w:rsidR="00A47029" w:rsidRPr="0020670E" w:rsidSect="00A033B3">
          <w:pgSz w:w="11906" w:h="16838"/>
          <w:pgMar w:top="851" w:right="707" w:bottom="851" w:left="1644" w:header="709" w:footer="367" w:gutter="0"/>
          <w:cols w:space="720"/>
          <w:docGrid w:linePitch="360"/>
        </w:sectPr>
      </w:pPr>
    </w:p>
    <w:p w:rsidR="00190DAA" w:rsidRPr="0020670E" w:rsidRDefault="00190DAA" w:rsidP="00190DAA">
      <w:pPr>
        <w:pStyle w:val="1"/>
        <w:spacing w:line="240" w:lineRule="auto"/>
        <w:ind w:left="431" w:hanging="431"/>
        <w:rPr>
          <w:color w:val="000000" w:themeColor="text1"/>
          <w:sz w:val="26"/>
          <w:szCs w:val="26"/>
        </w:rPr>
      </w:pPr>
      <w:bookmarkStart w:id="206" w:name="_Toc65483090"/>
      <w:bookmarkStart w:id="207" w:name="_Toc129085280"/>
      <w:bookmarkStart w:id="208" w:name="_Toc132018275"/>
      <w:r w:rsidRPr="0020670E">
        <w:rPr>
          <w:color w:val="000000" w:themeColor="text1"/>
          <w:sz w:val="26"/>
          <w:szCs w:val="26"/>
          <w:lang w:val="en-US"/>
        </w:rPr>
        <w:lastRenderedPageBreak/>
        <w:t>VIII</w:t>
      </w:r>
      <w:r w:rsidRPr="0020670E">
        <w:rPr>
          <w:color w:val="000000" w:themeColor="text1"/>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06"/>
      <w:bookmarkEnd w:id="207"/>
      <w:bookmarkEnd w:id="208"/>
    </w:p>
    <w:p w:rsidR="00190DAA" w:rsidRPr="0020670E" w:rsidRDefault="00190DAA" w:rsidP="00190DAA">
      <w:pPr>
        <w:rPr>
          <w:color w:val="000000" w:themeColor="text1"/>
        </w:rPr>
      </w:pPr>
    </w:p>
    <w:p w:rsidR="00190DAA" w:rsidRPr="0020670E" w:rsidRDefault="00190DAA" w:rsidP="00190DAA">
      <w:pPr>
        <w:spacing w:line="276" w:lineRule="auto"/>
        <w:ind w:firstLine="567"/>
        <w:jc w:val="both"/>
        <w:rPr>
          <w:color w:val="000000" w:themeColor="text1"/>
          <w:sz w:val="26"/>
          <w:szCs w:val="26"/>
        </w:rPr>
      </w:pPr>
      <w:r w:rsidRPr="0020670E">
        <w:rPr>
          <w:color w:val="000000" w:themeColor="text1"/>
          <w:sz w:val="26"/>
          <w:szCs w:val="26"/>
        </w:rPr>
        <w:t>Утвержденные предметы охраны и границы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C7A1D" w:rsidRPr="0020670E" w:rsidRDefault="00AC7A1D" w:rsidP="00190DAA">
      <w:pPr>
        <w:ind w:left="-142"/>
        <w:contextualSpacing/>
        <w:jc w:val="both"/>
        <w:rPr>
          <w:color w:val="000000" w:themeColor="text1"/>
        </w:rPr>
      </w:pPr>
    </w:p>
    <w:sectPr w:rsidR="00AC7A1D" w:rsidRPr="0020670E"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169" w:rsidRDefault="001E5169">
      <w:r>
        <w:separator/>
      </w:r>
    </w:p>
  </w:endnote>
  <w:endnote w:type="continuationSeparator" w:id="0">
    <w:p w:rsidR="001E5169" w:rsidRDefault="001E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C02B6A" w:rsidRPr="00181FC1" w:rsidRDefault="00C02B6A">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B11404">
          <w:rPr>
            <w:noProof/>
            <w:sz w:val="20"/>
          </w:rPr>
          <w:t>14</w:t>
        </w:r>
        <w:r w:rsidRPr="00181FC1">
          <w:rPr>
            <w:sz w:val="20"/>
          </w:rPr>
          <w:fldChar w:fldCharType="end"/>
        </w:r>
      </w:p>
    </w:sdtContent>
  </w:sdt>
  <w:p w:rsidR="00C02B6A" w:rsidRDefault="00C02B6A">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pPr>
      <w:jc w:val="right"/>
    </w:pPr>
    <w:r>
      <w:fldChar w:fldCharType="begin"/>
    </w:r>
    <w:r>
      <w:instrText xml:space="preserve"> PAGE </w:instrText>
    </w:r>
    <w:r>
      <w:fldChar w:fldCharType="separate"/>
    </w:r>
    <w:r w:rsidR="00B11404">
      <w:rPr>
        <w:noProof/>
      </w:rPr>
      <w:t>18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169" w:rsidRDefault="001E5169">
      <w:r>
        <w:separator/>
      </w:r>
    </w:p>
  </w:footnote>
  <w:footnote w:type="continuationSeparator" w:id="0">
    <w:p w:rsidR="001E5169" w:rsidRDefault="001E5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Pr="004841C2" w:rsidRDefault="00C02B6A"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Pr="004841C2" w:rsidRDefault="00C02B6A"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EF56417"/>
    <w:multiLevelType w:val="hybridMultilevel"/>
    <w:tmpl w:val="063EF394"/>
    <w:lvl w:ilvl="0" w:tplc="04190001">
      <w:start w:val="1"/>
      <w:numFmt w:val="bullet"/>
      <w:lvlText w:val=""/>
      <w:lvlJc w:val="left"/>
      <w:pPr>
        <w:tabs>
          <w:tab w:val="num" w:pos="928"/>
        </w:tabs>
        <w:ind w:left="928"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1233E7"/>
    <w:multiLevelType w:val="hybridMultilevel"/>
    <w:tmpl w:val="D63C710C"/>
    <w:lvl w:ilvl="0" w:tplc="3968B17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1"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CD7E32"/>
    <w:multiLevelType w:val="hybridMultilevel"/>
    <w:tmpl w:val="125823DC"/>
    <w:lvl w:ilvl="0" w:tplc="A832051A">
      <w:start w:val="1"/>
      <w:numFmt w:val="bullet"/>
      <w:lvlText w:val=""/>
      <w:lvlJc w:val="left"/>
      <w:pPr>
        <w:tabs>
          <w:tab w:val="num" w:pos="1673"/>
        </w:tabs>
        <w:ind w:left="1673" w:hanging="255"/>
      </w:pPr>
      <w:rPr>
        <w:rFonts w:ascii="Symbol" w:hAnsi="Symbol" w:hint="default"/>
      </w:rPr>
    </w:lvl>
    <w:lvl w:ilvl="1" w:tplc="10388F58" w:tentative="1">
      <w:start w:val="1"/>
      <w:numFmt w:val="bullet"/>
      <w:lvlText w:val="o"/>
      <w:lvlJc w:val="left"/>
      <w:pPr>
        <w:tabs>
          <w:tab w:val="num" w:pos="2149"/>
        </w:tabs>
        <w:ind w:left="2149" w:hanging="360"/>
      </w:pPr>
      <w:rPr>
        <w:rFonts w:ascii="Courier New" w:hAnsi="Courier New" w:cs="Courier New" w:hint="default"/>
      </w:rPr>
    </w:lvl>
    <w:lvl w:ilvl="2" w:tplc="B0620E4A" w:tentative="1">
      <w:start w:val="1"/>
      <w:numFmt w:val="bullet"/>
      <w:lvlText w:val=""/>
      <w:lvlJc w:val="left"/>
      <w:pPr>
        <w:tabs>
          <w:tab w:val="num" w:pos="2869"/>
        </w:tabs>
        <w:ind w:left="2869" w:hanging="360"/>
      </w:pPr>
      <w:rPr>
        <w:rFonts w:ascii="Wingdings" w:hAnsi="Wingdings" w:hint="default"/>
      </w:rPr>
    </w:lvl>
    <w:lvl w:ilvl="3" w:tplc="A6A0C7A6" w:tentative="1">
      <w:start w:val="1"/>
      <w:numFmt w:val="bullet"/>
      <w:lvlText w:val=""/>
      <w:lvlJc w:val="left"/>
      <w:pPr>
        <w:tabs>
          <w:tab w:val="num" w:pos="3589"/>
        </w:tabs>
        <w:ind w:left="3589" w:hanging="360"/>
      </w:pPr>
      <w:rPr>
        <w:rFonts w:ascii="Symbol" w:hAnsi="Symbol" w:hint="default"/>
      </w:rPr>
    </w:lvl>
    <w:lvl w:ilvl="4" w:tplc="BB0EBFFE" w:tentative="1">
      <w:start w:val="1"/>
      <w:numFmt w:val="bullet"/>
      <w:lvlText w:val="o"/>
      <w:lvlJc w:val="left"/>
      <w:pPr>
        <w:tabs>
          <w:tab w:val="num" w:pos="4309"/>
        </w:tabs>
        <w:ind w:left="4309" w:hanging="360"/>
      </w:pPr>
      <w:rPr>
        <w:rFonts w:ascii="Courier New" w:hAnsi="Courier New" w:cs="Courier New" w:hint="default"/>
      </w:rPr>
    </w:lvl>
    <w:lvl w:ilvl="5" w:tplc="1E1A1A78" w:tentative="1">
      <w:start w:val="1"/>
      <w:numFmt w:val="bullet"/>
      <w:lvlText w:val=""/>
      <w:lvlJc w:val="left"/>
      <w:pPr>
        <w:tabs>
          <w:tab w:val="num" w:pos="5029"/>
        </w:tabs>
        <w:ind w:left="5029" w:hanging="360"/>
      </w:pPr>
      <w:rPr>
        <w:rFonts w:ascii="Wingdings" w:hAnsi="Wingdings" w:hint="default"/>
      </w:rPr>
    </w:lvl>
    <w:lvl w:ilvl="6" w:tplc="BD18F3D0" w:tentative="1">
      <w:start w:val="1"/>
      <w:numFmt w:val="bullet"/>
      <w:lvlText w:val=""/>
      <w:lvlJc w:val="left"/>
      <w:pPr>
        <w:tabs>
          <w:tab w:val="num" w:pos="5749"/>
        </w:tabs>
        <w:ind w:left="5749" w:hanging="360"/>
      </w:pPr>
      <w:rPr>
        <w:rFonts w:ascii="Symbol" w:hAnsi="Symbol" w:hint="default"/>
      </w:rPr>
    </w:lvl>
    <w:lvl w:ilvl="7" w:tplc="2DFA335A" w:tentative="1">
      <w:start w:val="1"/>
      <w:numFmt w:val="bullet"/>
      <w:lvlText w:val="o"/>
      <w:lvlJc w:val="left"/>
      <w:pPr>
        <w:tabs>
          <w:tab w:val="num" w:pos="6469"/>
        </w:tabs>
        <w:ind w:left="6469" w:hanging="360"/>
      </w:pPr>
      <w:rPr>
        <w:rFonts w:ascii="Courier New" w:hAnsi="Courier New" w:cs="Courier New" w:hint="default"/>
      </w:rPr>
    </w:lvl>
    <w:lvl w:ilvl="8" w:tplc="8CC85DDC"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7"/>
  </w:num>
  <w:num w:numId="3">
    <w:abstractNumId w:val="9"/>
  </w:num>
  <w:num w:numId="4">
    <w:abstractNumId w:val="15"/>
  </w:num>
  <w:num w:numId="5">
    <w:abstractNumId w:val="14"/>
  </w:num>
  <w:num w:numId="6">
    <w:abstractNumId w:val="19"/>
  </w:num>
  <w:num w:numId="7">
    <w:abstractNumId w:val="12"/>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21"/>
  </w:num>
  <w:num w:numId="10">
    <w:abstractNumId w:val="11"/>
  </w:num>
  <w:num w:numId="11">
    <w:abstractNumId w:val="20"/>
  </w:num>
  <w:num w:numId="12">
    <w:abstractNumId w:val="10"/>
  </w:num>
  <w:num w:numId="13">
    <w:abstractNumId w:val="8"/>
  </w:num>
  <w:num w:numId="14">
    <w:abstractNumId w:val="1"/>
  </w:num>
  <w:num w:numId="15">
    <w:abstractNumId w:val="1"/>
  </w:num>
  <w:num w:numId="16">
    <w:abstractNumId w:val="0"/>
  </w:num>
  <w:num w:numId="17">
    <w:abstractNumId w:val="1"/>
  </w:num>
  <w:num w:numId="18">
    <w:abstractNumId w:val="7"/>
  </w:num>
  <w:num w:numId="19">
    <w:abstractNumId w:val="22"/>
  </w:num>
  <w:num w:numId="20">
    <w:abstractNumId w:val="16"/>
  </w:num>
  <w:num w:numId="21">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10852"/>
    <w:rsid w:val="00011547"/>
    <w:rsid w:val="00011AA5"/>
    <w:rsid w:val="00011E19"/>
    <w:rsid w:val="000128E5"/>
    <w:rsid w:val="0001372A"/>
    <w:rsid w:val="00014F23"/>
    <w:rsid w:val="00015D77"/>
    <w:rsid w:val="00017869"/>
    <w:rsid w:val="00020B1B"/>
    <w:rsid w:val="00022A6A"/>
    <w:rsid w:val="00023FDB"/>
    <w:rsid w:val="00026FB9"/>
    <w:rsid w:val="00031B9D"/>
    <w:rsid w:val="000331BD"/>
    <w:rsid w:val="000346DE"/>
    <w:rsid w:val="00035CBC"/>
    <w:rsid w:val="00036006"/>
    <w:rsid w:val="00036C12"/>
    <w:rsid w:val="00036D11"/>
    <w:rsid w:val="000376D2"/>
    <w:rsid w:val="00040841"/>
    <w:rsid w:val="00040FBB"/>
    <w:rsid w:val="00042411"/>
    <w:rsid w:val="00044A5B"/>
    <w:rsid w:val="0004657C"/>
    <w:rsid w:val="0004741F"/>
    <w:rsid w:val="00047526"/>
    <w:rsid w:val="00050261"/>
    <w:rsid w:val="000521CF"/>
    <w:rsid w:val="00053680"/>
    <w:rsid w:val="000540AA"/>
    <w:rsid w:val="00054CB2"/>
    <w:rsid w:val="000560AE"/>
    <w:rsid w:val="0005687A"/>
    <w:rsid w:val="00056F01"/>
    <w:rsid w:val="00057280"/>
    <w:rsid w:val="00057655"/>
    <w:rsid w:val="00057FA3"/>
    <w:rsid w:val="0006009F"/>
    <w:rsid w:val="0006079B"/>
    <w:rsid w:val="0006264F"/>
    <w:rsid w:val="00062BE2"/>
    <w:rsid w:val="00063538"/>
    <w:rsid w:val="00064763"/>
    <w:rsid w:val="00064A18"/>
    <w:rsid w:val="000659E7"/>
    <w:rsid w:val="00065EB5"/>
    <w:rsid w:val="00067873"/>
    <w:rsid w:val="00067B65"/>
    <w:rsid w:val="000700E3"/>
    <w:rsid w:val="00070599"/>
    <w:rsid w:val="00070802"/>
    <w:rsid w:val="000712C7"/>
    <w:rsid w:val="00071790"/>
    <w:rsid w:val="00071F7A"/>
    <w:rsid w:val="00073449"/>
    <w:rsid w:val="00075DDE"/>
    <w:rsid w:val="00076140"/>
    <w:rsid w:val="00076DFE"/>
    <w:rsid w:val="00076FA0"/>
    <w:rsid w:val="000772F8"/>
    <w:rsid w:val="00077E0A"/>
    <w:rsid w:val="00081E47"/>
    <w:rsid w:val="000843E6"/>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09BF"/>
    <w:rsid w:val="000A2077"/>
    <w:rsid w:val="000A3112"/>
    <w:rsid w:val="000A4402"/>
    <w:rsid w:val="000A4731"/>
    <w:rsid w:val="000A4AF5"/>
    <w:rsid w:val="000A4D2C"/>
    <w:rsid w:val="000A4D3A"/>
    <w:rsid w:val="000A4F70"/>
    <w:rsid w:val="000A6628"/>
    <w:rsid w:val="000A6C13"/>
    <w:rsid w:val="000A72B1"/>
    <w:rsid w:val="000A739D"/>
    <w:rsid w:val="000A7E16"/>
    <w:rsid w:val="000B0A09"/>
    <w:rsid w:val="000B28C8"/>
    <w:rsid w:val="000B2B4A"/>
    <w:rsid w:val="000B2CC9"/>
    <w:rsid w:val="000B6572"/>
    <w:rsid w:val="000B69B9"/>
    <w:rsid w:val="000B69C1"/>
    <w:rsid w:val="000B6E60"/>
    <w:rsid w:val="000B7A8F"/>
    <w:rsid w:val="000C133A"/>
    <w:rsid w:val="000C4199"/>
    <w:rsid w:val="000C4439"/>
    <w:rsid w:val="000C45A1"/>
    <w:rsid w:val="000C629D"/>
    <w:rsid w:val="000C643C"/>
    <w:rsid w:val="000D18F8"/>
    <w:rsid w:val="000D1F8F"/>
    <w:rsid w:val="000D20FA"/>
    <w:rsid w:val="000D3348"/>
    <w:rsid w:val="000D3902"/>
    <w:rsid w:val="000D693E"/>
    <w:rsid w:val="000D6ADE"/>
    <w:rsid w:val="000E10BE"/>
    <w:rsid w:val="000E270D"/>
    <w:rsid w:val="000E324F"/>
    <w:rsid w:val="000E349F"/>
    <w:rsid w:val="000E3F13"/>
    <w:rsid w:val="000E4487"/>
    <w:rsid w:val="000E61F6"/>
    <w:rsid w:val="000E6758"/>
    <w:rsid w:val="000E7C49"/>
    <w:rsid w:val="000F041D"/>
    <w:rsid w:val="000F0475"/>
    <w:rsid w:val="000F0D1A"/>
    <w:rsid w:val="000F11D2"/>
    <w:rsid w:val="000F15E9"/>
    <w:rsid w:val="000F4103"/>
    <w:rsid w:val="000F598D"/>
    <w:rsid w:val="000F6DE0"/>
    <w:rsid w:val="000F721E"/>
    <w:rsid w:val="000F779E"/>
    <w:rsid w:val="000F7B7F"/>
    <w:rsid w:val="00102C22"/>
    <w:rsid w:val="00103330"/>
    <w:rsid w:val="00103C3D"/>
    <w:rsid w:val="00104061"/>
    <w:rsid w:val="00104DBA"/>
    <w:rsid w:val="00105862"/>
    <w:rsid w:val="00107304"/>
    <w:rsid w:val="00107994"/>
    <w:rsid w:val="001104B6"/>
    <w:rsid w:val="00111CF1"/>
    <w:rsid w:val="00111D2E"/>
    <w:rsid w:val="00112220"/>
    <w:rsid w:val="001133BA"/>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C07"/>
    <w:rsid w:val="00127EC9"/>
    <w:rsid w:val="0013139A"/>
    <w:rsid w:val="001316B4"/>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52E"/>
    <w:rsid w:val="00145E46"/>
    <w:rsid w:val="00145ED9"/>
    <w:rsid w:val="00145F33"/>
    <w:rsid w:val="00146F7E"/>
    <w:rsid w:val="00146FBC"/>
    <w:rsid w:val="00150E64"/>
    <w:rsid w:val="00151BBE"/>
    <w:rsid w:val="0015224B"/>
    <w:rsid w:val="00153075"/>
    <w:rsid w:val="0015312D"/>
    <w:rsid w:val="001538F6"/>
    <w:rsid w:val="0015470D"/>
    <w:rsid w:val="0016009A"/>
    <w:rsid w:val="001605CB"/>
    <w:rsid w:val="0016075B"/>
    <w:rsid w:val="00160BC2"/>
    <w:rsid w:val="00160E81"/>
    <w:rsid w:val="0016116C"/>
    <w:rsid w:val="00161954"/>
    <w:rsid w:val="00161A74"/>
    <w:rsid w:val="00163A7C"/>
    <w:rsid w:val="00163ADE"/>
    <w:rsid w:val="00164599"/>
    <w:rsid w:val="00164ACD"/>
    <w:rsid w:val="00166301"/>
    <w:rsid w:val="0016769F"/>
    <w:rsid w:val="0016772F"/>
    <w:rsid w:val="0017179F"/>
    <w:rsid w:val="00171E7B"/>
    <w:rsid w:val="0017204E"/>
    <w:rsid w:val="001727FE"/>
    <w:rsid w:val="0017403A"/>
    <w:rsid w:val="001749A6"/>
    <w:rsid w:val="0017683B"/>
    <w:rsid w:val="0017724F"/>
    <w:rsid w:val="001774E0"/>
    <w:rsid w:val="001801C8"/>
    <w:rsid w:val="001813C7"/>
    <w:rsid w:val="00181BAD"/>
    <w:rsid w:val="00181FC1"/>
    <w:rsid w:val="00182E41"/>
    <w:rsid w:val="00183CC4"/>
    <w:rsid w:val="00184935"/>
    <w:rsid w:val="0018548B"/>
    <w:rsid w:val="00185A4E"/>
    <w:rsid w:val="00186E4B"/>
    <w:rsid w:val="00190DAA"/>
    <w:rsid w:val="00191BFE"/>
    <w:rsid w:val="00193EA3"/>
    <w:rsid w:val="001944C4"/>
    <w:rsid w:val="00194A73"/>
    <w:rsid w:val="00195F9D"/>
    <w:rsid w:val="00196717"/>
    <w:rsid w:val="0019681D"/>
    <w:rsid w:val="001A0082"/>
    <w:rsid w:val="001A083F"/>
    <w:rsid w:val="001A0E87"/>
    <w:rsid w:val="001A1939"/>
    <w:rsid w:val="001A207C"/>
    <w:rsid w:val="001A236A"/>
    <w:rsid w:val="001A38CE"/>
    <w:rsid w:val="001A3C61"/>
    <w:rsid w:val="001A49FD"/>
    <w:rsid w:val="001A4E28"/>
    <w:rsid w:val="001A5387"/>
    <w:rsid w:val="001A5416"/>
    <w:rsid w:val="001A58BF"/>
    <w:rsid w:val="001A5F19"/>
    <w:rsid w:val="001A6BF6"/>
    <w:rsid w:val="001A709D"/>
    <w:rsid w:val="001A71B8"/>
    <w:rsid w:val="001A720A"/>
    <w:rsid w:val="001B14FD"/>
    <w:rsid w:val="001B63CC"/>
    <w:rsid w:val="001B68A4"/>
    <w:rsid w:val="001B7167"/>
    <w:rsid w:val="001C0CB6"/>
    <w:rsid w:val="001C0E98"/>
    <w:rsid w:val="001C0F32"/>
    <w:rsid w:val="001C1491"/>
    <w:rsid w:val="001C1763"/>
    <w:rsid w:val="001C32AD"/>
    <w:rsid w:val="001C3AE7"/>
    <w:rsid w:val="001C4362"/>
    <w:rsid w:val="001C5897"/>
    <w:rsid w:val="001C6C24"/>
    <w:rsid w:val="001C75BC"/>
    <w:rsid w:val="001D090A"/>
    <w:rsid w:val="001D0961"/>
    <w:rsid w:val="001D1C6B"/>
    <w:rsid w:val="001D3116"/>
    <w:rsid w:val="001D3B51"/>
    <w:rsid w:val="001D494B"/>
    <w:rsid w:val="001D561D"/>
    <w:rsid w:val="001D5A5C"/>
    <w:rsid w:val="001D6184"/>
    <w:rsid w:val="001E0565"/>
    <w:rsid w:val="001E187A"/>
    <w:rsid w:val="001E1A56"/>
    <w:rsid w:val="001E2428"/>
    <w:rsid w:val="001E3B0E"/>
    <w:rsid w:val="001E4AD4"/>
    <w:rsid w:val="001E5169"/>
    <w:rsid w:val="001E5F93"/>
    <w:rsid w:val="001E616D"/>
    <w:rsid w:val="001E6175"/>
    <w:rsid w:val="001E7B08"/>
    <w:rsid w:val="001F0EDE"/>
    <w:rsid w:val="001F150A"/>
    <w:rsid w:val="001F1555"/>
    <w:rsid w:val="001F1811"/>
    <w:rsid w:val="001F1A0E"/>
    <w:rsid w:val="001F209D"/>
    <w:rsid w:val="001F3164"/>
    <w:rsid w:val="001F4FB6"/>
    <w:rsid w:val="001F529C"/>
    <w:rsid w:val="001F5A4C"/>
    <w:rsid w:val="001F67AC"/>
    <w:rsid w:val="001F6F71"/>
    <w:rsid w:val="001F70D8"/>
    <w:rsid w:val="001F723B"/>
    <w:rsid w:val="00200134"/>
    <w:rsid w:val="0020092A"/>
    <w:rsid w:val="00201EC4"/>
    <w:rsid w:val="00202480"/>
    <w:rsid w:val="00204181"/>
    <w:rsid w:val="00204581"/>
    <w:rsid w:val="00204925"/>
    <w:rsid w:val="0020670E"/>
    <w:rsid w:val="00206883"/>
    <w:rsid w:val="0020737A"/>
    <w:rsid w:val="00207CAF"/>
    <w:rsid w:val="00210451"/>
    <w:rsid w:val="0021147A"/>
    <w:rsid w:val="00211931"/>
    <w:rsid w:val="00211A26"/>
    <w:rsid w:val="002135E2"/>
    <w:rsid w:val="00213810"/>
    <w:rsid w:val="00214405"/>
    <w:rsid w:val="00214465"/>
    <w:rsid w:val="00215318"/>
    <w:rsid w:val="00215B4F"/>
    <w:rsid w:val="002169C1"/>
    <w:rsid w:val="002176D3"/>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4645"/>
    <w:rsid w:val="00254B18"/>
    <w:rsid w:val="00255790"/>
    <w:rsid w:val="00256393"/>
    <w:rsid w:val="002576CA"/>
    <w:rsid w:val="00261FBD"/>
    <w:rsid w:val="002620F3"/>
    <w:rsid w:val="00263BC5"/>
    <w:rsid w:val="00263FF8"/>
    <w:rsid w:val="00264307"/>
    <w:rsid w:val="00265995"/>
    <w:rsid w:val="00266265"/>
    <w:rsid w:val="00266E77"/>
    <w:rsid w:val="00267E12"/>
    <w:rsid w:val="00267F19"/>
    <w:rsid w:val="00270633"/>
    <w:rsid w:val="00270C7B"/>
    <w:rsid w:val="00271256"/>
    <w:rsid w:val="0027126C"/>
    <w:rsid w:val="00271B15"/>
    <w:rsid w:val="0027287B"/>
    <w:rsid w:val="002733EB"/>
    <w:rsid w:val="00275015"/>
    <w:rsid w:val="00275261"/>
    <w:rsid w:val="00275F5A"/>
    <w:rsid w:val="002761E7"/>
    <w:rsid w:val="002763CF"/>
    <w:rsid w:val="00276DE2"/>
    <w:rsid w:val="00277301"/>
    <w:rsid w:val="00277415"/>
    <w:rsid w:val="0028028A"/>
    <w:rsid w:val="002803F3"/>
    <w:rsid w:val="00281107"/>
    <w:rsid w:val="00282A68"/>
    <w:rsid w:val="00284DC6"/>
    <w:rsid w:val="0028591C"/>
    <w:rsid w:val="002867CB"/>
    <w:rsid w:val="00287331"/>
    <w:rsid w:val="00287737"/>
    <w:rsid w:val="00287F08"/>
    <w:rsid w:val="00290EF8"/>
    <w:rsid w:val="002930E6"/>
    <w:rsid w:val="002942E4"/>
    <w:rsid w:val="0029442B"/>
    <w:rsid w:val="0029617D"/>
    <w:rsid w:val="0029665B"/>
    <w:rsid w:val="00296829"/>
    <w:rsid w:val="00297890"/>
    <w:rsid w:val="00297CC5"/>
    <w:rsid w:val="002A107F"/>
    <w:rsid w:val="002A264B"/>
    <w:rsid w:val="002A2F74"/>
    <w:rsid w:val="002A4A8A"/>
    <w:rsid w:val="002A4D05"/>
    <w:rsid w:val="002A4D3C"/>
    <w:rsid w:val="002A5764"/>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744D"/>
    <w:rsid w:val="002C0AF2"/>
    <w:rsid w:val="002C1CD8"/>
    <w:rsid w:val="002C23B0"/>
    <w:rsid w:val="002C3A98"/>
    <w:rsid w:val="002C4474"/>
    <w:rsid w:val="002C60EF"/>
    <w:rsid w:val="002C7CD7"/>
    <w:rsid w:val="002D1941"/>
    <w:rsid w:val="002D1BFC"/>
    <w:rsid w:val="002D2091"/>
    <w:rsid w:val="002D4248"/>
    <w:rsid w:val="002D5322"/>
    <w:rsid w:val="002D5DE2"/>
    <w:rsid w:val="002D7461"/>
    <w:rsid w:val="002D77C2"/>
    <w:rsid w:val="002D78B4"/>
    <w:rsid w:val="002D79F2"/>
    <w:rsid w:val="002E09F4"/>
    <w:rsid w:val="002E0DC5"/>
    <w:rsid w:val="002E114B"/>
    <w:rsid w:val="002E1830"/>
    <w:rsid w:val="002E1B63"/>
    <w:rsid w:val="002E1F14"/>
    <w:rsid w:val="002E26B1"/>
    <w:rsid w:val="002E289F"/>
    <w:rsid w:val="002E3D52"/>
    <w:rsid w:val="002E43EA"/>
    <w:rsid w:val="002E44B0"/>
    <w:rsid w:val="002E465F"/>
    <w:rsid w:val="002E4A51"/>
    <w:rsid w:val="002E4F14"/>
    <w:rsid w:val="002E5CB8"/>
    <w:rsid w:val="002E6968"/>
    <w:rsid w:val="002E6A00"/>
    <w:rsid w:val="002E7504"/>
    <w:rsid w:val="002E77BB"/>
    <w:rsid w:val="002E7FC0"/>
    <w:rsid w:val="002F0507"/>
    <w:rsid w:val="002F0D9A"/>
    <w:rsid w:val="002F12AF"/>
    <w:rsid w:val="002F1EDB"/>
    <w:rsid w:val="002F4AC6"/>
    <w:rsid w:val="002F5CFC"/>
    <w:rsid w:val="002F6250"/>
    <w:rsid w:val="002F6B62"/>
    <w:rsid w:val="003014F0"/>
    <w:rsid w:val="003019BE"/>
    <w:rsid w:val="00302D8D"/>
    <w:rsid w:val="0030320B"/>
    <w:rsid w:val="003039FE"/>
    <w:rsid w:val="00307B01"/>
    <w:rsid w:val="00311E01"/>
    <w:rsid w:val="00311FCA"/>
    <w:rsid w:val="00312AB2"/>
    <w:rsid w:val="00312CC4"/>
    <w:rsid w:val="00313FE2"/>
    <w:rsid w:val="003149B3"/>
    <w:rsid w:val="00314BD2"/>
    <w:rsid w:val="00314C2F"/>
    <w:rsid w:val="00315808"/>
    <w:rsid w:val="00316342"/>
    <w:rsid w:val="003177E0"/>
    <w:rsid w:val="00320187"/>
    <w:rsid w:val="0032083C"/>
    <w:rsid w:val="003209E9"/>
    <w:rsid w:val="00321123"/>
    <w:rsid w:val="00321652"/>
    <w:rsid w:val="00321EB4"/>
    <w:rsid w:val="00322540"/>
    <w:rsid w:val="003261B1"/>
    <w:rsid w:val="0032622F"/>
    <w:rsid w:val="00326770"/>
    <w:rsid w:val="00327666"/>
    <w:rsid w:val="00330857"/>
    <w:rsid w:val="003308A2"/>
    <w:rsid w:val="00330F7F"/>
    <w:rsid w:val="00332D59"/>
    <w:rsid w:val="00333A7D"/>
    <w:rsid w:val="00333AE2"/>
    <w:rsid w:val="003352B9"/>
    <w:rsid w:val="003366FB"/>
    <w:rsid w:val="00336B4A"/>
    <w:rsid w:val="00336CF1"/>
    <w:rsid w:val="00340217"/>
    <w:rsid w:val="0034101A"/>
    <w:rsid w:val="003411F8"/>
    <w:rsid w:val="00342BB1"/>
    <w:rsid w:val="0034460E"/>
    <w:rsid w:val="003448E8"/>
    <w:rsid w:val="00344F47"/>
    <w:rsid w:val="00344FBB"/>
    <w:rsid w:val="00347514"/>
    <w:rsid w:val="00351420"/>
    <w:rsid w:val="0035144F"/>
    <w:rsid w:val="00351D36"/>
    <w:rsid w:val="00352358"/>
    <w:rsid w:val="00355A8E"/>
    <w:rsid w:val="00356C40"/>
    <w:rsid w:val="00357039"/>
    <w:rsid w:val="003579B9"/>
    <w:rsid w:val="00357C43"/>
    <w:rsid w:val="00360683"/>
    <w:rsid w:val="003611F5"/>
    <w:rsid w:val="00361C83"/>
    <w:rsid w:val="00362360"/>
    <w:rsid w:val="00362A5A"/>
    <w:rsid w:val="00364813"/>
    <w:rsid w:val="00364AD4"/>
    <w:rsid w:val="00365CFA"/>
    <w:rsid w:val="00365D21"/>
    <w:rsid w:val="0036753D"/>
    <w:rsid w:val="00367CFA"/>
    <w:rsid w:val="0037084C"/>
    <w:rsid w:val="003714B3"/>
    <w:rsid w:val="00371B34"/>
    <w:rsid w:val="00371FBD"/>
    <w:rsid w:val="00380602"/>
    <w:rsid w:val="00380DC9"/>
    <w:rsid w:val="00382375"/>
    <w:rsid w:val="0038263E"/>
    <w:rsid w:val="003831F0"/>
    <w:rsid w:val="00384200"/>
    <w:rsid w:val="00384537"/>
    <w:rsid w:val="00384FE5"/>
    <w:rsid w:val="003851E3"/>
    <w:rsid w:val="00385927"/>
    <w:rsid w:val="0038740D"/>
    <w:rsid w:val="00387825"/>
    <w:rsid w:val="0038792E"/>
    <w:rsid w:val="00390ACA"/>
    <w:rsid w:val="003916C2"/>
    <w:rsid w:val="00391A5C"/>
    <w:rsid w:val="00393672"/>
    <w:rsid w:val="00393C51"/>
    <w:rsid w:val="0039504C"/>
    <w:rsid w:val="00395517"/>
    <w:rsid w:val="003955EC"/>
    <w:rsid w:val="003956D9"/>
    <w:rsid w:val="003957CA"/>
    <w:rsid w:val="003A05BE"/>
    <w:rsid w:val="003A15D4"/>
    <w:rsid w:val="003A2160"/>
    <w:rsid w:val="003A2666"/>
    <w:rsid w:val="003A2B77"/>
    <w:rsid w:val="003A37F5"/>
    <w:rsid w:val="003A3E68"/>
    <w:rsid w:val="003A47C5"/>
    <w:rsid w:val="003A47E6"/>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4CB"/>
    <w:rsid w:val="003D4D4C"/>
    <w:rsid w:val="003D4FE7"/>
    <w:rsid w:val="003D6EDE"/>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462F"/>
    <w:rsid w:val="003F46CF"/>
    <w:rsid w:val="003F5185"/>
    <w:rsid w:val="003F7067"/>
    <w:rsid w:val="00400B15"/>
    <w:rsid w:val="00400E64"/>
    <w:rsid w:val="00401639"/>
    <w:rsid w:val="00402368"/>
    <w:rsid w:val="004035A4"/>
    <w:rsid w:val="004046EB"/>
    <w:rsid w:val="00404930"/>
    <w:rsid w:val="00404977"/>
    <w:rsid w:val="00405CA6"/>
    <w:rsid w:val="004063ED"/>
    <w:rsid w:val="0041016B"/>
    <w:rsid w:val="0041080B"/>
    <w:rsid w:val="00410AEF"/>
    <w:rsid w:val="004121B6"/>
    <w:rsid w:val="004127A5"/>
    <w:rsid w:val="00413DB5"/>
    <w:rsid w:val="00413F34"/>
    <w:rsid w:val="00414238"/>
    <w:rsid w:val="00414CF2"/>
    <w:rsid w:val="004178F3"/>
    <w:rsid w:val="00420557"/>
    <w:rsid w:val="004210D9"/>
    <w:rsid w:val="004210E3"/>
    <w:rsid w:val="0042305A"/>
    <w:rsid w:val="00423A71"/>
    <w:rsid w:val="00423CDE"/>
    <w:rsid w:val="00423E97"/>
    <w:rsid w:val="00424583"/>
    <w:rsid w:val="00424632"/>
    <w:rsid w:val="00425B5B"/>
    <w:rsid w:val="00427CDA"/>
    <w:rsid w:val="004304D4"/>
    <w:rsid w:val="00430982"/>
    <w:rsid w:val="00431615"/>
    <w:rsid w:val="00435627"/>
    <w:rsid w:val="00435D75"/>
    <w:rsid w:val="00435F50"/>
    <w:rsid w:val="004376F5"/>
    <w:rsid w:val="00437751"/>
    <w:rsid w:val="004377A4"/>
    <w:rsid w:val="00437D8C"/>
    <w:rsid w:val="004416B3"/>
    <w:rsid w:val="00441F30"/>
    <w:rsid w:val="00441F95"/>
    <w:rsid w:val="004422EA"/>
    <w:rsid w:val="00442FE3"/>
    <w:rsid w:val="00444FB2"/>
    <w:rsid w:val="00445661"/>
    <w:rsid w:val="004457D2"/>
    <w:rsid w:val="004461F1"/>
    <w:rsid w:val="0044672C"/>
    <w:rsid w:val="00447B4F"/>
    <w:rsid w:val="00447E7C"/>
    <w:rsid w:val="00450620"/>
    <w:rsid w:val="00450DCA"/>
    <w:rsid w:val="00451721"/>
    <w:rsid w:val="0045204F"/>
    <w:rsid w:val="0045350E"/>
    <w:rsid w:val="0045354C"/>
    <w:rsid w:val="00453DE5"/>
    <w:rsid w:val="00455CD5"/>
    <w:rsid w:val="0045644C"/>
    <w:rsid w:val="00456AE0"/>
    <w:rsid w:val="00456E83"/>
    <w:rsid w:val="00456F7B"/>
    <w:rsid w:val="00457869"/>
    <w:rsid w:val="00461EFB"/>
    <w:rsid w:val="0046215C"/>
    <w:rsid w:val="00462B29"/>
    <w:rsid w:val="00462EEE"/>
    <w:rsid w:val="004641D2"/>
    <w:rsid w:val="00464C1D"/>
    <w:rsid w:val="0046599F"/>
    <w:rsid w:val="004659B5"/>
    <w:rsid w:val="00466203"/>
    <w:rsid w:val="00467F43"/>
    <w:rsid w:val="004706AC"/>
    <w:rsid w:val="00470EC3"/>
    <w:rsid w:val="00471407"/>
    <w:rsid w:val="004716B9"/>
    <w:rsid w:val="00472B8B"/>
    <w:rsid w:val="004753CB"/>
    <w:rsid w:val="004764F7"/>
    <w:rsid w:val="00476F19"/>
    <w:rsid w:val="004805AD"/>
    <w:rsid w:val="00480B4A"/>
    <w:rsid w:val="00481729"/>
    <w:rsid w:val="004822F8"/>
    <w:rsid w:val="00482AF6"/>
    <w:rsid w:val="004841C2"/>
    <w:rsid w:val="00484E39"/>
    <w:rsid w:val="004850BE"/>
    <w:rsid w:val="00485235"/>
    <w:rsid w:val="00486043"/>
    <w:rsid w:val="004862EC"/>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448B"/>
    <w:rsid w:val="004A448C"/>
    <w:rsid w:val="004A52C2"/>
    <w:rsid w:val="004A58B9"/>
    <w:rsid w:val="004A701B"/>
    <w:rsid w:val="004A7A2D"/>
    <w:rsid w:val="004B0248"/>
    <w:rsid w:val="004B05B7"/>
    <w:rsid w:val="004B1C61"/>
    <w:rsid w:val="004B3631"/>
    <w:rsid w:val="004B3F6D"/>
    <w:rsid w:val="004B4E70"/>
    <w:rsid w:val="004B5DA3"/>
    <w:rsid w:val="004B6EC3"/>
    <w:rsid w:val="004C150E"/>
    <w:rsid w:val="004C157A"/>
    <w:rsid w:val="004C1962"/>
    <w:rsid w:val="004C20F7"/>
    <w:rsid w:val="004C21F4"/>
    <w:rsid w:val="004C2357"/>
    <w:rsid w:val="004C2F62"/>
    <w:rsid w:val="004C34D4"/>
    <w:rsid w:val="004C388F"/>
    <w:rsid w:val="004C4486"/>
    <w:rsid w:val="004C4A4F"/>
    <w:rsid w:val="004C4ECE"/>
    <w:rsid w:val="004C64C7"/>
    <w:rsid w:val="004C6E26"/>
    <w:rsid w:val="004C6FC0"/>
    <w:rsid w:val="004C7578"/>
    <w:rsid w:val="004C7F10"/>
    <w:rsid w:val="004D08AA"/>
    <w:rsid w:val="004D0A5D"/>
    <w:rsid w:val="004D15B9"/>
    <w:rsid w:val="004D1B20"/>
    <w:rsid w:val="004D1C10"/>
    <w:rsid w:val="004D2DC2"/>
    <w:rsid w:val="004D3FF8"/>
    <w:rsid w:val="004D468F"/>
    <w:rsid w:val="004D486A"/>
    <w:rsid w:val="004D58A2"/>
    <w:rsid w:val="004D7282"/>
    <w:rsid w:val="004E1FF7"/>
    <w:rsid w:val="004E2498"/>
    <w:rsid w:val="004E3718"/>
    <w:rsid w:val="004E3913"/>
    <w:rsid w:val="004E48BF"/>
    <w:rsid w:val="004E4D82"/>
    <w:rsid w:val="004E5DB7"/>
    <w:rsid w:val="004E67E0"/>
    <w:rsid w:val="004E6B09"/>
    <w:rsid w:val="004E6DFB"/>
    <w:rsid w:val="004E7D12"/>
    <w:rsid w:val="004F155B"/>
    <w:rsid w:val="004F3163"/>
    <w:rsid w:val="004F374F"/>
    <w:rsid w:val="004F4CF8"/>
    <w:rsid w:val="004F5888"/>
    <w:rsid w:val="004F622C"/>
    <w:rsid w:val="004F7E77"/>
    <w:rsid w:val="00502579"/>
    <w:rsid w:val="00503A83"/>
    <w:rsid w:val="00503D9D"/>
    <w:rsid w:val="0050432A"/>
    <w:rsid w:val="00504CBD"/>
    <w:rsid w:val="005050B7"/>
    <w:rsid w:val="00505705"/>
    <w:rsid w:val="0050640A"/>
    <w:rsid w:val="005073CA"/>
    <w:rsid w:val="0050755A"/>
    <w:rsid w:val="00507B23"/>
    <w:rsid w:val="005102AA"/>
    <w:rsid w:val="00510DE7"/>
    <w:rsid w:val="0051122D"/>
    <w:rsid w:val="0051177E"/>
    <w:rsid w:val="0051223B"/>
    <w:rsid w:val="00512633"/>
    <w:rsid w:val="00512A7C"/>
    <w:rsid w:val="005149DF"/>
    <w:rsid w:val="0051533D"/>
    <w:rsid w:val="0051579D"/>
    <w:rsid w:val="00516D87"/>
    <w:rsid w:val="005204B3"/>
    <w:rsid w:val="00520D4A"/>
    <w:rsid w:val="00520F3D"/>
    <w:rsid w:val="0052120E"/>
    <w:rsid w:val="00522570"/>
    <w:rsid w:val="00522A13"/>
    <w:rsid w:val="00523DF9"/>
    <w:rsid w:val="00524014"/>
    <w:rsid w:val="005243E2"/>
    <w:rsid w:val="00525B07"/>
    <w:rsid w:val="00526192"/>
    <w:rsid w:val="0052673A"/>
    <w:rsid w:val="00530ACF"/>
    <w:rsid w:val="00530BF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C88"/>
    <w:rsid w:val="00545F2F"/>
    <w:rsid w:val="00546A2C"/>
    <w:rsid w:val="00546E8D"/>
    <w:rsid w:val="00547CEB"/>
    <w:rsid w:val="005504FB"/>
    <w:rsid w:val="00550BC3"/>
    <w:rsid w:val="00552F14"/>
    <w:rsid w:val="005536BC"/>
    <w:rsid w:val="00553C20"/>
    <w:rsid w:val="00553E8E"/>
    <w:rsid w:val="0055453E"/>
    <w:rsid w:val="00554A11"/>
    <w:rsid w:val="00554E73"/>
    <w:rsid w:val="00557F60"/>
    <w:rsid w:val="005610F9"/>
    <w:rsid w:val="0056227E"/>
    <w:rsid w:val="00562528"/>
    <w:rsid w:val="00563473"/>
    <w:rsid w:val="00564B94"/>
    <w:rsid w:val="00564E47"/>
    <w:rsid w:val="00565D25"/>
    <w:rsid w:val="00570CC2"/>
    <w:rsid w:val="00572403"/>
    <w:rsid w:val="0057288A"/>
    <w:rsid w:val="00574836"/>
    <w:rsid w:val="00575BD8"/>
    <w:rsid w:val="00576BC6"/>
    <w:rsid w:val="00576C31"/>
    <w:rsid w:val="00581273"/>
    <w:rsid w:val="00582432"/>
    <w:rsid w:val="00582F8A"/>
    <w:rsid w:val="00583518"/>
    <w:rsid w:val="00583C63"/>
    <w:rsid w:val="00583E78"/>
    <w:rsid w:val="00584177"/>
    <w:rsid w:val="00584342"/>
    <w:rsid w:val="00584A0C"/>
    <w:rsid w:val="00584A5E"/>
    <w:rsid w:val="00584B1A"/>
    <w:rsid w:val="0058508B"/>
    <w:rsid w:val="005854D9"/>
    <w:rsid w:val="005861E5"/>
    <w:rsid w:val="0058722C"/>
    <w:rsid w:val="005904FC"/>
    <w:rsid w:val="005905E4"/>
    <w:rsid w:val="00590F26"/>
    <w:rsid w:val="005919DE"/>
    <w:rsid w:val="0059265C"/>
    <w:rsid w:val="00593416"/>
    <w:rsid w:val="00593483"/>
    <w:rsid w:val="005938BD"/>
    <w:rsid w:val="005943BE"/>
    <w:rsid w:val="00594F79"/>
    <w:rsid w:val="005960F0"/>
    <w:rsid w:val="005961DE"/>
    <w:rsid w:val="005961FD"/>
    <w:rsid w:val="00596425"/>
    <w:rsid w:val="00596DA0"/>
    <w:rsid w:val="0059734A"/>
    <w:rsid w:val="005A0FCD"/>
    <w:rsid w:val="005A1645"/>
    <w:rsid w:val="005A1827"/>
    <w:rsid w:val="005A1BDD"/>
    <w:rsid w:val="005A34F8"/>
    <w:rsid w:val="005A643D"/>
    <w:rsid w:val="005A6766"/>
    <w:rsid w:val="005A6A9B"/>
    <w:rsid w:val="005B10F9"/>
    <w:rsid w:val="005B1463"/>
    <w:rsid w:val="005B14EC"/>
    <w:rsid w:val="005B19CC"/>
    <w:rsid w:val="005B38BF"/>
    <w:rsid w:val="005B4C1C"/>
    <w:rsid w:val="005B73F5"/>
    <w:rsid w:val="005B7A73"/>
    <w:rsid w:val="005B7CC2"/>
    <w:rsid w:val="005B7DEE"/>
    <w:rsid w:val="005C1910"/>
    <w:rsid w:val="005C220A"/>
    <w:rsid w:val="005C2609"/>
    <w:rsid w:val="005C2D22"/>
    <w:rsid w:val="005C3C05"/>
    <w:rsid w:val="005C46BA"/>
    <w:rsid w:val="005C4E41"/>
    <w:rsid w:val="005C552C"/>
    <w:rsid w:val="005C6E7B"/>
    <w:rsid w:val="005C71DC"/>
    <w:rsid w:val="005D09F5"/>
    <w:rsid w:val="005D34A0"/>
    <w:rsid w:val="005D3DE7"/>
    <w:rsid w:val="005D4A83"/>
    <w:rsid w:val="005D5A5E"/>
    <w:rsid w:val="005E2574"/>
    <w:rsid w:val="005E49C4"/>
    <w:rsid w:val="005E65EB"/>
    <w:rsid w:val="005E7257"/>
    <w:rsid w:val="005F02D4"/>
    <w:rsid w:val="005F1F34"/>
    <w:rsid w:val="005F3764"/>
    <w:rsid w:val="005F4903"/>
    <w:rsid w:val="005F5878"/>
    <w:rsid w:val="00600022"/>
    <w:rsid w:val="00603A42"/>
    <w:rsid w:val="00603F27"/>
    <w:rsid w:val="006049CC"/>
    <w:rsid w:val="00604E0D"/>
    <w:rsid w:val="00607E73"/>
    <w:rsid w:val="00610265"/>
    <w:rsid w:val="00611066"/>
    <w:rsid w:val="00612733"/>
    <w:rsid w:val="00613875"/>
    <w:rsid w:val="00614350"/>
    <w:rsid w:val="00614D9C"/>
    <w:rsid w:val="0061559D"/>
    <w:rsid w:val="00615797"/>
    <w:rsid w:val="00617797"/>
    <w:rsid w:val="00620705"/>
    <w:rsid w:val="00621478"/>
    <w:rsid w:val="00623353"/>
    <w:rsid w:val="006233F5"/>
    <w:rsid w:val="00623596"/>
    <w:rsid w:val="00623C0D"/>
    <w:rsid w:val="00624C87"/>
    <w:rsid w:val="0062681F"/>
    <w:rsid w:val="00626C3A"/>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165"/>
    <w:rsid w:val="006539DA"/>
    <w:rsid w:val="006558CE"/>
    <w:rsid w:val="00656397"/>
    <w:rsid w:val="00656728"/>
    <w:rsid w:val="00656958"/>
    <w:rsid w:val="00656964"/>
    <w:rsid w:val="00657670"/>
    <w:rsid w:val="006578E1"/>
    <w:rsid w:val="00657E11"/>
    <w:rsid w:val="006615D5"/>
    <w:rsid w:val="00661610"/>
    <w:rsid w:val="00661BF3"/>
    <w:rsid w:val="00662360"/>
    <w:rsid w:val="006624A2"/>
    <w:rsid w:val="006626C6"/>
    <w:rsid w:val="006632C2"/>
    <w:rsid w:val="00663702"/>
    <w:rsid w:val="006643D1"/>
    <w:rsid w:val="0066551A"/>
    <w:rsid w:val="00666714"/>
    <w:rsid w:val="00666952"/>
    <w:rsid w:val="00670990"/>
    <w:rsid w:val="006711E1"/>
    <w:rsid w:val="00671677"/>
    <w:rsid w:val="006718CF"/>
    <w:rsid w:val="006732ED"/>
    <w:rsid w:val="0067333A"/>
    <w:rsid w:val="006733E2"/>
    <w:rsid w:val="00673CC7"/>
    <w:rsid w:val="00674420"/>
    <w:rsid w:val="0067511C"/>
    <w:rsid w:val="00675445"/>
    <w:rsid w:val="00675BE3"/>
    <w:rsid w:val="006773FA"/>
    <w:rsid w:val="00677EBC"/>
    <w:rsid w:val="006826C2"/>
    <w:rsid w:val="00683D5C"/>
    <w:rsid w:val="00683E2A"/>
    <w:rsid w:val="006843F7"/>
    <w:rsid w:val="0068462D"/>
    <w:rsid w:val="006864F6"/>
    <w:rsid w:val="00687C42"/>
    <w:rsid w:val="00690ABB"/>
    <w:rsid w:val="006917CE"/>
    <w:rsid w:val="00691A5B"/>
    <w:rsid w:val="00691C69"/>
    <w:rsid w:val="00695242"/>
    <w:rsid w:val="0069635D"/>
    <w:rsid w:val="0069669B"/>
    <w:rsid w:val="006966A1"/>
    <w:rsid w:val="00696A7A"/>
    <w:rsid w:val="00697EC4"/>
    <w:rsid w:val="006A21FF"/>
    <w:rsid w:val="006A2292"/>
    <w:rsid w:val="006A313E"/>
    <w:rsid w:val="006A336E"/>
    <w:rsid w:val="006A34AA"/>
    <w:rsid w:val="006A4202"/>
    <w:rsid w:val="006A4BA1"/>
    <w:rsid w:val="006A4F7F"/>
    <w:rsid w:val="006A5782"/>
    <w:rsid w:val="006A61DB"/>
    <w:rsid w:val="006A6DDF"/>
    <w:rsid w:val="006A7853"/>
    <w:rsid w:val="006B122E"/>
    <w:rsid w:val="006B2DBF"/>
    <w:rsid w:val="006B2F13"/>
    <w:rsid w:val="006B4286"/>
    <w:rsid w:val="006B4AEA"/>
    <w:rsid w:val="006B7396"/>
    <w:rsid w:val="006C06B7"/>
    <w:rsid w:val="006C1545"/>
    <w:rsid w:val="006C16B6"/>
    <w:rsid w:val="006C2B39"/>
    <w:rsid w:val="006C4772"/>
    <w:rsid w:val="006C621C"/>
    <w:rsid w:val="006C6A4C"/>
    <w:rsid w:val="006C6C9A"/>
    <w:rsid w:val="006D0C1E"/>
    <w:rsid w:val="006D0E73"/>
    <w:rsid w:val="006D18F1"/>
    <w:rsid w:val="006D2A2A"/>
    <w:rsid w:val="006D3C47"/>
    <w:rsid w:val="006D46D2"/>
    <w:rsid w:val="006D66DC"/>
    <w:rsid w:val="006E0540"/>
    <w:rsid w:val="006E0E9A"/>
    <w:rsid w:val="006E3A00"/>
    <w:rsid w:val="006E4393"/>
    <w:rsid w:val="006E48DE"/>
    <w:rsid w:val="006E5027"/>
    <w:rsid w:val="006E58C6"/>
    <w:rsid w:val="006E5939"/>
    <w:rsid w:val="006E6277"/>
    <w:rsid w:val="006E6642"/>
    <w:rsid w:val="006E6A1B"/>
    <w:rsid w:val="006F0235"/>
    <w:rsid w:val="006F1655"/>
    <w:rsid w:val="006F1722"/>
    <w:rsid w:val="006F1C2D"/>
    <w:rsid w:val="006F1EE4"/>
    <w:rsid w:val="006F2FCB"/>
    <w:rsid w:val="006F3504"/>
    <w:rsid w:val="006F3DA5"/>
    <w:rsid w:val="006F4A96"/>
    <w:rsid w:val="006F5A5B"/>
    <w:rsid w:val="00703A32"/>
    <w:rsid w:val="00707374"/>
    <w:rsid w:val="007073EC"/>
    <w:rsid w:val="00707794"/>
    <w:rsid w:val="00710542"/>
    <w:rsid w:val="0071107A"/>
    <w:rsid w:val="0071129C"/>
    <w:rsid w:val="00714602"/>
    <w:rsid w:val="00715CE9"/>
    <w:rsid w:val="00717566"/>
    <w:rsid w:val="007214C0"/>
    <w:rsid w:val="00721B75"/>
    <w:rsid w:val="00722C38"/>
    <w:rsid w:val="0072599A"/>
    <w:rsid w:val="007267A4"/>
    <w:rsid w:val="00727009"/>
    <w:rsid w:val="00730328"/>
    <w:rsid w:val="00730FE3"/>
    <w:rsid w:val="00731F6A"/>
    <w:rsid w:val="00732CF8"/>
    <w:rsid w:val="0073309C"/>
    <w:rsid w:val="007338AB"/>
    <w:rsid w:val="00736257"/>
    <w:rsid w:val="007407D2"/>
    <w:rsid w:val="00741621"/>
    <w:rsid w:val="00741A59"/>
    <w:rsid w:val="007420C0"/>
    <w:rsid w:val="0074493A"/>
    <w:rsid w:val="00744BD5"/>
    <w:rsid w:val="00744D44"/>
    <w:rsid w:val="007503FA"/>
    <w:rsid w:val="00750630"/>
    <w:rsid w:val="00751967"/>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3B7"/>
    <w:rsid w:val="00766797"/>
    <w:rsid w:val="007667E4"/>
    <w:rsid w:val="007673C6"/>
    <w:rsid w:val="00770D9F"/>
    <w:rsid w:val="007715CA"/>
    <w:rsid w:val="00771B05"/>
    <w:rsid w:val="00772F8F"/>
    <w:rsid w:val="00776848"/>
    <w:rsid w:val="00776BB1"/>
    <w:rsid w:val="007779DA"/>
    <w:rsid w:val="00777A93"/>
    <w:rsid w:val="00782A30"/>
    <w:rsid w:val="00782C5F"/>
    <w:rsid w:val="00782F42"/>
    <w:rsid w:val="00783026"/>
    <w:rsid w:val="00783B59"/>
    <w:rsid w:val="00784CCF"/>
    <w:rsid w:val="007851D9"/>
    <w:rsid w:val="00786932"/>
    <w:rsid w:val="007875D6"/>
    <w:rsid w:val="00787842"/>
    <w:rsid w:val="00787D5A"/>
    <w:rsid w:val="007910C5"/>
    <w:rsid w:val="00791422"/>
    <w:rsid w:val="00791B3B"/>
    <w:rsid w:val="00792E0D"/>
    <w:rsid w:val="00794213"/>
    <w:rsid w:val="00794B62"/>
    <w:rsid w:val="007970C8"/>
    <w:rsid w:val="00797A48"/>
    <w:rsid w:val="007A03DA"/>
    <w:rsid w:val="007A0868"/>
    <w:rsid w:val="007A0D7D"/>
    <w:rsid w:val="007A1CEA"/>
    <w:rsid w:val="007A57E9"/>
    <w:rsid w:val="007A7550"/>
    <w:rsid w:val="007A769A"/>
    <w:rsid w:val="007B2859"/>
    <w:rsid w:val="007B313B"/>
    <w:rsid w:val="007B32DE"/>
    <w:rsid w:val="007B4178"/>
    <w:rsid w:val="007B421F"/>
    <w:rsid w:val="007B45A7"/>
    <w:rsid w:val="007B4C6F"/>
    <w:rsid w:val="007B7B2B"/>
    <w:rsid w:val="007C08EF"/>
    <w:rsid w:val="007C11DE"/>
    <w:rsid w:val="007C28DC"/>
    <w:rsid w:val="007C2A74"/>
    <w:rsid w:val="007C3501"/>
    <w:rsid w:val="007C3DE5"/>
    <w:rsid w:val="007C403E"/>
    <w:rsid w:val="007C45F5"/>
    <w:rsid w:val="007C4AC0"/>
    <w:rsid w:val="007C5740"/>
    <w:rsid w:val="007D003B"/>
    <w:rsid w:val="007D15A5"/>
    <w:rsid w:val="007D1D81"/>
    <w:rsid w:val="007D3375"/>
    <w:rsid w:val="007D36F3"/>
    <w:rsid w:val="007D453C"/>
    <w:rsid w:val="007D4F32"/>
    <w:rsid w:val="007D6489"/>
    <w:rsid w:val="007D663F"/>
    <w:rsid w:val="007D7E6F"/>
    <w:rsid w:val="007E0098"/>
    <w:rsid w:val="007E1534"/>
    <w:rsid w:val="007E15BB"/>
    <w:rsid w:val="007E198C"/>
    <w:rsid w:val="007E1F01"/>
    <w:rsid w:val="007E2376"/>
    <w:rsid w:val="007E39CC"/>
    <w:rsid w:val="007E4409"/>
    <w:rsid w:val="007E4AAA"/>
    <w:rsid w:val="007E5567"/>
    <w:rsid w:val="007E61BC"/>
    <w:rsid w:val="007E6665"/>
    <w:rsid w:val="007E71F8"/>
    <w:rsid w:val="007F0198"/>
    <w:rsid w:val="007F05F9"/>
    <w:rsid w:val="007F563B"/>
    <w:rsid w:val="007F565A"/>
    <w:rsid w:val="007F5C9A"/>
    <w:rsid w:val="007F6B88"/>
    <w:rsid w:val="007F6F1D"/>
    <w:rsid w:val="008039DB"/>
    <w:rsid w:val="008041DD"/>
    <w:rsid w:val="008049C7"/>
    <w:rsid w:val="00807562"/>
    <w:rsid w:val="008108C2"/>
    <w:rsid w:val="00811260"/>
    <w:rsid w:val="008116CA"/>
    <w:rsid w:val="00811BB7"/>
    <w:rsid w:val="00811C83"/>
    <w:rsid w:val="0081360B"/>
    <w:rsid w:val="00814538"/>
    <w:rsid w:val="00815FFC"/>
    <w:rsid w:val="00820C5D"/>
    <w:rsid w:val="00820F08"/>
    <w:rsid w:val="00820FC4"/>
    <w:rsid w:val="0082327F"/>
    <w:rsid w:val="00825A54"/>
    <w:rsid w:val="008263B2"/>
    <w:rsid w:val="008263FC"/>
    <w:rsid w:val="008277F8"/>
    <w:rsid w:val="00827B79"/>
    <w:rsid w:val="00827EE6"/>
    <w:rsid w:val="0083008A"/>
    <w:rsid w:val="0083022D"/>
    <w:rsid w:val="00834E46"/>
    <w:rsid w:val="008351AC"/>
    <w:rsid w:val="00835BF2"/>
    <w:rsid w:val="008407A0"/>
    <w:rsid w:val="008426E1"/>
    <w:rsid w:val="0084305E"/>
    <w:rsid w:val="00843D40"/>
    <w:rsid w:val="008440C0"/>
    <w:rsid w:val="00844399"/>
    <w:rsid w:val="00845310"/>
    <w:rsid w:val="00845B26"/>
    <w:rsid w:val="008460E4"/>
    <w:rsid w:val="00847337"/>
    <w:rsid w:val="00847CA0"/>
    <w:rsid w:val="00850847"/>
    <w:rsid w:val="008511E7"/>
    <w:rsid w:val="00852701"/>
    <w:rsid w:val="008527CD"/>
    <w:rsid w:val="0085354B"/>
    <w:rsid w:val="00853607"/>
    <w:rsid w:val="0085457D"/>
    <w:rsid w:val="00855624"/>
    <w:rsid w:val="00855954"/>
    <w:rsid w:val="00855B0C"/>
    <w:rsid w:val="00855F90"/>
    <w:rsid w:val="00856124"/>
    <w:rsid w:val="008565FC"/>
    <w:rsid w:val="008573D4"/>
    <w:rsid w:val="00857547"/>
    <w:rsid w:val="008602F3"/>
    <w:rsid w:val="008608CA"/>
    <w:rsid w:val="00863319"/>
    <w:rsid w:val="00863A6F"/>
    <w:rsid w:val="00863FB5"/>
    <w:rsid w:val="008646BE"/>
    <w:rsid w:val="00866065"/>
    <w:rsid w:val="008664CF"/>
    <w:rsid w:val="00870E24"/>
    <w:rsid w:val="00872361"/>
    <w:rsid w:val="00873103"/>
    <w:rsid w:val="00874296"/>
    <w:rsid w:val="008742F4"/>
    <w:rsid w:val="00874EE9"/>
    <w:rsid w:val="00875540"/>
    <w:rsid w:val="00875941"/>
    <w:rsid w:val="00876CD8"/>
    <w:rsid w:val="00880649"/>
    <w:rsid w:val="008806F6"/>
    <w:rsid w:val="00883138"/>
    <w:rsid w:val="00883338"/>
    <w:rsid w:val="0088338C"/>
    <w:rsid w:val="00883B1B"/>
    <w:rsid w:val="00885516"/>
    <w:rsid w:val="00885750"/>
    <w:rsid w:val="008858EA"/>
    <w:rsid w:val="00886F1F"/>
    <w:rsid w:val="00886F59"/>
    <w:rsid w:val="0088722D"/>
    <w:rsid w:val="0089017F"/>
    <w:rsid w:val="00890EC2"/>
    <w:rsid w:val="00892079"/>
    <w:rsid w:val="00893346"/>
    <w:rsid w:val="00894C98"/>
    <w:rsid w:val="008952C3"/>
    <w:rsid w:val="00896C23"/>
    <w:rsid w:val="0089767A"/>
    <w:rsid w:val="00897692"/>
    <w:rsid w:val="008A10FF"/>
    <w:rsid w:val="008A2498"/>
    <w:rsid w:val="008A275F"/>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5E4A"/>
    <w:rsid w:val="008B7F51"/>
    <w:rsid w:val="008C062B"/>
    <w:rsid w:val="008C18E0"/>
    <w:rsid w:val="008C1F44"/>
    <w:rsid w:val="008C2757"/>
    <w:rsid w:val="008C2BE2"/>
    <w:rsid w:val="008C3071"/>
    <w:rsid w:val="008C353A"/>
    <w:rsid w:val="008C39D4"/>
    <w:rsid w:val="008C39D6"/>
    <w:rsid w:val="008C3B74"/>
    <w:rsid w:val="008C63A1"/>
    <w:rsid w:val="008C64C5"/>
    <w:rsid w:val="008C65CD"/>
    <w:rsid w:val="008C685D"/>
    <w:rsid w:val="008C69DD"/>
    <w:rsid w:val="008D06C0"/>
    <w:rsid w:val="008D09EC"/>
    <w:rsid w:val="008D1731"/>
    <w:rsid w:val="008D217E"/>
    <w:rsid w:val="008D302D"/>
    <w:rsid w:val="008D6567"/>
    <w:rsid w:val="008D6E51"/>
    <w:rsid w:val="008D715D"/>
    <w:rsid w:val="008D7BF1"/>
    <w:rsid w:val="008D7CA3"/>
    <w:rsid w:val="008D7F14"/>
    <w:rsid w:val="008E0A20"/>
    <w:rsid w:val="008E0F10"/>
    <w:rsid w:val="008E3061"/>
    <w:rsid w:val="008E3A85"/>
    <w:rsid w:val="008E3DE1"/>
    <w:rsid w:val="008E40AF"/>
    <w:rsid w:val="008E4469"/>
    <w:rsid w:val="008E6176"/>
    <w:rsid w:val="008E64B8"/>
    <w:rsid w:val="008E7FF8"/>
    <w:rsid w:val="008F11FE"/>
    <w:rsid w:val="008F1E60"/>
    <w:rsid w:val="008F25F1"/>
    <w:rsid w:val="008F27DB"/>
    <w:rsid w:val="008F30F0"/>
    <w:rsid w:val="008F39CE"/>
    <w:rsid w:val="008F4BB4"/>
    <w:rsid w:val="008F5A54"/>
    <w:rsid w:val="008F5D1E"/>
    <w:rsid w:val="008F7AAA"/>
    <w:rsid w:val="00900AA8"/>
    <w:rsid w:val="00901BB5"/>
    <w:rsid w:val="00901E57"/>
    <w:rsid w:val="00901F3A"/>
    <w:rsid w:val="00902F41"/>
    <w:rsid w:val="00903362"/>
    <w:rsid w:val="00904260"/>
    <w:rsid w:val="009043DD"/>
    <w:rsid w:val="0090484E"/>
    <w:rsid w:val="0090525E"/>
    <w:rsid w:val="0090558D"/>
    <w:rsid w:val="00905960"/>
    <w:rsid w:val="009059BA"/>
    <w:rsid w:val="0090654C"/>
    <w:rsid w:val="00907CB4"/>
    <w:rsid w:val="0091162A"/>
    <w:rsid w:val="009117D9"/>
    <w:rsid w:val="00911925"/>
    <w:rsid w:val="00911F61"/>
    <w:rsid w:val="009144C9"/>
    <w:rsid w:val="009151E1"/>
    <w:rsid w:val="00915253"/>
    <w:rsid w:val="009156D7"/>
    <w:rsid w:val="0091643A"/>
    <w:rsid w:val="009172DB"/>
    <w:rsid w:val="009177EA"/>
    <w:rsid w:val="00917DD7"/>
    <w:rsid w:val="00917E06"/>
    <w:rsid w:val="00921CA2"/>
    <w:rsid w:val="00921DF8"/>
    <w:rsid w:val="00922C99"/>
    <w:rsid w:val="00923471"/>
    <w:rsid w:val="00924374"/>
    <w:rsid w:val="009245D7"/>
    <w:rsid w:val="00925119"/>
    <w:rsid w:val="009254CC"/>
    <w:rsid w:val="00927A63"/>
    <w:rsid w:val="00927A6D"/>
    <w:rsid w:val="009342E9"/>
    <w:rsid w:val="00934D2B"/>
    <w:rsid w:val="00940F2A"/>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5809"/>
    <w:rsid w:val="00955D67"/>
    <w:rsid w:val="009567BA"/>
    <w:rsid w:val="00960254"/>
    <w:rsid w:val="009602B6"/>
    <w:rsid w:val="009617F0"/>
    <w:rsid w:val="00961BE7"/>
    <w:rsid w:val="009622F2"/>
    <w:rsid w:val="00963526"/>
    <w:rsid w:val="009636BD"/>
    <w:rsid w:val="00964AAD"/>
    <w:rsid w:val="00966BC5"/>
    <w:rsid w:val="0096724F"/>
    <w:rsid w:val="00967820"/>
    <w:rsid w:val="00971DA4"/>
    <w:rsid w:val="00971E7F"/>
    <w:rsid w:val="00975599"/>
    <w:rsid w:val="0097596F"/>
    <w:rsid w:val="00976958"/>
    <w:rsid w:val="00976986"/>
    <w:rsid w:val="00976C46"/>
    <w:rsid w:val="00981242"/>
    <w:rsid w:val="00981E62"/>
    <w:rsid w:val="00982595"/>
    <w:rsid w:val="00982D9D"/>
    <w:rsid w:val="00982E8E"/>
    <w:rsid w:val="0098392B"/>
    <w:rsid w:val="0098526B"/>
    <w:rsid w:val="0098580B"/>
    <w:rsid w:val="00986857"/>
    <w:rsid w:val="009908BB"/>
    <w:rsid w:val="00991F25"/>
    <w:rsid w:val="00992438"/>
    <w:rsid w:val="009924FD"/>
    <w:rsid w:val="00992BE0"/>
    <w:rsid w:val="00993C35"/>
    <w:rsid w:val="00993C93"/>
    <w:rsid w:val="00993DA5"/>
    <w:rsid w:val="00994395"/>
    <w:rsid w:val="00995434"/>
    <w:rsid w:val="0099584D"/>
    <w:rsid w:val="00996361"/>
    <w:rsid w:val="009969B5"/>
    <w:rsid w:val="00996C86"/>
    <w:rsid w:val="00996DC2"/>
    <w:rsid w:val="009A0A8C"/>
    <w:rsid w:val="009A1777"/>
    <w:rsid w:val="009A1826"/>
    <w:rsid w:val="009A1A5C"/>
    <w:rsid w:val="009A2195"/>
    <w:rsid w:val="009A2FA5"/>
    <w:rsid w:val="009A312F"/>
    <w:rsid w:val="009A399C"/>
    <w:rsid w:val="009A455C"/>
    <w:rsid w:val="009A5FCF"/>
    <w:rsid w:val="009A6EB5"/>
    <w:rsid w:val="009A7E59"/>
    <w:rsid w:val="009A7EE8"/>
    <w:rsid w:val="009B0864"/>
    <w:rsid w:val="009B0CFF"/>
    <w:rsid w:val="009B0DAD"/>
    <w:rsid w:val="009B1083"/>
    <w:rsid w:val="009B1158"/>
    <w:rsid w:val="009B1569"/>
    <w:rsid w:val="009B1DAC"/>
    <w:rsid w:val="009B23ED"/>
    <w:rsid w:val="009B63DF"/>
    <w:rsid w:val="009B6531"/>
    <w:rsid w:val="009B7DB3"/>
    <w:rsid w:val="009C072B"/>
    <w:rsid w:val="009C084C"/>
    <w:rsid w:val="009C0875"/>
    <w:rsid w:val="009C0C79"/>
    <w:rsid w:val="009C164E"/>
    <w:rsid w:val="009C4328"/>
    <w:rsid w:val="009C4ADA"/>
    <w:rsid w:val="009D0BA2"/>
    <w:rsid w:val="009D14AB"/>
    <w:rsid w:val="009D1FC5"/>
    <w:rsid w:val="009D25E3"/>
    <w:rsid w:val="009D2809"/>
    <w:rsid w:val="009D37ED"/>
    <w:rsid w:val="009D426D"/>
    <w:rsid w:val="009D46BC"/>
    <w:rsid w:val="009D6EF0"/>
    <w:rsid w:val="009D7B2D"/>
    <w:rsid w:val="009E11F8"/>
    <w:rsid w:val="009E2756"/>
    <w:rsid w:val="009E2F9C"/>
    <w:rsid w:val="009E3B5A"/>
    <w:rsid w:val="009E5D92"/>
    <w:rsid w:val="009E5E09"/>
    <w:rsid w:val="009E6704"/>
    <w:rsid w:val="009E73BF"/>
    <w:rsid w:val="009E7412"/>
    <w:rsid w:val="009F03E2"/>
    <w:rsid w:val="009F1D27"/>
    <w:rsid w:val="009F1FF2"/>
    <w:rsid w:val="009F2457"/>
    <w:rsid w:val="009F278B"/>
    <w:rsid w:val="009F2FF6"/>
    <w:rsid w:val="009F3552"/>
    <w:rsid w:val="009F3CCF"/>
    <w:rsid w:val="009F3EDA"/>
    <w:rsid w:val="009F6127"/>
    <w:rsid w:val="009F703B"/>
    <w:rsid w:val="009F704D"/>
    <w:rsid w:val="009F7191"/>
    <w:rsid w:val="00A0158B"/>
    <w:rsid w:val="00A017B2"/>
    <w:rsid w:val="00A01812"/>
    <w:rsid w:val="00A020EE"/>
    <w:rsid w:val="00A027C6"/>
    <w:rsid w:val="00A028D7"/>
    <w:rsid w:val="00A03310"/>
    <w:rsid w:val="00A033B3"/>
    <w:rsid w:val="00A033E3"/>
    <w:rsid w:val="00A0360D"/>
    <w:rsid w:val="00A03D16"/>
    <w:rsid w:val="00A03D41"/>
    <w:rsid w:val="00A06DB8"/>
    <w:rsid w:val="00A1075F"/>
    <w:rsid w:val="00A10878"/>
    <w:rsid w:val="00A113C0"/>
    <w:rsid w:val="00A12203"/>
    <w:rsid w:val="00A12A93"/>
    <w:rsid w:val="00A13841"/>
    <w:rsid w:val="00A141F7"/>
    <w:rsid w:val="00A147AC"/>
    <w:rsid w:val="00A15AA8"/>
    <w:rsid w:val="00A15F83"/>
    <w:rsid w:val="00A165D1"/>
    <w:rsid w:val="00A16655"/>
    <w:rsid w:val="00A1735C"/>
    <w:rsid w:val="00A20EBB"/>
    <w:rsid w:val="00A210ED"/>
    <w:rsid w:val="00A2208C"/>
    <w:rsid w:val="00A239CC"/>
    <w:rsid w:val="00A24900"/>
    <w:rsid w:val="00A261D5"/>
    <w:rsid w:val="00A265A3"/>
    <w:rsid w:val="00A26F1D"/>
    <w:rsid w:val="00A34784"/>
    <w:rsid w:val="00A35499"/>
    <w:rsid w:val="00A366E2"/>
    <w:rsid w:val="00A428C1"/>
    <w:rsid w:val="00A43397"/>
    <w:rsid w:val="00A4393D"/>
    <w:rsid w:val="00A448ED"/>
    <w:rsid w:val="00A47029"/>
    <w:rsid w:val="00A47DA8"/>
    <w:rsid w:val="00A50357"/>
    <w:rsid w:val="00A508D7"/>
    <w:rsid w:val="00A51092"/>
    <w:rsid w:val="00A51D5F"/>
    <w:rsid w:val="00A5274F"/>
    <w:rsid w:val="00A5478D"/>
    <w:rsid w:val="00A5494B"/>
    <w:rsid w:val="00A55872"/>
    <w:rsid w:val="00A568AB"/>
    <w:rsid w:val="00A56941"/>
    <w:rsid w:val="00A569E5"/>
    <w:rsid w:val="00A573DC"/>
    <w:rsid w:val="00A57564"/>
    <w:rsid w:val="00A60460"/>
    <w:rsid w:val="00A632FB"/>
    <w:rsid w:val="00A63644"/>
    <w:rsid w:val="00A63B2E"/>
    <w:rsid w:val="00A64136"/>
    <w:rsid w:val="00A64348"/>
    <w:rsid w:val="00A6505E"/>
    <w:rsid w:val="00A663C6"/>
    <w:rsid w:val="00A71D2F"/>
    <w:rsid w:val="00A727F2"/>
    <w:rsid w:val="00A73074"/>
    <w:rsid w:val="00A7326F"/>
    <w:rsid w:val="00A7334B"/>
    <w:rsid w:val="00A74148"/>
    <w:rsid w:val="00A76380"/>
    <w:rsid w:val="00A77EAD"/>
    <w:rsid w:val="00A8029E"/>
    <w:rsid w:val="00A80B82"/>
    <w:rsid w:val="00A81A38"/>
    <w:rsid w:val="00A830AE"/>
    <w:rsid w:val="00A830C1"/>
    <w:rsid w:val="00A833FA"/>
    <w:rsid w:val="00A84BDE"/>
    <w:rsid w:val="00A85315"/>
    <w:rsid w:val="00A863CA"/>
    <w:rsid w:val="00A8652E"/>
    <w:rsid w:val="00A90C25"/>
    <w:rsid w:val="00A90DED"/>
    <w:rsid w:val="00A90E7F"/>
    <w:rsid w:val="00A9145A"/>
    <w:rsid w:val="00A91486"/>
    <w:rsid w:val="00A915A5"/>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4ED"/>
    <w:rsid w:val="00AB1898"/>
    <w:rsid w:val="00AB19C3"/>
    <w:rsid w:val="00AB35B8"/>
    <w:rsid w:val="00AB37A1"/>
    <w:rsid w:val="00AB408C"/>
    <w:rsid w:val="00AB40EF"/>
    <w:rsid w:val="00AB5973"/>
    <w:rsid w:val="00AB610F"/>
    <w:rsid w:val="00AB6632"/>
    <w:rsid w:val="00AB699A"/>
    <w:rsid w:val="00AB745B"/>
    <w:rsid w:val="00AB7F94"/>
    <w:rsid w:val="00AC0A1A"/>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64D9"/>
    <w:rsid w:val="00AD7334"/>
    <w:rsid w:val="00AD7FE4"/>
    <w:rsid w:val="00AE00EB"/>
    <w:rsid w:val="00AE0DA3"/>
    <w:rsid w:val="00AE0F61"/>
    <w:rsid w:val="00AE186B"/>
    <w:rsid w:val="00AE2E81"/>
    <w:rsid w:val="00AE3495"/>
    <w:rsid w:val="00AE3E3E"/>
    <w:rsid w:val="00AE4540"/>
    <w:rsid w:val="00AE5263"/>
    <w:rsid w:val="00AE6629"/>
    <w:rsid w:val="00AE66ED"/>
    <w:rsid w:val="00AE6BFC"/>
    <w:rsid w:val="00AF05DF"/>
    <w:rsid w:val="00AF0793"/>
    <w:rsid w:val="00AF2081"/>
    <w:rsid w:val="00AF23B6"/>
    <w:rsid w:val="00AF2AA0"/>
    <w:rsid w:val="00AF4A0D"/>
    <w:rsid w:val="00AF4F76"/>
    <w:rsid w:val="00AF5067"/>
    <w:rsid w:val="00AF567B"/>
    <w:rsid w:val="00AF6C8D"/>
    <w:rsid w:val="00AF6E24"/>
    <w:rsid w:val="00AF705B"/>
    <w:rsid w:val="00AF7486"/>
    <w:rsid w:val="00AF78DE"/>
    <w:rsid w:val="00AF7ABB"/>
    <w:rsid w:val="00B00746"/>
    <w:rsid w:val="00B0302B"/>
    <w:rsid w:val="00B03D12"/>
    <w:rsid w:val="00B040A0"/>
    <w:rsid w:val="00B04ABA"/>
    <w:rsid w:val="00B05050"/>
    <w:rsid w:val="00B10960"/>
    <w:rsid w:val="00B10B4E"/>
    <w:rsid w:val="00B11404"/>
    <w:rsid w:val="00B11720"/>
    <w:rsid w:val="00B11B3A"/>
    <w:rsid w:val="00B12079"/>
    <w:rsid w:val="00B12F49"/>
    <w:rsid w:val="00B1412B"/>
    <w:rsid w:val="00B1520C"/>
    <w:rsid w:val="00B17C94"/>
    <w:rsid w:val="00B20DA5"/>
    <w:rsid w:val="00B230C5"/>
    <w:rsid w:val="00B23158"/>
    <w:rsid w:val="00B231BE"/>
    <w:rsid w:val="00B2378F"/>
    <w:rsid w:val="00B23BEE"/>
    <w:rsid w:val="00B24530"/>
    <w:rsid w:val="00B25100"/>
    <w:rsid w:val="00B265BD"/>
    <w:rsid w:val="00B306A7"/>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47B2D"/>
    <w:rsid w:val="00B51BF2"/>
    <w:rsid w:val="00B52ABF"/>
    <w:rsid w:val="00B52C02"/>
    <w:rsid w:val="00B55259"/>
    <w:rsid w:val="00B55A5F"/>
    <w:rsid w:val="00B55C47"/>
    <w:rsid w:val="00B56132"/>
    <w:rsid w:val="00B563F0"/>
    <w:rsid w:val="00B56424"/>
    <w:rsid w:val="00B570F5"/>
    <w:rsid w:val="00B571C3"/>
    <w:rsid w:val="00B573E1"/>
    <w:rsid w:val="00B577E1"/>
    <w:rsid w:val="00B57CD0"/>
    <w:rsid w:val="00B605E9"/>
    <w:rsid w:val="00B60DAC"/>
    <w:rsid w:val="00B6159F"/>
    <w:rsid w:val="00B61D3B"/>
    <w:rsid w:val="00B620B2"/>
    <w:rsid w:val="00B623DC"/>
    <w:rsid w:val="00B627B6"/>
    <w:rsid w:val="00B63457"/>
    <w:rsid w:val="00B63772"/>
    <w:rsid w:val="00B65CBD"/>
    <w:rsid w:val="00B6637C"/>
    <w:rsid w:val="00B6689E"/>
    <w:rsid w:val="00B700C7"/>
    <w:rsid w:val="00B71847"/>
    <w:rsid w:val="00B74746"/>
    <w:rsid w:val="00B752AA"/>
    <w:rsid w:val="00B75521"/>
    <w:rsid w:val="00B773FB"/>
    <w:rsid w:val="00B77A7F"/>
    <w:rsid w:val="00B80D66"/>
    <w:rsid w:val="00B81363"/>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3B4E"/>
    <w:rsid w:val="00BB4CA0"/>
    <w:rsid w:val="00BB5AA0"/>
    <w:rsid w:val="00BC006F"/>
    <w:rsid w:val="00BC086E"/>
    <w:rsid w:val="00BC2323"/>
    <w:rsid w:val="00BC2A18"/>
    <w:rsid w:val="00BC40EB"/>
    <w:rsid w:val="00BC5F38"/>
    <w:rsid w:val="00BC7D47"/>
    <w:rsid w:val="00BC7E2C"/>
    <w:rsid w:val="00BD1B9B"/>
    <w:rsid w:val="00BD1D56"/>
    <w:rsid w:val="00BD2211"/>
    <w:rsid w:val="00BD246C"/>
    <w:rsid w:val="00BD38D4"/>
    <w:rsid w:val="00BD4252"/>
    <w:rsid w:val="00BD6113"/>
    <w:rsid w:val="00BD79F5"/>
    <w:rsid w:val="00BD7B74"/>
    <w:rsid w:val="00BE5475"/>
    <w:rsid w:val="00BF0235"/>
    <w:rsid w:val="00BF0723"/>
    <w:rsid w:val="00BF1394"/>
    <w:rsid w:val="00BF2BC6"/>
    <w:rsid w:val="00BF3ABD"/>
    <w:rsid w:val="00BF3BD7"/>
    <w:rsid w:val="00BF59E6"/>
    <w:rsid w:val="00BF5E01"/>
    <w:rsid w:val="00BF5FF6"/>
    <w:rsid w:val="00BF672C"/>
    <w:rsid w:val="00C0065E"/>
    <w:rsid w:val="00C01C2E"/>
    <w:rsid w:val="00C02B6A"/>
    <w:rsid w:val="00C031EF"/>
    <w:rsid w:val="00C05B82"/>
    <w:rsid w:val="00C0677F"/>
    <w:rsid w:val="00C07191"/>
    <w:rsid w:val="00C0789B"/>
    <w:rsid w:val="00C07D35"/>
    <w:rsid w:val="00C1152F"/>
    <w:rsid w:val="00C11798"/>
    <w:rsid w:val="00C121FC"/>
    <w:rsid w:val="00C12783"/>
    <w:rsid w:val="00C1299D"/>
    <w:rsid w:val="00C144A1"/>
    <w:rsid w:val="00C149E6"/>
    <w:rsid w:val="00C14D4A"/>
    <w:rsid w:val="00C14E20"/>
    <w:rsid w:val="00C154F5"/>
    <w:rsid w:val="00C16332"/>
    <w:rsid w:val="00C16BF0"/>
    <w:rsid w:val="00C17405"/>
    <w:rsid w:val="00C201A4"/>
    <w:rsid w:val="00C2105A"/>
    <w:rsid w:val="00C213BD"/>
    <w:rsid w:val="00C21FB0"/>
    <w:rsid w:val="00C23817"/>
    <w:rsid w:val="00C24CCE"/>
    <w:rsid w:val="00C262A7"/>
    <w:rsid w:val="00C27561"/>
    <w:rsid w:val="00C27C69"/>
    <w:rsid w:val="00C308B1"/>
    <w:rsid w:val="00C30C7D"/>
    <w:rsid w:val="00C31F5D"/>
    <w:rsid w:val="00C31F91"/>
    <w:rsid w:val="00C32C77"/>
    <w:rsid w:val="00C33BDD"/>
    <w:rsid w:val="00C3479E"/>
    <w:rsid w:val="00C352AB"/>
    <w:rsid w:val="00C35CF8"/>
    <w:rsid w:val="00C35F78"/>
    <w:rsid w:val="00C36142"/>
    <w:rsid w:val="00C36255"/>
    <w:rsid w:val="00C3698D"/>
    <w:rsid w:val="00C36D47"/>
    <w:rsid w:val="00C373E9"/>
    <w:rsid w:val="00C3770E"/>
    <w:rsid w:val="00C378CC"/>
    <w:rsid w:val="00C37E8F"/>
    <w:rsid w:val="00C37FFC"/>
    <w:rsid w:val="00C41FD3"/>
    <w:rsid w:val="00C42674"/>
    <w:rsid w:val="00C42AB1"/>
    <w:rsid w:val="00C42C10"/>
    <w:rsid w:val="00C42C71"/>
    <w:rsid w:val="00C43316"/>
    <w:rsid w:val="00C450C9"/>
    <w:rsid w:val="00C454D5"/>
    <w:rsid w:val="00C50248"/>
    <w:rsid w:val="00C5032A"/>
    <w:rsid w:val="00C52AA5"/>
    <w:rsid w:val="00C52DC3"/>
    <w:rsid w:val="00C5319B"/>
    <w:rsid w:val="00C551F6"/>
    <w:rsid w:val="00C555C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6269"/>
    <w:rsid w:val="00C70307"/>
    <w:rsid w:val="00C7076D"/>
    <w:rsid w:val="00C70DC0"/>
    <w:rsid w:val="00C71002"/>
    <w:rsid w:val="00C72BF7"/>
    <w:rsid w:val="00C73568"/>
    <w:rsid w:val="00C738A5"/>
    <w:rsid w:val="00C74458"/>
    <w:rsid w:val="00C74BF3"/>
    <w:rsid w:val="00C74F05"/>
    <w:rsid w:val="00C751A1"/>
    <w:rsid w:val="00C769CD"/>
    <w:rsid w:val="00C85087"/>
    <w:rsid w:val="00C86761"/>
    <w:rsid w:val="00C8690C"/>
    <w:rsid w:val="00C90363"/>
    <w:rsid w:val="00C903C0"/>
    <w:rsid w:val="00C918D5"/>
    <w:rsid w:val="00C92185"/>
    <w:rsid w:val="00C922B5"/>
    <w:rsid w:val="00C929E3"/>
    <w:rsid w:val="00C94586"/>
    <w:rsid w:val="00C95A39"/>
    <w:rsid w:val="00C971C6"/>
    <w:rsid w:val="00CA1553"/>
    <w:rsid w:val="00CA17F2"/>
    <w:rsid w:val="00CA2933"/>
    <w:rsid w:val="00CA2A3E"/>
    <w:rsid w:val="00CA3B59"/>
    <w:rsid w:val="00CA5366"/>
    <w:rsid w:val="00CA5BAD"/>
    <w:rsid w:val="00CA679F"/>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C059B"/>
    <w:rsid w:val="00CC0709"/>
    <w:rsid w:val="00CC086E"/>
    <w:rsid w:val="00CC1134"/>
    <w:rsid w:val="00CC27C7"/>
    <w:rsid w:val="00CC2A98"/>
    <w:rsid w:val="00CC306A"/>
    <w:rsid w:val="00CC472A"/>
    <w:rsid w:val="00CC4B8D"/>
    <w:rsid w:val="00CC4EF5"/>
    <w:rsid w:val="00CC5AFA"/>
    <w:rsid w:val="00CC742F"/>
    <w:rsid w:val="00CD310F"/>
    <w:rsid w:val="00CD3FD8"/>
    <w:rsid w:val="00CE16A3"/>
    <w:rsid w:val="00CE1C4D"/>
    <w:rsid w:val="00CE41AE"/>
    <w:rsid w:val="00CE560E"/>
    <w:rsid w:val="00CE57FB"/>
    <w:rsid w:val="00CE5CC1"/>
    <w:rsid w:val="00CE6F65"/>
    <w:rsid w:val="00CE7D33"/>
    <w:rsid w:val="00CF0152"/>
    <w:rsid w:val="00CF046F"/>
    <w:rsid w:val="00CF0D9D"/>
    <w:rsid w:val="00CF32C8"/>
    <w:rsid w:val="00CF400B"/>
    <w:rsid w:val="00CF50CD"/>
    <w:rsid w:val="00CF5C52"/>
    <w:rsid w:val="00CF6630"/>
    <w:rsid w:val="00CF7211"/>
    <w:rsid w:val="00CF7947"/>
    <w:rsid w:val="00CF7B03"/>
    <w:rsid w:val="00D01B09"/>
    <w:rsid w:val="00D027FB"/>
    <w:rsid w:val="00D02DBD"/>
    <w:rsid w:val="00D04C0C"/>
    <w:rsid w:val="00D12697"/>
    <w:rsid w:val="00D1279C"/>
    <w:rsid w:val="00D1311C"/>
    <w:rsid w:val="00D15353"/>
    <w:rsid w:val="00D15CBB"/>
    <w:rsid w:val="00D169E4"/>
    <w:rsid w:val="00D16A1B"/>
    <w:rsid w:val="00D20300"/>
    <w:rsid w:val="00D20951"/>
    <w:rsid w:val="00D224D9"/>
    <w:rsid w:val="00D24036"/>
    <w:rsid w:val="00D24045"/>
    <w:rsid w:val="00D25561"/>
    <w:rsid w:val="00D25996"/>
    <w:rsid w:val="00D2687D"/>
    <w:rsid w:val="00D26C40"/>
    <w:rsid w:val="00D273CF"/>
    <w:rsid w:val="00D316CA"/>
    <w:rsid w:val="00D3273B"/>
    <w:rsid w:val="00D32A44"/>
    <w:rsid w:val="00D33F92"/>
    <w:rsid w:val="00D35654"/>
    <w:rsid w:val="00D36C78"/>
    <w:rsid w:val="00D36D17"/>
    <w:rsid w:val="00D40138"/>
    <w:rsid w:val="00D42D06"/>
    <w:rsid w:val="00D42E20"/>
    <w:rsid w:val="00D43D1B"/>
    <w:rsid w:val="00D44268"/>
    <w:rsid w:val="00D44FCC"/>
    <w:rsid w:val="00D4549A"/>
    <w:rsid w:val="00D45E4A"/>
    <w:rsid w:val="00D47145"/>
    <w:rsid w:val="00D47D4F"/>
    <w:rsid w:val="00D47EF5"/>
    <w:rsid w:val="00D5159B"/>
    <w:rsid w:val="00D517E7"/>
    <w:rsid w:val="00D52CF1"/>
    <w:rsid w:val="00D55EE2"/>
    <w:rsid w:val="00D57D07"/>
    <w:rsid w:val="00D602D9"/>
    <w:rsid w:val="00D61588"/>
    <w:rsid w:val="00D617AC"/>
    <w:rsid w:val="00D61D1D"/>
    <w:rsid w:val="00D62C2F"/>
    <w:rsid w:val="00D63244"/>
    <w:rsid w:val="00D63E06"/>
    <w:rsid w:val="00D64A74"/>
    <w:rsid w:val="00D65034"/>
    <w:rsid w:val="00D65B9D"/>
    <w:rsid w:val="00D66B79"/>
    <w:rsid w:val="00D704AB"/>
    <w:rsid w:val="00D70D9B"/>
    <w:rsid w:val="00D73B4B"/>
    <w:rsid w:val="00D74361"/>
    <w:rsid w:val="00D74DAD"/>
    <w:rsid w:val="00D75797"/>
    <w:rsid w:val="00D75D3F"/>
    <w:rsid w:val="00D76B82"/>
    <w:rsid w:val="00D7775A"/>
    <w:rsid w:val="00D77EA7"/>
    <w:rsid w:val="00D805C9"/>
    <w:rsid w:val="00D83383"/>
    <w:rsid w:val="00D83F6A"/>
    <w:rsid w:val="00D85D94"/>
    <w:rsid w:val="00D86C72"/>
    <w:rsid w:val="00D909A8"/>
    <w:rsid w:val="00D9158D"/>
    <w:rsid w:val="00D91A74"/>
    <w:rsid w:val="00D928CC"/>
    <w:rsid w:val="00D92F19"/>
    <w:rsid w:val="00D941A9"/>
    <w:rsid w:val="00D94368"/>
    <w:rsid w:val="00D95E91"/>
    <w:rsid w:val="00D95EBE"/>
    <w:rsid w:val="00D96170"/>
    <w:rsid w:val="00D96660"/>
    <w:rsid w:val="00D967E6"/>
    <w:rsid w:val="00D96E7E"/>
    <w:rsid w:val="00DA14AA"/>
    <w:rsid w:val="00DA16AC"/>
    <w:rsid w:val="00DA17CC"/>
    <w:rsid w:val="00DA2060"/>
    <w:rsid w:val="00DA228F"/>
    <w:rsid w:val="00DA26CE"/>
    <w:rsid w:val="00DA2701"/>
    <w:rsid w:val="00DA3531"/>
    <w:rsid w:val="00DA3B3C"/>
    <w:rsid w:val="00DA3DD4"/>
    <w:rsid w:val="00DA425D"/>
    <w:rsid w:val="00DA4564"/>
    <w:rsid w:val="00DA51F0"/>
    <w:rsid w:val="00DA54D8"/>
    <w:rsid w:val="00DA56F6"/>
    <w:rsid w:val="00DA5A70"/>
    <w:rsid w:val="00DA6829"/>
    <w:rsid w:val="00DA7666"/>
    <w:rsid w:val="00DB18F1"/>
    <w:rsid w:val="00DB1AC9"/>
    <w:rsid w:val="00DB21EA"/>
    <w:rsid w:val="00DB338D"/>
    <w:rsid w:val="00DB49B9"/>
    <w:rsid w:val="00DB7D6C"/>
    <w:rsid w:val="00DB7ECA"/>
    <w:rsid w:val="00DC02B8"/>
    <w:rsid w:val="00DC044F"/>
    <w:rsid w:val="00DC0F7F"/>
    <w:rsid w:val="00DC5B73"/>
    <w:rsid w:val="00DC5FBC"/>
    <w:rsid w:val="00DC64B9"/>
    <w:rsid w:val="00DC779F"/>
    <w:rsid w:val="00DD0983"/>
    <w:rsid w:val="00DD12BE"/>
    <w:rsid w:val="00DD1740"/>
    <w:rsid w:val="00DD2109"/>
    <w:rsid w:val="00DD321C"/>
    <w:rsid w:val="00DE0193"/>
    <w:rsid w:val="00DE0769"/>
    <w:rsid w:val="00DE1379"/>
    <w:rsid w:val="00DE1621"/>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DF7434"/>
    <w:rsid w:val="00E01AF3"/>
    <w:rsid w:val="00E01C48"/>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2867"/>
    <w:rsid w:val="00E1379A"/>
    <w:rsid w:val="00E14A37"/>
    <w:rsid w:val="00E16513"/>
    <w:rsid w:val="00E2238B"/>
    <w:rsid w:val="00E23C00"/>
    <w:rsid w:val="00E265DE"/>
    <w:rsid w:val="00E32754"/>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4FFA"/>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08"/>
    <w:rsid w:val="00E60142"/>
    <w:rsid w:val="00E60DDE"/>
    <w:rsid w:val="00E61F10"/>
    <w:rsid w:val="00E63512"/>
    <w:rsid w:val="00E64E23"/>
    <w:rsid w:val="00E659FC"/>
    <w:rsid w:val="00E65A8D"/>
    <w:rsid w:val="00E65BCC"/>
    <w:rsid w:val="00E66623"/>
    <w:rsid w:val="00E66E7E"/>
    <w:rsid w:val="00E66F4E"/>
    <w:rsid w:val="00E6723F"/>
    <w:rsid w:val="00E702C8"/>
    <w:rsid w:val="00E71A12"/>
    <w:rsid w:val="00E71D2A"/>
    <w:rsid w:val="00E7498C"/>
    <w:rsid w:val="00E7712E"/>
    <w:rsid w:val="00E77214"/>
    <w:rsid w:val="00E776DA"/>
    <w:rsid w:val="00E77781"/>
    <w:rsid w:val="00E80BE5"/>
    <w:rsid w:val="00E81003"/>
    <w:rsid w:val="00E81C81"/>
    <w:rsid w:val="00E82E9C"/>
    <w:rsid w:val="00E84436"/>
    <w:rsid w:val="00E8573A"/>
    <w:rsid w:val="00E85978"/>
    <w:rsid w:val="00E86A87"/>
    <w:rsid w:val="00E91381"/>
    <w:rsid w:val="00E9158C"/>
    <w:rsid w:val="00E95253"/>
    <w:rsid w:val="00E9559A"/>
    <w:rsid w:val="00E96227"/>
    <w:rsid w:val="00E9661F"/>
    <w:rsid w:val="00EA03AC"/>
    <w:rsid w:val="00EA183F"/>
    <w:rsid w:val="00EA54F2"/>
    <w:rsid w:val="00EA5ED4"/>
    <w:rsid w:val="00EA62C2"/>
    <w:rsid w:val="00EA646B"/>
    <w:rsid w:val="00EA6E58"/>
    <w:rsid w:val="00EA7DFF"/>
    <w:rsid w:val="00EB1D0A"/>
    <w:rsid w:val="00EB310D"/>
    <w:rsid w:val="00EB3754"/>
    <w:rsid w:val="00EB3B2B"/>
    <w:rsid w:val="00EB438C"/>
    <w:rsid w:val="00EB4CF9"/>
    <w:rsid w:val="00EB5356"/>
    <w:rsid w:val="00EB6CBF"/>
    <w:rsid w:val="00EB6D28"/>
    <w:rsid w:val="00EB7467"/>
    <w:rsid w:val="00EC00CC"/>
    <w:rsid w:val="00EC00D9"/>
    <w:rsid w:val="00EC0282"/>
    <w:rsid w:val="00EC0355"/>
    <w:rsid w:val="00EC0FA1"/>
    <w:rsid w:val="00EC305F"/>
    <w:rsid w:val="00EC44A8"/>
    <w:rsid w:val="00EC4EC2"/>
    <w:rsid w:val="00EC5C30"/>
    <w:rsid w:val="00EC5C78"/>
    <w:rsid w:val="00EC687A"/>
    <w:rsid w:val="00EC7429"/>
    <w:rsid w:val="00ED0C75"/>
    <w:rsid w:val="00ED1D87"/>
    <w:rsid w:val="00ED23DE"/>
    <w:rsid w:val="00ED2E75"/>
    <w:rsid w:val="00ED3300"/>
    <w:rsid w:val="00ED4284"/>
    <w:rsid w:val="00ED4382"/>
    <w:rsid w:val="00ED43D7"/>
    <w:rsid w:val="00ED4B7F"/>
    <w:rsid w:val="00ED4C39"/>
    <w:rsid w:val="00ED72D7"/>
    <w:rsid w:val="00ED748F"/>
    <w:rsid w:val="00EE04D0"/>
    <w:rsid w:val="00EE1604"/>
    <w:rsid w:val="00EE21C5"/>
    <w:rsid w:val="00EE493A"/>
    <w:rsid w:val="00EE7A67"/>
    <w:rsid w:val="00EF10FF"/>
    <w:rsid w:val="00EF441B"/>
    <w:rsid w:val="00EF4EFB"/>
    <w:rsid w:val="00EF61D1"/>
    <w:rsid w:val="00EF7F41"/>
    <w:rsid w:val="00F009C3"/>
    <w:rsid w:val="00F02717"/>
    <w:rsid w:val="00F02FF0"/>
    <w:rsid w:val="00F034A4"/>
    <w:rsid w:val="00F03C9C"/>
    <w:rsid w:val="00F04F25"/>
    <w:rsid w:val="00F05724"/>
    <w:rsid w:val="00F058A6"/>
    <w:rsid w:val="00F0595E"/>
    <w:rsid w:val="00F061C2"/>
    <w:rsid w:val="00F06639"/>
    <w:rsid w:val="00F10191"/>
    <w:rsid w:val="00F108AC"/>
    <w:rsid w:val="00F10EDE"/>
    <w:rsid w:val="00F11229"/>
    <w:rsid w:val="00F12723"/>
    <w:rsid w:val="00F1373B"/>
    <w:rsid w:val="00F147B6"/>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5C23"/>
    <w:rsid w:val="00F37C9F"/>
    <w:rsid w:val="00F37FE2"/>
    <w:rsid w:val="00F418BB"/>
    <w:rsid w:val="00F41C75"/>
    <w:rsid w:val="00F41CD7"/>
    <w:rsid w:val="00F41F23"/>
    <w:rsid w:val="00F4383B"/>
    <w:rsid w:val="00F43F6B"/>
    <w:rsid w:val="00F440D4"/>
    <w:rsid w:val="00F45460"/>
    <w:rsid w:val="00F458A1"/>
    <w:rsid w:val="00F45AE2"/>
    <w:rsid w:val="00F45FF2"/>
    <w:rsid w:val="00F46089"/>
    <w:rsid w:val="00F46D45"/>
    <w:rsid w:val="00F46E1D"/>
    <w:rsid w:val="00F4790F"/>
    <w:rsid w:val="00F47B4C"/>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5CBB"/>
    <w:rsid w:val="00F76FD6"/>
    <w:rsid w:val="00F80A92"/>
    <w:rsid w:val="00F80D5D"/>
    <w:rsid w:val="00F81E3A"/>
    <w:rsid w:val="00F81F48"/>
    <w:rsid w:val="00F83BDF"/>
    <w:rsid w:val="00F83F81"/>
    <w:rsid w:val="00F86D2C"/>
    <w:rsid w:val="00F8713F"/>
    <w:rsid w:val="00F87A48"/>
    <w:rsid w:val="00F912FD"/>
    <w:rsid w:val="00F91B2C"/>
    <w:rsid w:val="00F91DD2"/>
    <w:rsid w:val="00F93049"/>
    <w:rsid w:val="00F9498C"/>
    <w:rsid w:val="00F958DD"/>
    <w:rsid w:val="00F9638E"/>
    <w:rsid w:val="00FA18BF"/>
    <w:rsid w:val="00FA1BD4"/>
    <w:rsid w:val="00FA1D65"/>
    <w:rsid w:val="00FA2BCD"/>
    <w:rsid w:val="00FA307F"/>
    <w:rsid w:val="00FA3E04"/>
    <w:rsid w:val="00FA3FAA"/>
    <w:rsid w:val="00FA40B3"/>
    <w:rsid w:val="00FA498D"/>
    <w:rsid w:val="00FA683B"/>
    <w:rsid w:val="00FA6AA8"/>
    <w:rsid w:val="00FB034A"/>
    <w:rsid w:val="00FB2ABE"/>
    <w:rsid w:val="00FB2BD3"/>
    <w:rsid w:val="00FB2DDC"/>
    <w:rsid w:val="00FB3A5F"/>
    <w:rsid w:val="00FB512C"/>
    <w:rsid w:val="00FB5148"/>
    <w:rsid w:val="00FB5A0F"/>
    <w:rsid w:val="00FB5EBA"/>
    <w:rsid w:val="00FB6187"/>
    <w:rsid w:val="00FB6295"/>
    <w:rsid w:val="00FB7088"/>
    <w:rsid w:val="00FB72EA"/>
    <w:rsid w:val="00FB73C4"/>
    <w:rsid w:val="00FC1832"/>
    <w:rsid w:val="00FC3B00"/>
    <w:rsid w:val="00FC4EA4"/>
    <w:rsid w:val="00FC627C"/>
    <w:rsid w:val="00FC67EC"/>
    <w:rsid w:val="00FC6F79"/>
    <w:rsid w:val="00FC7083"/>
    <w:rsid w:val="00FC74F8"/>
    <w:rsid w:val="00FD0E8D"/>
    <w:rsid w:val="00FD16C2"/>
    <w:rsid w:val="00FD19FA"/>
    <w:rsid w:val="00FD2547"/>
    <w:rsid w:val="00FD49AA"/>
    <w:rsid w:val="00FD5307"/>
    <w:rsid w:val="00FD6425"/>
    <w:rsid w:val="00FD6F99"/>
    <w:rsid w:val="00FD74EC"/>
    <w:rsid w:val="00FE0500"/>
    <w:rsid w:val="00FE07FE"/>
    <w:rsid w:val="00FE34FD"/>
    <w:rsid w:val="00FE7493"/>
    <w:rsid w:val="00FE7EE1"/>
    <w:rsid w:val="00FF067D"/>
    <w:rsid w:val="00FF1387"/>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uiPriority w:val="3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basedOn w:val="a1"/>
    <w:uiPriority w:val="5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Основной текст (4)_"/>
    <w:link w:val="44"/>
    <w:rsid w:val="004D15B9"/>
    <w:rPr>
      <w:sz w:val="18"/>
      <w:szCs w:val="18"/>
      <w:shd w:val="clear" w:color="auto" w:fill="FFFFFF"/>
    </w:rPr>
  </w:style>
  <w:style w:type="paragraph" w:customStyle="1" w:styleId="44">
    <w:name w:val="Основной текст (4)"/>
    <w:basedOn w:val="a"/>
    <w:link w:val="43"/>
    <w:rsid w:val="004D15B9"/>
    <w:pPr>
      <w:shd w:val="clear" w:color="auto" w:fill="FFFFFF"/>
      <w:suppressAutoHyphens w:val="0"/>
      <w:spacing w:line="240" w:lineRule="atLeast"/>
    </w:pPr>
    <w:rPr>
      <w:sz w:val="18"/>
      <w:szCs w:val="18"/>
      <w:lang w:eastAsia="ru-RU"/>
    </w:rPr>
  </w:style>
  <w:style w:type="character" w:customStyle="1" w:styleId="3a">
    <w:name w:val="Заголовок №3_"/>
    <w:link w:val="3b"/>
    <w:rsid w:val="004D15B9"/>
    <w:rPr>
      <w:b/>
      <w:bCs/>
      <w:sz w:val="17"/>
      <w:szCs w:val="17"/>
      <w:shd w:val="clear" w:color="auto" w:fill="FFFFFF"/>
    </w:rPr>
  </w:style>
  <w:style w:type="paragraph" w:customStyle="1" w:styleId="3b">
    <w:name w:val="Заголовок №3"/>
    <w:basedOn w:val="a"/>
    <w:link w:val="3a"/>
    <w:rsid w:val="004D15B9"/>
    <w:pPr>
      <w:shd w:val="clear" w:color="auto" w:fill="FFFFFF"/>
      <w:suppressAutoHyphens w:val="0"/>
      <w:spacing w:line="240" w:lineRule="atLeast"/>
      <w:jc w:val="center"/>
      <w:outlineLvl w:val="2"/>
    </w:pPr>
    <w:rPr>
      <w:b/>
      <w:bCs/>
      <w:sz w:val="17"/>
      <w:szCs w:val="17"/>
      <w:lang w:eastAsia="ru-RU"/>
    </w:rPr>
  </w:style>
  <w:style w:type="character" w:customStyle="1" w:styleId="afffff3">
    <w:name w:val="Основной текст + Полужирный"/>
    <w:rsid w:val="004D15B9"/>
    <w:rPr>
      <w:rFonts w:ascii="Times New Roman" w:hAnsi="Times New Roman" w:cs="Times New Roman"/>
      <w:b/>
      <w:bCs/>
      <w:spacing w:val="0"/>
      <w:sz w:val="17"/>
      <w:szCs w:val="17"/>
    </w:rPr>
  </w:style>
  <w:style w:type="character" w:customStyle="1" w:styleId="7pt">
    <w:name w:val="Основной текст + 7 pt"/>
    <w:rsid w:val="004D15B9"/>
    <w:rPr>
      <w:rFonts w:ascii="Times New Roman" w:hAnsi="Times New Roman" w:cs="Times New Roman"/>
      <w:spacing w:val="0"/>
      <w:sz w:val="14"/>
      <w:szCs w:val="14"/>
      <w:lang w:bidi="ar-SA"/>
    </w:rPr>
  </w:style>
  <w:style w:type="character" w:customStyle="1" w:styleId="3c">
    <w:name w:val="Основной текст (3)_"/>
    <w:link w:val="3d"/>
    <w:rsid w:val="009E7412"/>
    <w:rPr>
      <w:b/>
      <w:bCs/>
      <w:sz w:val="23"/>
      <w:szCs w:val="23"/>
      <w:shd w:val="clear" w:color="auto" w:fill="FFFFFF"/>
    </w:rPr>
  </w:style>
  <w:style w:type="paragraph" w:customStyle="1" w:styleId="3d">
    <w:name w:val="Основной текст (3)"/>
    <w:basedOn w:val="a"/>
    <w:link w:val="3c"/>
    <w:rsid w:val="009E7412"/>
    <w:pPr>
      <w:shd w:val="clear" w:color="auto" w:fill="FFFFFF"/>
      <w:suppressAutoHyphens w:val="0"/>
      <w:spacing w:after="180" w:line="240" w:lineRule="atLeast"/>
    </w:pPr>
    <w:rPr>
      <w:b/>
      <w:bCs/>
      <w:sz w:val="23"/>
      <w:szCs w:val="23"/>
      <w:lang w:eastAsia="ru-RU"/>
    </w:rPr>
  </w:style>
  <w:style w:type="paragraph" w:customStyle="1" w:styleId="1f2">
    <w:name w:val="Подпись к таблице1"/>
    <w:basedOn w:val="a"/>
    <w:rsid w:val="00356C40"/>
    <w:pPr>
      <w:shd w:val="clear" w:color="auto" w:fill="FFFFFF"/>
      <w:suppressAutoHyphens w:val="0"/>
      <w:spacing w:line="240" w:lineRule="atLeast"/>
    </w:pPr>
    <w:rPr>
      <w:rFonts w:eastAsia="Times New Roman"/>
      <w:b/>
      <w:bCs/>
      <w:sz w:val="23"/>
      <w:szCs w:val="23"/>
      <w:lang w:eastAsia="ru-RU"/>
    </w:rPr>
  </w:style>
  <w:style w:type="character" w:customStyle="1" w:styleId="1f3">
    <w:name w:val="Заголовок №1_"/>
    <w:link w:val="1f4"/>
    <w:rsid w:val="00356C40"/>
    <w:rPr>
      <w:b/>
      <w:bCs/>
      <w:sz w:val="23"/>
      <w:szCs w:val="23"/>
      <w:shd w:val="clear" w:color="auto" w:fill="FFFFFF"/>
    </w:rPr>
  </w:style>
  <w:style w:type="paragraph" w:customStyle="1" w:styleId="1f4">
    <w:name w:val="Заголовок №1"/>
    <w:basedOn w:val="a"/>
    <w:link w:val="1f3"/>
    <w:rsid w:val="00356C40"/>
    <w:pPr>
      <w:shd w:val="clear" w:color="auto" w:fill="FFFFFF"/>
      <w:suppressAutoHyphens w:val="0"/>
      <w:spacing w:before="600" w:after="720" w:line="240" w:lineRule="atLeast"/>
      <w:outlineLvl w:val="0"/>
    </w:pPr>
    <w:rPr>
      <w:b/>
      <w:bCs/>
      <w:sz w:val="23"/>
      <w:szCs w:val="23"/>
      <w:lang w:eastAsia="ru-RU"/>
    </w:rPr>
  </w:style>
  <w:style w:type="character" w:customStyle="1" w:styleId="61">
    <w:name w:val="Основной текст (6)_"/>
    <w:link w:val="62"/>
    <w:rsid w:val="00356C40"/>
    <w:rPr>
      <w:rFonts w:ascii="MS Reference Sans Serif" w:hAnsi="MS Reference Sans Serif"/>
      <w:sz w:val="18"/>
      <w:szCs w:val="18"/>
      <w:shd w:val="clear" w:color="auto" w:fill="FFFFFF"/>
    </w:rPr>
  </w:style>
  <w:style w:type="paragraph" w:customStyle="1" w:styleId="62">
    <w:name w:val="Основной текст (6)"/>
    <w:basedOn w:val="a"/>
    <w:link w:val="61"/>
    <w:rsid w:val="00356C40"/>
    <w:pPr>
      <w:shd w:val="clear" w:color="auto" w:fill="FFFFFF"/>
      <w:suppressAutoHyphens w:val="0"/>
      <w:spacing w:before="300" w:after="180" w:line="307" w:lineRule="exact"/>
      <w:ind w:firstLine="1220"/>
      <w:jc w:val="both"/>
    </w:pPr>
    <w:rPr>
      <w:rFonts w:ascii="MS Reference Sans Serif" w:hAnsi="MS Reference Sans Serif"/>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consultantplus://offline/ref=64527697D5FD3669102AB402B32D03E5E1306F03893970CC62FA45E24752B6CEFA25182C505F8D792DFA5F847DFD90F50A8BF63E44DE98ECCDT6M" TargetMode="External"/><Relationship Id="rId3" Type="http://schemas.openxmlformats.org/officeDocument/2006/relationships/styles" Target="styles.xml"/><Relationship Id="rId21" Type="http://schemas.openxmlformats.org/officeDocument/2006/relationships/hyperlink" Target="consultantplus://offline/ref=B703F3737F03BB8C44205895FE02D94D00C35499F2404B4A8D8EBE064854BB65DC80816FB5A7D8DF67A22FE0B077846E2718520FK5CAI" TargetMode="Externa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header" Target="header4.xml"/><Relationship Id="rId25" Type="http://schemas.openxmlformats.org/officeDocument/2006/relationships/hyperlink" Target="consultantplus://offline/ref=64527697D5FD3669102AB402B32D03E5E3316802863D70CC62FA45E24752B6CEFA25182C505F8D792FFA5F847DFD90F50A8BF63E44DE98ECCDT6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normacs://normacs.ru/AD1?dob=41275.000012&amp;dol=41318.613819"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docs.cntd.ru/document/573536177"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9D298B025C6D0CE8D487289E7F41408D57324718411B84DFB136AAA8638023F7960B5E2FEAA46717F3AA3C8344E6F0DBB128C47325b667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consultantplus://offline/ref=B703F3737F03BB8C44205895FE02D94D02CA5397F2464B4A8D8EBE064854BB65DC80816DB0AC8C8E2BFC76B1F63C886E3B04530E4D324888K1C3I" TargetMode="External"/><Relationship Id="rId27" Type="http://schemas.openxmlformats.org/officeDocument/2006/relationships/hyperlink" Target="consultantplus://offline/ref=BB46865F008129D9235603009ABC284FF755B9CDA2800509DFAEBAA94BC27417B438D557FB343DB1139C52CBC5207BA4E9D4A28666B835C7c63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E90BE-E18C-4586-AE7E-7599380D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20884</TotalTime>
  <Pages>88</Pages>
  <Words>25497</Words>
  <Characters>145334</Characters>
  <Application>Microsoft Office Word</Application>
  <DocSecurity>0</DocSecurity>
  <Lines>1211</Lines>
  <Paragraphs>340</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170491</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Алейкина Елена Михайловна</cp:lastModifiedBy>
  <cp:revision>1129</cp:revision>
  <cp:lastPrinted>2020-07-16T10:30:00Z</cp:lastPrinted>
  <dcterms:created xsi:type="dcterms:W3CDTF">2020-11-05T12:15:00Z</dcterms:created>
  <dcterms:modified xsi:type="dcterms:W3CDTF">2024-10-04T06:58:00Z</dcterms:modified>
</cp:coreProperties>
</file>