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23F" w:rsidRDefault="0013223F" w:rsidP="0013223F">
      <w:pPr>
        <w:pStyle w:val="a3"/>
        <w:jc w:val="left"/>
        <w:rPr>
          <w:rFonts w:ascii="Georgia" w:hAnsi="Georgia"/>
          <w:sz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2720975</wp:posOffset>
            </wp:positionH>
            <wp:positionV relativeFrom="margin">
              <wp:posOffset>-181610</wp:posOffset>
            </wp:positionV>
            <wp:extent cx="683260" cy="999490"/>
            <wp:effectExtent l="0" t="0" r="2540" b="0"/>
            <wp:wrapSquare wrapText="bothSides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23F" w:rsidRDefault="0013223F" w:rsidP="0013223F">
      <w:pPr>
        <w:pStyle w:val="a3"/>
        <w:rPr>
          <w:rFonts w:ascii="Georgia" w:hAnsi="Georgia"/>
          <w:sz w:val="30"/>
        </w:rPr>
      </w:pPr>
    </w:p>
    <w:p w:rsidR="0073024B" w:rsidRDefault="0073024B" w:rsidP="0013223F">
      <w:pPr>
        <w:pStyle w:val="a3"/>
        <w:rPr>
          <w:rFonts w:ascii="Georgia" w:hAnsi="Georgia"/>
          <w:sz w:val="30"/>
        </w:rPr>
      </w:pPr>
    </w:p>
    <w:p w:rsidR="0013223F" w:rsidRDefault="0013223F" w:rsidP="0073024B">
      <w:pPr>
        <w:pStyle w:val="a3"/>
        <w:jc w:val="left"/>
        <w:rPr>
          <w:rFonts w:ascii="Georgia" w:hAnsi="Georgia"/>
          <w:sz w:val="30"/>
        </w:rPr>
      </w:pPr>
    </w:p>
    <w:p w:rsidR="0013223F" w:rsidRPr="00114230" w:rsidRDefault="0013223F" w:rsidP="0073024B">
      <w:pPr>
        <w:pStyle w:val="a3"/>
        <w:rPr>
          <w:rFonts w:ascii="Georgia" w:hAnsi="Georgia"/>
          <w:sz w:val="26"/>
          <w:szCs w:val="26"/>
        </w:rPr>
      </w:pPr>
      <w:proofErr w:type="gramStart"/>
      <w:r w:rsidRPr="00114230">
        <w:rPr>
          <w:rFonts w:ascii="Georgia" w:hAnsi="Georgia"/>
          <w:sz w:val="26"/>
          <w:szCs w:val="26"/>
        </w:rPr>
        <w:t>К</w:t>
      </w:r>
      <w:proofErr w:type="gramEnd"/>
      <w:r w:rsidRPr="00114230">
        <w:rPr>
          <w:rFonts w:ascii="Georgia" w:hAnsi="Georgia"/>
          <w:sz w:val="26"/>
          <w:szCs w:val="26"/>
        </w:rPr>
        <w:t xml:space="preserve"> А Л У Ж С К А Я   О Б Л А С Т Ь</w:t>
      </w:r>
    </w:p>
    <w:p w:rsidR="0073024B" w:rsidRPr="00114230" w:rsidRDefault="0073024B" w:rsidP="0073024B">
      <w:pPr>
        <w:pStyle w:val="a3"/>
        <w:rPr>
          <w:rFonts w:ascii="Georgia" w:hAnsi="Georgia"/>
          <w:sz w:val="18"/>
          <w:szCs w:val="18"/>
        </w:rPr>
      </w:pPr>
    </w:p>
    <w:p w:rsidR="0073024B" w:rsidRPr="00114230" w:rsidRDefault="0013223F" w:rsidP="0073024B">
      <w:pPr>
        <w:pStyle w:val="a3"/>
        <w:rPr>
          <w:rFonts w:ascii="Georgia" w:hAnsi="Georgia"/>
          <w:sz w:val="26"/>
          <w:szCs w:val="26"/>
        </w:rPr>
      </w:pPr>
      <w:r w:rsidRPr="00114230">
        <w:rPr>
          <w:rFonts w:ascii="Georgia" w:hAnsi="Georgia"/>
          <w:sz w:val="26"/>
          <w:szCs w:val="26"/>
        </w:rPr>
        <w:t>МАЛОЯРОСЛАВЕЦКОЕ РАЙОННОЕ СОБРАНИЕ ДЕПУТАТОВ</w:t>
      </w:r>
    </w:p>
    <w:p w:rsidR="0013223F" w:rsidRPr="00114230" w:rsidRDefault="0013223F" w:rsidP="0073024B">
      <w:pPr>
        <w:pStyle w:val="a3"/>
        <w:rPr>
          <w:rFonts w:ascii="Georgia" w:hAnsi="Georgia"/>
          <w:sz w:val="18"/>
          <w:szCs w:val="18"/>
        </w:rPr>
      </w:pPr>
      <w:r w:rsidRPr="00114230">
        <w:rPr>
          <w:rFonts w:ascii="Georgia" w:hAnsi="Georgia"/>
          <w:sz w:val="26"/>
          <w:szCs w:val="26"/>
        </w:rPr>
        <w:t xml:space="preserve">  </w:t>
      </w:r>
    </w:p>
    <w:p w:rsidR="0073024B" w:rsidRPr="00114230" w:rsidRDefault="0013223F" w:rsidP="0073024B">
      <w:pPr>
        <w:pStyle w:val="a3"/>
        <w:rPr>
          <w:rFonts w:ascii="Georgia" w:hAnsi="Georgia"/>
          <w:sz w:val="26"/>
          <w:szCs w:val="26"/>
        </w:rPr>
      </w:pPr>
      <w:r w:rsidRPr="00114230">
        <w:rPr>
          <w:rFonts w:ascii="Georgia" w:hAnsi="Georgia"/>
          <w:sz w:val="26"/>
          <w:szCs w:val="26"/>
        </w:rPr>
        <w:t>МУНИЦИПАЛЬНОГО РАЙОНА «МАЛОЯРОСЛАВЕЦКИЙ РАЙОН»</w:t>
      </w:r>
    </w:p>
    <w:p w:rsidR="0073024B" w:rsidRPr="00114230" w:rsidRDefault="0073024B" w:rsidP="0073024B">
      <w:pPr>
        <w:pStyle w:val="a3"/>
        <w:rPr>
          <w:rFonts w:ascii="Georgia" w:hAnsi="Georgia"/>
          <w:sz w:val="18"/>
          <w:szCs w:val="18"/>
        </w:rPr>
      </w:pPr>
    </w:p>
    <w:p w:rsidR="00114230" w:rsidRDefault="0013223F" w:rsidP="0013223F">
      <w:pPr>
        <w:pStyle w:val="a5"/>
        <w:rPr>
          <w:sz w:val="18"/>
          <w:szCs w:val="18"/>
        </w:rPr>
      </w:pPr>
      <w:proofErr w:type="gramStart"/>
      <w:r w:rsidRPr="0073024B">
        <w:rPr>
          <w:sz w:val="32"/>
          <w:szCs w:val="32"/>
        </w:rPr>
        <w:t>Р</w:t>
      </w:r>
      <w:proofErr w:type="gramEnd"/>
      <w:r w:rsidRPr="0073024B">
        <w:rPr>
          <w:sz w:val="32"/>
          <w:szCs w:val="32"/>
        </w:rPr>
        <w:t xml:space="preserve"> Е Ш Е Н И Е</w:t>
      </w:r>
    </w:p>
    <w:p w:rsidR="0013223F" w:rsidRPr="00114230" w:rsidRDefault="0013223F" w:rsidP="0013223F">
      <w:pPr>
        <w:pStyle w:val="a5"/>
        <w:rPr>
          <w:sz w:val="18"/>
          <w:szCs w:val="18"/>
        </w:rPr>
      </w:pPr>
      <w:r w:rsidRPr="0073024B">
        <w:rPr>
          <w:sz w:val="32"/>
          <w:szCs w:val="32"/>
        </w:rPr>
        <w:t xml:space="preserve"> </w:t>
      </w:r>
    </w:p>
    <w:p w:rsidR="0013223F" w:rsidRDefault="0013223F" w:rsidP="0013223F">
      <w:pPr>
        <w:pBdr>
          <w:top w:val="thinThickMediumGap" w:sz="24" w:space="0" w:color="auto"/>
        </w:pBdr>
        <w:rPr>
          <w:sz w:val="26"/>
          <w:szCs w:val="26"/>
        </w:rPr>
      </w:pPr>
      <w:bookmarkStart w:id="0" w:name="_Toc105952708"/>
    </w:p>
    <w:p w:rsidR="0013223F" w:rsidRDefault="00114230" w:rsidP="0013223F">
      <w:pPr>
        <w:pBdr>
          <w:top w:val="thinThickMediumGap" w:sz="24" w:space="0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114230">
        <w:rPr>
          <w:sz w:val="28"/>
          <w:szCs w:val="28"/>
          <w:u w:val="single"/>
        </w:rPr>
        <w:t>26.10.</w:t>
      </w:r>
      <w:r w:rsidR="0013223F" w:rsidRPr="00114230">
        <w:rPr>
          <w:sz w:val="28"/>
          <w:szCs w:val="28"/>
          <w:u w:val="single"/>
        </w:rPr>
        <w:t>2022</w:t>
      </w:r>
      <w:r w:rsidR="0013223F">
        <w:rPr>
          <w:sz w:val="28"/>
          <w:szCs w:val="28"/>
        </w:rPr>
        <w:t xml:space="preserve"> г.                                             </w:t>
      </w:r>
      <w:r w:rsidR="0063176C">
        <w:rPr>
          <w:sz w:val="28"/>
          <w:szCs w:val="28"/>
        </w:rPr>
        <w:t xml:space="preserve">                           </w:t>
      </w:r>
      <w:r w:rsidR="00132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13223F">
        <w:rPr>
          <w:sz w:val="28"/>
          <w:szCs w:val="28"/>
        </w:rPr>
        <w:t xml:space="preserve">№  </w:t>
      </w:r>
      <w:r w:rsidRPr="00114230">
        <w:rPr>
          <w:sz w:val="28"/>
          <w:szCs w:val="28"/>
          <w:u w:val="single"/>
        </w:rPr>
        <w:t>73</w:t>
      </w:r>
      <w:r w:rsidR="0013223F">
        <w:rPr>
          <w:sz w:val="28"/>
          <w:szCs w:val="28"/>
        </w:rPr>
        <w:t xml:space="preserve">                                                </w:t>
      </w:r>
    </w:p>
    <w:p w:rsidR="0013223F" w:rsidRDefault="0013223F" w:rsidP="0013223F">
      <w:pPr>
        <w:pBdr>
          <w:top w:val="thinThickMediumGap" w:sz="24" w:space="0" w:color="auto"/>
        </w:pBdr>
        <w:rPr>
          <w:sz w:val="28"/>
          <w:szCs w:val="28"/>
        </w:rPr>
      </w:pPr>
    </w:p>
    <w:p w:rsidR="0013223F" w:rsidRPr="0073024B" w:rsidRDefault="0013223F" w:rsidP="0013223F">
      <w:pPr>
        <w:pBdr>
          <w:top w:val="thinThickMediumGap" w:sz="24" w:space="0" w:color="auto"/>
        </w:pBdr>
        <w:rPr>
          <w:b/>
        </w:rPr>
      </w:pPr>
      <w:r w:rsidRPr="0073024B">
        <w:rPr>
          <w:b/>
        </w:rPr>
        <w:t xml:space="preserve">Об освобождении от </w:t>
      </w:r>
      <w:proofErr w:type="gramStart"/>
      <w:r w:rsidRPr="0073024B">
        <w:rPr>
          <w:b/>
        </w:rPr>
        <w:t>родительской</w:t>
      </w:r>
      <w:proofErr w:type="gramEnd"/>
      <w:r w:rsidRPr="0073024B">
        <w:rPr>
          <w:b/>
        </w:rPr>
        <w:t xml:space="preserve"> </w:t>
      </w:r>
    </w:p>
    <w:p w:rsidR="0013223F" w:rsidRPr="0073024B" w:rsidRDefault="0013223F" w:rsidP="0013223F">
      <w:pPr>
        <w:pBdr>
          <w:top w:val="thinThickMediumGap" w:sz="24" w:space="0" w:color="auto"/>
        </w:pBdr>
        <w:rPr>
          <w:b/>
          <w:bCs/>
        </w:rPr>
      </w:pPr>
      <w:r w:rsidRPr="0073024B">
        <w:rPr>
          <w:b/>
        </w:rPr>
        <w:t xml:space="preserve">платы в </w:t>
      </w:r>
      <w:proofErr w:type="gramStart"/>
      <w:r w:rsidRPr="0073024B">
        <w:rPr>
          <w:b/>
        </w:rPr>
        <w:t>муниципальных</w:t>
      </w:r>
      <w:proofErr w:type="gramEnd"/>
      <w:r w:rsidRPr="0073024B">
        <w:rPr>
          <w:b/>
        </w:rPr>
        <w:t xml:space="preserve"> </w:t>
      </w:r>
      <w:r w:rsidRPr="0073024B">
        <w:rPr>
          <w:b/>
          <w:bCs/>
        </w:rPr>
        <w:t xml:space="preserve">образовательных </w:t>
      </w:r>
    </w:p>
    <w:p w:rsidR="0013223F" w:rsidRPr="0073024B" w:rsidRDefault="0013223F" w:rsidP="0013223F">
      <w:pPr>
        <w:pBdr>
          <w:top w:val="thinThickMediumGap" w:sz="24" w:space="0" w:color="auto"/>
        </w:pBdr>
        <w:rPr>
          <w:b/>
          <w:bCs/>
        </w:rPr>
      </w:pPr>
      <w:r w:rsidRPr="0073024B">
        <w:rPr>
          <w:b/>
          <w:bCs/>
        </w:rPr>
        <w:t xml:space="preserve">организациях, реализующих </w:t>
      </w:r>
      <w:proofErr w:type="gramStart"/>
      <w:r w:rsidRPr="0073024B">
        <w:rPr>
          <w:b/>
          <w:bCs/>
        </w:rPr>
        <w:t>образовательную</w:t>
      </w:r>
      <w:proofErr w:type="gramEnd"/>
      <w:r w:rsidRPr="0073024B">
        <w:rPr>
          <w:b/>
          <w:bCs/>
        </w:rPr>
        <w:t xml:space="preserve"> </w:t>
      </w:r>
    </w:p>
    <w:p w:rsidR="0013223F" w:rsidRPr="0073024B" w:rsidRDefault="0013223F" w:rsidP="0013223F">
      <w:pPr>
        <w:pBdr>
          <w:top w:val="thinThickMediumGap" w:sz="24" w:space="0" w:color="auto"/>
        </w:pBdr>
        <w:rPr>
          <w:b/>
        </w:rPr>
      </w:pPr>
      <w:r w:rsidRPr="0073024B">
        <w:rPr>
          <w:b/>
          <w:bCs/>
        </w:rPr>
        <w:t>программу дошкольного образования</w:t>
      </w:r>
    </w:p>
    <w:p w:rsidR="0013223F" w:rsidRPr="0073024B" w:rsidRDefault="0013223F" w:rsidP="0013223F">
      <w:pPr>
        <w:pBdr>
          <w:top w:val="thinThickMediumGap" w:sz="24" w:space="0" w:color="auto"/>
        </w:pBdr>
        <w:rPr>
          <w:b/>
        </w:rPr>
      </w:pPr>
      <w:r w:rsidRPr="0073024B">
        <w:rPr>
          <w:b/>
        </w:rPr>
        <w:t>Малоярославецкого района</w:t>
      </w:r>
    </w:p>
    <w:p w:rsidR="0013223F" w:rsidRPr="0073024B" w:rsidRDefault="0013223F" w:rsidP="0013223F">
      <w:pPr>
        <w:pBdr>
          <w:top w:val="thinThickMediumGap" w:sz="24" w:space="0" w:color="auto"/>
        </w:pBdr>
      </w:pPr>
    </w:p>
    <w:p w:rsidR="0013223F" w:rsidRDefault="0013223F" w:rsidP="0073024B">
      <w:pPr>
        <w:tabs>
          <w:tab w:val="left" w:pos="709"/>
        </w:tabs>
        <w:jc w:val="both"/>
        <w:rPr>
          <w:sz w:val="22"/>
          <w:szCs w:val="22"/>
        </w:rPr>
      </w:pPr>
      <w:r w:rsidRPr="0073024B">
        <w:t xml:space="preserve">      </w:t>
      </w:r>
      <w:proofErr w:type="gramStart"/>
      <w:r w:rsidRPr="0073024B">
        <w:t>В соответствии с пунктом 11 статьи 15 Федерального закона от 06.10.2003 № 131-ФЗ «Об общих принципах организации местного самоуправления в Российской Федерации», стать</w:t>
      </w:r>
      <w:r w:rsidR="0063176C" w:rsidRPr="0073024B">
        <w:t>ёй</w:t>
      </w:r>
      <w:r w:rsidRPr="0073024B">
        <w:t xml:space="preserve"> </w:t>
      </w:r>
      <w:r w:rsidR="0063176C" w:rsidRPr="0073024B">
        <w:t>65</w:t>
      </w:r>
      <w:r w:rsidRPr="0073024B">
        <w:t xml:space="preserve"> Федерального закона от 29.12.2012 № 273-ФЗ «Об образовании в Российской Федерации», руководствуясь статьёй 22 Устава муниципального района «Малоярославецкий район», </w:t>
      </w:r>
      <w:r w:rsidR="0063176C" w:rsidRPr="0073024B">
        <w:t xml:space="preserve">поручением Губернатора Калужской области от 17.10.2022 № пр-40/18-22, </w:t>
      </w:r>
      <w:r w:rsidRPr="0073024B">
        <w:t xml:space="preserve">в целях </w:t>
      </w:r>
      <w:r w:rsidR="0063176C" w:rsidRPr="0073024B">
        <w:t xml:space="preserve">оказания </w:t>
      </w:r>
      <w:r w:rsidRPr="0073024B">
        <w:t xml:space="preserve">социальной поддержки </w:t>
      </w:r>
      <w:r w:rsidR="0063176C" w:rsidRPr="0073024B">
        <w:t>членам семей военнослужащих и сотрудников федеральных</w:t>
      </w:r>
      <w:proofErr w:type="gramEnd"/>
      <w:r w:rsidR="0063176C" w:rsidRPr="0073024B">
        <w:t xml:space="preserve"> </w:t>
      </w:r>
      <w:proofErr w:type="gramStart"/>
      <w:r w:rsidR="0063176C" w:rsidRPr="0073024B">
        <w:t>органов исполнительной власти, федеральных государственных органов, в которых федеральным законом предусмотрена военная служба, органов внутренних дел Российской Федерации,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– военнослужащие), граждан</w:t>
      </w:r>
      <w:r w:rsidR="0073024B">
        <w:t>,</w:t>
      </w:r>
      <w:r w:rsidR="0063176C" w:rsidRPr="0073024B">
        <w:t xml:space="preserve"> добровольно выполняющих задание в ходе проведения специальной военной операции на территориях Донецкой Народной Республики, Луганской Народной Республики, Запорожской области</w:t>
      </w:r>
      <w:proofErr w:type="gramEnd"/>
      <w:r w:rsidR="0063176C" w:rsidRPr="0073024B">
        <w:t xml:space="preserve">, Херсонской области и Украины (далее – добровольцы), граждан Российской Федерации, призванных на военную службу </w:t>
      </w:r>
      <w:r w:rsidRPr="0073024B">
        <w:t>по мобилизации в соответствии с Указом Президента Российской Федерации от 21 сентября 2022 г. № 647 «Об объявлении частичной мобилизации в Российской Федерации»,</w:t>
      </w:r>
    </w:p>
    <w:p w:rsidR="0073024B" w:rsidRPr="0073024B" w:rsidRDefault="0073024B" w:rsidP="0073024B">
      <w:pPr>
        <w:tabs>
          <w:tab w:val="left" w:pos="709"/>
        </w:tabs>
        <w:jc w:val="both"/>
        <w:rPr>
          <w:sz w:val="22"/>
          <w:szCs w:val="22"/>
        </w:rPr>
      </w:pPr>
    </w:p>
    <w:p w:rsidR="0013223F" w:rsidRPr="0073024B" w:rsidRDefault="0013223F" w:rsidP="0013223F">
      <w:pPr>
        <w:jc w:val="center"/>
        <w:rPr>
          <w:b/>
        </w:rPr>
      </w:pPr>
      <w:proofErr w:type="spellStart"/>
      <w:r w:rsidRPr="0073024B">
        <w:rPr>
          <w:b/>
        </w:rPr>
        <w:t>Малоярославецкое</w:t>
      </w:r>
      <w:proofErr w:type="spellEnd"/>
      <w:r w:rsidRPr="0073024B">
        <w:rPr>
          <w:b/>
        </w:rPr>
        <w:t xml:space="preserve"> Районное Собрание депутатов </w:t>
      </w:r>
    </w:p>
    <w:p w:rsidR="0013223F" w:rsidRDefault="0013223F" w:rsidP="0073024B">
      <w:pPr>
        <w:jc w:val="center"/>
        <w:rPr>
          <w:b/>
          <w:sz w:val="22"/>
          <w:szCs w:val="22"/>
        </w:rPr>
      </w:pPr>
      <w:r w:rsidRPr="0073024B">
        <w:rPr>
          <w:b/>
        </w:rPr>
        <w:t>РЕШИЛО:</w:t>
      </w:r>
    </w:p>
    <w:p w:rsidR="0073024B" w:rsidRPr="0073024B" w:rsidRDefault="0073024B" w:rsidP="0073024B">
      <w:pPr>
        <w:jc w:val="center"/>
        <w:rPr>
          <w:b/>
          <w:sz w:val="22"/>
          <w:szCs w:val="22"/>
        </w:rPr>
      </w:pPr>
    </w:p>
    <w:p w:rsidR="0073024B" w:rsidRPr="0073024B" w:rsidRDefault="0013223F" w:rsidP="0013223F">
      <w:pPr>
        <w:numPr>
          <w:ilvl w:val="0"/>
          <w:numId w:val="1"/>
        </w:numPr>
        <w:tabs>
          <w:tab w:val="left" w:pos="851"/>
        </w:tabs>
        <w:ind w:left="0" w:firstLine="709"/>
        <w:jc w:val="both"/>
      </w:pPr>
      <w:proofErr w:type="gramStart"/>
      <w:r w:rsidRPr="0073024B">
        <w:t>Освободить от родительской платы в муниципальных образовательных организациях, реализующих образовательную программу дошкольного образования</w:t>
      </w:r>
      <w:r w:rsidR="0073024B" w:rsidRPr="0073024B">
        <w:t xml:space="preserve"> далее – образовательные организации),</w:t>
      </w:r>
      <w:r w:rsidRPr="0073024B">
        <w:t xml:space="preserve"> граждан, </w:t>
      </w:r>
      <w:r w:rsidR="0073024B" w:rsidRPr="0073024B">
        <w:t xml:space="preserve">являющихся военнослужащими, добровольцами, мобилизованными, </w:t>
      </w:r>
      <w:r w:rsidRPr="0073024B">
        <w:t>чьи дети зачислены на обучение в образовательные организации</w:t>
      </w:r>
      <w:r w:rsidR="0073024B" w:rsidRPr="0073024B">
        <w:t xml:space="preserve">. </w:t>
      </w:r>
      <w:proofErr w:type="gramEnd"/>
    </w:p>
    <w:p w:rsidR="0013223F" w:rsidRPr="0073024B" w:rsidRDefault="0013223F" w:rsidP="0013223F">
      <w:pPr>
        <w:numPr>
          <w:ilvl w:val="0"/>
          <w:numId w:val="1"/>
        </w:numPr>
        <w:tabs>
          <w:tab w:val="left" w:pos="851"/>
        </w:tabs>
        <w:ind w:left="0" w:firstLine="709"/>
        <w:jc w:val="both"/>
      </w:pPr>
      <w:r w:rsidRPr="0073024B">
        <w:t>Средства на возмещение затрат образовательных организаций на осуществление присмотра и ухода за детьми указанной категории производить за счет средств местного бюджета.</w:t>
      </w:r>
    </w:p>
    <w:p w:rsidR="0013223F" w:rsidRPr="0073024B" w:rsidRDefault="0013223F" w:rsidP="0013223F">
      <w:pPr>
        <w:numPr>
          <w:ilvl w:val="0"/>
          <w:numId w:val="1"/>
        </w:numPr>
        <w:tabs>
          <w:tab w:val="left" w:pos="851"/>
        </w:tabs>
        <w:ind w:left="0" w:firstLine="709"/>
        <w:jc w:val="both"/>
      </w:pPr>
      <w:r w:rsidRPr="0073024B">
        <w:t>Настоящее решение вступает в силу после его официального опубликования, распространяется на отношения, возникшие с 01.10.2022</w:t>
      </w:r>
      <w:bookmarkStart w:id="1" w:name="_GoBack"/>
      <w:bookmarkEnd w:id="1"/>
      <w:r w:rsidRPr="0073024B">
        <w:t xml:space="preserve">. </w:t>
      </w:r>
    </w:p>
    <w:p w:rsidR="0013223F" w:rsidRPr="0073024B" w:rsidRDefault="0013223F" w:rsidP="0013223F">
      <w:pPr>
        <w:ind w:firstLine="709"/>
        <w:jc w:val="both"/>
      </w:pPr>
    </w:p>
    <w:p w:rsidR="0013223F" w:rsidRPr="0073024B" w:rsidRDefault="0013223F" w:rsidP="0013223F">
      <w:pPr>
        <w:jc w:val="both"/>
        <w:rPr>
          <w:b/>
        </w:rPr>
      </w:pPr>
      <w:r w:rsidRPr="0073024B">
        <w:rPr>
          <w:b/>
        </w:rPr>
        <w:t>Глава муниципального района</w:t>
      </w:r>
    </w:p>
    <w:p w:rsidR="0013223F" w:rsidRDefault="0013223F" w:rsidP="0013223F">
      <w:pPr>
        <w:jc w:val="both"/>
        <w:rPr>
          <w:bCs/>
          <w:color w:val="000000"/>
          <w:sz w:val="28"/>
          <w:szCs w:val="28"/>
        </w:rPr>
      </w:pPr>
      <w:r w:rsidRPr="0073024B">
        <w:rPr>
          <w:b/>
        </w:rPr>
        <w:t xml:space="preserve">«Малоярославецкий район»                                                                    </w:t>
      </w:r>
      <w:r w:rsidR="0073024B">
        <w:rPr>
          <w:b/>
        </w:rPr>
        <w:t xml:space="preserve">                  </w:t>
      </w:r>
      <w:r w:rsidRPr="0073024B">
        <w:rPr>
          <w:b/>
        </w:rPr>
        <w:t xml:space="preserve">М.А. Брук </w:t>
      </w:r>
      <w:r>
        <w:rPr>
          <w:b/>
          <w:sz w:val="28"/>
          <w:szCs w:val="28"/>
        </w:rPr>
        <w:t xml:space="preserve">                                      </w:t>
      </w:r>
      <w:bookmarkEnd w:id="0"/>
    </w:p>
    <w:sectPr w:rsidR="0013223F" w:rsidSect="009A692E">
      <w:pgSz w:w="12240" w:h="15840"/>
      <w:pgMar w:top="142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B7E39"/>
    <w:multiLevelType w:val="hybridMultilevel"/>
    <w:tmpl w:val="354E63DC"/>
    <w:lvl w:ilvl="0" w:tplc="DCCC1FA4">
      <w:start w:val="1"/>
      <w:numFmt w:val="decimal"/>
      <w:lvlText w:val="%1."/>
      <w:lvlJc w:val="left"/>
      <w:pPr>
        <w:ind w:left="810" w:hanging="39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3F"/>
    <w:rsid w:val="0011145A"/>
    <w:rsid w:val="00114230"/>
    <w:rsid w:val="0013223F"/>
    <w:rsid w:val="00551AF9"/>
    <w:rsid w:val="0063176C"/>
    <w:rsid w:val="0073024B"/>
    <w:rsid w:val="008248FA"/>
    <w:rsid w:val="009A692E"/>
    <w:rsid w:val="00FE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223F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3223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13223F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13223F"/>
    <w:rPr>
      <w:rFonts w:ascii="Times New Roman" w:eastAsia="Times New Roman" w:hAnsi="Times New Roman" w:cs="Times New Roman"/>
      <w:b/>
      <w:sz w:val="40"/>
      <w:szCs w:val="3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223F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3223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13223F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13223F"/>
    <w:rPr>
      <w:rFonts w:ascii="Times New Roman" w:eastAsia="Times New Roman" w:hAnsi="Times New Roman" w:cs="Times New Roman"/>
      <w:b/>
      <w:sz w:val="40"/>
      <w:szCs w:val="3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9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2022-10-27T07:23:00Z</cp:lastPrinted>
  <dcterms:created xsi:type="dcterms:W3CDTF">2022-10-21T05:16:00Z</dcterms:created>
  <dcterms:modified xsi:type="dcterms:W3CDTF">2022-10-27T07:26:00Z</dcterms:modified>
</cp:coreProperties>
</file>