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EB3" w:rsidRDefault="004E6EB3" w:rsidP="004E6EB3">
      <w:pPr>
        <w:pStyle w:val="1"/>
        <w:rPr>
          <w:sz w:val="28"/>
          <w:szCs w:val="28"/>
        </w:rPr>
      </w:pPr>
    </w:p>
    <w:p w:rsidR="004E6EB3" w:rsidRDefault="004E6EB3" w:rsidP="004E6EB3">
      <w:pPr>
        <w:pStyle w:val="1"/>
        <w:rPr>
          <w:sz w:val="28"/>
          <w:szCs w:val="28"/>
        </w:rPr>
      </w:pPr>
    </w:p>
    <w:p w:rsidR="004E6EB3" w:rsidRDefault="004E6EB3" w:rsidP="004E6EB3">
      <w:pPr>
        <w:pStyle w:val="BodyText"/>
      </w:pPr>
    </w:p>
    <w:p w:rsidR="004E6EB3" w:rsidRPr="004E6EB3" w:rsidRDefault="004E6EB3" w:rsidP="004E6EB3">
      <w:pPr>
        <w:pStyle w:val="BodyText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6270" cy="904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7" t="-18" r="-27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4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B3" w:rsidRDefault="004E6EB3" w:rsidP="004E6EB3">
      <w:pPr>
        <w:pStyle w:val="1"/>
        <w:rPr>
          <w:sz w:val="28"/>
          <w:szCs w:val="28"/>
        </w:rPr>
      </w:pPr>
    </w:p>
    <w:p w:rsidR="004E6EB3" w:rsidRDefault="004E6EB3" w:rsidP="004E6EB3">
      <w:pPr>
        <w:pStyle w:val="1"/>
      </w:pPr>
      <w:r>
        <w:rPr>
          <w:sz w:val="28"/>
          <w:szCs w:val="28"/>
        </w:rPr>
        <w:t>КАЛУЖСКАЯ  ОБЛАСТЬ</w:t>
      </w:r>
    </w:p>
    <w:p w:rsidR="004E6EB3" w:rsidRDefault="004E6EB3" w:rsidP="004E6EB3">
      <w:pPr>
        <w:jc w:val="center"/>
      </w:pPr>
      <w:r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4E6EB3" w:rsidRDefault="004E6EB3" w:rsidP="004E6EB3">
      <w:pPr>
        <w:jc w:val="center"/>
      </w:pPr>
      <w:r>
        <w:rPr>
          <w:b/>
          <w:sz w:val="28"/>
          <w:szCs w:val="28"/>
        </w:rPr>
        <w:t>«МАЛОЯРОСЛАВЕЦКИЙ РАЙОН»</w:t>
      </w:r>
    </w:p>
    <w:p w:rsidR="004E6EB3" w:rsidRDefault="004E6EB3" w:rsidP="004E6EB3">
      <w:pPr>
        <w:tabs>
          <w:tab w:val="left" w:pos="6506"/>
        </w:tabs>
      </w:pPr>
      <w:r>
        <w:rPr>
          <w:b/>
          <w:sz w:val="28"/>
          <w:szCs w:val="28"/>
        </w:rPr>
        <w:tab/>
      </w:r>
    </w:p>
    <w:p w:rsidR="004E6EB3" w:rsidRDefault="004E6EB3" w:rsidP="004E6EB3">
      <w:pPr>
        <w:jc w:val="center"/>
      </w:pPr>
      <w:r>
        <w:rPr>
          <w:b/>
          <w:sz w:val="36"/>
          <w:szCs w:val="36"/>
        </w:rPr>
        <w:t>ПОСТАНОВЛЕНИЕ</w:t>
      </w:r>
    </w:p>
    <w:p w:rsidR="004E6EB3" w:rsidRDefault="004E6EB3" w:rsidP="004E6EB3">
      <w:pPr>
        <w:rPr>
          <w:b/>
          <w:i/>
          <w:sz w:val="8"/>
          <w:szCs w:val="8"/>
        </w:rPr>
      </w:pPr>
    </w:p>
    <w:p w:rsidR="004E6EB3" w:rsidRPr="0063547D" w:rsidRDefault="004E6EB3" w:rsidP="004E6EB3">
      <w:pPr>
        <w:rPr>
          <w:lang w:val="en-US"/>
        </w:rPr>
      </w:pPr>
      <w:r>
        <w:rPr>
          <w:b/>
          <w:sz w:val="26"/>
          <w:szCs w:val="26"/>
        </w:rPr>
        <w:t xml:space="preserve">от </w:t>
      </w:r>
      <w:r w:rsidR="0063547D" w:rsidRPr="0063547D">
        <w:rPr>
          <w:b/>
          <w:sz w:val="26"/>
          <w:szCs w:val="26"/>
        </w:rPr>
        <w:t>25</w:t>
      </w:r>
      <w:r w:rsidR="0063547D">
        <w:rPr>
          <w:b/>
          <w:sz w:val="26"/>
          <w:szCs w:val="26"/>
          <w:lang w:val="en-US"/>
        </w:rPr>
        <w:t>.11.</w:t>
      </w:r>
      <w:r w:rsidR="0097379C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г. Малоярославец                                                       №</w:t>
      </w:r>
      <w:r w:rsidR="0063547D">
        <w:rPr>
          <w:b/>
          <w:sz w:val="26"/>
          <w:szCs w:val="26"/>
          <w:lang w:val="en-US"/>
        </w:rPr>
        <w:t>1755</w:t>
      </w:r>
    </w:p>
    <w:p w:rsidR="004E6EB3" w:rsidRDefault="004E6EB3" w:rsidP="004E6EB3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4E6EB3" w:rsidRDefault="004E6EB3" w:rsidP="004E6EB3">
      <w:pPr>
        <w:rPr>
          <w:b/>
          <w:bCs/>
          <w:color w:val="000000"/>
          <w:sz w:val="26"/>
          <w:szCs w:val="26"/>
        </w:rPr>
      </w:pPr>
    </w:p>
    <w:p w:rsidR="004E6EB3" w:rsidRDefault="004E6EB3" w:rsidP="004E6EB3">
      <w:pPr>
        <w:pStyle w:val="ConsPlusNormal"/>
        <w:ind w:right="4211" w:firstLine="0"/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    месячника   безопасности </w:t>
      </w:r>
    </w:p>
    <w:p w:rsidR="004E6EB3" w:rsidRDefault="004E6EB3" w:rsidP="004E6EB3">
      <w:pPr>
        <w:pStyle w:val="ConsPlusNormal"/>
        <w:ind w:right="4211" w:firstLine="0"/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97379C">
        <w:rPr>
          <w:rFonts w:ascii="Times New Roman" w:hAnsi="Times New Roman" w:cs="Times New Roman"/>
          <w:b/>
          <w:sz w:val="26"/>
          <w:szCs w:val="26"/>
        </w:rPr>
        <w:t xml:space="preserve"> водных объектах, расположенных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на </w:t>
      </w:r>
    </w:p>
    <w:p w:rsidR="004E6EB3" w:rsidRDefault="004E6EB3" w:rsidP="004E6EB3">
      <w:pPr>
        <w:pStyle w:val="ConsPlusNormal"/>
        <w:ind w:right="4211" w:firstLine="0"/>
      </w:pPr>
      <w:r>
        <w:rPr>
          <w:rFonts w:ascii="Times New Roman" w:hAnsi="Times New Roman" w:cs="Times New Roman"/>
          <w:b/>
          <w:sz w:val="26"/>
          <w:szCs w:val="26"/>
        </w:rPr>
        <w:t>территории    муниципального    района</w:t>
      </w:r>
    </w:p>
    <w:p w:rsidR="004E6EB3" w:rsidRDefault="004E6EB3" w:rsidP="004E6EB3">
      <w:pPr>
        <w:pStyle w:val="ConsPlusNormal"/>
        <w:ind w:right="4211"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«Малоярославецкий   район» </w:t>
      </w:r>
    </w:p>
    <w:p w:rsidR="004E6EB3" w:rsidRDefault="004E6EB3" w:rsidP="004E6EB3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EB3" w:rsidRDefault="004E6EB3" w:rsidP="00651D7D">
      <w:pPr>
        <w:shd w:val="clear" w:color="auto" w:fill="FFFFFF"/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 и в целях обеспечения безопасности граждан, предотвращения происшествий и гибели людей на водн</w:t>
      </w:r>
      <w:r w:rsidR="00651D7D">
        <w:rPr>
          <w:sz w:val="26"/>
          <w:szCs w:val="26"/>
        </w:rPr>
        <w:t>ых объектах в зимний период 2024</w:t>
      </w:r>
      <w:r>
        <w:rPr>
          <w:sz w:val="26"/>
          <w:szCs w:val="26"/>
        </w:rPr>
        <w:t>-202</w:t>
      </w:r>
      <w:r w:rsidR="00651D7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годов, </w:t>
      </w:r>
    </w:p>
    <w:p w:rsidR="0097379C" w:rsidRDefault="0097379C" w:rsidP="004E6EB3">
      <w:pPr>
        <w:shd w:val="clear" w:color="auto" w:fill="FFFFFF"/>
        <w:autoSpaceDE w:val="0"/>
        <w:ind w:firstLine="720"/>
        <w:jc w:val="both"/>
      </w:pPr>
    </w:p>
    <w:p w:rsidR="004E6EB3" w:rsidRDefault="004E6EB3" w:rsidP="004E6EB3">
      <w:pPr>
        <w:shd w:val="clear" w:color="auto" w:fill="FFFFFF"/>
        <w:autoSpaceDE w:val="0"/>
        <w:jc w:val="center"/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ПОСТАНОВЛЯЮ:</w:t>
      </w:r>
    </w:p>
    <w:p w:rsidR="004E6EB3" w:rsidRDefault="0097379C" w:rsidP="004E6EB3">
      <w:pPr>
        <w:shd w:val="clear" w:color="auto" w:fill="FFFFFF"/>
        <w:autoSpaceDE w:val="0"/>
        <w:ind w:firstLine="720"/>
        <w:jc w:val="both"/>
      </w:pPr>
      <w:r>
        <w:rPr>
          <w:sz w:val="26"/>
          <w:szCs w:val="26"/>
        </w:rPr>
        <w:t xml:space="preserve">1. Провести с </w:t>
      </w:r>
      <w:r w:rsidR="001F4B5C">
        <w:rPr>
          <w:sz w:val="26"/>
          <w:szCs w:val="26"/>
        </w:rPr>
        <w:t>26</w:t>
      </w:r>
      <w:r>
        <w:rPr>
          <w:sz w:val="26"/>
          <w:szCs w:val="26"/>
        </w:rPr>
        <w:t xml:space="preserve">.11.2024 по </w:t>
      </w:r>
      <w:r w:rsidR="001F4B5C">
        <w:rPr>
          <w:sz w:val="26"/>
          <w:szCs w:val="26"/>
        </w:rPr>
        <w:t>26</w:t>
      </w:r>
      <w:r>
        <w:rPr>
          <w:sz w:val="26"/>
          <w:szCs w:val="26"/>
        </w:rPr>
        <w:t>.12.2024</w:t>
      </w:r>
      <w:r w:rsidR="004E6EB3">
        <w:rPr>
          <w:sz w:val="26"/>
          <w:szCs w:val="26"/>
        </w:rPr>
        <w:t xml:space="preserve"> месячник безопасности людей на водных объектах, расположенных на территории муниципального района «Малоярославецкий район».</w:t>
      </w:r>
    </w:p>
    <w:p w:rsidR="004E6EB3" w:rsidRDefault="004E6EB3" w:rsidP="004E6EB3">
      <w:pPr>
        <w:shd w:val="clear" w:color="auto" w:fill="FFFFFF"/>
        <w:autoSpaceDE w:val="0"/>
        <w:ind w:firstLine="720"/>
        <w:jc w:val="both"/>
      </w:pPr>
      <w:r>
        <w:rPr>
          <w:sz w:val="26"/>
          <w:szCs w:val="26"/>
        </w:rPr>
        <w:t>2. Утвердить План мероприятий по проведению месячника безопасности людей на водных объектах, расположенных на территории муниципального района «Малоярославецкий район» (приложение №1).</w:t>
      </w:r>
    </w:p>
    <w:p w:rsidR="004E6EB3" w:rsidRDefault="004E6EB3" w:rsidP="004E6EB3">
      <w:pPr>
        <w:shd w:val="clear" w:color="auto" w:fill="FFFFFF"/>
        <w:autoSpaceDE w:val="0"/>
        <w:ind w:firstLine="720"/>
        <w:jc w:val="both"/>
      </w:pPr>
      <w:r>
        <w:rPr>
          <w:sz w:val="26"/>
          <w:szCs w:val="26"/>
        </w:rPr>
        <w:t>3. Рекомендовать Главам администраций поселений, входящих в состав муниципального района «Малоярославецкий район»:</w:t>
      </w:r>
    </w:p>
    <w:p w:rsidR="004E6EB3" w:rsidRDefault="004E6EB3" w:rsidP="004E6EB3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>3.1. Разработать и утвердить планы проведения месячника по обеспечению безопасности  людей на водных объектах, расположенных на подведомственной территории;</w:t>
      </w:r>
    </w:p>
    <w:p w:rsidR="004E6EB3" w:rsidRDefault="004E6EB3" w:rsidP="004E6EB3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>3.2. Организовать и обеспечить выполнение мероприятий по обеспечению безопасности людей на водн</w:t>
      </w:r>
      <w:r w:rsidR="0097379C">
        <w:rPr>
          <w:rFonts w:ascii="Times New Roman" w:hAnsi="Times New Roman" w:cs="Times New Roman"/>
          <w:sz w:val="26"/>
          <w:szCs w:val="26"/>
        </w:rPr>
        <w:t>ых объектах в зимний период 2024-2025</w:t>
      </w:r>
      <w:r>
        <w:rPr>
          <w:rFonts w:ascii="Times New Roman" w:hAnsi="Times New Roman" w:cs="Times New Roman"/>
          <w:sz w:val="26"/>
          <w:szCs w:val="26"/>
        </w:rPr>
        <w:t xml:space="preserve"> годов, расположенных на территории населенных пунктов;</w:t>
      </w:r>
    </w:p>
    <w:p w:rsidR="004E6EB3" w:rsidRDefault="004E6EB3" w:rsidP="004E6EB3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3.3. В целях обеспечения безопасности и охраны жизни людей на водных объектах организовать проведение профилактической и разъяснительной работы среди населения; </w:t>
      </w:r>
    </w:p>
    <w:p w:rsidR="004E6EB3" w:rsidRDefault="0097379C" w:rsidP="004E6EB3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4E6EB3">
        <w:rPr>
          <w:rFonts w:ascii="Times New Roman" w:hAnsi="Times New Roman" w:cs="Times New Roman"/>
          <w:sz w:val="26"/>
          <w:szCs w:val="26"/>
        </w:rPr>
        <w:t xml:space="preserve">Совместно с редакциями газет «Маяк» и «Малоярославецкий край» </w:t>
      </w:r>
      <w:r w:rsidR="004E6EB3">
        <w:rPr>
          <w:rFonts w:ascii="Times New Roman" w:hAnsi="Times New Roman" w:cs="Times New Roman"/>
          <w:sz w:val="26"/>
          <w:szCs w:val="26"/>
        </w:rPr>
        <w:br/>
        <w:t>(по согласованию) предусмотреть публикацию материалов по соблюдению правил поведения на воде и оказания помощи при возникновении чрезвычайных ситуаций;</w:t>
      </w:r>
    </w:p>
    <w:p w:rsidR="004E6EB3" w:rsidRDefault="004E6EB3" w:rsidP="004E6EB3">
      <w:pPr>
        <w:ind w:firstLine="708"/>
        <w:jc w:val="both"/>
      </w:pPr>
      <w:r>
        <w:rPr>
          <w:sz w:val="26"/>
          <w:szCs w:val="26"/>
        </w:rPr>
        <w:lastRenderedPageBreak/>
        <w:t xml:space="preserve">4. Отделу организационно-контрольной работы, взаимодействия с поселениями и представительными органами власти (Бережанская Т.Н.) довести настоящее постановление до Глав администраций поселений. </w:t>
      </w:r>
    </w:p>
    <w:p w:rsidR="004E6EB3" w:rsidRDefault="004E6EB3" w:rsidP="004E6EB3">
      <w:pPr>
        <w:ind w:firstLine="708"/>
        <w:jc w:val="both"/>
      </w:pPr>
      <w:r>
        <w:rPr>
          <w:sz w:val="26"/>
          <w:szCs w:val="26"/>
        </w:rPr>
        <w:t>5.  Настоящее постановление опубликовать в средствах массовой информации.</w:t>
      </w:r>
    </w:p>
    <w:p w:rsidR="004E6EB3" w:rsidRDefault="004E6EB3" w:rsidP="004E6EB3">
      <w:pPr>
        <w:ind w:firstLine="708"/>
        <w:jc w:val="both"/>
      </w:pPr>
      <w:r>
        <w:rPr>
          <w:sz w:val="26"/>
          <w:szCs w:val="26"/>
        </w:rPr>
        <w:t xml:space="preserve">6. Контроль исполнения настоящего постановления возложить на </w:t>
      </w:r>
      <w:r w:rsidR="0097379C">
        <w:rPr>
          <w:sz w:val="26"/>
          <w:szCs w:val="26"/>
        </w:rPr>
        <w:t>главного специалиста отдела</w:t>
      </w:r>
      <w:r>
        <w:rPr>
          <w:sz w:val="26"/>
          <w:szCs w:val="26"/>
        </w:rPr>
        <w:t xml:space="preserve"> по ГО, ЧС и МОБ работе администрации района </w:t>
      </w:r>
      <w:r w:rsidR="0097379C">
        <w:rPr>
          <w:sz w:val="26"/>
          <w:szCs w:val="26"/>
        </w:rPr>
        <w:t>– Ермакова И.Б</w:t>
      </w:r>
      <w:r>
        <w:rPr>
          <w:sz w:val="26"/>
          <w:szCs w:val="26"/>
        </w:rPr>
        <w:t>.</w:t>
      </w:r>
    </w:p>
    <w:p w:rsidR="004E6EB3" w:rsidRDefault="004E6EB3" w:rsidP="004E6EB3">
      <w:pPr>
        <w:ind w:firstLine="720"/>
        <w:jc w:val="both"/>
      </w:pPr>
      <w:r>
        <w:rPr>
          <w:sz w:val="26"/>
          <w:szCs w:val="26"/>
        </w:rPr>
        <w:t xml:space="preserve"> </w:t>
      </w:r>
    </w:p>
    <w:p w:rsidR="004E6EB3" w:rsidRDefault="004E6EB3" w:rsidP="004E6EB3">
      <w:pPr>
        <w:shd w:val="clear" w:color="auto" w:fill="FFFFFF"/>
        <w:autoSpaceDE w:val="0"/>
        <w:ind w:firstLine="720"/>
        <w:jc w:val="both"/>
        <w:rPr>
          <w:sz w:val="26"/>
          <w:szCs w:val="26"/>
        </w:rPr>
      </w:pPr>
    </w:p>
    <w:p w:rsidR="004E6EB3" w:rsidRDefault="004E6EB3" w:rsidP="004E6EB3">
      <w:pPr>
        <w:shd w:val="clear" w:color="auto" w:fill="FFFFFF"/>
        <w:autoSpaceDE w:val="0"/>
        <w:jc w:val="both"/>
        <w:rPr>
          <w:sz w:val="26"/>
          <w:szCs w:val="26"/>
        </w:rPr>
      </w:pPr>
    </w:p>
    <w:p w:rsidR="004E6EB3" w:rsidRDefault="004E6EB3" w:rsidP="004E6EB3">
      <w:pPr>
        <w:jc w:val="both"/>
      </w:pPr>
      <w:r>
        <w:rPr>
          <w:b/>
          <w:sz w:val="26"/>
          <w:szCs w:val="26"/>
        </w:rPr>
        <w:t xml:space="preserve"> </w:t>
      </w:r>
    </w:p>
    <w:p w:rsidR="004E6EB3" w:rsidRDefault="004E6EB3" w:rsidP="004E6EB3">
      <w:pPr>
        <w:jc w:val="both"/>
      </w:pPr>
      <w:r>
        <w:rPr>
          <w:b/>
          <w:sz w:val="26"/>
          <w:szCs w:val="26"/>
        </w:rPr>
        <w:t>Глава  администрации                                                                                                В.В. Парфёнов</w:t>
      </w: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6EB3" w:rsidRDefault="004E6EB3" w:rsidP="004E6EB3">
      <w:pPr>
        <w:shd w:val="clear" w:color="auto" w:fill="FFFFFF"/>
        <w:autoSpaceDE w:val="0"/>
        <w:ind w:firstLine="720"/>
        <w:jc w:val="both"/>
        <w:rPr>
          <w:b/>
          <w:color w:val="000000"/>
          <w:sz w:val="26"/>
          <w:szCs w:val="26"/>
        </w:rPr>
      </w:pPr>
    </w:p>
    <w:p w:rsidR="004E6EB3" w:rsidRDefault="004E6EB3" w:rsidP="004E6EB3">
      <w:pPr>
        <w:shd w:val="clear" w:color="auto" w:fill="FFFFFF"/>
        <w:autoSpaceDE w:val="0"/>
        <w:ind w:firstLine="720"/>
        <w:jc w:val="both"/>
        <w:rPr>
          <w:b/>
          <w:color w:val="000000"/>
          <w:sz w:val="26"/>
          <w:szCs w:val="26"/>
        </w:rPr>
      </w:pPr>
    </w:p>
    <w:p w:rsidR="004E6EB3" w:rsidRDefault="004E6EB3" w:rsidP="004E6EB3">
      <w:pPr>
        <w:shd w:val="clear" w:color="auto" w:fill="FFFFFF"/>
        <w:autoSpaceDE w:val="0"/>
        <w:ind w:firstLine="720"/>
        <w:jc w:val="both"/>
        <w:rPr>
          <w:b/>
          <w:color w:val="000000"/>
          <w:sz w:val="26"/>
          <w:szCs w:val="26"/>
        </w:rPr>
      </w:pPr>
    </w:p>
    <w:p w:rsidR="004E6EB3" w:rsidRDefault="004E6EB3" w:rsidP="004E6EB3">
      <w:pPr>
        <w:shd w:val="clear" w:color="auto" w:fill="FFFFFF"/>
        <w:autoSpaceDE w:val="0"/>
        <w:ind w:firstLine="720"/>
        <w:jc w:val="both"/>
        <w:rPr>
          <w:b/>
          <w:color w:val="000000"/>
          <w:sz w:val="26"/>
          <w:szCs w:val="26"/>
        </w:rPr>
      </w:pPr>
    </w:p>
    <w:p w:rsidR="004E6EB3" w:rsidRDefault="004E6EB3" w:rsidP="004E6EB3">
      <w:pPr>
        <w:pStyle w:val="1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6EB3" w:rsidRDefault="004E6EB3" w:rsidP="004E6EB3">
      <w:pPr>
        <w:pStyle w:val="1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6EB3" w:rsidRDefault="004E6EB3" w:rsidP="004E6EB3">
      <w:pPr>
        <w:pStyle w:val="1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6EB3" w:rsidRDefault="004E6EB3" w:rsidP="004E6EB3">
      <w:pPr>
        <w:pStyle w:val="1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E6EB3" w:rsidRDefault="004E6EB3" w:rsidP="004E6EB3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6EB3" w:rsidRDefault="004E6EB3" w:rsidP="004E6EB3">
      <w:pPr>
        <w:pStyle w:val="10"/>
        <w:tabs>
          <w:tab w:val="left" w:pos="75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6EB3" w:rsidRDefault="004E6EB3" w:rsidP="004E6EB3">
      <w:pPr>
        <w:tabs>
          <w:tab w:val="left" w:pos="7560"/>
        </w:tabs>
        <w:jc w:val="both"/>
        <w:rPr>
          <w:sz w:val="18"/>
          <w:szCs w:val="18"/>
        </w:rPr>
      </w:pPr>
    </w:p>
    <w:p w:rsidR="0097379C" w:rsidRDefault="0097379C" w:rsidP="004E6EB3">
      <w:pPr>
        <w:tabs>
          <w:tab w:val="left" w:pos="7560"/>
        </w:tabs>
        <w:jc w:val="both"/>
        <w:rPr>
          <w:sz w:val="18"/>
          <w:szCs w:val="18"/>
        </w:rPr>
      </w:pPr>
    </w:p>
    <w:p w:rsidR="0097379C" w:rsidRDefault="0097379C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tabs>
          <w:tab w:val="left" w:pos="7560"/>
        </w:tabs>
        <w:jc w:val="both"/>
        <w:rPr>
          <w:color w:val="000000"/>
          <w:sz w:val="20"/>
          <w:szCs w:val="20"/>
        </w:rPr>
      </w:pPr>
    </w:p>
    <w:p w:rsidR="004E6EB3" w:rsidRDefault="004E6EB3" w:rsidP="004E6EB3">
      <w:pPr>
        <w:jc w:val="right"/>
        <w:rPr>
          <w:sz w:val="20"/>
          <w:szCs w:val="20"/>
        </w:rPr>
      </w:pPr>
    </w:p>
    <w:p w:rsidR="004E6EB3" w:rsidRDefault="004E6EB3" w:rsidP="004E6EB3">
      <w:pPr>
        <w:jc w:val="right"/>
        <w:rPr>
          <w:sz w:val="20"/>
          <w:szCs w:val="20"/>
        </w:rPr>
      </w:pPr>
    </w:p>
    <w:p w:rsidR="004E6EB3" w:rsidRDefault="004E6EB3" w:rsidP="004E6EB3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4E6EB3" w:rsidRDefault="004E6EB3" w:rsidP="004E6EB3">
      <w:pPr>
        <w:ind w:firstLine="720"/>
        <w:jc w:val="right"/>
      </w:pPr>
      <w:r>
        <w:rPr>
          <w:sz w:val="20"/>
          <w:szCs w:val="20"/>
        </w:rPr>
        <w:t>к постановлению  администрации</w:t>
      </w:r>
    </w:p>
    <w:p w:rsidR="004E6EB3" w:rsidRDefault="004E6EB3" w:rsidP="004E6EB3">
      <w:pPr>
        <w:ind w:right="22" w:firstLine="720"/>
        <w:jc w:val="right"/>
      </w:pPr>
      <w:r>
        <w:rPr>
          <w:sz w:val="20"/>
          <w:szCs w:val="20"/>
        </w:rPr>
        <w:t>МР «Малоярославецкий район»</w:t>
      </w:r>
    </w:p>
    <w:p w:rsidR="004E6EB3" w:rsidRDefault="004E6EB3" w:rsidP="004E6EB3">
      <w:pPr>
        <w:ind w:firstLine="720"/>
        <w:jc w:val="right"/>
      </w:pPr>
      <w:r>
        <w:rPr>
          <w:sz w:val="20"/>
          <w:szCs w:val="20"/>
        </w:rPr>
        <w:t xml:space="preserve">     от </w:t>
      </w:r>
      <w:r w:rsidR="00651D7D">
        <w:rPr>
          <w:sz w:val="20"/>
          <w:szCs w:val="20"/>
        </w:rPr>
        <w:t xml:space="preserve">_____ </w:t>
      </w:r>
      <w:r>
        <w:rPr>
          <w:sz w:val="20"/>
          <w:szCs w:val="20"/>
        </w:rPr>
        <w:t>202</w:t>
      </w:r>
      <w:r w:rsidR="00651D7D">
        <w:rPr>
          <w:sz w:val="20"/>
          <w:szCs w:val="20"/>
        </w:rPr>
        <w:t>4</w:t>
      </w:r>
      <w:r>
        <w:rPr>
          <w:sz w:val="20"/>
          <w:szCs w:val="20"/>
        </w:rPr>
        <w:t xml:space="preserve"> г. № </w:t>
      </w:r>
      <w:r w:rsidR="00651D7D">
        <w:rPr>
          <w:sz w:val="20"/>
          <w:szCs w:val="20"/>
        </w:rPr>
        <w:t>____</w:t>
      </w:r>
    </w:p>
    <w:p w:rsidR="004E6EB3" w:rsidRDefault="004E6EB3" w:rsidP="004E6EB3">
      <w:pPr>
        <w:ind w:firstLine="720"/>
        <w:jc w:val="right"/>
        <w:rPr>
          <w:sz w:val="27"/>
          <w:szCs w:val="27"/>
        </w:rPr>
      </w:pPr>
    </w:p>
    <w:p w:rsidR="004E6EB3" w:rsidRDefault="004E6EB3" w:rsidP="004E6EB3">
      <w:pPr>
        <w:ind w:firstLine="720"/>
        <w:jc w:val="right"/>
        <w:rPr>
          <w:sz w:val="26"/>
          <w:szCs w:val="26"/>
        </w:rPr>
      </w:pPr>
    </w:p>
    <w:p w:rsidR="004E6EB3" w:rsidRDefault="004E6EB3" w:rsidP="004E6EB3">
      <w:pPr>
        <w:jc w:val="center"/>
      </w:pPr>
      <w:r>
        <w:rPr>
          <w:sz w:val="26"/>
          <w:szCs w:val="26"/>
        </w:rPr>
        <w:t xml:space="preserve">План </w:t>
      </w:r>
    </w:p>
    <w:p w:rsidR="004E6EB3" w:rsidRDefault="004E6EB3" w:rsidP="004E6EB3">
      <w:pPr>
        <w:jc w:val="center"/>
      </w:pPr>
      <w:r>
        <w:rPr>
          <w:sz w:val="26"/>
          <w:szCs w:val="26"/>
        </w:rPr>
        <w:t>мероприятий по проведению месячника безопасности на водных объектах, расположенных на территории муниципального района «Малоярославецкий район»</w:t>
      </w:r>
    </w:p>
    <w:p w:rsidR="004E6EB3" w:rsidRDefault="004E6EB3" w:rsidP="004E6EB3">
      <w:pPr>
        <w:ind w:firstLine="720"/>
        <w:jc w:val="right"/>
        <w:rPr>
          <w:sz w:val="16"/>
          <w:szCs w:val="16"/>
        </w:rPr>
      </w:pPr>
    </w:p>
    <w:tbl>
      <w:tblPr>
        <w:tblW w:w="0" w:type="auto"/>
        <w:tblInd w:w="-287" w:type="dxa"/>
        <w:tblLayout w:type="fixed"/>
        <w:tblLook w:val="0000" w:firstRow="0" w:lastRow="0" w:firstColumn="0" w:lastColumn="0" w:noHBand="0" w:noVBand="0"/>
      </w:tblPr>
      <w:tblGrid>
        <w:gridCol w:w="720"/>
        <w:gridCol w:w="5736"/>
        <w:gridCol w:w="1536"/>
        <w:gridCol w:w="2698"/>
      </w:tblGrid>
      <w:tr w:rsidR="004E6EB3" w:rsidTr="000C7626">
        <w:trPr>
          <w:trHeight w:val="669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left="-113" w:right="-113"/>
              <w:jc w:val="center"/>
            </w:pPr>
            <w:r>
              <w:t>№</w:t>
            </w:r>
          </w:p>
          <w:p w:rsidR="004E6EB3" w:rsidRDefault="004E6EB3" w:rsidP="000C7626">
            <w:pPr>
              <w:ind w:left="-113" w:right="-113"/>
              <w:jc w:val="center"/>
            </w:pPr>
            <w:r>
              <w:t>п/п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pStyle w:val="Heading2"/>
              <w:ind w:left="-113" w:right="-113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pStyle w:val="Heading2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4E6EB3" w:rsidRDefault="004E6EB3" w:rsidP="000C7626">
            <w:pPr>
              <w:jc w:val="center"/>
            </w:pPr>
            <w:r>
              <w:t>выполнения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Ответственные</w:t>
            </w:r>
          </w:p>
          <w:p w:rsidR="004E6EB3" w:rsidRDefault="004E6EB3" w:rsidP="000C7626">
            <w:pPr>
              <w:jc w:val="center"/>
            </w:pPr>
            <w:r>
              <w:t>за выполнение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57"/>
            </w:pPr>
            <w:r>
              <w:rPr>
                <w:rFonts w:cs="Arial"/>
              </w:rPr>
              <w:t>Разработка проекта постановления  о проведении месячника безопасности на водных  объектах, расположенных на подведомственной территории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1F4B5C">
            <w:pPr>
              <w:jc w:val="center"/>
            </w:pPr>
            <w:r>
              <w:t xml:space="preserve">до </w:t>
            </w:r>
            <w:r w:rsidR="001F4B5C">
              <w:t>26</w:t>
            </w:r>
            <w:r>
              <w:t>.11.202</w:t>
            </w:r>
            <w:r w:rsidR="00651D7D"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rPr>
                <w:rFonts w:cs="Arial"/>
              </w:rPr>
              <w:t xml:space="preserve">Главы администраций поселений, отдел по ГО, ЧС и МОБ работе 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57"/>
            </w:pPr>
            <w:r>
              <w:rPr>
                <w:rFonts w:cs="Arial"/>
              </w:rPr>
              <w:t>Провести заседание КЧС и ПБ по выработке мероприятий обеспечения безопасности людей на водных объектах в зимний период и в период проведения месячника безопасности на водных объектах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AF6CBC" w:rsidP="001F4B5C">
            <w:pPr>
              <w:jc w:val="center"/>
            </w:pPr>
            <w:r>
              <w:t xml:space="preserve">до </w:t>
            </w:r>
            <w:r w:rsidR="001F4B5C">
              <w:t>15</w:t>
            </w:r>
            <w:r w:rsidR="00651D7D">
              <w:t>.1</w:t>
            </w:r>
            <w:r>
              <w:t>2</w:t>
            </w:r>
            <w:r w:rsidR="00651D7D">
              <w:t>.2024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 xml:space="preserve">Зам. председателя </w:t>
            </w:r>
          </w:p>
          <w:p w:rsidR="004E6EB3" w:rsidRDefault="004E6EB3" w:rsidP="000C7626">
            <w:r>
              <w:t>КЧС и ОПБ  МР «Малоярославецкий район»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651D7D">
            <w:r>
              <w:t>Организовать выявление незарегистрированных мест массового выхода на лёд, принять необходимые меры, направленные на недопущение их использования гражданами, особое внимание  обратить на недопущение выхода на лёд детей.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в период проведения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 xml:space="preserve">Главы администраций поселений, </w:t>
            </w:r>
          </w:p>
          <w:p w:rsidR="004E6EB3" w:rsidRDefault="004E6EB3" w:rsidP="000C7626">
            <w:r>
              <w:t>КЧС и ОПБ  МР «Малоярославецкий район»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651D7D">
            <w:r>
              <w:t xml:space="preserve">Организовать с привлечением общественных организаций проведение профилактической и разъяснительной работы среди населения, о правилах поведения на воде и оказания помощи при возникновении чрезвычайных ситуаций.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в период проведения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651D7D">
            <w:r>
              <w:t>КЧС и ОПБ  МР «Малоярославецкий район», Главы администраций посе</w:t>
            </w:r>
            <w:r w:rsidR="00651D7D">
              <w:t>лений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5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>В образовательных учреждениях, по курсу ОБЖ,  организовать проведение занятий с учащимися по соблюдению правил безопасного поведения на водных объектах в зимний период и оказания первой медицинской помощи пострадавшим.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по отдельному плану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>Отдел образования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6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>Организовать установку аншлагов вблизи водных объектов  о запрете выезда автотранспорта и выхода людей на лед.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в период проведения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>Главы администраций поселений, КЧС и ОПБ  МР «Малоярославец-кий район»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7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Pr="00651D7D" w:rsidRDefault="004E6EB3" w:rsidP="000C762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редакциями газет «Маяк» и «Малоярославецкий край</w:t>
            </w:r>
            <w:r w:rsidR="00651D7D">
              <w:rPr>
                <w:rFonts w:ascii="Times New Roman" w:hAnsi="Times New Roman" w:cs="Times New Roman"/>
                <w:sz w:val="24"/>
                <w:szCs w:val="24"/>
              </w:rPr>
              <w:t>» предусмотреть публикацию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по соблюдению правил поведения и оказанию помощи на водных объектах в зимний период.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в период проведения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>Главы администраций поселений, КЧС и ОПБ  МР «Малоярославец-кий район»</w:t>
            </w:r>
          </w:p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8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мест возможного выезда автотранспорта на лед. Принять необходимые меры по выставлению заграждений, препятствующих выезду на лед.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по отдельному плану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 xml:space="preserve">Главы администраций поселений, </w:t>
            </w:r>
          </w:p>
          <w:p w:rsidR="004E6EB3" w:rsidRDefault="004E6EB3" w:rsidP="000C7626">
            <w:r>
              <w:t>КЧС и ОПБ  МР «Малоярославецкий район»</w:t>
            </w:r>
          </w:p>
          <w:p w:rsidR="004E6EB3" w:rsidRDefault="004E6EB3" w:rsidP="000C7626"/>
        </w:tc>
      </w:tr>
      <w:tr w:rsidR="004E6EB3" w:rsidTr="000C762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совместные рейды и патрулирование с представителями организаций,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безопасности людей на водных объектах.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651D7D">
            <w:r>
              <w:t xml:space="preserve">Руководители организаций (по согласованию), отдел </w:t>
            </w:r>
            <w:r>
              <w:lastRenderedPageBreak/>
              <w:t xml:space="preserve">образования, отдел ГО, ЧС и МОБ работе </w:t>
            </w:r>
          </w:p>
        </w:tc>
      </w:tr>
      <w:tr w:rsidR="004E6EB3" w:rsidTr="000C7626">
        <w:trPr>
          <w:trHeight w:val="7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lastRenderedPageBreak/>
              <w:t>10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48"/>
            </w:pPr>
            <w:r>
              <w:rPr>
                <w:rFonts w:cs="Arial"/>
              </w:rPr>
              <w:t xml:space="preserve">Представление отчетных материалов о проведении месячника безопасности на водных объектах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jc w:val="center"/>
            </w:pPr>
            <w:r>
              <w:t>по окончанию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>Главы администраций поселений,</w:t>
            </w:r>
          </w:p>
          <w:p w:rsidR="004E6EB3" w:rsidRDefault="004E6EB3" w:rsidP="000C7626">
            <w:r>
              <w:t>отдел ГО и ЧС</w:t>
            </w:r>
          </w:p>
        </w:tc>
      </w:tr>
      <w:tr w:rsidR="004E6EB3" w:rsidTr="000C7626">
        <w:trPr>
          <w:trHeight w:val="7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-113"/>
              <w:jc w:val="center"/>
            </w:pPr>
            <w:r>
              <w:t>11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pPr>
              <w:ind w:right="48"/>
            </w:pPr>
            <w:r>
              <w:rPr>
                <w:rFonts w:cs="Arial"/>
              </w:rPr>
              <w:t xml:space="preserve">Подведение итогов месячника безопасности на водных объектах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B3" w:rsidRDefault="00651D7D" w:rsidP="001F4B5C">
            <w:pPr>
              <w:jc w:val="center"/>
            </w:pPr>
            <w:r>
              <w:rPr>
                <w:rFonts w:cs="Arial"/>
              </w:rPr>
              <w:t xml:space="preserve">до </w:t>
            </w:r>
            <w:r w:rsidR="001F4B5C">
              <w:rPr>
                <w:rFonts w:cs="Arial"/>
              </w:rPr>
              <w:t>27</w:t>
            </w:r>
            <w:r>
              <w:rPr>
                <w:rFonts w:cs="Arial"/>
              </w:rPr>
              <w:t>.12.2024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B3" w:rsidRDefault="004E6EB3" w:rsidP="000C7626">
            <w:r>
              <w:t>Отдел ГО, ЧС и МОБ работе</w:t>
            </w:r>
          </w:p>
        </w:tc>
      </w:tr>
    </w:tbl>
    <w:p w:rsidR="004E6EB3" w:rsidRDefault="004E6EB3" w:rsidP="004E6EB3">
      <w:pPr>
        <w:jc w:val="both"/>
        <w:rPr>
          <w:sz w:val="27"/>
          <w:szCs w:val="27"/>
        </w:rPr>
      </w:pPr>
    </w:p>
    <w:p w:rsidR="009F43B0" w:rsidRDefault="009F43B0"/>
    <w:sectPr w:rsidR="009F43B0" w:rsidSect="004E6EB3">
      <w:pgSz w:w="11907" w:h="16839" w:code="9"/>
      <w:pgMar w:top="567" w:right="426" w:bottom="1418" w:left="766" w:header="709" w:footer="0" w:gutter="0"/>
      <w:cols w:space="708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03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99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B3"/>
    <w:rsid w:val="000B4CAF"/>
    <w:rsid w:val="001F4B5C"/>
    <w:rsid w:val="004E6EB3"/>
    <w:rsid w:val="00607C9E"/>
    <w:rsid w:val="0063547D"/>
    <w:rsid w:val="00651D7D"/>
    <w:rsid w:val="0094389A"/>
    <w:rsid w:val="0097379C"/>
    <w:rsid w:val="009F43B0"/>
    <w:rsid w:val="00AF6CBC"/>
    <w:rsid w:val="00C0272B"/>
    <w:rsid w:val="00CF4F94"/>
    <w:rsid w:val="00F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DB447"/>
  <w15:docId w15:val="{290190CE-2252-40C2-A920-ED1EF5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B3"/>
    <w:pPr>
      <w:suppressAutoHyphens/>
    </w:pPr>
    <w:rPr>
      <w:rFonts w:eastAsia="Times New Roman"/>
      <w:color w:val="auto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E6E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6EB3"/>
    <w:rPr>
      <w:rFonts w:ascii="Arial" w:eastAsia="Times New Roman" w:hAnsi="Arial" w:cs="Arial"/>
      <w:b/>
      <w:bCs/>
      <w:i/>
      <w:iCs/>
      <w:color w:val="auto"/>
      <w:sz w:val="28"/>
      <w:szCs w:val="28"/>
      <w:lang w:eastAsia="zh-CN"/>
    </w:rPr>
  </w:style>
  <w:style w:type="paragraph" w:customStyle="1" w:styleId="1">
    <w:name w:val="Заголовок1"/>
    <w:basedOn w:val="Normal"/>
    <w:next w:val="BodyText"/>
    <w:rsid w:val="004E6EB3"/>
    <w:pPr>
      <w:jc w:val="center"/>
    </w:pPr>
    <w:rPr>
      <w:b/>
      <w:sz w:val="26"/>
      <w:szCs w:val="26"/>
    </w:rPr>
  </w:style>
  <w:style w:type="paragraph" w:customStyle="1" w:styleId="10">
    <w:name w:val="Текст1"/>
    <w:basedOn w:val="Normal"/>
    <w:rsid w:val="004E6EB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E6EB3"/>
    <w:pPr>
      <w:suppressAutoHyphens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ConsPlusTitle">
    <w:name w:val="ConsPlusTitle"/>
    <w:rsid w:val="004E6EB3"/>
    <w:pPr>
      <w:suppressAutoHyphens/>
      <w:autoSpaceDE w:val="0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E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EB3"/>
    <w:rPr>
      <w:rFonts w:eastAsia="Times New Roman"/>
      <w:color w:val="auto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B3"/>
    <w:rPr>
      <w:rFonts w:ascii="Tahoma" w:eastAsia="Times New Roman" w:hAnsi="Tahoma" w:cs="Tahoma"/>
      <w:color w:val="auto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6</cp:revision>
  <dcterms:created xsi:type="dcterms:W3CDTF">2024-11-21T08:22:00Z</dcterms:created>
  <dcterms:modified xsi:type="dcterms:W3CDTF">2024-12-02T03:59:00Z</dcterms:modified>
</cp:coreProperties>
</file>