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3C0" w:rsidRPr="00E533C0" w:rsidRDefault="00E533C0" w:rsidP="00E533C0">
      <w:pPr>
        <w:pStyle w:val="ConsPlusNormal"/>
        <w:ind w:left="7938"/>
        <w:jc w:val="right"/>
        <w:outlineLvl w:val="1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>Приложение N 6</w:t>
      </w:r>
    </w:p>
    <w:p w:rsidR="00E533C0" w:rsidRPr="00E533C0" w:rsidRDefault="00E533C0" w:rsidP="00E533C0">
      <w:pPr>
        <w:pStyle w:val="ConsPlusNormal"/>
        <w:ind w:left="7938"/>
        <w:jc w:val="right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>к Методике</w:t>
      </w:r>
      <w:r>
        <w:rPr>
          <w:rFonts w:ascii="Times New Roman" w:hAnsi="Times New Roman" w:cs="Times New Roman"/>
        </w:rPr>
        <w:t xml:space="preserve"> </w:t>
      </w:r>
      <w:r w:rsidRPr="00E533C0">
        <w:rPr>
          <w:rFonts w:ascii="Times New Roman" w:hAnsi="Times New Roman" w:cs="Times New Roman"/>
        </w:rPr>
        <w:t>планирования бюджетных ассигнований</w:t>
      </w:r>
      <w:r>
        <w:rPr>
          <w:rFonts w:ascii="Times New Roman" w:hAnsi="Times New Roman" w:cs="Times New Roman"/>
        </w:rPr>
        <w:t xml:space="preserve"> </w:t>
      </w:r>
      <w:r w:rsidRPr="00E533C0">
        <w:rPr>
          <w:rFonts w:ascii="Times New Roman" w:hAnsi="Times New Roman" w:cs="Times New Roman"/>
        </w:rPr>
        <w:t xml:space="preserve">бюджета </w:t>
      </w:r>
      <w:r>
        <w:rPr>
          <w:rFonts w:ascii="Times New Roman" w:hAnsi="Times New Roman" w:cs="Times New Roman"/>
        </w:rPr>
        <w:t xml:space="preserve">муниципального района «Малоярославецкий район» </w:t>
      </w:r>
      <w:r w:rsidRPr="00E533C0">
        <w:rPr>
          <w:rFonts w:ascii="Times New Roman" w:hAnsi="Times New Roman" w:cs="Times New Roman"/>
        </w:rPr>
        <w:t>на очередной финансовый год</w:t>
      </w:r>
      <w:r>
        <w:rPr>
          <w:rFonts w:ascii="Times New Roman" w:hAnsi="Times New Roman" w:cs="Times New Roman"/>
        </w:rPr>
        <w:t xml:space="preserve"> </w:t>
      </w:r>
      <w:r w:rsidRPr="00E533C0">
        <w:rPr>
          <w:rFonts w:ascii="Times New Roman" w:hAnsi="Times New Roman" w:cs="Times New Roman"/>
        </w:rPr>
        <w:t>и плановый период, утвержденной приказом</w:t>
      </w:r>
      <w:r>
        <w:rPr>
          <w:rFonts w:ascii="Times New Roman" w:hAnsi="Times New Roman" w:cs="Times New Roman"/>
        </w:rPr>
        <w:t xml:space="preserve"> финансового</w:t>
      </w:r>
      <w:r w:rsidRPr="00E533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отдела № 17 от 9 октября 2015 года</w:t>
      </w:r>
    </w:p>
    <w:p w:rsidR="00E533C0" w:rsidRPr="00E533C0" w:rsidRDefault="00E533C0" w:rsidP="00E533C0">
      <w:pPr>
        <w:pStyle w:val="ConsPlusNonformat"/>
        <w:tabs>
          <w:tab w:val="left" w:pos="12735"/>
        </w:tabs>
        <w:jc w:val="both"/>
        <w:rPr>
          <w:rFonts w:ascii="Times New Roman" w:hAnsi="Times New Roman" w:cs="Times New Roman"/>
        </w:rPr>
      </w:pPr>
      <w:bookmarkStart w:id="0" w:name="P2166"/>
      <w:bookmarkEnd w:id="0"/>
      <w:r>
        <w:rPr>
          <w:rFonts w:ascii="Times New Roman" w:hAnsi="Times New Roman" w:cs="Times New Roman"/>
        </w:rPr>
        <w:tab/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</w:p>
    <w:p w:rsidR="00E533C0" w:rsidRPr="00E533C0" w:rsidRDefault="00E533C0" w:rsidP="00E533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3C0">
        <w:rPr>
          <w:rFonts w:ascii="Times New Roman" w:hAnsi="Times New Roman" w:cs="Times New Roman"/>
          <w:b/>
          <w:sz w:val="24"/>
          <w:szCs w:val="24"/>
        </w:rPr>
        <w:t xml:space="preserve">Сведения о </w:t>
      </w:r>
      <w:proofErr w:type="gramStart"/>
      <w:r w:rsidRPr="00E533C0">
        <w:rPr>
          <w:rFonts w:ascii="Times New Roman" w:hAnsi="Times New Roman" w:cs="Times New Roman"/>
          <w:b/>
          <w:sz w:val="24"/>
          <w:szCs w:val="24"/>
        </w:rPr>
        <w:t>планируемых</w:t>
      </w:r>
      <w:proofErr w:type="gramEnd"/>
      <w:r w:rsidRPr="00E533C0">
        <w:rPr>
          <w:rFonts w:ascii="Times New Roman" w:hAnsi="Times New Roman" w:cs="Times New Roman"/>
          <w:b/>
          <w:sz w:val="24"/>
          <w:szCs w:val="24"/>
        </w:rPr>
        <w:t xml:space="preserve"> на очередной финансовый год и плановый период</w:t>
      </w:r>
    </w:p>
    <w:p w:rsidR="00E533C0" w:rsidRPr="00E533C0" w:rsidRDefault="00E533C0" w:rsidP="00E533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533C0">
        <w:rPr>
          <w:rFonts w:ascii="Times New Roman" w:hAnsi="Times New Roman" w:cs="Times New Roman"/>
          <w:b/>
          <w:sz w:val="24"/>
          <w:szCs w:val="24"/>
        </w:rPr>
        <w:t>объемах</w:t>
      </w:r>
      <w:proofErr w:type="gramEnd"/>
      <w:r w:rsidRPr="00E533C0">
        <w:rPr>
          <w:rFonts w:ascii="Times New Roman" w:hAnsi="Times New Roman" w:cs="Times New Roman"/>
          <w:b/>
          <w:sz w:val="24"/>
          <w:szCs w:val="24"/>
        </w:rPr>
        <w:t xml:space="preserve"> оказания </w:t>
      </w:r>
      <w:r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Pr="00E533C0">
        <w:rPr>
          <w:rFonts w:ascii="Times New Roman" w:hAnsi="Times New Roman" w:cs="Times New Roman"/>
          <w:b/>
          <w:sz w:val="24"/>
          <w:szCs w:val="24"/>
        </w:rPr>
        <w:t xml:space="preserve"> услуг (работ) </w:t>
      </w:r>
      <w:r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Pr="00E533C0">
        <w:rPr>
          <w:rFonts w:ascii="Times New Roman" w:hAnsi="Times New Roman" w:cs="Times New Roman"/>
          <w:b/>
          <w:sz w:val="24"/>
          <w:szCs w:val="24"/>
        </w:rPr>
        <w:t xml:space="preserve"> бюджетными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3C0">
        <w:rPr>
          <w:rFonts w:ascii="Times New Roman" w:hAnsi="Times New Roman" w:cs="Times New Roman"/>
          <w:b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Pr="00E533C0">
        <w:rPr>
          <w:rFonts w:ascii="Times New Roman" w:hAnsi="Times New Roman" w:cs="Times New Roman"/>
          <w:b/>
          <w:sz w:val="24"/>
          <w:szCs w:val="24"/>
        </w:rPr>
        <w:t xml:space="preserve"> автономными учреждениями,</w:t>
      </w:r>
    </w:p>
    <w:p w:rsidR="00E533C0" w:rsidRPr="00E533C0" w:rsidRDefault="00E533C0" w:rsidP="00E533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3C0">
        <w:rPr>
          <w:rFonts w:ascii="Times New Roman" w:hAnsi="Times New Roman" w:cs="Times New Roman"/>
          <w:b/>
          <w:sz w:val="24"/>
          <w:szCs w:val="24"/>
        </w:rPr>
        <w:t xml:space="preserve">а также </w:t>
      </w:r>
      <w:proofErr w:type="gramStart"/>
      <w:r w:rsidRPr="00E533C0">
        <w:rPr>
          <w:rFonts w:ascii="Times New Roman" w:hAnsi="Times New Roman" w:cs="Times New Roman"/>
          <w:b/>
          <w:sz w:val="24"/>
          <w:szCs w:val="24"/>
        </w:rPr>
        <w:t>о планируемых объемах субсидий на их финансовое обеспечение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3C0">
        <w:rPr>
          <w:rFonts w:ascii="Times New Roman" w:hAnsi="Times New Roman" w:cs="Times New Roman"/>
          <w:b/>
          <w:sz w:val="24"/>
          <w:szCs w:val="24"/>
        </w:rPr>
        <w:t>в сравнении с ожидаемым исполнением за текущий финансовый год</w:t>
      </w:r>
      <w:proofErr w:type="gramEnd"/>
      <w:r w:rsidRPr="00E533C0">
        <w:rPr>
          <w:rFonts w:ascii="Times New Roman" w:hAnsi="Times New Roman" w:cs="Times New Roman"/>
          <w:b/>
          <w:sz w:val="24"/>
          <w:szCs w:val="24"/>
        </w:rPr>
        <w:t xml:space="preserve"> и исполнением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3C0">
        <w:rPr>
          <w:rFonts w:ascii="Times New Roman" w:hAnsi="Times New Roman" w:cs="Times New Roman"/>
          <w:b/>
          <w:sz w:val="24"/>
          <w:szCs w:val="24"/>
        </w:rPr>
        <w:t>за отчетный финансовый год</w:t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33C0">
        <w:rPr>
          <w:rFonts w:ascii="Times New Roman" w:hAnsi="Times New Roman" w:cs="Times New Roman"/>
          <w:sz w:val="24"/>
          <w:szCs w:val="24"/>
        </w:rPr>
        <w:t>Главный распорядитель средств бюджета</w:t>
      </w:r>
      <w:r w:rsidRPr="00E533C0">
        <w:rPr>
          <w:rFonts w:ascii="Times New Roman" w:hAnsi="Times New Roman" w:cs="Times New Roman"/>
          <w:sz w:val="24"/>
          <w:szCs w:val="24"/>
        </w:rPr>
        <w:t xml:space="preserve"> муниципального района «Малоярославецкий район»  </w:t>
      </w:r>
      <w:r w:rsidRPr="00E533C0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E533C0" w:rsidRPr="00E533C0" w:rsidRDefault="00E533C0" w:rsidP="00E533C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764"/>
        <w:gridCol w:w="1134"/>
        <w:gridCol w:w="992"/>
        <w:gridCol w:w="1276"/>
        <w:gridCol w:w="1275"/>
        <w:gridCol w:w="1134"/>
        <w:gridCol w:w="1275"/>
        <w:gridCol w:w="994"/>
        <w:gridCol w:w="1276"/>
        <w:gridCol w:w="1276"/>
        <w:gridCol w:w="1134"/>
        <w:gridCol w:w="1134"/>
      </w:tblGrid>
      <w:tr w:rsidR="00A06D76" w:rsidRPr="00E533C0" w:rsidTr="00A06D76">
        <w:tc>
          <w:tcPr>
            <w:tcW w:w="566" w:type="dxa"/>
            <w:vMerge w:val="restart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gramStart"/>
            <w:r w:rsidRPr="00A06D76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A06D76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764" w:type="dxa"/>
            <w:vMerge w:val="restart"/>
          </w:tcPr>
          <w:p w:rsidR="00A06D76" w:rsidRPr="00A06D76" w:rsidRDefault="00A06D76" w:rsidP="00E533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Pr="00A06D76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A06D76">
              <w:rPr>
                <w:rFonts w:ascii="Times New Roman" w:hAnsi="Times New Roman" w:cs="Times New Roman"/>
                <w:sz w:val="20"/>
              </w:rPr>
              <w:t xml:space="preserve"> услуги (работы)</w:t>
            </w:r>
          </w:p>
        </w:tc>
        <w:tc>
          <w:tcPr>
            <w:tcW w:w="1134" w:type="dxa"/>
            <w:vMerge w:val="restart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5952" w:type="dxa"/>
            <w:gridSpan w:val="5"/>
          </w:tcPr>
          <w:p w:rsidR="00A06D76" w:rsidRPr="00A06D76" w:rsidRDefault="00A06D76" w:rsidP="00E533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 xml:space="preserve">Объем оказания </w:t>
            </w:r>
            <w:r w:rsidRPr="00A06D76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A06D76">
              <w:rPr>
                <w:rFonts w:ascii="Times New Roman" w:hAnsi="Times New Roman" w:cs="Times New Roman"/>
                <w:sz w:val="20"/>
              </w:rPr>
              <w:t xml:space="preserve"> услуги (работы)</w:t>
            </w:r>
          </w:p>
        </w:tc>
        <w:tc>
          <w:tcPr>
            <w:tcW w:w="5814" w:type="dxa"/>
            <w:gridSpan w:val="5"/>
          </w:tcPr>
          <w:p w:rsidR="00A06D76" w:rsidRPr="00A06D76" w:rsidRDefault="00A06D76" w:rsidP="00E533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 xml:space="preserve">Объем средств, запланированный на обеспечение </w:t>
            </w:r>
            <w:r w:rsidRPr="00A06D76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A06D76">
              <w:rPr>
                <w:rFonts w:ascii="Times New Roman" w:hAnsi="Times New Roman" w:cs="Times New Roman"/>
                <w:sz w:val="20"/>
              </w:rPr>
              <w:t xml:space="preserve"> услуги (работы), в рамках субсидии на выполнение </w:t>
            </w:r>
            <w:r w:rsidRPr="00A06D76">
              <w:rPr>
                <w:rFonts w:ascii="Times New Roman" w:hAnsi="Times New Roman" w:cs="Times New Roman"/>
                <w:sz w:val="20"/>
              </w:rPr>
              <w:t>муниципального</w:t>
            </w:r>
            <w:r w:rsidRPr="00A06D76">
              <w:rPr>
                <w:rFonts w:ascii="Times New Roman" w:hAnsi="Times New Roman" w:cs="Times New Roman"/>
                <w:sz w:val="20"/>
              </w:rPr>
              <w:t xml:space="preserve"> задания, тыс. рублей</w:t>
            </w:r>
          </w:p>
        </w:tc>
      </w:tr>
      <w:tr w:rsidR="00A06D76" w:rsidRPr="00E533C0" w:rsidTr="00A06D76">
        <w:tc>
          <w:tcPr>
            <w:tcW w:w="566" w:type="dxa"/>
            <w:vMerge/>
          </w:tcPr>
          <w:p w:rsidR="00A06D76" w:rsidRPr="00A06D76" w:rsidRDefault="00A06D76" w:rsidP="008F6ED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A06D76" w:rsidRPr="00A06D76" w:rsidRDefault="00A06D76" w:rsidP="008F6ED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6D76" w:rsidRPr="00A06D76" w:rsidRDefault="00A06D76" w:rsidP="008F6ED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20__ год (отчет)</w:t>
            </w:r>
          </w:p>
        </w:tc>
        <w:tc>
          <w:tcPr>
            <w:tcW w:w="1276" w:type="dxa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20__ год (ожидаемое исполнение)</w:t>
            </w:r>
          </w:p>
        </w:tc>
        <w:tc>
          <w:tcPr>
            <w:tcW w:w="1275" w:type="dxa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Очередной финансовый год</w:t>
            </w:r>
          </w:p>
        </w:tc>
        <w:tc>
          <w:tcPr>
            <w:tcW w:w="1134" w:type="dxa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1-й год планового периода</w:t>
            </w:r>
          </w:p>
        </w:tc>
        <w:tc>
          <w:tcPr>
            <w:tcW w:w="1275" w:type="dxa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2-й год планового периода</w:t>
            </w:r>
          </w:p>
        </w:tc>
        <w:tc>
          <w:tcPr>
            <w:tcW w:w="994" w:type="dxa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20__ год (отчет)</w:t>
            </w:r>
          </w:p>
        </w:tc>
        <w:tc>
          <w:tcPr>
            <w:tcW w:w="1276" w:type="dxa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20__год (ожидаемое исполнение)</w:t>
            </w:r>
          </w:p>
        </w:tc>
        <w:tc>
          <w:tcPr>
            <w:tcW w:w="1276" w:type="dxa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Очередной финансовый год</w:t>
            </w:r>
          </w:p>
        </w:tc>
        <w:tc>
          <w:tcPr>
            <w:tcW w:w="1134" w:type="dxa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1-й год планового периода</w:t>
            </w:r>
          </w:p>
        </w:tc>
        <w:tc>
          <w:tcPr>
            <w:tcW w:w="1134" w:type="dxa"/>
          </w:tcPr>
          <w:p w:rsidR="00A06D76" w:rsidRPr="00A06D76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2-й год планового периода</w:t>
            </w:r>
          </w:p>
        </w:tc>
      </w:tr>
      <w:tr w:rsidR="00A06D76" w:rsidRPr="00E533C0" w:rsidTr="00A06D76">
        <w:tc>
          <w:tcPr>
            <w:tcW w:w="566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4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A06D76" w:rsidRPr="00E533C0" w:rsidTr="00A06D76">
        <w:tc>
          <w:tcPr>
            <w:tcW w:w="566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06D76" w:rsidRPr="00E533C0" w:rsidTr="00A06D76">
        <w:tc>
          <w:tcPr>
            <w:tcW w:w="566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06D76" w:rsidRPr="00E533C0" w:rsidTr="00A06D76">
        <w:tc>
          <w:tcPr>
            <w:tcW w:w="566" w:type="dxa"/>
          </w:tcPr>
          <w:p w:rsidR="00A06D76" w:rsidRPr="00E533C0" w:rsidRDefault="00A06D76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6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06D76" w:rsidRPr="00E533C0" w:rsidTr="00A06D76">
        <w:tc>
          <w:tcPr>
            <w:tcW w:w="56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6D76" w:rsidRPr="00E533C0" w:rsidRDefault="00A06D76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533C0" w:rsidRPr="00E533C0" w:rsidRDefault="00E533C0" w:rsidP="00E533C0">
      <w:pPr>
        <w:pStyle w:val="ConsPlusNormal"/>
        <w:jc w:val="both"/>
        <w:rPr>
          <w:rFonts w:ascii="Times New Roman" w:hAnsi="Times New Roman" w:cs="Times New Roman"/>
        </w:rPr>
      </w:pP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>Руководитель _________________ ___________________________</w:t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</w:t>
      </w:r>
      <w:r w:rsidRPr="00E533C0">
        <w:rPr>
          <w:rFonts w:ascii="Times New Roman" w:hAnsi="Times New Roman" w:cs="Times New Roman"/>
        </w:rPr>
        <w:t xml:space="preserve">       (подпись)    </w:t>
      </w:r>
      <w:r>
        <w:rPr>
          <w:rFonts w:ascii="Times New Roman" w:hAnsi="Times New Roman" w:cs="Times New Roman"/>
        </w:rPr>
        <w:t xml:space="preserve">          </w:t>
      </w:r>
      <w:r w:rsidRPr="00E533C0">
        <w:rPr>
          <w:rFonts w:ascii="Times New Roman" w:hAnsi="Times New Roman" w:cs="Times New Roman"/>
        </w:rPr>
        <w:t xml:space="preserve">     (расшифровка подписи)</w:t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>Исполнитель  _________________ ___________________________ ________________</w:t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</w:t>
      </w:r>
      <w:r w:rsidRPr="00E533C0">
        <w:rPr>
          <w:rFonts w:ascii="Times New Roman" w:hAnsi="Times New Roman" w:cs="Times New Roman"/>
        </w:rPr>
        <w:t xml:space="preserve">     (подпись)   </w:t>
      </w:r>
      <w:r>
        <w:rPr>
          <w:rFonts w:ascii="Times New Roman" w:hAnsi="Times New Roman" w:cs="Times New Roman"/>
        </w:rPr>
        <w:t xml:space="preserve">            </w:t>
      </w:r>
      <w:r w:rsidRPr="00E533C0">
        <w:rPr>
          <w:rFonts w:ascii="Times New Roman" w:hAnsi="Times New Roman" w:cs="Times New Roman"/>
        </w:rPr>
        <w:t xml:space="preserve">      (расшифровка подписи)     </w:t>
      </w:r>
      <w:r>
        <w:rPr>
          <w:rFonts w:ascii="Times New Roman" w:hAnsi="Times New Roman" w:cs="Times New Roman"/>
        </w:rPr>
        <w:t xml:space="preserve">     </w:t>
      </w:r>
      <w:r w:rsidRPr="00E533C0">
        <w:rPr>
          <w:rFonts w:ascii="Times New Roman" w:hAnsi="Times New Roman" w:cs="Times New Roman"/>
        </w:rPr>
        <w:t xml:space="preserve">    (телефон)</w:t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E533C0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»</w:t>
      </w:r>
      <w:r w:rsidRPr="00E533C0">
        <w:rPr>
          <w:rFonts w:ascii="Times New Roman" w:hAnsi="Times New Roman" w:cs="Times New Roman"/>
        </w:rPr>
        <w:t xml:space="preserve"> _______________ </w:t>
      </w:r>
      <w:proofErr w:type="gramStart"/>
      <w:r w:rsidRPr="00E533C0">
        <w:rPr>
          <w:rFonts w:ascii="Times New Roman" w:hAnsi="Times New Roman" w:cs="Times New Roman"/>
        </w:rPr>
        <w:t>г</w:t>
      </w:r>
      <w:proofErr w:type="gramEnd"/>
      <w:r w:rsidRPr="00E533C0">
        <w:rPr>
          <w:rFonts w:ascii="Times New Roman" w:hAnsi="Times New Roman" w:cs="Times New Roman"/>
        </w:rPr>
        <w:t>.</w:t>
      </w:r>
    </w:p>
    <w:p w:rsidR="009D5F7D" w:rsidRPr="00E533C0" w:rsidRDefault="009D5F7D">
      <w:pPr>
        <w:rPr>
          <w:rFonts w:ascii="Times New Roman" w:hAnsi="Times New Roman" w:cs="Times New Roman"/>
        </w:rPr>
      </w:pPr>
    </w:p>
    <w:sectPr w:rsidR="009D5F7D" w:rsidRPr="00E533C0" w:rsidSect="00E533C0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78"/>
    <w:rsid w:val="00761A78"/>
    <w:rsid w:val="009D5F7D"/>
    <w:rsid w:val="00A06D76"/>
    <w:rsid w:val="00E5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3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33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3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33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2022-06-09T07:35:00Z</dcterms:created>
  <dcterms:modified xsi:type="dcterms:W3CDTF">2022-06-09T07:58:00Z</dcterms:modified>
</cp:coreProperties>
</file>