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B3" w:rsidRPr="00F52D56" w:rsidRDefault="007F27B3" w:rsidP="007F27B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8870BA" w:rsidRDefault="008870BA" w:rsidP="008870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8870BA" w:rsidRDefault="008870BA" w:rsidP="008870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Малоярославецкой</w:t>
      </w:r>
    </w:p>
    <w:p w:rsidR="008870BA" w:rsidRDefault="008870BA" w:rsidP="008870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районной  администрации</w:t>
      </w:r>
    </w:p>
    <w:p w:rsidR="008870BA" w:rsidRDefault="008870BA" w:rsidP="008870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F6F11">
        <w:rPr>
          <w:rFonts w:ascii="Times New Roman" w:hAnsi="Times New Roman"/>
          <w:sz w:val="24"/>
          <w:szCs w:val="24"/>
        </w:rPr>
        <w:t>____</w:t>
      </w:r>
      <w:r w:rsidR="009A3E21">
        <w:rPr>
          <w:rFonts w:ascii="Times New Roman" w:hAnsi="Times New Roman"/>
          <w:sz w:val="24"/>
          <w:szCs w:val="24"/>
        </w:rPr>
        <w:t>.</w:t>
      </w:r>
      <w:r w:rsidR="00EF6F11">
        <w:rPr>
          <w:rFonts w:ascii="Times New Roman" w:hAnsi="Times New Roman"/>
          <w:sz w:val="24"/>
          <w:szCs w:val="24"/>
        </w:rPr>
        <w:t>____</w:t>
      </w:r>
      <w:r w:rsidR="009A3E21">
        <w:rPr>
          <w:rFonts w:ascii="Times New Roman" w:hAnsi="Times New Roman"/>
          <w:sz w:val="24"/>
          <w:szCs w:val="24"/>
        </w:rPr>
        <w:t>.2024 г.</w:t>
      </w:r>
      <w:r>
        <w:rPr>
          <w:rFonts w:ascii="Times New Roman" w:hAnsi="Times New Roman"/>
          <w:sz w:val="24"/>
          <w:szCs w:val="24"/>
        </w:rPr>
        <w:t xml:space="preserve">№ </w:t>
      </w:r>
      <w:r w:rsidR="00EF6F11">
        <w:rPr>
          <w:rFonts w:ascii="Times New Roman" w:hAnsi="Times New Roman"/>
          <w:sz w:val="24"/>
          <w:szCs w:val="24"/>
        </w:rPr>
        <w:t>_____</w:t>
      </w:r>
    </w:p>
    <w:p w:rsidR="008870BA" w:rsidRDefault="008870BA" w:rsidP="008870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8870BA" w:rsidRDefault="008870BA" w:rsidP="008870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8870BA" w:rsidRDefault="008870BA" w:rsidP="008870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ТЕХНИЧЕСКОЕ ЗАДАНИЕ</w:t>
      </w:r>
    </w:p>
    <w:p w:rsidR="008870BA" w:rsidRDefault="008870BA" w:rsidP="008870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8870BA" w:rsidRDefault="008870BA" w:rsidP="008870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на выполнение работ по подготовке проекта внесения изменений 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br/>
        <w:t>в Правила землепользования и застройки муниципального образования сельского поселения «</w:t>
      </w:r>
      <w:r w:rsidR="00EF6F11">
        <w:rPr>
          <w:rFonts w:ascii="Times New Roman" w:eastAsia="Times New Roman" w:hAnsi="Times New Roman"/>
          <w:bCs/>
          <w:sz w:val="24"/>
          <w:szCs w:val="28"/>
          <w:lang w:eastAsia="ru-RU"/>
        </w:rPr>
        <w:t>Поселок Детчино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» Малоярославецкого района Калужской области</w:t>
      </w:r>
    </w:p>
    <w:p w:rsidR="008870BA" w:rsidRDefault="008870BA" w:rsidP="008870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tbl>
      <w:tblPr>
        <w:tblW w:w="10627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"/>
        <w:gridCol w:w="3109"/>
        <w:gridCol w:w="7083"/>
      </w:tblGrid>
      <w:tr w:rsidR="008870BA" w:rsidTr="00F945E9">
        <w:trPr>
          <w:trHeight w:val="14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A" w:rsidRDefault="008870BA" w:rsidP="00D253F2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A" w:rsidRDefault="008870BA">
            <w:pPr>
              <w:autoSpaceDE w:val="0"/>
              <w:autoSpaceDN w:val="0"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/>
                <w:spacing w:val="-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8"/>
                <w:lang w:eastAsia="ru-RU"/>
              </w:rPr>
              <w:t>Вид документации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A" w:rsidRDefault="008870BA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/>
                <w:spacing w:val="-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8"/>
                <w:lang w:eastAsia="ru-RU"/>
              </w:rPr>
              <w:t xml:space="preserve">     Документация градостроительного зонирования</w:t>
            </w:r>
          </w:p>
          <w:p w:rsidR="008870BA" w:rsidRDefault="008870BA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/>
                <w:spacing w:val="-3"/>
                <w:sz w:val="24"/>
                <w:szCs w:val="28"/>
                <w:lang w:eastAsia="ru-RU"/>
              </w:rPr>
            </w:pPr>
          </w:p>
        </w:tc>
      </w:tr>
      <w:tr w:rsidR="008870BA" w:rsidTr="00F945E9">
        <w:trPr>
          <w:trHeight w:val="14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A" w:rsidRDefault="008870BA" w:rsidP="00D253F2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A" w:rsidRPr="00FF6AE9" w:rsidRDefault="008870BA" w:rsidP="008870BA">
            <w:pPr>
              <w:autoSpaceDE w:val="0"/>
              <w:autoSpaceDN w:val="0"/>
              <w:spacing w:after="0" w:line="240" w:lineRule="auto"/>
              <w:ind w:firstLine="104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6AE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Основание для подготовки документации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A" w:rsidRPr="009A3E21" w:rsidRDefault="008870BA" w:rsidP="008870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6AE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Постановление Малоярославецкой районной администрации муниципального района «Малоярославецкий район» от</w:t>
            </w:r>
            <w:r w:rsidR="00FF6AE9" w:rsidRPr="00FF6AE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EF6F1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___</w:t>
            </w:r>
            <w:r w:rsidR="009A3E21" w:rsidRPr="009A3E2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  <w:r w:rsidR="00EF6F1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____</w:t>
            </w:r>
            <w:r w:rsidR="009A3E21" w:rsidRPr="009A3E2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.2024</w:t>
            </w:r>
            <w:r w:rsidR="00FF6AE9" w:rsidRPr="009A3E2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№ </w:t>
            </w:r>
            <w:r w:rsidR="00EF6F1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_____</w:t>
            </w:r>
          </w:p>
          <w:p w:rsidR="008870BA" w:rsidRPr="00FF6AE9" w:rsidRDefault="008870BA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8870BA" w:rsidTr="00F945E9">
        <w:trPr>
          <w:trHeight w:val="14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A" w:rsidRDefault="008870BA" w:rsidP="00D253F2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A" w:rsidRDefault="008870BA" w:rsidP="008870BA">
            <w:pPr>
              <w:autoSpaceDE w:val="0"/>
              <w:autoSpaceDN w:val="0"/>
              <w:snapToGrid w:val="0"/>
              <w:spacing w:after="0" w:line="240" w:lineRule="auto"/>
              <w:ind w:firstLine="104"/>
              <w:jc w:val="center"/>
              <w:rPr>
                <w:rFonts w:ascii="Times New Roman" w:eastAsia="Times New Roman" w:hAnsi="Times New Roman"/>
                <w:spacing w:val="-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8"/>
                <w:lang w:eastAsia="ru-RU"/>
              </w:rPr>
              <w:t>Описание территории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A" w:rsidRPr="00FF6AE9" w:rsidRDefault="008870BA" w:rsidP="00FF6AE9">
            <w:pPr>
              <w:autoSpaceDE w:val="0"/>
              <w:autoSpaceDN w:val="0"/>
              <w:spacing w:after="0" w:line="240" w:lineRule="auto"/>
              <w:ind w:right="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Работы осуществляются в отношении территории 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муниципального образования согласно приложению № 3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8870BA" w:rsidTr="00F945E9">
        <w:trPr>
          <w:trHeight w:val="14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A" w:rsidRDefault="008870BA" w:rsidP="00D253F2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A" w:rsidRDefault="008870BA" w:rsidP="008870BA">
            <w:pPr>
              <w:autoSpaceDE w:val="0"/>
              <w:autoSpaceDN w:val="0"/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Нормативно-правовая база выполнения работ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A" w:rsidRDefault="008870BA" w:rsidP="00E2569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- Градостроительный кодекс Российской Федерации от 29.12.2004 № 190-ФЗ (ред. от 04.08.2023);</w:t>
            </w:r>
          </w:p>
          <w:p w:rsidR="008870BA" w:rsidRDefault="008870BA" w:rsidP="00E2569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- Земельный кодекс Российской Федерации от 25.10.2001 № 136-ФЗ;</w:t>
            </w:r>
          </w:p>
          <w:p w:rsidR="008870BA" w:rsidRDefault="008870BA" w:rsidP="00E256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- 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870BA" w:rsidRDefault="00F945E9" w:rsidP="00E256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8870BA">
              <w:rPr>
                <w:rFonts w:ascii="Times New Roman" w:hAnsi="Times New Roman"/>
                <w:sz w:val="24"/>
                <w:szCs w:val="28"/>
              </w:rPr>
              <w:t xml:space="preserve"> - Федеральный закон от 18.06.2001 № 78-ФЗ «О </w:t>
            </w:r>
            <w:r>
              <w:rPr>
                <w:rFonts w:ascii="Times New Roman" w:hAnsi="Times New Roman"/>
                <w:sz w:val="24"/>
                <w:szCs w:val="28"/>
              </w:rPr>
              <w:t>З</w:t>
            </w:r>
            <w:r w:rsidR="008870BA">
              <w:rPr>
                <w:rFonts w:ascii="Times New Roman" w:hAnsi="Times New Roman"/>
                <w:sz w:val="24"/>
                <w:szCs w:val="28"/>
              </w:rPr>
              <w:t>емлеустройстве»;</w:t>
            </w:r>
          </w:p>
          <w:p w:rsidR="008870BA" w:rsidRDefault="00F945E9" w:rsidP="00E256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8870BA">
              <w:rPr>
                <w:rFonts w:ascii="Times New Roman" w:hAnsi="Times New Roman"/>
                <w:sz w:val="24"/>
                <w:szCs w:val="28"/>
              </w:rPr>
              <w:t xml:space="preserve"> - Федеральный закон от 13.07.2015 № 218-ФЗ </w:t>
            </w:r>
            <w:r w:rsidR="008870BA">
              <w:rPr>
                <w:rFonts w:ascii="Times New Roman" w:hAnsi="Times New Roman"/>
                <w:sz w:val="24"/>
                <w:szCs w:val="28"/>
              </w:rPr>
              <w:br/>
              <w:t>«О государственной регистрации недвижимости»;</w:t>
            </w:r>
          </w:p>
          <w:p w:rsidR="008870BA" w:rsidRDefault="008870BA" w:rsidP="00E256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- Федеральный закон от 10.01.2002 № 7-ФЗ «Об охране окружающей среды»;</w:t>
            </w:r>
          </w:p>
          <w:p w:rsidR="008870BA" w:rsidRDefault="008870BA" w:rsidP="00E256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- Федеральный закон от 30.03.1999 № 52-ФЗ «О санитарно-эпидемиологическом благополучии населения»;</w:t>
            </w:r>
          </w:p>
          <w:p w:rsidR="008870BA" w:rsidRDefault="008870BA" w:rsidP="00E256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- Федеральный закон от 21.12.1994 № 68-ФЗ «О защите населения и территорий от чрезвычайных ситуаций природного и </w:t>
            </w:r>
            <w:r w:rsidR="00F945E9">
              <w:rPr>
                <w:rFonts w:ascii="Times New Roman" w:hAnsi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/>
                <w:sz w:val="24"/>
                <w:szCs w:val="28"/>
              </w:rPr>
              <w:t>ехногенного характера»;</w:t>
            </w:r>
          </w:p>
          <w:p w:rsidR="008870BA" w:rsidRDefault="008870BA" w:rsidP="00E256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- Постановление Правительства Российской Федерации 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 xml:space="preserve">от 31.12.2015 № 1532 «Об утверждении Правил предоставления документов, направляемых или предоставляемых в соответствии 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 xml:space="preserve">с частями 1, 3–13, 15 статьи 32 Федерального закона 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 xml:space="preserve">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недвижимости»;</w:t>
            </w:r>
          </w:p>
          <w:p w:rsidR="008870BA" w:rsidRDefault="008870BA" w:rsidP="00E256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-  Постановление   Правительства   РФ   от   12.04.2012   № 289</w:t>
            </w:r>
          </w:p>
          <w:p w:rsidR="008870BA" w:rsidRDefault="008870BA" w:rsidP="00E256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«О федеральной государственной информационной системе территориального планирования» (вместе с «Правилами ведения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федеральной государственной информационной системы территориального планирования»);</w:t>
            </w:r>
          </w:p>
          <w:p w:rsidR="008870BA" w:rsidRDefault="008870BA" w:rsidP="00E256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- Постановление Правительства Российской Федерации 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от 30.07.2009 № 621 «Об утверждении формы карты (плана) объекта землеустройства и требований к ее составлению»;</w:t>
            </w:r>
          </w:p>
          <w:p w:rsidR="008870BA" w:rsidRDefault="008870BA" w:rsidP="00E256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- Приказ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Росреестра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от 10.11.2020</w:t>
            </w:r>
            <w:r w:rsidR="004A3871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П/0412 «Об утверждении классификатора видов разрешенного использования земельных участков» (Зарегистрировано в Минюсте России 15.12.2020 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 xml:space="preserve">№ Приказ Министерства экономического развития России от 25.07.2014 № 456-дсп; </w:t>
            </w:r>
          </w:p>
          <w:p w:rsidR="008870BA" w:rsidRDefault="008870BA" w:rsidP="00E256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- Приказ Министерства экономического развития России 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 xml:space="preserve">от 09.01.2018 № 10 «Об утверждении Требований к описанию 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 xml:space="preserve">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года 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№ 793»;</w:t>
            </w:r>
          </w:p>
          <w:p w:rsidR="008870BA" w:rsidRDefault="008870BA" w:rsidP="00E256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-  Приказ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Росреестра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территории»;</w:t>
            </w:r>
          </w:p>
          <w:p w:rsidR="008870BA" w:rsidRDefault="008870BA" w:rsidP="00E256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- Приказ   Минэкономразвития   России   от   19.09.2018   № 498</w:t>
            </w:r>
          </w:p>
          <w:p w:rsidR="008870BA" w:rsidRDefault="008870BA" w:rsidP="00E256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«Об утверждении требований к структуре и форматам информации, составляющей информационный ресурс федеральной государственной информационной системы территориального планирования»;</w:t>
            </w:r>
          </w:p>
          <w:p w:rsidR="008870BA" w:rsidRDefault="008870BA" w:rsidP="00E256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Закон Калужской области от 04.10.2004 № 344-ОЗ 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«О градостроительной деятельности в Калужской области»;</w:t>
            </w:r>
          </w:p>
          <w:p w:rsidR="008870BA" w:rsidRDefault="008870BA" w:rsidP="00E256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Приказ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Росреестра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П/369 от 01.08.2014 «О реализации информационного взаимодействия при ведении государственного кадастра недвижимости в электронном виде»;</w:t>
            </w:r>
          </w:p>
          <w:p w:rsidR="008870BA" w:rsidRDefault="008870BA" w:rsidP="00E256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- Нормативы градостроительного проектирования;</w:t>
            </w:r>
          </w:p>
          <w:p w:rsidR="008870BA" w:rsidRDefault="008870BA" w:rsidP="00E256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- Иные нормативные правовые акты и нормативные технические документы.</w:t>
            </w:r>
          </w:p>
        </w:tc>
      </w:tr>
      <w:tr w:rsidR="008870BA" w:rsidTr="00F945E9">
        <w:trPr>
          <w:trHeight w:val="14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A" w:rsidRDefault="008870BA" w:rsidP="00D253F2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A" w:rsidRDefault="008870BA">
            <w:pPr>
              <w:autoSpaceDE w:val="0"/>
              <w:autoSpaceDN w:val="0"/>
              <w:spacing w:after="0" w:line="240" w:lineRule="auto"/>
              <w:ind w:left="57" w:right="57" w:firstLine="709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Исходные данные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A" w:rsidRDefault="008870BA" w:rsidP="004B24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Генеральный план территории МО СП </w:t>
            </w:r>
            <w:r w:rsidR="00EF6F1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«Поселок Детчино»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Малоярославецкого района Калужской области, утвержденный Решением Сельской Думы СП </w:t>
            </w:r>
            <w:r w:rsidR="00EF6F1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«Поселок Детчино»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от </w:t>
            </w:r>
            <w:r w:rsidR="004A3871" w:rsidRPr="004A387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24.09.2013</w:t>
            </w:r>
          </w:p>
          <w:p w:rsidR="008870BA" w:rsidRDefault="008870BA" w:rsidP="004B24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№ </w:t>
            </w:r>
            <w:r w:rsidR="004A387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74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(в соответствии с действующей редакции или с учетом разрабатываемого проекта генерального плана);</w:t>
            </w:r>
          </w:p>
          <w:p w:rsidR="008870BA" w:rsidRDefault="008870BA" w:rsidP="004B24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Данные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Росреестра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о кадастровом делении территории.</w:t>
            </w:r>
          </w:p>
        </w:tc>
      </w:tr>
      <w:tr w:rsidR="008870BA" w:rsidTr="00F945E9">
        <w:trPr>
          <w:trHeight w:val="14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A" w:rsidRDefault="008870BA" w:rsidP="00D253F2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A" w:rsidRDefault="008870BA">
            <w:pPr>
              <w:autoSpaceDE w:val="0"/>
              <w:autoSpaceDN w:val="0"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/>
                <w:spacing w:val="-3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работ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A" w:rsidRDefault="008870BA" w:rsidP="004B247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Создание правовых гарантий и условий для устойчивого развития территории муниципального образования СП </w:t>
            </w:r>
            <w:r w:rsidR="00EF6F1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«Поселок Детчино» </w:t>
            </w:r>
            <w:r>
              <w:rPr>
                <w:rFonts w:ascii="Times New Roman" w:hAnsi="Times New Roman"/>
                <w:sz w:val="24"/>
                <w:szCs w:val="28"/>
              </w:rPr>
              <w:t>(далее – Территория), сохранения окружающей среды и объектов культурного наследия;</w:t>
            </w:r>
          </w:p>
          <w:p w:rsidR="008870BA" w:rsidRDefault="008870BA" w:rsidP="004B247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Создание правовых оснований для подготовки документации по планировке Территории;</w:t>
            </w:r>
          </w:p>
          <w:p w:rsidR="008870BA" w:rsidRDefault="008870BA" w:rsidP="004B247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      </w:r>
          </w:p>
          <w:p w:rsidR="008870BA" w:rsidRDefault="008870BA" w:rsidP="004B247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Создание благоприятных условий для привлечения инвестиций, в том числе путем предоставления возможности выбора наиболее эффективных градостроительных регламентов для соответствующих территориальных зон, включая выбор видов разрешенного использования земельных участков и объектов капитального строительства, выбор их параметров из предельно возможных значений;</w:t>
            </w:r>
          </w:p>
          <w:p w:rsidR="008870BA" w:rsidRDefault="008870BA" w:rsidP="004B247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градостроительных решений на основе анализа современного использования территории, направлений ее развития и прогнозируемых ограничений.</w:t>
            </w:r>
          </w:p>
        </w:tc>
      </w:tr>
      <w:tr w:rsidR="008870BA" w:rsidTr="00F945E9">
        <w:trPr>
          <w:trHeight w:val="14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A" w:rsidRDefault="008870BA" w:rsidP="00D253F2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A" w:rsidRDefault="008870BA">
            <w:pPr>
              <w:autoSpaceDE w:val="0"/>
              <w:autoSpaceDN w:val="0"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работ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A" w:rsidRDefault="008870BA" w:rsidP="004B2476">
            <w:pPr>
              <w:autoSpaceDE w:val="0"/>
              <w:autoSpaceDN w:val="0"/>
              <w:adjustRightInd w:val="0"/>
              <w:spacing w:after="0" w:line="240" w:lineRule="auto"/>
              <w:ind w:left="16" w:firstLine="468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Основными задачами работ являются:</w:t>
            </w:r>
          </w:p>
          <w:p w:rsidR="008870BA" w:rsidRDefault="008870BA" w:rsidP="004B247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определение порядка применения правил землепользования и застройки Территории;</w:t>
            </w:r>
          </w:p>
          <w:p w:rsidR="008870BA" w:rsidRDefault="008870BA" w:rsidP="004B247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установление градостроительного зонирования Территории, включая:</w:t>
            </w:r>
          </w:p>
          <w:p w:rsidR="008870BA" w:rsidRDefault="008870BA" w:rsidP="004B247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6" w:firstLine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определение видов и состава территориальных зон, изменение территориальных зон;</w:t>
            </w:r>
          </w:p>
          <w:p w:rsidR="008870BA" w:rsidRDefault="008870BA" w:rsidP="004B247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6" w:firstLine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установление территорий, в границах которых предусматривается осуществление деятельности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  <w:t>по комплексному и устойчивому развитию территории, в случае планирования осуществления такой деятельности;</w:t>
            </w:r>
          </w:p>
          <w:p w:rsidR="008870BA" w:rsidRDefault="008870BA" w:rsidP="004B247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6" w:firstLine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отображение зон с особыми условиями использования территорий;</w:t>
            </w:r>
          </w:p>
          <w:p w:rsidR="008870BA" w:rsidRDefault="008870BA" w:rsidP="004B247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" w:firstLine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определение градостроительных регламентов соответствующих территориальных зон, включая определение:</w:t>
            </w:r>
          </w:p>
          <w:p w:rsidR="008870BA" w:rsidRDefault="008870BA" w:rsidP="004B247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6" w:firstLine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Приказ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Росреестра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от 10.11.2020 № П/0412 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 утверждении классификатора видов разрешенного использования земельных участков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;</w:t>
            </w:r>
          </w:p>
          <w:p w:rsidR="008870BA" w:rsidRDefault="008870BA" w:rsidP="004B247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6" w:firstLine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строительства;</w:t>
            </w:r>
          </w:p>
          <w:p w:rsidR="008870BA" w:rsidRDefault="008870BA" w:rsidP="004B247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6" w:firstLine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ограничений использования земельных участков и объектов капитального строительства, устанавливаемых в соответствии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  <w:t xml:space="preserve">с законодательством Российской Федерации посредством зон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  <w:t>с особыми условиями использования территории;</w:t>
            </w:r>
          </w:p>
          <w:p w:rsidR="008870BA" w:rsidRDefault="008870BA" w:rsidP="004B247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6" w:firstLine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и устойчивому развитию территории;</w:t>
            </w:r>
          </w:p>
          <w:p w:rsidR="008870BA" w:rsidRDefault="008870BA" w:rsidP="004B247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6" w:firstLine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подготовка в электронном виде сведений о территориальных зонах, подлежащих передаче в Единый государственный реестр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недвижимости в порядке информационного взаимодействия.</w:t>
            </w:r>
          </w:p>
          <w:p w:rsidR="008870BA" w:rsidRDefault="008870BA" w:rsidP="004B247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6" w:firstLine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приведение в соответствии с действующим Генеральным планом сельского поселения. </w:t>
            </w:r>
          </w:p>
        </w:tc>
      </w:tr>
      <w:tr w:rsidR="008870BA" w:rsidTr="00F945E9">
        <w:trPr>
          <w:trHeight w:val="14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A" w:rsidRDefault="008870BA" w:rsidP="00D253F2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A" w:rsidRDefault="008870BA" w:rsidP="008870BA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Состав и содержание Проекта Правил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A" w:rsidRDefault="008870BA" w:rsidP="004B2476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suppressAutoHyphens/>
              <w:autoSpaceDE w:val="0"/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Состав Проекта Правил должен соответствовать требованиям статьи 30 Градостроительного кодекса Российской Федерации.</w:t>
            </w:r>
          </w:p>
          <w:p w:rsidR="008870BA" w:rsidRDefault="008870BA" w:rsidP="004B2476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suppressAutoHyphens/>
              <w:autoSpaceDE w:val="0"/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Проект Правил Территорий подготовить в составе:</w:t>
            </w:r>
          </w:p>
          <w:p w:rsidR="008870BA" w:rsidRDefault="008870BA" w:rsidP="004B247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6" w:firstLine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пояснительная записка;</w:t>
            </w:r>
          </w:p>
          <w:p w:rsidR="008870BA" w:rsidRDefault="008870BA" w:rsidP="004B247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6" w:firstLine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порядок применения правил землепользования и застройки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  <w:t>и внесения изменений в указанные правила;</w:t>
            </w:r>
          </w:p>
          <w:p w:rsidR="008870BA" w:rsidRDefault="008870BA" w:rsidP="004B247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6" w:firstLine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карта (карты) градостроительного зонирования; </w:t>
            </w:r>
          </w:p>
          <w:p w:rsidR="008870BA" w:rsidRDefault="008870BA" w:rsidP="004B247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6" w:firstLine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градостроительные регламенты.</w:t>
            </w:r>
          </w:p>
          <w:p w:rsidR="008870BA" w:rsidRDefault="008870BA" w:rsidP="004B247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Порядок применения правил землепользования и застройки 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и внесения в них изменений включает в себя обязательные разделы:</w:t>
            </w:r>
          </w:p>
          <w:p w:rsidR="008870BA" w:rsidRDefault="008870BA" w:rsidP="004B2476">
            <w:pPr>
              <w:numPr>
                <w:ilvl w:val="0"/>
                <w:numId w:val="4"/>
              </w:numPr>
              <w:tabs>
                <w:tab w:val="left" w:pos="661"/>
              </w:tabs>
              <w:autoSpaceDE w:val="0"/>
              <w:autoSpaceDN w:val="0"/>
              <w:spacing w:after="0" w:line="240" w:lineRule="auto"/>
              <w:ind w:left="46" w:firstLine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 регулировании землепользования и застройки органами местного самоуправления;</w:t>
            </w:r>
          </w:p>
          <w:p w:rsidR="008870BA" w:rsidRDefault="008870BA" w:rsidP="004B247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6" w:firstLine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 изменении видов разрешенного использования земельных участков и объектов капитального строительства физическими и юридическими лицами;</w:t>
            </w:r>
          </w:p>
          <w:p w:rsidR="008870BA" w:rsidRDefault="008870BA" w:rsidP="004B2476">
            <w:pPr>
              <w:autoSpaceDE w:val="0"/>
              <w:autoSpaceDN w:val="0"/>
              <w:spacing w:after="0" w:line="240" w:lineRule="auto"/>
              <w:ind w:left="46" w:firstLine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-- о подготовке документации по планировке территории органами местного самоуправления;</w:t>
            </w:r>
          </w:p>
          <w:p w:rsidR="008870BA" w:rsidRDefault="008870BA" w:rsidP="004B247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6" w:firstLine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о проведении общественных обсуждений или публичных слушаний по вопросам землепользования и застройки;</w:t>
            </w:r>
          </w:p>
          <w:p w:rsidR="008870BA" w:rsidRDefault="008870BA" w:rsidP="004B247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6" w:firstLine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о внесении изменений в правила землепользования и застройки;</w:t>
            </w:r>
          </w:p>
          <w:p w:rsidR="008870BA" w:rsidRDefault="008870BA" w:rsidP="004B247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6" w:firstLine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 регулировании иных вопросов землепользования и застройки.</w:t>
            </w:r>
          </w:p>
          <w:p w:rsidR="008870BA" w:rsidRDefault="008870BA" w:rsidP="004B247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 карте градостроительного зонирования устанавливаются:</w:t>
            </w:r>
          </w:p>
          <w:p w:rsidR="008870BA" w:rsidRDefault="008870BA" w:rsidP="004B247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29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границы территориальных зон, в соответствии с требованиями Градостроительного кодекса и п.13 настоящего Технического задания;</w:t>
            </w:r>
          </w:p>
          <w:p w:rsidR="008870BA" w:rsidRDefault="008870BA" w:rsidP="004B247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2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территории, в границах которых предусматривается осуществление деятельности по комплексному и устойчивому развитию территории, в случае планирования осуществления такой деятельности (границы таких территорий устанавливаются по границам одной или нескольких территориальных зон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 могут отображаться на отдельной карте).</w:t>
            </w:r>
          </w:p>
          <w:p w:rsidR="008870BA" w:rsidRDefault="008870BA" w:rsidP="004B247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 карте градостроительного зонирования в обязательном порядке отображаются:</w:t>
            </w:r>
          </w:p>
          <w:p w:rsidR="008870BA" w:rsidRDefault="008870BA" w:rsidP="004B247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6" w:firstLine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границы населенных пунктов, входящих в состав поселения, городского округа;</w:t>
            </w:r>
          </w:p>
          <w:p w:rsidR="008870BA" w:rsidRDefault="008870BA" w:rsidP="004B247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6" w:firstLine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границы зон с особыми условиями использования территорий;</w:t>
            </w:r>
          </w:p>
          <w:p w:rsidR="008870BA" w:rsidRDefault="008870BA" w:rsidP="004B247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6" w:firstLine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границы территорий объектов культурного наследия;</w:t>
            </w:r>
          </w:p>
          <w:p w:rsidR="008870BA" w:rsidRDefault="008870BA" w:rsidP="004B247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6" w:firstLine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границы территорий исторических поселений федерального значения;</w:t>
            </w:r>
          </w:p>
          <w:p w:rsidR="008870BA" w:rsidRDefault="008870BA" w:rsidP="004B247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2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границы территорий исторических поселений регионального значения.</w:t>
            </w:r>
          </w:p>
          <w:p w:rsidR="008870BA" w:rsidRDefault="008870BA" w:rsidP="004B2476">
            <w:pPr>
              <w:autoSpaceDE w:val="0"/>
              <w:autoSpaceDN w:val="0"/>
              <w:adjustRightInd w:val="0"/>
              <w:spacing w:after="0" w:line="240" w:lineRule="auto"/>
              <w:ind w:firstLine="506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Указанные границы могут отображаться на отдельных картах.</w:t>
            </w:r>
          </w:p>
          <w:p w:rsidR="008870BA" w:rsidRDefault="008870BA" w:rsidP="004B247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 градостроительном регламенте в отношении земельных участков и объектов капитального строительства, расположенных 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в пределах соответствующей территориальной зоны, указываются:</w:t>
            </w:r>
          </w:p>
          <w:p w:rsidR="008870BA" w:rsidRDefault="008870BA" w:rsidP="004B247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6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виды разрешенного использования земельных участков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  <w:t>и объектов капитального строительства</w:t>
            </w:r>
            <w:r w:rsidR="00FF6AE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 соответствии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 xml:space="preserve">с классификатором видов разрешенного использования; </w:t>
            </w:r>
          </w:p>
          <w:p w:rsidR="008870BA" w:rsidRDefault="008870BA" w:rsidP="004B247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6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земельные участки, утвержденные </w:t>
            </w:r>
            <w:r w:rsidR="004B247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Приказ </w:t>
            </w:r>
            <w:proofErr w:type="spellStart"/>
            <w:r w:rsidR="004B247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Росреестра</w:t>
            </w:r>
            <w:proofErr w:type="spellEnd"/>
            <w:r w:rsidR="004B247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от 10.11.2020 № П/0412 </w:t>
            </w:r>
            <w:r w:rsidR="004B2476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«</w:t>
            </w:r>
            <w:r w:rsidR="004B247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 утверждении классификатора видов разрешенного использования земельных участков</w:t>
            </w:r>
            <w:r w:rsidR="004B2476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8870BA" w:rsidRDefault="008870BA" w:rsidP="004B247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соответствии со ст.38 Градостроительного кодекса Российской Федерации.</w:t>
            </w:r>
          </w:p>
          <w:p w:rsidR="008870BA" w:rsidRDefault="008870BA" w:rsidP="004B247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Ограничения использования земельных участков и объектов капитального строительства, устанавливаемые в соответствии 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с законодательством Российской Федерации.</w:t>
            </w:r>
          </w:p>
          <w:p w:rsidR="008870BA" w:rsidRDefault="008870BA" w:rsidP="004B247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и устойчивому развитию территории.</w:t>
            </w:r>
          </w:p>
          <w:p w:rsidR="008870BA" w:rsidRDefault="008870BA" w:rsidP="004B247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Обязательным приложением к правилам землепользования 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 xml:space="preserve">и застройки являются сведения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недвижимости. Формы графического и текстового описания местоположения границ территориальных зон, требования к точности определения координат характерных точек границ территориальных зон, формат электронного документа, содержащего указанные сведения, установлены Приказом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Росреестра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от 26.07.2022 № П/0292 .</w:t>
            </w:r>
          </w:p>
          <w:p w:rsidR="008870BA" w:rsidRDefault="008870BA" w:rsidP="004B247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Карты градостроительного зонирования предоставляются 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в электронном виде. В электронном виде данные подготавливаются в векторном формате, согласованном с заказчиком в системе координат МСК-40. Семантические данные должны быть привязаны к графической информации и иметь возможность редактирования.</w:t>
            </w:r>
          </w:p>
          <w:p w:rsidR="008870BA" w:rsidRPr="00D253F2" w:rsidRDefault="008870BA" w:rsidP="004B247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Карта градостроительного зонирования, отображающая границы зон с особыми условиями использования территорий, границы территорий культурного наследия,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водоохранные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зоны - выполняются в произвольном масштабе не менее 1:10000.</w:t>
            </w:r>
          </w:p>
          <w:p w:rsidR="00D253F2" w:rsidRDefault="00D253F2" w:rsidP="00F945E9">
            <w:pPr>
              <w:pStyle w:val="a3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70BA" w:rsidTr="00F945E9">
        <w:trPr>
          <w:trHeight w:val="14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A" w:rsidRDefault="008870BA" w:rsidP="00D253F2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A" w:rsidRDefault="008870BA" w:rsidP="008870BA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Требования к определению территориальных зон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A" w:rsidRDefault="008870BA" w:rsidP="004B247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Территориальные зоны в Проекте Правил должны устанавливаться с учетом функциональных зон и параметров их планируемого развития, определенных генеральным планом муниципального образования, красных линий и границ земельных участков, учтенных в едином государственном реестре недвижимости.</w:t>
            </w:r>
          </w:p>
          <w:p w:rsidR="008870BA" w:rsidRDefault="008870BA" w:rsidP="004B247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Материалы Проекта Правил в виде карт должны подготавливаться с использованием топографической основы 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 xml:space="preserve">в системе координат и с точностью, используемых для ведения Единого государственного реестра недвижимости на территории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Калужской области.</w:t>
            </w:r>
          </w:p>
          <w:p w:rsidR="008870BA" w:rsidRDefault="008870BA" w:rsidP="004B247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Территориальные зоны определяются с учетом:</w:t>
            </w:r>
          </w:p>
          <w:p w:rsidR="008870BA" w:rsidRDefault="008870BA" w:rsidP="004B247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29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возможности сочетания в пределах одной территориальной зоны различных видов существующего и планируемого использования земельных участков;</w:t>
            </w:r>
          </w:p>
          <w:p w:rsidR="008870BA" w:rsidRDefault="008870BA" w:rsidP="004B247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29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функциональных зон и параметров их планируемого развития, определенных Генеральным планом Территории, схемой территориального планирования муниципального района;</w:t>
            </w:r>
          </w:p>
          <w:p w:rsidR="008870BA" w:rsidRDefault="008870BA" w:rsidP="004B247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29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определенных статьей 35 Градостроительного кодекса РФ территориальных зон;</w:t>
            </w:r>
          </w:p>
          <w:p w:rsidR="008870BA" w:rsidRDefault="008870BA" w:rsidP="004B247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29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сложившейся планировки территории и существующего землепользования;</w:t>
            </w:r>
          </w:p>
          <w:p w:rsidR="008870BA" w:rsidRDefault="008870BA" w:rsidP="004B247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29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планируемых изменений границ земель различных категорий;</w:t>
            </w:r>
          </w:p>
          <w:p w:rsidR="008870BA" w:rsidRDefault="008870BA" w:rsidP="004B247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2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предотвращения возможности причинения вреда объектам капитального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строительства, расположенным на смежных земельных участках.</w:t>
            </w:r>
          </w:p>
          <w:p w:rsidR="008870BA" w:rsidRDefault="008870BA" w:rsidP="004B2476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firstLine="32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Границы территориальных зон могут устанавливаться по:</w:t>
            </w:r>
          </w:p>
          <w:p w:rsidR="008870BA" w:rsidRDefault="008870BA" w:rsidP="004B247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29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линиям магистралей, улиц, проездов, разделяющим транспортные потоки противоположных направлений;</w:t>
            </w:r>
          </w:p>
          <w:p w:rsidR="008870BA" w:rsidRDefault="008870BA" w:rsidP="004B247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29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красным линиям;</w:t>
            </w:r>
          </w:p>
          <w:p w:rsidR="008870BA" w:rsidRDefault="008870BA" w:rsidP="004B247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29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границам земельных участков;</w:t>
            </w:r>
          </w:p>
          <w:p w:rsidR="008870BA" w:rsidRDefault="008870BA" w:rsidP="004B247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29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границам населенного пункта в пределах муниципального образования;</w:t>
            </w:r>
          </w:p>
          <w:p w:rsidR="008870BA" w:rsidRDefault="008870BA" w:rsidP="004B247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2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естественным границам природных объектов;</w:t>
            </w:r>
          </w:p>
          <w:p w:rsidR="008870BA" w:rsidRDefault="008870BA" w:rsidP="004B247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2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иным границам.</w:t>
            </w:r>
          </w:p>
          <w:p w:rsidR="008870BA" w:rsidRDefault="008870BA" w:rsidP="004B2476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firstLine="32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Границы зон с особыми условиями использования территорий, границы территорий объектов культурного наследия, устанавливаемые в соответствии с законодательством Российской Федерации, могут не совпадать с границами территориальных зон.</w:t>
            </w:r>
          </w:p>
          <w:p w:rsidR="008870BA" w:rsidRDefault="008870BA" w:rsidP="004B2476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firstLine="32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Границы территориальных зон должны соответствовать следующим требованиям:</w:t>
            </w:r>
          </w:p>
          <w:p w:rsidR="008870BA" w:rsidRDefault="008870BA" w:rsidP="004B247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29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отвечать требованию принадлежности каждого земельного участка только к одной территориальной зоне;</w:t>
            </w:r>
          </w:p>
          <w:p w:rsidR="008870BA" w:rsidRDefault="008870BA" w:rsidP="004B247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29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не выходить за пределы границ наименование городского округа или муниципального образования;</w:t>
            </w:r>
          </w:p>
          <w:p w:rsidR="008870BA" w:rsidRDefault="008870BA" w:rsidP="004B247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29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быть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топологически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корректными (не допускается наложение смежных зон).</w:t>
            </w:r>
          </w:p>
          <w:p w:rsidR="008870BA" w:rsidRDefault="008870BA" w:rsidP="004B247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29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не допускать пересечений с существующими строениями, границами земельных участков (за исключением земельных участков, описание границ которых не соответствует действующему законодательству).</w:t>
            </w:r>
          </w:p>
          <w:p w:rsidR="008870BA" w:rsidRDefault="008870BA" w:rsidP="004B2476">
            <w:pPr>
              <w:spacing w:after="0" w:line="240" w:lineRule="auto"/>
              <w:ind w:firstLine="36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 случае если устанавливаемые Проектом Правил границы территориальных зон пересекают границы земельных участков, предоставленных гражданам или юридическим лицам, в связи 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 xml:space="preserve">с выявленными в Едином государственном реестре недвижимости ошибочными сведениями о местоположении границ таких земельных участков (за исключением земельных участков, пересечение границ которых с границами территориальной зоны допускается в соответствии с федеральными законами), такое пересечение допускается при условии согласования с Заказчиком 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 xml:space="preserve">и подготовки Исполнителем заключения, обосновывающего квалификацию сведений, содержащихся в Едином государственном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реестре недвижимости, как ошибочных.</w:t>
            </w:r>
          </w:p>
        </w:tc>
      </w:tr>
      <w:tr w:rsidR="008870BA" w:rsidTr="00F945E9">
        <w:trPr>
          <w:trHeight w:val="14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A" w:rsidRDefault="008870BA" w:rsidP="00D253F2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A" w:rsidRDefault="008870BA" w:rsidP="008870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 xml:space="preserve">Требования к форме </w:t>
            </w:r>
            <w:r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br/>
              <w:t>и форматам предоставляемых материалов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A" w:rsidRDefault="008870BA" w:rsidP="004B2476">
            <w:pPr>
              <w:spacing w:after="0"/>
              <w:ind w:firstLine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Требования к топографической основе:</w:t>
            </w:r>
          </w:p>
          <w:p w:rsidR="008870BA" w:rsidRDefault="008870BA" w:rsidP="004B247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Подготовка проектов документов территориального планирования, утвержденных документов территориального планирования, должна осуществляться с использованием топографических карт, не содержащих сведения, отнесенные 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 xml:space="preserve">к государственной тайне. Данные материалы содержатся 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в федеральном фонде пространственных данных (далее - ФФПД).</w:t>
            </w:r>
          </w:p>
          <w:p w:rsidR="008870BA" w:rsidRDefault="008870BA" w:rsidP="004B247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На сайте федерального фонда пространственных данных в открытом доступе расположены материалы, необходимые для подготовки проектов и утвержденных документов. Там же расположен перечень видов цифровых топографических карт и планов открытого пользования масштаба, содержащихся в федеральном фонде пространственных данных. Для просмотра доступны зоны покрытия цифровыми топографическими картами и планами открытого пользования масштаба Российской Федерации: 1:100000;  1:50000; 1:25000;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разграфка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масштаба 1:200000.</w:t>
            </w:r>
          </w:p>
          <w:p w:rsidR="008870BA" w:rsidRDefault="008870BA" w:rsidP="004B2476">
            <w:pPr>
              <w:spacing w:after="0" w:line="240" w:lineRule="auto"/>
              <w:ind w:firstLine="397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 получением материалов федерального фонда пространственных данных необходимо обращаться в ФГБУ «Центр геодезии, картографии и ИПД» по адресу: </w:t>
            </w:r>
            <w:hyperlink r:id="rId9" w:history="1">
              <w:r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https://cgkipd.ru/</w:t>
              </w:r>
            </w:hyperlink>
            <w:r>
              <w:t>.</w:t>
            </w:r>
          </w:p>
          <w:p w:rsidR="008870BA" w:rsidRDefault="008870BA" w:rsidP="004B2476">
            <w:pPr>
              <w:spacing w:after="0" w:line="240" w:lineRule="auto"/>
              <w:ind w:firstLine="397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Ведение регионального фонда пространственных данных Калужской области осуществляет ГБУ КО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Калугаинформтех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»: </w:t>
            </w:r>
            <w:hyperlink r:id="rId10" w:history="1">
              <w:r>
                <w:rPr>
                  <w:rStyle w:val="ab"/>
                  <w:rFonts w:ascii="Times New Roman" w:hAnsi="Times New Roman"/>
                  <w:sz w:val="24"/>
                  <w:szCs w:val="24"/>
                </w:rPr>
                <w:t>http://www.giskaluga.ru</w:t>
              </w:r>
            </w:hyperlink>
            <w:r>
              <w:t>.</w:t>
            </w:r>
          </w:p>
          <w:p w:rsidR="008870BA" w:rsidRDefault="008870BA" w:rsidP="004B2476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Требования к информации, размещаемой в ФГИС ТП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размещены на официальном интернет портале ФГИС ТП по адресу: </w:t>
            </w:r>
            <w:hyperlink r:id="rId11" w:history="1">
              <w:r>
                <w:rPr>
                  <w:rStyle w:val="ab"/>
                  <w:rFonts w:ascii="Times New Roman" w:hAnsi="Times New Roman"/>
                  <w:sz w:val="24"/>
                  <w:szCs w:val="24"/>
                </w:rPr>
                <w:t>https://fgistp.economy.gov.ru/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в разделе «Информация».</w:t>
            </w:r>
          </w:p>
          <w:p w:rsidR="008870BA" w:rsidRDefault="008870BA" w:rsidP="004B2476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Файлы текстовой части документа в формате *.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*.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DOCX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Импортированные в текстовую часть графические материалы должны быть представлены в виде точечных рисунков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форматах *.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JPG</w:t>
            </w:r>
            <w:r>
              <w:rPr>
                <w:rFonts w:ascii="Times New Roman" w:hAnsi="Times New Roman"/>
                <w:sz w:val="24"/>
                <w:szCs w:val="24"/>
              </w:rPr>
              <w:t>, *.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BMP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 разрешением 300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DPI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(точек/дюйм).</w:t>
            </w:r>
          </w:p>
          <w:p w:rsidR="008870BA" w:rsidRDefault="008870BA" w:rsidP="004B2476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Файлы электронных копий (карты, схемы, планы) графической части Проекта в растровом формате *.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JPG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разрешением 300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DPI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(точек/дюйм) для обеспечения размещения информации в федеральной государственной системе территориально планирования (далее - ФГИС ТП).</w:t>
            </w:r>
          </w:p>
          <w:p w:rsidR="008870BA" w:rsidRDefault="008870BA" w:rsidP="004B2476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Графическое описание территориальных зон и зон с особыми условиями использования территорий, перечень координат характерных точек этих границ в системе координат МСК-40 в формате PDF, а также в формате электронного документа, содержащего указанные сведения, установленном федеральным органом исполнительной власти, осуществляющим функции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 с ним, предоставления сведений, содержащихся в Едином государственном реестре недвижимости.</w:t>
            </w:r>
          </w:p>
          <w:p w:rsidR="008870BA" w:rsidRDefault="008870BA" w:rsidP="004B2476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 границ территориальных зон и зон с особыми условиями использования территорий в проекте для внесения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единый государственный реестр недвижимости подготавливается в электронном виде в формате *.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Подготовка XML-документов должна производиться в соответствии с Федеральным законом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13.07.2015 № 218-ФЗ «О государственной регистрации недвижимости», Постановлением Правительства РФ от 31.12.2015 № 1532 «Об утверждении Правил предоставления документов, направляемых или предоставляемых в соответствии с частями 1, 3–13, 15 статьи 32 Федерального закона «О государственной регистрации недвижимости» в территориальный орган Федеральной службы государственной регистрации, кадастра и картографии».</w:t>
            </w:r>
          </w:p>
          <w:p w:rsidR="008870BA" w:rsidRDefault="008870BA" w:rsidP="004B2476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Файлы (карты, схемы, планы) графической части проекта документа в векторном формате выполняются в координатах, обеспечивающих привязку к системе координат Калужской области (МСК-40), подготовленные с использованием геоинформационной системы и классификатора, отвечающих требованиям законодательства при подготовке данных материалов в собственном формате данной геоинформационной системы и в формате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MID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обеспечения возможности внесения изменений в графическую часть и размещения информации в государственную информационную систему обеспечения градостроительной деятельности Калужской области (ГИС ОГД КО).</w:t>
            </w:r>
          </w:p>
          <w:p w:rsidR="008870BA" w:rsidRDefault="008870BA" w:rsidP="004B2476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материалам в обязательном порядке прилагается информация: </w:t>
            </w:r>
          </w:p>
          <w:p w:rsidR="008870BA" w:rsidRDefault="008870BA" w:rsidP="004B2476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 используемых при подготовке проекта ранее созданных картографический материалов (разработчик, формат, дата); </w:t>
            </w:r>
          </w:p>
          <w:p w:rsidR="008870BA" w:rsidRDefault="008870BA" w:rsidP="004B2476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 составе прилагаемых файлов векторных слоёв карт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указанием их формата, структуры полей атрибутивной информации; </w:t>
            </w:r>
          </w:p>
          <w:p w:rsidR="008870BA" w:rsidRDefault="008870BA" w:rsidP="004B2476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перечне слоёв для каждой карты в порядке их отображения на карте.</w:t>
            </w:r>
          </w:p>
          <w:p w:rsidR="008870BA" w:rsidRDefault="008870BA" w:rsidP="004B2476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 используемой системе координат;</w:t>
            </w:r>
          </w:p>
          <w:p w:rsidR="008870BA" w:rsidRDefault="008870BA" w:rsidP="004B2476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 используемой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топооснове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(изготовитель, параметры, дата создания)  для подготовки тематических карт;</w:t>
            </w:r>
          </w:p>
          <w:p w:rsidR="008870BA" w:rsidRDefault="008870BA" w:rsidP="004B2476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 используемом при подготовке карт программном обеспечении (разработчик, наименование, версия).</w:t>
            </w:r>
          </w:p>
          <w:p w:rsidR="008870BA" w:rsidRDefault="008870BA" w:rsidP="004B2476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Дублирование слоёв в проекте не допускается. </w:t>
            </w:r>
          </w:p>
          <w:p w:rsidR="008870BA" w:rsidRDefault="008870BA" w:rsidP="004B2476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Файлы (карты, схемы, планы) графической части проекта документа в векторном формате выполняются в координатах, обеспечивающих привязку к системе координат Калужской области (МСК-40), в формате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GML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размещения информации в ФГИС ТП.</w:t>
            </w:r>
          </w:p>
          <w:p w:rsidR="008870BA" w:rsidRDefault="008870BA" w:rsidP="004B2476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Подготовку пространственных данных в форме векторной модели в формате GML необходимо осуществлять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XSD-схемами и классификатором схемы территориального планирования. </w:t>
            </w:r>
          </w:p>
          <w:p w:rsidR="008870BA" w:rsidRDefault="008870BA" w:rsidP="004B2476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Имена файлов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(текстовые, растровые и векторные)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информацией, подлежащей к размещению в ФГИС ТП,  должны соответствовать соответствующим требуемым именам файлов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ФГИС ТП.</w:t>
            </w:r>
          </w:p>
          <w:p w:rsidR="008870BA" w:rsidRDefault="008870BA" w:rsidP="004B2476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Администрация рассматривает результаты работ и принимает решение о приемке выполненных работ либо формулирует обоснованные требования к доработке. В этом случае Исполнитель осуществляет доработку материалов в рамках технического задания за свой счет.</w:t>
            </w:r>
          </w:p>
          <w:p w:rsidR="008870BA" w:rsidRDefault="008870BA" w:rsidP="004B2476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Текстовые материалы Проекта Правил предоставляются:</w:t>
            </w:r>
          </w:p>
          <w:p w:rsidR="008870BA" w:rsidRDefault="008870BA" w:rsidP="004B2476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на электронных носителях в формате, совместимом с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OfficeWord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, в формате А4.</w:t>
            </w:r>
          </w:p>
          <w:p w:rsidR="008870BA" w:rsidRDefault="008870BA" w:rsidP="004B2476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Электронные копии документов в формате PDF, записанные на электронные носители.</w:t>
            </w:r>
          </w:p>
          <w:p w:rsidR="008870BA" w:rsidRDefault="008870BA" w:rsidP="004B2476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Графические материалы Проекта Правил предоставляются  в электронном виде и в форме векторной и растровой модели 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(2-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). </w:t>
            </w:r>
          </w:p>
          <w:p w:rsidR="008870BA" w:rsidRPr="008870BA" w:rsidRDefault="008870BA" w:rsidP="004B2476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8"/>
              </w:rPr>
            </w:pPr>
            <w:r w:rsidRPr="008870BA">
              <w:rPr>
                <w:rFonts w:ascii="Times New Roman" w:hAnsi="Times New Roman"/>
                <w:sz w:val="24"/>
                <w:szCs w:val="28"/>
              </w:rPr>
              <w:t xml:space="preserve">Растровая модель Проекта Правил представляется </w:t>
            </w:r>
            <w:r w:rsidRPr="008870BA">
              <w:rPr>
                <w:rFonts w:ascii="Times New Roman" w:hAnsi="Times New Roman"/>
                <w:sz w:val="24"/>
                <w:szCs w:val="28"/>
              </w:rPr>
              <w:br/>
              <w:t xml:space="preserve">в графических форматах *JPG с разрешением не менее 300 </w:t>
            </w:r>
            <w:proofErr w:type="spellStart"/>
            <w:r w:rsidRPr="008870BA">
              <w:rPr>
                <w:rFonts w:ascii="Times New Roman" w:hAnsi="Times New Roman"/>
                <w:sz w:val="24"/>
                <w:szCs w:val="28"/>
              </w:rPr>
              <w:t>dpi</w:t>
            </w:r>
            <w:proofErr w:type="spellEnd"/>
            <w:r w:rsidRPr="008870BA">
              <w:rPr>
                <w:rFonts w:ascii="Times New Roman" w:hAnsi="Times New Roman"/>
                <w:sz w:val="24"/>
                <w:szCs w:val="28"/>
              </w:rPr>
              <w:t>, при этом данные должны иметь связанный файл с географической информацией в форматах SHP, MID/MIF или TAB. (*</w:t>
            </w:r>
            <w:r w:rsidRPr="008870BA">
              <w:rPr>
                <w:rFonts w:ascii="Times New Roman" w:hAnsi="Times New Roman"/>
                <w:sz w:val="24"/>
                <w:szCs w:val="24"/>
              </w:rPr>
              <w:t xml:space="preserve">Атрибутивная информация электронной версии карт градостроительного зонирования в </w:t>
            </w:r>
            <w:r w:rsidRPr="008870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обязательном</w:t>
            </w:r>
            <w:r w:rsidRPr="008870BA">
              <w:rPr>
                <w:rFonts w:ascii="Times New Roman" w:hAnsi="Times New Roman"/>
                <w:sz w:val="24"/>
                <w:szCs w:val="24"/>
              </w:rPr>
              <w:t xml:space="preserve"> порядке должна содержать условные коды зон в соответствии с требованиями классификатора </w:t>
            </w:r>
            <w:r w:rsidRPr="008870BA">
              <w:rPr>
                <w:rStyle w:val="af2"/>
                <w:rFonts w:ascii="Times New Roman" w:hAnsi="Times New Roman"/>
                <w:bCs/>
                <w:color w:val="auto"/>
                <w:sz w:val="24"/>
                <w:szCs w:val="24"/>
              </w:rPr>
              <w:t>Приказа Министерства регионального развития РФ от</w:t>
            </w:r>
            <w:r w:rsidRPr="008870BA">
              <w:rPr>
                <w:rStyle w:val="af2"/>
                <w:bCs/>
                <w:color w:val="auto"/>
                <w:sz w:val="24"/>
                <w:szCs w:val="24"/>
              </w:rPr>
              <w:t xml:space="preserve"> </w:t>
            </w:r>
            <w:r w:rsidRPr="008870BA">
              <w:rPr>
                <w:rFonts w:ascii="Times New Roman" w:hAnsi="Times New Roman"/>
                <w:sz w:val="24"/>
                <w:szCs w:val="24"/>
                <w:lang w:eastAsia="ru-RU"/>
              </w:rPr>
              <w:t>09.01.2018 № 10).</w:t>
            </w:r>
          </w:p>
          <w:p w:rsidR="008870BA" w:rsidRDefault="008870BA" w:rsidP="004B2476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0BA">
              <w:rPr>
                <w:rFonts w:ascii="Times New Roman" w:hAnsi="Times New Roman"/>
                <w:sz w:val="24"/>
                <w:szCs w:val="28"/>
              </w:rPr>
              <w:t xml:space="preserve">Векторная модель Проекта Правил представляется в формате обмена данными ГИС </w:t>
            </w:r>
            <w:r w:rsidRPr="008870BA">
              <w:rPr>
                <w:rFonts w:ascii="Times New Roman" w:hAnsi="Times New Roman"/>
                <w:sz w:val="24"/>
                <w:szCs w:val="28"/>
                <w:lang w:val="en-US"/>
              </w:rPr>
              <w:t>MapInfo</w:t>
            </w:r>
            <w:r w:rsidRPr="008870BA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 w:rsidRPr="008870BA">
              <w:rPr>
                <w:rFonts w:ascii="Times New Roman" w:hAnsi="Times New Roman"/>
                <w:sz w:val="24"/>
                <w:szCs w:val="28"/>
                <w:lang w:val="en-US"/>
              </w:rPr>
              <w:t>MID</w:t>
            </w:r>
            <w:r w:rsidRPr="008870BA">
              <w:rPr>
                <w:rFonts w:ascii="Times New Roman" w:hAnsi="Times New Roman"/>
                <w:sz w:val="24"/>
                <w:szCs w:val="28"/>
              </w:rPr>
              <w:t>/</w:t>
            </w:r>
            <w:r w:rsidRPr="008870BA">
              <w:rPr>
                <w:rFonts w:ascii="Times New Roman" w:hAnsi="Times New Roman"/>
                <w:sz w:val="24"/>
                <w:szCs w:val="28"/>
                <w:lang w:val="en-US"/>
              </w:rPr>
              <w:t>MIF</w:t>
            </w:r>
            <w:r>
              <w:rPr>
                <w:rFonts w:ascii="Times New Roman" w:hAnsi="Times New Roman"/>
                <w:sz w:val="24"/>
                <w:szCs w:val="28"/>
              </w:rPr>
              <w:t>).</w:t>
            </w:r>
          </w:p>
          <w:p w:rsidR="008870BA" w:rsidRDefault="008870BA" w:rsidP="004B2476">
            <w:pPr>
              <w:autoSpaceDE w:val="0"/>
              <w:autoSpaceDN w:val="0"/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Демонстрационные материалы предоставляются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 электронном виде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в формате *.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pdf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MicrosoftPowerPoint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(*.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ppt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).</w:t>
            </w:r>
          </w:p>
          <w:p w:rsidR="008870BA" w:rsidRDefault="008870BA" w:rsidP="004B2476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Качество подготовленных демонстрационных графических материалов — не менее 300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dpi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8870BA" w:rsidRDefault="008870BA" w:rsidP="004B2476">
            <w:pPr>
              <w:shd w:val="clear" w:color="auto" w:fill="FFFFFF"/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XML-документы в электронном виде, содержащие сведения 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 xml:space="preserve">о территориальных зонах, подготовленные в соответствии 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с актуальными XML-схемами, размещенными на официальном сайте Федеральной службы государственной регистрации, кадастра и картографии, подлежащие передаче в Единый государственный реестр недвижимости в порядке информационного взаимодействия, предоставляются на CD диске.</w:t>
            </w:r>
          </w:p>
          <w:p w:rsidR="008870BA" w:rsidRDefault="008870BA" w:rsidP="004B2476">
            <w:pPr>
              <w:shd w:val="clear" w:color="auto" w:fill="FFFFFF"/>
              <w:spacing w:after="0" w:line="240" w:lineRule="auto"/>
              <w:ind w:firstLine="397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Требования к XML-документам утверждены Приказом Минэкономразвития России от 27.09.2022 № 514. Приказ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Росреестра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от 26.07.2022 № П/0292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>Об установлении формы графического описания местоположения границ населённых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населённых пунктов, территориальных зон, требований к точности определения координат характерных точек границ населённых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  <w:p w:rsidR="008870BA" w:rsidRDefault="008870BA" w:rsidP="004B2476">
            <w:pPr>
              <w:shd w:val="clear" w:color="auto" w:fill="FFFFFF"/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Документы, представляемые в электронном виде или в форме электронных образов документов, должны быть подписаны усиленной квалифицированной электронной подписью лиц.</w:t>
            </w:r>
          </w:p>
          <w:p w:rsidR="008870BA" w:rsidRDefault="008870BA" w:rsidP="004B2476">
            <w:pPr>
              <w:shd w:val="clear" w:color="auto" w:fill="FFFFFF"/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Ответственность за качество и достоверность переданных материалов в электронном виде, включая векторные и растровые модели, XML схемы Проекта Правил, несёт Исполнитель. </w:t>
            </w:r>
          </w:p>
          <w:p w:rsidR="00F945E9" w:rsidRDefault="00F945E9" w:rsidP="004B2476">
            <w:pPr>
              <w:shd w:val="clear" w:color="auto" w:fill="FFFFFF"/>
              <w:spacing w:after="0" w:line="240" w:lineRule="auto"/>
              <w:ind w:firstLine="397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  <w:p w:rsidR="00F056CE" w:rsidRDefault="00F056CE" w:rsidP="004B2476">
            <w:pPr>
              <w:shd w:val="clear" w:color="auto" w:fill="FFFFFF"/>
              <w:spacing w:after="0" w:line="240" w:lineRule="auto"/>
              <w:ind w:firstLine="397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  <w:p w:rsidR="004B2476" w:rsidRDefault="004B2476" w:rsidP="004B2476">
            <w:pPr>
              <w:shd w:val="clear" w:color="auto" w:fill="FFFFFF"/>
              <w:spacing w:after="0" w:line="240" w:lineRule="auto"/>
              <w:ind w:firstLine="397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</w:tr>
      <w:tr w:rsidR="008870BA" w:rsidTr="00F945E9">
        <w:trPr>
          <w:trHeight w:val="14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BA" w:rsidRDefault="008870BA" w:rsidP="00D253F2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BA" w:rsidRDefault="008870BA" w:rsidP="008870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Гарантийные обязательства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B1" w:rsidRPr="000B7E88" w:rsidRDefault="00DF36B1" w:rsidP="004B2476">
            <w:pPr>
              <w:autoSpaceDE w:val="0"/>
              <w:autoSpaceDN w:val="0"/>
              <w:spacing w:after="0" w:line="240" w:lineRule="auto"/>
              <w:ind w:firstLine="364"/>
              <w:rPr>
                <w:rFonts w:ascii="Times New Roman" w:hAnsi="Times New Roman"/>
                <w:sz w:val="24"/>
                <w:szCs w:val="28"/>
              </w:rPr>
            </w:pPr>
            <w:r w:rsidRPr="000B7E88">
              <w:rPr>
                <w:rFonts w:ascii="Times New Roman" w:hAnsi="Times New Roman"/>
                <w:sz w:val="24"/>
                <w:szCs w:val="28"/>
              </w:rPr>
              <w:t xml:space="preserve">Срок действия гарантийных обязательств – 12 месяцев со дня </w:t>
            </w:r>
            <w:r>
              <w:rPr>
                <w:rFonts w:ascii="Times New Roman" w:hAnsi="Times New Roman"/>
                <w:sz w:val="24"/>
                <w:szCs w:val="28"/>
              </w:rPr>
              <w:t>предоставления проекта.</w:t>
            </w:r>
          </w:p>
          <w:p w:rsidR="008870BA" w:rsidRDefault="008870BA" w:rsidP="004B24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объем гарантийных обязательств входят следующие работы:</w:t>
            </w:r>
          </w:p>
          <w:p w:rsidR="008870BA" w:rsidRDefault="008870BA" w:rsidP="004B2476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46" w:firstLine="28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устранение в выполненных работах опечаток, ошибок 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в текстовых и графических материалах, ошибок в графических материалах, представленных в электронном виде;</w:t>
            </w:r>
          </w:p>
          <w:p w:rsidR="008870BA" w:rsidRDefault="008870BA" w:rsidP="004B2476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46" w:firstLine="28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предоставление устных и письменных консультаций, рекомендаций и разъяснений, а также иной информации, касающейся результатов работ;</w:t>
            </w:r>
          </w:p>
          <w:p w:rsidR="008870BA" w:rsidRDefault="008870BA" w:rsidP="004B2476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46" w:firstLine="28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внесение в XML-документы информации об утверждении подготовленных в рамках выполнения работ изменений в правила землепользования и застройки муниципального образования.</w:t>
            </w:r>
          </w:p>
          <w:p w:rsidR="008870BA" w:rsidRDefault="008870BA" w:rsidP="004B2476">
            <w:pPr>
              <w:autoSpaceDE w:val="0"/>
              <w:autoSpaceDN w:val="0"/>
              <w:spacing w:after="0" w:line="240" w:lineRule="auto"/>
              <w:ind w:firstLine="364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8870BA" w:rsidRDefault="008870BA" w:rsidP="00D253F2">
      <w:pPr>
        <w:pBdr>
          <w:top w:val="single" w:sz="4" w:space="0" w:color="auto"/>
        </w:pBdr>
        <w:tabs>
          <w:tab w:val="left" w:pos="14034"/>
        </w:tabs>
        <w:autoSpaceDE w:val="0"/>
        <w:autoSpaceDN w:val="0"/>
        <w:spacing w:after="0" w:line="240" w:lineRule="auto"/>
        <w:ind w:left="170" w:right="3967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0442" w:rsidRPr="008C31C7" w:rsidRDefault="00950442" w:rsidP="00D253F2">
      <w:pPr>
        <w:pBdr>
          <w:top w:val="single" w:sz="4" w:space="0" w:color="auto"/>
        </w:pBdr>
        <w:tabs>
          <w:tab w:val="left" w:pos="14034"/>
        </w:tabs>
        <w:autoSpaceDE w:val="0"/>
        <w:autoSpaceDN w:val="0"/>
        <w:spacing w:after="0" w:line="240" w:lineRule="auto"/>
        <w:ind w:left="170" w:right="3967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96CF5" w:rsidRDefault="00096CF5" w:rsidP="000B7E88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96CF5" w:rsidRDefault="00096CF5" w:rsidP="000B7E88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96CF5" w:rsidRDefault="00096CF5" w:rsidP="000B7E88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D7D8F" w:rsidRDefault="000D7D8F" w:rsidP="000B7E88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D7D8F" w:rsidRDefault="000D7D8F" w:rsidP="000B7E88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D7D8F" w:rsidRDefault="000D7D8F" w:rsidP="000B7E88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D7D8F" w:rsidRDefault="000D7D8F" w:rsidP="000B7E88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D7D8F" w:rsidRDefault="000D7D8F" w:rsidP="000B7E88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870BA" w:rsidRDefault="008870BA" w:rsidP="000B7E88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870BA" w:rsidRDefault="008870BA" w:rsidP="000B7E88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870BA" w:rsidRDefault="008870BA" w:rsidP="000B7E88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D7D8F" w:rsidRDefault="000D7D8F" w:rsidP="000B7E88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D7D8F" w:rsidRDefault="000D7D8F" w:rsidP="000B7E88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870BA" w:rsidRDefault="008870BA" w:rsidP="000B7E88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870BA" w:rsidRDefault="008870BA" w:rsidP="000B7E88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870BA" w:rsidRDefault="008870BA" w:rsidP="000B7E88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870BA" w:rsidRDefault="008870BA" w:rsidP="000B7E88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870BA" w:rsidRDefault="008870BA" w:rsidP="000B7E88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870BA" w:rsidRDefault="008870BA" w:rsidP="000B7E88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870BA" w:rsidRDefault="008870BA" w:rsidP="000B7E88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870BA" w:rsidRDefault="008870BA" w:rsidP="000B7E88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870BA" w:rsidRDefault="008870BA" w:rsidP="000B7E88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D7D8F" w:rsidRDefault="000D7D8F" w:rsidP="000B7E88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D7D8F" w:rsidRDefault="000D7D8F" w:rsidP="000B7E88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945E9" w:rsidRDefault="00F945E9" w:rsidP="009823C2">
      <w:pPr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945E9" w:rsidRDefault="00F945E9" w:rsidP="009823C2">
      <w:pPr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945E9" w:rsidRDefault="00F945E9" w:rsidP="009823C2">
      <w:pPr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945E9" w:rsidRDefault="00F945E9" w:rsidP="009823C2">
      <w:pPr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945E9" w:rsidRDefault="00F945E9" w:rsidP="009823C2">
      <w:pPr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945E9" w:rsidRDefault="00F945E9" w:rsidP="009823C2">
      <w:pPr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945E9" w:rsidRDefault="00F945E9" w:rsidP="009823C2">
      <w:pPr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945E9" w:rsidRDefault="00F945E9" w:rsidP="009823C2">
      <w:pPr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945E9" w:rsidRDefault="00F945E9" w:rsidP="009823C2">
      <w:pPr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945E9" w:rsidRDefault="00F945E9" w:rsidP="009823C2">
      <w:pPr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945E9" w:rsidRDefault="00F945E9" w:rsidP="009823C2">
      <w:pPr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945E9" w:rsidRDefault="00F945E9" w:rsidP="009823C2">
      <w:pPr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056CE" w:rsidRDefault="00F056CE" w:rsidP="009823C2">
      <w:pPr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F6AE9" w:rsidRDefault="00FF6AE9" w:rsidP="009823C2">
      <w:pPr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823C2" w:rsidRDefault="009823C2" w:rsidP="009823C2">
      <w:pPr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 xml:space="preserve">Приложение № </w:t>
      </w:r>
      <w:r w:rsidR="008870BA">
        <w:rPr>
          <w:rFonts w:ascii="Times New Roman" w:eastAsia="Times New Roman" w:hAnsi="Times New Roman"/>
          <w:sz w:val="24"/>
          <w:szCs w:val="28"/>
          <w:lang w:eastAsia="ru-RU"/>
        </w:rPr>
        <w:t>3</w:t>
      </w:r>
    </w:p>
    <w:p w:rsidR="00C536BB" w:rsidRDefault="00C536BB" w:rsidP="009823C2">
      <w:pPr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bookmarkStart w:id="0" w:name="_GoBack"/>
      <w:bookmarkEnd w:id="0"/>
    </w:p>
    <w:tbl>
      <w:tblPr>
        <w:tblStyle w:val="af3"/>
        <w:tblW w:w="9747" w:type="dxa"/>
        <w:tblInd w:w="-176" w:type="dxa"/>
        <w:tblLook w:val="04A0" w:firstRow="1" w:lastRow="0" w:firstColumn="1" w:lastColumn="0" w:noHBand="0" w:noVBand="1"/>
      </w:tblPr>
      <w:tblGrid>
        <w:gridCol w:w="2392"/>
        <w:gridCol w:w="2287"/>
        <w:gridCol w:w="2409"/>
        <w:gridCol w:w="2659"/>
      </w:tblGrid>
      <w:tr w:rsidR="00B93BEC" w:rsidRPr="00096CF5" w:rsidTr="00C717B2">
        <w:tc>
          <w:tcPr>
            <w:tcW w:w="2392" w:type="dxa"/>
            <w:vMerge w:val="restart"/>
          </w:tcPr>
          <w:p w:rsidR="00B93BEC" w:rsidRPr="00096CF5" w:rsidRDefault="00B93BEC" w:rsidP="00C717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сельского поселения</w:t>
            </w:r>
          </w:p>
        </w:tc>
        <w:tc>
          <w:tcPr>
            <w:tcW w:w="2287" w:type="dxa"/>
            <w:vMerge w:val="restart"/>
          </w:tcPr>
          <w:p w:rsidR="00B93BEC" w:rsidRPr="00096CF5" w:rsidRDefault="00B93BEC" w:rsidP="00C717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068" w:type="dxa"/>
            <w:gridSpan w:val="2"/>
          </w:tcPr>
          <w:p w:rsidR="00B93BEC" w:rsidRPr="00096CF5" w:rsidRDefault="00B93BEC" w:rsidP="00C717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Установление/изменение территориальных зон</w:t>
            </w:r>
          </w:p>
        </w:tc>
      </w:tr>
      <w:tr w:rsidR="00B93BEC" w:rsidRPr="00096CF5" w:rsidTr="00C717B2">
        <w:tc>
          <w:tcPr>
            <w:tcW w:w="2392" w:type="dxa"/>
            <w:vMerge/>
          </w:tcPr>
          <w:p w:rsidR="00B93BEC" w:rsidRPr="00096CF5" w:rsidRDefault="00B93BEC" w:rsidP="00C717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</w:tcPr>
          <w:p w:rsidR="00B93BEC" w:rsidRPr="00096CF5" w:rsidRDefault="00B93BEC" w:rsidP="00C717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93BEC" w:rsidRPr="00096CF5" w:rsidRDefault="00B93BEC" w:rsidP="00C717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зона</w:t>
            </w:r>
          </w:p>
        </w:tc>
        <w:tc>
          <w:tcPr>
            <w:tcW w:w="2659" w:type="dxa"/>
          </w:tcPr>
          <w:p w:rsidR="00B93BEC" w:rsidRPr="00096CF5" w:rsidRDefault="00B93BEC" w:rsidP="00C717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</w:tr>
      <w:tr w:rsidR="008577E0" w:rsidRPr="00142BF2" w:rsidTr="008577E0">
        <w:trPr>
          <w:trHeight w:val="258"/>
        </w:trPr>
        <w:tc>
          <w:tcPr>
            <w:tcW w:w="2392" w:type="dxa"/>
            <w:vMerge w:val="restart"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BF2">
              <w:rPr>
                <w:rFonts w:ascii="Times New Roman" w:eastAsia="Times New Roman" w:hAnsi="Times New Roman"/>
                <w:lang w:eastAsia="ru-RU"/>
              </w:rPr>
              <w:t>МО СП « Поселок Детчино»</w:t>
            </w:r>
          </w:p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BF2">
              <w:rPr>
                <w:rFonts w:ascii="Times New Roman" w:eastAsia="Times New Roman" w:hAnsi="Times New Roman"/>
                <w:lang w:eastAsia="ru-RU"/>
              </w:rPr>
              <w:t>(17 населенных пунктов, территории промышленности и зданий, сооружений сельского хозяйства, СНТ и ДНТ)</w:t>
            </w:r>
          </w:p>
        </w:tc>
        <w:tc>
          <w:tcPr>
            <w:tcW w:w="2287" w:type="dxa"/>
            <w:vMerge w:val="restart"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BF2">
              <w:rPr>
                <w:rFonts w:ascii="Times New Roman" w:eastAsia="Times New Roman" w:hAnsi="Times New Roman"/>
                <w:lang w:eastAsia="ru-RU"/>
              </w:rPr>
              <w:t>с. Детчино</w:t>
            </w:r>
          </w:p>
        </w:tc>
        <w:tc>
          <w:tcPr>
            <w:tcW w:w="2409" w:type="dxa"/>
          </w:tcPr>
          <w:p w:rsidR="008577E0" w:rsidRPr="00142BF2" w:rsidRDefault="008577E0" w:rsidP="008577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77E0">
              <w:rPr>
                <w:rFonts w:ascii="Times New Roman" w:eastAsia="Times New Roman" w:hAnsi="Times New Roman"/>
                <w:lang w:eastAsia="ru-RU"/>
              </w:rPr>
              <w:t>Зона инженерно-транспортной инфраструктуры</w:t>
            </w:r>
          </w:p>
        </w:tc>
        <w:tc>
          <w:tcPr>
            <w:tcW w:w="2659" w:type="dxa"/>
          </w:tcPr>
          <w:p w:rsidR="008577E0" w:rsidRPr="008577E0" w:rsidRDefault="008577E0" w:rsidP="00C717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77E0">
              <w:rPr>
                <w:rFonts w:ascii="Times New Roman" w:eastAsia="Times New Roman" w:hAnsi="Times New Roman"/>
                <w:lang w:eastAsia="ru-RU"/>
              </w:rPr>
              <w:t>40:13:160803:144,</w:t>
            </w:r>
          </w:p>
          <w:p w:rsidR="008577E0" w:rsidRPr="008577E0" w:rsidRDefault="008577E0" w:rsidP="00C717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77E0">
              <w:rPr>
                <w:rFonts w:ascii="Times New Roman" w:eastAsia="Times New Roman" w:hAnsi="Times New Roman"/>
                <w:lang w:eastAsia="ru-RU"/>
              </w:rPr>
              <w:t xml:space="preserve"> площадью 966 </w:t>
            </w:r>
            <w:proofErr w:type="spellStart"/>
            <w:r w:rsidRPr="008577E0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</w:p>
          <w:p w:rsidR="008577E0" w:rsidRPr="008577E0" w:rsidRDefault="008577E0" w:rsidP="00C717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77E0">
              <w:rPr>
                <w:rFonts w:ascii="Times New Roman" w:eastAsia="Times New Roman" w:hAnsi="Times New Roman"/>
                <w:lang w:eastAsia="ru-RU"/>
              </w:rPr>
              <w:t xml:space="preserve">40:13:160807:167, </w:t>
            </w:r>
          </w:p>
          <w:p w:rsidR="008577E0" w:rsidRPr="00C61450" w:rsidRDefault="008577E0" w:rsidP="00C717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77E0">
              <w:rPr>
                <w:rFonts w:ascii="Times New Roman" w:eastAsia="Times New Roman" w:hAnsi="Times New Roman"/>
                <w:lang w:eastAsia="ru-RU"/>
              </w:rPr>
              <w:t xml:space="preserve">площадью 1133 </w:t>
            </w:r>
            <w:proofErr w:type="spellStart"/>
            <w:r w:rsidRPr="008577E0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Pr="008577E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8577E0" w:rsidRPr="00142BF2" w:rsidTr="001744EA">
        <w:trPr>
          <w:trHeight w:val="257"/>
        </w:trPr>
        <w:tc>
          <w:tcPr>
            <w:tcW w:w="2392" w:type="dxa"/>
            <w:vMerge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87" w:type="dxa"/>
            <w:vMerge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</w:tcPr>
          <w:p w:rsidR="008577E0" w:rsidRPr="008577E0" w:rsidRDefault="008577E0" w:rsidP="008577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77E0">
              <w:rPr>
                <w:rFonts w:ascii="Times New Roman" w:eastAsia="Times New Roman" w:hAnsi="Times New Roman"/>
                <w:lang w:eastAsia="ru-RU"/>
              </w:rPr>
              <w:t>Производственная зона с размещением промышленных предприятий и складов V-IV классов вредности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(П-1)</w:t>
            </w:r>
            <w:r w:rsidRPr="008577E0">
              <w:rPr>
                <w:rFonts w:ascii="Times New Roman" w:eastAsia="Times New Roman" w:hAnsi="Times New Roman"/>
                <w:lang w:eastAsia="ru-RU"/>
              </w:rPr>
              <w:t>;</w:t>
            </w:r>
          </w:p>
        </w:tc>
        <w:tc>
          <w:tcPr>
            <w:tcW w:w="2659" w:type="dxa"/>
          </w:tcPr>
          <w:p w:rsidR="008577E0" w:rsidRPr="008577E0" w:rsidRDefault="008577E0" w:rsidP="008577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77E0">
              <w:rPr>
                <w:rFonts w:ascii="Times New Roman" w:eastAsia="Times New Roman" w:hAnsi="Times New Roman"/>
                <w:lang w:eastAsia="ru-RU"/>
              </w:rPr>
              <w:t xml:space="preserve">40:13:161007:13, </w:t>
            </w:r>
          </w:p>
          <w:p w:rsidR="008577E0" w:rsidRPr="008577E0" w:rsidRDefault="008577E0" w:rsidP="008577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77E0">
              <w:rPr>
                <w:rFonts w:ascii="Times New Roman" w:eastAsia="Times New Roman" w:hAnsi="Times New Roman"/>
                <w:lang w:eastAsia="ru-RU"/>
              </w:rPr>
              <w:t xml:space="preserve">площадью </w:t>
            </w:r>
          </w:p>
          <w:p w:rsidR="008577E0" w:rsidRPr="008577E0" w:rsidRDefault="008577E0" w:rsidP="008577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77E0">
              <w:rPr>
                <w:rFonts w:ascii="Times New Roman" w:eastAsia="Times New Roman" w:hAnsi="Times New Roman"/>
                <w:lang w:eastAsia="ru-RU"/>
              </w:rPr>
              <w:t>194 060 кв. м;</w:t>
            </w:r>
          </w:p>
          <w:p w:rsidR="008577E0" w:rsidRPr="008577E0" w:rsidRDefault="008577E0" w:rsidP="008577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77E0">
              <w:rPr>
                <w:rFonts w:ascii="Times New Roman" w:eastAsia="Times New Roman" w:hAnsi="Times New Roman"/>
                <w:lang w:eastAsia="ru-RU"/>
              </w:rPr>
              <w:t xml:space="preserve">40:13:161007:14, </w:t>
            </w:r>
          </w:p>
          <w:p w:rsidR="008577E0" w:rsidRPr="008577E0" w:rsidRDefault="008577E0" w:rsidP="008577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77E0">
              <w:rPr>
                <w:rFonts w:ascii="Times New Roman" w:eastAsia="Times New Roman" w:hAnsi="Times New Roman"/>
                <w:lang w:eastAsia="ru-RU"/>
              </w:rPr>
              <w:t xml:space="preserve">площадью  </w:t>
            </w:r>
          </w:p>
          <w:p w:rsidR="008577E0" w:rsidRPr="008577E0" w:rsidRDefault="008577E0" w:rsidP="008577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77E0">
              <w:rPr>
                <w:rFonts w:ascii="Times New Roman" w:eastAsia="Times New Roman" w:hAnsi="Times New Roman"/>
                <w:lang w:eastAsia="ru-RU"/>
              </w:rPr>
              <w:t>395 328 кв. м;</w:t>
            </w:r>
          </w:p>
          <w:p w:rsidR="008577E0" w:rsidRPr="008577E0" w:rsidRDefault="008577E0" w:rsidP="008577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77E0">
              <w:rPr>
                <w:rFonts w:ascii="Times New Roman" w:eastAsia="Times New Roman" w:hAnsi="Times New Roman"/>
                <w:lang w:eastAsia="ru-RU"/>
              </w:rPr>
              <w:t>40:13:161007:29</w:t>
            </w:r>
          </w:p>
          <w:p w:rsidR="008577E0" w:rsidRPr="008577E0" w:rsidRDefault="008577E0" w:rsidP="008577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77E0">
              <w:rPr>
                <w:rFonts w:ascii="Times New Roman" w:eastAsia="Times New Roman" w:hAnsi="Times New Roman"/>
                <w:lang w:eastAsia="ru-RU"/>
              </w:rPr>
              <w:t>площадью</w:t>
            </w:r>
          </w:p>
          <w:p w:rsidR="008577E0" w:rsidRPr="008577E0" w:rsidRDefault="008577E0" w:rsidP="008577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77E0">
              <w:rPr>
                <w:rFonts w:ascii="Times New Roman" w:eastAsia="Times New Roman" w:hAnsi="Times New Roman"/>
                <w:lang w:eastAsia="ru-RU"/>
              </w:rPr>
              <w:t xml:space="preserve"> 97 609 кв. м</w:t>
            </w:r>
          </w:p>
        </w:tc>
      </w:tr>
      <w:tr w:rsidR="008577E0" w:rsidRPr="00142BF2" w:rsidTr="00C717B2">
        <w:tc>
          <w:tcPr>
            <w:tcW w:w="2392" w:type="dxa"/>
            <w:vMerge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87" w:type="dxa"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BF2"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proofErr w:type="spellStart"/>
            <w:r w:rsidRPr="00142BF2">
              <w:rPr>
                <w:rFonts w:ascii="Times New Roman" w:eastAsia="Times New Roman" w:hAnsi="Times New Roman"/>
                <w:lang w:eastAsia="ru-RU"/>
              </w:rPr>
              <w:t>Авдотьино</w:t>
            </w:r>
            <w:proofErr w:type="spellEnd"/>
          </w:p>
        </w:tc>
        <w:tc>
          <w:tcPr>
            <w:tcW w:w="2409" w:type="dxa"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659" w:type="dxa"/>
          </w:tcPr>
          <w:p w:rsidR="008577E0" w:rsidRPr="00142BF2" w:rsidRDefault="008577E0" w:rsidP="00C717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577E0" w:rsidRPr="00142BF2" w:rsidTr="00C717B2">
        <w:tc>
          <w:tcPr>
            <w:tcW w:w="2392" w:type="dxa"/>
            <w:vMerge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87" w:type="dxa"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BF2">
              <w:rPr>
                <w:rFonts w:ascii="Times New Roman" w:eastAsia="Times New Roman" w:hAnsi="Times New Roman"/>
                <w:lang w:eastAsia="ru-RU"/>
              </w:rPr>
              <w:t>д. Барановка</w:t>
            </w:r>
          </w:p>
        </w:tc>
        <w:tc>
          <w:tcPr>
            <w:tcW w:w="2409" w:type="dxa"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659" w:type="dxa"/>
          </w:tcPr>
          <w:p w:rsidR="008577E0" w:rsidRPr="00142BF2" w:rsidRDefault="008577E0" w:rsidP="00857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577E0" w:rsidRPr="00142BF2" w:rsidTr="00C717B2">
        <w:tc>
          <w:tcPr>
            <w:tcW w:w="2392" w:type="dxa"/>
            <w:vMerge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87" w:type="dxa"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BF2"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proofErr w:type="spellStart"/>
            <w:r w:rsidRPr="00142BF2">
              <w:rPr>
                <w:rFonts w:ascii="Times New Roman" w:eastAsia="Times New Roman" w:hAnsi="Times New Roman"/>
                <w:lang w:eastAsia="ru-RU"/>
              </w:rPr>
              <w:t>Богрово</w:t>
            </w:r>
            <w:proofErr w:type="spellEnd"/>
          </w:p>
        </w:tc>
        <w:tc>
          <w:tcPr>
            <w:tcW w:w="2409" w:type="dxa"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659" w:type="dxa"/>
          </w:tcPr>
          <w:p w:rsidR="008577E0" w:rsidRPr="00142BF2" w:rsidRDefault="008577E0" w:rsidP="00857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577E0" w:rsidRPr="00142BF2" w:rsidTr="00C717B2">
        <w:tc>
          <w:tcPr>
            <w:tcW w:w="2392" w:type="dxa"/>
            <w:vMerge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87" w:type="dxa"/>
          </w:tcPr>
          <w:p w:rsidR="008577E0" w:rsidRPr="00142BF2" w:rsidRDefault="008577E0" w:rsidP="008577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BF2"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proofErr w:type="spellStart"/>
            <w:r w:rsidRPr="00142BF2">
              <w:rPr>
                <w:rFonts w:ascii="Times New Roman" w:eastAsia="Times New Roman" w:hAnsi="Times New Roman"/>
                <w:lang w:eastAsia="ru-RU"/>
              </w:rPr>
              <w:t>Букрино</w:t>
            </w:r>
            <w:proofErr w:type="spellEnd"/>
          </w:p>
        </w:tc>
        <w:tc>
          <w:tcPr>
            <w:tcW w:w="2409" w:type="dxa"/>
          </w:tcPr>
          <w:p w:rsidR="008577E0" w:rsidRPr="00142BF2" w:rsidRDefault="008577E0" w:rsidP="008577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77E0">
              <w:rPr>
                <w:rFonts w:ascii="Times New Roman" w:eastAsia="Times New Roman" w:hAnsi="Times New Roman"/>
                <w:lang w:eastAsia="ru-RU"/>
              </w:rPr>
              <w:t>Зоны застройки индивидуальными жилыми домами и домами блокированной застройки (Ж-1)</w:t>
            </w:r>
          </w:p>
        </w:tc>
        <w:tc>
          <w:tcPr>
            <w:tcW w:w="2659" w:type="dxa"/>
          </w:tcPr>
          <w:p w:rsidR="008577E0" w:rsidRDefault="008577E0" w:rsidP="008577E0">
            <w:pPr>
              <w:jc w:val="center"/>
            </w:pPr>
          </w:p>
          <w:p w:rsidR="008577E0" w:rsidRPr="008577E0" w:rsidRDefault="008577E0" w:rsidP="008577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77E0">
              <w:rPr>
                <w:rFonts w:ascii="Times New Roman" w:eastAsia="Times New Roman" w:hAnsi="Times New Roman"/>
                <w:lang w:eastAsia="ru-RU"/>
              </w:rPr>
              <w:t>40:13:160901:5,</w:t>
            </w:r>
          </w:p>
          <w:p w:rsidR="008577E0" w:rsidRPr="00142BF2" w:rsidRDefault="008577E0" w:rsidP="008577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7E0">
              <w:rPr>
                <w:rFonts w:ascii="Times New Roman" w:eastAsia="Times New Roman" w:hAnsi="Times New Roman"/>
                <w:lang w:eastAsia="ru-RU"/>
              </w:rPr>
              <w:t xml:space="preserve"> площадью  52 740 кв. м</w:t>
            </w:r>
          </w:p>
        </w:tc>
      </w:tr>
      <w:tr w:rsidR="008577E0" w:rsidRPr="00142BF2" w:rsidTr="00C717B2">
        <w:tc>
          <w:tcPr>
            <w:tcW w:w="2392" w:type="dxa"/>
            <w:vMerge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87" w:type="dxa"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BF2">
              <w:rPr>
                <w:rFonts w:ascii="Times New Roman" w:eastAsia="Times New Roman" w:hAnsi="Times New Roman"/>
                <w:lang w:eastAsia="ru-RU"/>
              </w:rPr>
              <w:t>д. Быково</w:t>
            </w:r>
          </w:p>
        </w:tc>
        <w:tc>
          <w:tcPr>
            <w:tcW w:w="2409" w:type="dxa"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59" w:type="dxa"/>
          </w:tcPr>
          <w:p w:rsidR="008577E0" w:rsidRPr="00142BF2" w:rsidRDefault="008577E0" w:rsidP="00C717B2">
            <w:pPr>
              <w:jc w:val="center"/>
              <w:rPr>
                <w:rFonts w:ascii="Times New Roman" w:hAnsi="Times New Roman"/>
              </w:rPr>
            </w:pPr>
          </w:p>
        </w:tc>
      </w:tr>
      <w:tr w:rsidR="008577E0" w:rsidRPr="00142BF2" w:rsidTr="008577E0">
        <w:trPr>
          <w:trHeight w:val="328"/>
        </w:trPr>
        <w:tc>
          <w:tcPr>
            <w:tcW w:w="2392" w:type="dxa"/>
            <w:vMerge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87" w:type="dxa"/>
          </w:tcPr>
          <w:p w:rsidR="008577E0" w:rsidRPr="00142BF2" w:rsidRDefault="008577E0" w:rsidP="008577E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BF2">
              <w:rPr>
                <w:rFonts w:ascii="Times New Roman" w:eastAsia="Times New Roman" w:hAnsi="Times New Roman"/>
                <w:lang w:eastAsia="ru-RU"/>
              </w:rPr>
              <w:t xml:space="preserve"> д. Верхние Горки</w:t>
            </w:r>
          </w:p>
        </w:tc>
        <w:tc>
          <w:tcPr>
            <w:tcW w:w="2409" w:type="dxa"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59" w:type="dxa"/>
          </w:tcPr>
          <w:p w:rsidR="008577E0" w:rsidRPr="00142BF2" w:rsidRDefault="008577E0" w:rsidP="00C717B2">
            <w:pPr>
              <w:jc w:val="center"/>
              <w:rPr>
                <w:rFonts w:ascii="Times New Roman" w:hAnsi="Times New Roman"/>
              </w:rPr>
            </w:pPr>
          </w:p>
        </w:tc>
      </w:tr>
      <w:tr w:rsidR="008577E0" w:rsidRPr="00142BF2" w:rsidTr="00C717B2">
        <w:tc>
          <w:tcPr>
            <w:tcW w:w="2392" w:type="dxa"/>
            <w:vMerge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87" w:type="dxa"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BF2"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proofErr w:type="spellStart"/>
            <w:r w:rsidRPr="00142BF2">
              <w:rPr>
                <w:rFonts w:ascii="Times New Roman" w:eastAsia="Times New Roman" w:hAnsi="Times New Roman"/>
                <w:lang w:eastAsia="ru-RU"/>
              </w:rPr>
              <w:t>Желудовка</w:t>
            </w:r>
            <w:proofErr w:type="spellEnd"/>
          </w:p>
        </w:tc>
        <w:tc>
          <w:tcPr>
            <w:tcW w:w="2409" w:type="dxa"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59" w:type="dxa"/>
          </w:tcPr>
          <w:p w:rsidR="008577E0" w:rsidRPr="00142BF2" w:rsidRDefault="008577E0" w:rsidP="00C717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77E0" w:rsidRPr="00142BF2" w:rsidTr="00C717B2">
        <w:tc>
          <w:tcPr>
            <w:tcW w:w="2392" w:type="dxa"/>
            <w:vMerge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87" w:type="dxa"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BF2">
              <w:rPr>
                <w:rFonts w:ascii="Times New Roman" w:eastAsia="Times New Roman" w:hAnsi="Times New Roman"/>
                <w:lang w:eastAsia="ru-RU"/>
              </w:rPr>
              <w:t>д. Корнеевка</w:t>
            </w:r>
          </w:p>
        </w:tc>
        <w:tc>
          <w:tcPr>
            <w:tcW w:w="2409" w:type="dxa"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59" w:type="dxa"/>
          </w:tcPr>
          <w:p w:rsidR="008577E0" w:rsidRPr="00142BF2" w:rsidRDefault="008577E0" w:rsidP="00C717B2">
            <w:pPr>
              <w:rPr>
                <w:rFonts w:ascii="Times New Roman" w:hAnsi="Times New Roman"/>
              </w:rPr>
            </w:pPr>
          </w:p>
        </w:tc>
      </w:tr>
      <w:tr w:rsidR="008577E0" w:rsidRPr="00C61450" w:rsidTr="00C717B2">
        <w:tc>
          <w:tcPr>
            <w:tcW w:w="2392" w:type="dxa"/>
            <w:vMerge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87" w:type="dxa"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BF2"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proofErr w:type="spellStart"/>
            <w:r w:rsidRPr="00142BF2">
              <w:rPr>
                <w:rFonts w:ascii="Times New Roman" w:eastAsia="Times New Roman" w:hAnsi="Times New Roman"/>
                <w:lang w:eastAsia="ru-RU"/>
              </w:rPr>
              <w:t>Кульнево</w:t>
            </w:r>
            <w:proofErr w:type="spellEnd"/>
          </w:p>
        </w:tc>
        <w:tc>
          <w:tcPr>
            <w:tcW w:w="2409" w:type="dxa"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59" w:type="dxa"/>
          </w:tcPr>
          <w:p w:rsidR="008577E0" w:rsidRPr="00C61450" w:rsidRDefault="008577E0" w:rsidP="00C717B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577E0" w:rsidRPr="00C61450" w:rsidTr="00C717B2">
        <w:tc>
          <w:tcPr>
            <w:tcW w:w="2392" w:type="dxa"/>
            <w:vMerge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87" w:type="dxa"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BF2"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proofErr w:type="spellStart"/>
            <w:r w:rsidRPr="00142BF2">
              <w:rPr>
                <w:rFonts w:ascii="Times New Roman" w:eastAsia="Times New Roman" w:hAnsi="Times New Roman"/>
                <w:lang w:eastAsia="ru-RU"/>
              </w:rPr>
              <w:t>Курдюковка</w:t>
            </w:r>
            <w:proofErr w:type="spellEnd"/>
          </w:p>
        </w:tc>
        <w:tc>
          <w:tcPr>
            <w:tcW w:w="2409" w:type="dxa"/>
          </w:tcPr>
          <w:p w:rsidR="008577E0" w:rsidRPr="00142BF2" w:rsidRDefault="008577E0" w:rsidP="008577E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59" w:type="dxa"/>
          </w:tcPr>
          <w:p w:rsidR="008577E0" w:rsidRPr="00C61450" w:rsidRDefault="008577E0" w:rsidP="008577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577E0" w:rsidRPr="00142BF2" w:rsidTr="00C717B2">
        <w:tc>
          <w:tcPr>
            <w:tcW w:w="2392" w:type="dxa"/>
            <w:vMerge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87" w:type="dxa"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BF2"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proofErr w:type="spellStart"/>
            <w:r w:rsidRPr="00142BF2">
              <w:rPr>
                <w:rFonts w:ascii="Times New Roman" w:eastAsia="Times New Roman" w:hAnsi="Times New Roman"/>
                <w:lang w:eastAsia="ru-RU"/>
              </w:rPr>
              <w:t>Малахово</w:t>
            </w:r>
            <w:proofErr w:type="spellEnd"/>
          </w:p>
        </w:tc>
        <w:tc>
          <w:tcPr>
            <w:tcW w:w="2409" w:type="dxa"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59" w:type="dxa"/>
          </w:tcPr>
          <w:p w:rsidR="008577E0" w:rsidRPr="00142BF2" w:rsidRDefault="008577E0" w:rsidP="00C717B2">
            <w:pPr>
              <w:rPr>
                <w:rFonts w:ascii="Times New Roman" w:hAnsi="Times New Roman"/>
              </w:rPr>
            </w:pPr>
          </w:p>
        </w:tc>
      </w:tr>
      <w:tr w:rsidR="008577E0" w:rsidRPr="00142BF2" w:rsidTr="00C717B2">
        <w:tc>
          <w:tcPr>
            <w:tcW w:w="2392" w:type="dxa"/>
            <w:vMerge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87" w:type="dxa"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BF2"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proofErr w:type="spellStart"/>
            <w:r w:rsidRPr="00142BF2">
              <w:rPr>
                <w:rFonts w:ascii="Times New Roman" w:eastAsia="Times New Roman" w:hAnsi="Times New Roman"/>
                <w:lang w:eastAsia="ru-RU"/>
              </w:rPr>
              <w:t>Мокрище</w:t>
            </w:r>
            <w:proofErr w:type="spellEnd"/>
          </w:p>
        </w:tc>
        <w:tc>
          <w:tcPr>
            <w:tcW w:w="2409" w:type="dxa"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59" w:type="dxa"/>
          </w:tcPr>
          <w:p w:rsidR="008577E0" w:rsidRPr="00142BF2" w:rsidRDefault="008577E0" w:rsidP="00C717B2">
            <w:pPr>
              <w:rPr>
                <w:rFonts w:ascii="Times New Roman" w:hAnsi="Times New Roman"/>
              </w:rPr>
            </w:pPr>
          </w:p>
        </w:tc>
      </w:tr>
      <w:tr w:rsidR="008577E0" w:rsidRPr="00142BF2" w:rsidTr="00C717B2">
        <w:tc>
          <w:tcPr>
            <w:tcW w:w="2392" w:type="dxa"/>
            <w:vMerge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87" w:type="dxa"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BF2">
              <w:rPr>
                <w:rFonts w:ascii="Times New Roman" w:eastAsia="Times New Roman" w:hAnsi="Times New Roman"/>
                <w:lang w:eastAsia="ru-RU"/>
              </w:rPr>
              <w:t>д. Нижние Горки</w:t>
            </w:r>
          </w:p>
        </w:tc>
        <w:tc>
          <w:tcPr>
            <w:tcW w:w="2409" w:type="dxa"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59" w:type="dxa"/>
          </w:tcPr>
          <w:p w:rsidR="008577E0" w:rsidRPr="00142BF2" w:rsidRDefault="008577E0" w:rsidP="00C717B2">
            <w:pPr>
              <w:rPr>
                <w:rFonts w:ascii="Times New Roman" w:hAnsi="Times New Roman"/>
              </w:rPr>
            </w:pPr>
          </w:p>
        </w:tc>
      </w:tr>
      <w:tr w:rsidR="008577E0" w:rsidRPr="00142BF2" w:rsidTr="00C717B2">
        <w:tc>
          <w:tcPr>
            <w:tcW w:w="2392" w:type="dxa"/>
            <w:vMerge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87" w:type="dxa"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BF2">
              <w:rPr>
                <w:rFonts w:ascii="Times New Roman" w:eastAsia="Times New Roman" w:hAnsi="Times New Roman"/>
                <w:lang w:eastAsia="ru-RU"/>
              </w:rPr>
              <w:t xml:space="preserve">д. Снегири </w:t>
            </w:r>
          </w:p>
        </w:tc>
        <w:tc>
          <w:tcPr>
            <w:tcW w:w="2409" w:type="dxa"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59" w:type="dxa"/>
          </w:tcPr>
          <w:p w:rsidR="008577E0" w:rsidRPr="00142BF2" w:rsidRDefault="008577E0" w:rsidP="00C717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77E0" w:rsidRPr="00142BF2" w:rsidTr="008577E0">
        <w:trPr>
          <w:trHeight w:val="364"/>
        </w:trPr>
        <w:tc>
          <w:tcPr>
            <w:tcW w:w="2392" w:type="dxa"/>
            <w:vMerge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87" w:type="dxa"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BF2"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proofErr w:type="spellStart"/>
            <w:r w:rsidRPr="00142BF2">
              <w:rPr>
                <w:rFonts w:ascii="Times New Roman" w:eastAsia="Times New Roman" w:hAnsi="Times New Roman"/>
                <w:lang w:eastAsia="ru-RU"/>
              </w:rPr>
              <w:t>Таурово</w:t>
            </w:r>
            <w:proofErr w:type="spellEnd"/>
          </w:p>
        </w:tc>
        <w:tc>
          <w:tcPr>
            <w:tcW w:w="2409" w:type="dxa"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59" w:type="dxa"/>
          </w:tcPr>
          <w:p w:rsidR="008577E0" w:rsidRPr="00142BF2" w:rsidRDefault="008577E0" w:rsidP="00C717B2">
            <w:pPr>
              <w:jc w:val="center"/>
              <w:rPr>
                <w:rFonts w:ascii="Times New Roman" w:hAnsi="Times New Roman"/>
              </w:rPr>
            </w:pPr>
          </w:p>
        </w:tc>
      </w:tr>
      <w:tr w:rsidR="008577E0" w:rsidRPr="00142BF2" w:rsidTr="00C717B2">
        <w:trPr>
          <w:trHeight w:val="321"/>
        </w:trPr>
        <w:tc>
          <w:tcPr>
            <w:tcW w:w="2392" w:type="dxa"/>
            <w:vMerge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87" w:type="dxa"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BF2"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proofErr w:type="spellStart"/>
            <w:r w:rsidRPr="00142BF2">
              <w:rPr>
                <w:rFonts w:ascii="Times New Roman" w:eastAsia="Times New Roman" w:hAnsi="Times New Roman"/>
                <w:lang w:eastAsia="ru-RU"/>
              </w:rPr>
              <w:t>Тимохино</w:t>
            </w:r>
            <w:proofErr w:type="spellEnd"/>
          </w:p>
        </w:tc>
        <w:tc>
          <w:tcPr>
            <w:tcW w:w="2409" w:type="dxa"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8577E0" w:rsidRPr="00142BF2" w:rsidRDefault="008577E0" w:rsidP="00C717B2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</w:tr>
    </w:tbl>
    <w:p w:rsidR="00096CF5" w:rsidRDefault="00096CF5" w:rsidP="004322B4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B2F85" w:rsidRDefault="00AB2F85" w:rsidP="008870BA">
      <w:pPr>
        <w:pStyle w:val="af6"/>
        <w:ind w:left="-567"/>
        <w:jc w:val="center"/>
        <w:rPr>
          <w:rFonts w:ascii="Times New Roman" w:hAnsi="Times New Roman"/>
          <w:b/>
        </w:rPr>
      </w:pPr>
    </w:p>
    <w:p w:rsidR="00AB2F85" w:rsidRDefault="00AB2F85" w:rsidP="008870BA">
      <w:pPr>
        <w:pStyle w:val="af6"/>
        <w:ind w:left="-567"/>
        <w:jc w:val="center"/>
        <w:rPr>
          <w:rFonts w:ascii="Times New Roman" w:hAnsi="Times New Roman"/>
          <w:b/>
        </w:rPr>
      </w:pPr>
    </w:p>
    <w:p w:rsidR="000D7D8F" w:rsidRDefault="000D7D8F" w:rsidP="008870BA">
      <w:pPr>
        <w:pStyle w:val="af6"/>
        <w:ind w:left="-567"/>
        <w:jc w:val="center"/>
        <w:rPr>
          <w:rFonts w:ascii="Times New Roman" w:hAnsi="Times New Roman"/>
          <w:b/>
        </w:rPr>
      </w:pPr>
      <w:r w:rsidRPr="009273A5">
        <w:rPr>
          <w:rFonts w:ascii="Times New Roman" w:hAnsi="Times New Roman"/>
          <w:b/>
        </w:rPr>
        <w:lastRenderedPageBreak/>
        <w:t>Предельные размеры для индивидуальных жилых домов на земельных участках под ИЖС и ЛПХ в соответствии с принятым Постановлением «О нормах предоставления земельных участков гражданам»</w:t>
      </w:r>
      <w:r w:rsidR="00F945E9">
        <w:rPr>
          <w:rFonts w:ascii="Times New Roman" w:hAnsi="Times New Roman"/>
          <w:b/>
        </w:rPr>
        <w:t>:</w:t>
      </w:r>
    </w:p>
    <w:p w:rsidR="000D7D8F" w:rsidRPr="00F945E9" w:rsidRDefault="00615834" w:rsidP="008870BA">
      <w:pPr>
        <w:pStyle w:val="af6"/>
        <w:ind w:left="-567" w:firstLine="425"/>
        <w:rPr>
          <w:rFonts w:ascii="Times New Roman" w:hAnsi="Times New Roman"/>
          <w:sz w:val="24"/>
          <w:szCs w:val="24"/>
        </w:rPr>
      </w:pPr>
      <w:r w:rsidRPr="00F945E9">
        <w:rPr>
          <w:rFonts w:ascii="Times New Roman" w:hAnsi="Times New Roman"/>
          <w:sz w:val="24"/>
          <w:szCs w:val="24"/>
        </w:rPr>
        <w:t xml:space="preserve">1) </w:t>
      </w:r>
      <w:r w:rsidR="008870BA" w:rsidRPr="00F945E9">
        <w:rPr>
          <w:rFonts w:ascii="Times New Roman" w:hAnsi="Times New Roman"/>
          <w:sz w:val="24"/>
          <w:szCs w:val="24"/>
        </w:rPr>
        <w:t>п</w:t>
      </w:r>
      <w:r w:rsidR="000D7D8F" w:rsidRPr="00F945E9">
        <w:rPr>
          <w:rFonts w:ascii="Times New Roman" w:hAnsi="Times New Roman"/>
          <w:sz w:val="24"/>
          <w:szCs w:val="24"/>
        </w:rPr>
        <w:t xml:space="preserve">редельная минимальная площадь земельного участка с существующей застройкой </w:t>
      </w:r>
      <w:r w:rsidRPr="00F945E9">
        <w:rPr>
          <w:rFonts w:ascii="Times New Roman" w:hAnsi="Times New Roman"/>
          <w:sz w:val="24"/>
          <w:szCs w:val="24"/>
        </w:rPr>
        <w:t xml:space="preserve">- </w:t>
      </w:r>
      <w:r w:rsidR="000D7D8F" w:rsidRPr="00F945E9">
        <w:rPr>
          <w:rFonts w:ascii="Times New Roman" w:hAnsi="Times New Roman"/>
          <w:sz w:val="24"/>
          <w:szCs w:val="24"/>
        </w:rPr>
        <w:t>300 кв.</w:t>
      </w:r>
      <w:r w:rsidR="00024798" w:rsidRPr="00F945E9">
        <w:rPr>
          <w:rFonts w:ascii="Times New Roman" w:hAnsi="Times New Roman"/>
          <w:sz w:val="24"/>
          <w:szCs w:val="24"/>
        </w:rPr>
        <w:t xml:space="preserve"> </w:t>
      </w:r>
      <w:r w:rsidR="000D7D8F" w:rsidRPr="00F945E9">
        <w:rPr>
          <w:rFonts w:ascii="Times New Roman" w:hAnsi="Times New Roman"/>
          <w:sz w:val="24"/>
          <w:szCs w:val="24"/>
        </w:rPr>
        <w:t>м;</w:t>
      </w:r>
    </w:p>
    <w:p w:rsidR="000D7D8F" w:rsidRPr="00F945E9" w:rsidRDefault="000D7D8F" w:rsidP="008870BA">
      <w:pPr>
        <w:pStyle w:val="af6"/>
        <w:tabs>
          <w:tab w:val="left" w:pos="142"/>
          <w:tab w:val="left" w:pos="426"/>
        </w:tabs>
        <w:ind w:left="-567" w:firstLine="425"/>
        <w:rPr>
          <w:rFonts w:ascii="Times New Roman" w:hAnsi="Times New Roman"/>
          <w:sz w:val="24"/>
          <w:szCs w:val="24"/>
        </w:rPr>
      </w:pPr>
      <w:r w:rsidRPr="00F945E9">
        <w:rPr>
          <w:rFonts w:ascii="Times New Roman" w:hAnsi="Times New Roman"/>
          <w:sz w:val="24"/>
          <w:szCs w:val="24"/>
        </w:rPr>
        <w:t xml:space="preserve">2)предельная минимальная площадь земельного участка для индивидуального жилищного строительства </w:t>
      </w:r>
      <w:r w:rsidR="00615834" w:rsidRPr="00F945E9">
        <w:rPr>
          <w:rFonts w:ascii="Times New Roman" w:hAnsi="Times New Roman"/>
          <w:sz w:val="24"/>
          <w:szCs w:val="24"/>
        </w:rPr>
        <w:t xml:space="preserve">- </w:t>
      </w:r>
      <w:r w:rsidRPr="00F945E9">
        <w:rPr>
          <w:rFonts w:ascii="Times New Roman" w:hAnsi="Times New Roman"/>
          <w:sz w:val="24"/>
          <w:szCs w:val="24"/>
        </w:rPr>
        <w:t>400 кв.</w:t>
      </w:r>
      <w:r w:rsidR="00024798" w:rsidRPr="00F945E9">
        <w:rPr>
          <w:rFonts w:ascii="Times New Roman" w:hAnsi="Times New Roman"/>
          <w:sz w:val="24"/>
          <w:szCs w:val="24"/>
        </w:rPr>
        <w:t xml:space="preserve"> </w:t>
      </w:r>
      <w:r w:rsidRPr="00F945E9">
        <w:rPr>
          <w:rFonts w:ascii="Times New Roman" w:hAnsi="Times New Roman"/>
          <w:sz w:val="24"/>
          <w:szCs w:val="24"/>
        </w:rPr>
        <w:t>м;</w:t>
      </w:r>
    </w:p>
    <w:p w:rsidR="000D7D8F" w:rsidRPr="00F945E9" w:rsidRDefault="000D7D8F" w:rsidP="008870BA">
      <w:pPr>
        <w:pStyle w:val="af6"/>
        <w:ind w:left="-567" w:firstLine="425"/>
        <w:rPr>
          <w:rFonts w:ascii="Times New Roman" w:hAnsi="Times New Roman"/>
          <w:sz w:val="24"/>
          <w:szCs w:val="24"/>
        </w:rPr>
      </w:pPr>
      <w:r w:rsidRPr="00F945E9">
        <w:rPr>
          <w:rFonts w:ascii="Times New Roman" w:hAnsi="Times New Roman"/>
          <w:sz w:val="24"/>
          <w:szCs w:val="24"/>
        </w:rPr>
        <w:t>3)предельная максимальная площадь земельного участка для индивидуального жилищного строительства 1500 кв.</w:t>
      </w:r>
      <w:r w:rsidR="00024798" w:rsidRPr="00F945E9">
        <w:rPr>
          <w:rFonts w:ascii="Times New Roman" w:hAnsi="Times New Roman"/>
          <w:sz w:val="24"/>
          <w:szCs w:val="24"/>
        </w:rPr>
        <w:t xml:space="preserve"> </w:t>
      </w:r>
      <w:r w:rsidRPr="00F945E9">
        <w:rPr>
          <w:rFonts w:ascii="Times New Roman" w:hAnsi="Times New Roman"/>
          <w:sz w:val="24"/>
          <w:szCs w:val="24"/>
        </w:rPr>
        <w:t>м;</w:t>
      </w:r>
    </w:p>
    <w:p w:rsidR="000D7D8F" w:rsidRPr="00F945E9" w:rsidRDefault="000D7D8F" w:rsidP="008870BA">
      <w:pPr>
        <w:pStyle w:val="af6"/>
        <w:ind w:left="-567" w:firstLine="425"/>
        <w:rPr>
          <w:rFonts w:ascii="Times New Roman" w:hAnsi="Times New Roman"/>
          <w:sz w:val="24"/>
          <w:szCs w:val="24"/>
        </w:rPr>
      </w:pPr>
      <w:r w:rsidRPr="00F945E9">
        <w:rPr>
          <w:rFonts w:ascii="Times New Roman" w:hAnsi="Times New Roman"/>
          <w:sz w:val="24"/>
          <w:szCs w:val="24"/>
        </w:rPr>
        <w:t>4) предельная минимальная площадь земельного участка для ведения огородничества 100 кв.</w:t>
      </w:r>
      <w:r w:rsidR="00024798" w:rsidRPr="00F945E9">
        <w:rPr>
          <w:rFonts w:ascii="Times New Roman" w:hAnsi="Times New Roman"/>
          <w:sz w:val="24"/>
          <w:szCs w:val="24"/>
        </w:rPr>
        <w:t xml:space="preserve"> </w:t>
      </w:r>
      <w:r w:rsidRPr="00F945E9">
        <w:rPr>
          <w:rFonts w:ascii="Times New Roman" w:hAnsi="Times New Roman"/>
          <w:sz w:val="24"/>
          <w:szCs w:val="24"/>
        </w:rPr>
        <w:t>м;</w:t>
      </w:r>
    </w:p>
    <w:p w:rsidR="000D7D8F" w:rsidRPr="00F945E9" w:rsidRDefault="000D7D8F" w:rsidP="008870BA">
      <w:pPr>
        <w:pStyle w:val="af6"/>
        <w:ind w:left="-567" w:firstLine="425"/>
        <w:rPr>
          <w:rFonts w:ascii="Times New Roman" w:hAnsi="Times New Roman"/>
          <w:sz w:val="24"/>
          <w:szCs w:val="24"/>
        </w:rPr>
      </w:pPr>
      <w:r w:rsidRPr="00F945E9">
        <w:rPr>
          <w:rFonts w:ascii="Times New Roman" w:hAnsi="Times New Roman"/>
          <w:sz w:val="24"/>
          <w:szCs w:val="24"/>
        </w:rPr>
        <w:t>5) предельная максимальная площадь земельного участка для ведения огородничества 400 кв.</w:t>
      </w:r>
      <w:r w:rsidR="00024798" w:rsidRPr="00F945E9">
        <w:rPr>
          <w:rFonts w:ascii="Times New Roman" w:hAnsi="Times New Roman"/>
          <w:sz w:val="24"/>
          <w:szCs w:val="24"/>
        </w:rPr>
        <w:t xml:space="preserve"> </w:t>
      </w:r>
      <w:r w:rsidRPr="00F945E9">
        <w:rPr>
          <w:rFonts w:ascii="Times New Roman" w:hAnsi="Times New Roman"/>
          <w:sz w:val="24"/>
          <w:szCs w:val="24"/>
        </w:rPr>
        <w:t>м;</w:t>
      </w:r>
    </w:p>
    <w:p w:rsidR="000D7D8F" w:rsidRPr="00F945E9" w:rsidRDefault="000D7D8F" w:rsidP="008870BA">
      <w:pPr>
        <w:pStyle w:val="af6"/>
        <w:ind w:left="-567" w:firstLine="425"/>
        <w:rPr>
          <w:rFonts w:ascii="Times New Roman" w:hAnsi="Times New Roman"/>
          <w:sz w:val="24"/>
          <w:szCs w:val="24"/>
        </w:rPr>
      </w:pPr>
      <w:r w:rsidRPr="00F945E9">
        <w:rPr>
          <w:rFonts w:ascii="Times New Roman" w:hAnsi="Times New Roman"/>
          <w:sz w:val="24"/>
          <w:szCs w:val="24"/>
        </w:rPr>
        <w:t>6)предельная минимальная площадь земельного участка для ведения личного подсобного хозяйства 600 кв.</w:t>
      </w:r>
      <w:r w:rsidR="00024798" w:rsidRPr="00F945E9">
        <w:rPr>
          <w:rFonts w:ascii="Times New Roman" w:hAnsi="Times New Roman"/>
          <w:sz w:val="24"/>
          <w:szCs w:val="24"/>
        </w:rPr>
        <w:t xml:space="preserve"> </w:t>
      </w:r>
      <w:r w:rsidRPr="00F945E9">
        <w:rPr>
          <w:rFonts w:ascii="Times New Roman" w:hAnsi="Times New Roman"/>
          <w:sz w:val="24"/>
          <w:szCs w:val="24"/>
        </w:rPr>
        <w:t>м;</w:t>
      </w:r>
    </w:p>
    <w:p w:rsidR="000D7D8F" w:rsidRPr="00F945E9" w:rsidRDefault="000D7D8F" w:rsidP="008870BA">
      <w:pPr>
        <w:pStyle w:val="af6"/>
        <w:ind w:left="-567" w:firstLine="425"/>
        <w:rPr>
          <w:rFonts w:ascii="Times New Roman" w:hAnsi="Times New Roman"/>
          <w:sz w:val="24"/>
          <w:szCs w:val="24"/>
        </w:rPr>
      </w:pPr>
      <w:r w:rsidRPr="00F945E9">
        <w:rPr>
          <w:rFonts w:ascii="Times New Roman" w:hAnsi="Times New Roman"/>
          <w:sz w:val="24"/>
          <w:szCs w:val="24"/>
        </w:rPr>
        <w:t>7) предельная максимальная площадь земельного для ведения личного подсобного хозяйства 3000 кв. м;</w:t>
      </w:r>
    </w:p>
    <w:p w:rsidR="000D7D8F" w:rsidRPr="00F945E9" w:rsidRDefault="000D7D8F" w:rsidP="008870BA">
      <w:pPr>
        <w:pStyle w:val="af6"/>
        <w:ind w:left="-567" w:firstLine="425"/>
        <w:rPr>
          <w:rFonts w:ascii="Times New Roman" w:hAnsi="Times New Roman"/>
          <w:sz w:val="24"/>
          <w:szCs w:val="24"/>
        </w:rPr>
      </w:pPr>
      <w:r w:rsidRPr="00F945E9">
        <w:rPr>
          <w:rFonts w:ascii="Times New Roman" w:hAnsi="Times New Roman"/>
          <w:sz w:val="24"/>
          <w:szCs w:val="24"/>
        </w:rPr>
        <w:t>8) предельная минимальная площадь земельного участка для размещения  гаражных боксов, отдельно стоящих гаражей 20 кв.м.</w:t>
      </w:r>
    </w:p>
    <w:p w:rsidR="000D7D8F" w:rsidRPr="00F945E9" w:rsidRDefault="000D7D8F" w:rsidP="008870BA">
      <w:pPr>
        <w:pStyle w:val="af6"/>
        <w:ind w:left="-567" w:firstLine="425"/>
        <w:rPr>
          <w:rFonts w:ascii="Times New Roman" w:hAnsi="Times New Roman"/>
          <w:sz w:val="24"/>
          <w:szCs w:val="24"/>
        </w:rPr>
      </w:pPr>
      <w:r w:rsidRPr="00F945E9">
        <w:rPr>
          <w:rFonts w:ascii="Times New Roman" w:hAnsi="Times New Roman"/>
          <w:sz w:val="24"/>
          <w:szCs w:val="24"/>
        </w:rPr>
        <w:t>9) Для вида разрешенного использования «6.8 Связь» предельная минимальная площадь земельного участка не регламентируется.</w:t>
      </w:r>
    </w:p>
    <w:p w:rsidR="000D7D8F" w:rsidRPr="00F945E9" w:rsidRDefault="000D7D8F" w:rsidP="008870BA">
      <w:pPr>
        <w:pStyle w:val="af6"/>
        <w:ind w:left="-567" w:firstLine="425"/>
        <w:rPr>
          <w:rFonts w:ascii="Times New Roman" w:hAnsi="Times New Roman"/>
          <w:sz w:val="24"/>
          <w:szCs w:val="24"/>
        </w:rPr>
      </w:pPr>
      <w:r w:rsidRPr="00F945E9">
        <w:rPr>
          <w:rFonts w:ascii="Times New Roman" w:hAnsi="Times New Roman"/>
          <w:sz w:val="24"/>
          <w:szCs w:val="24"/>
        </w:rPr>
        <w:t>10) Для вида разрешенного использования «9.3 Историко-культурная деятельность» предельная минимальная площадь земельного участка не регламентируется.</w:t>
      </w:r>
    </w:p>
    <w:p w:rsidR="000D7D8F" w:rsidRPr="00F945E9" w:rsidRDefault="000D7D8F" w:rsidP="008870BA">
      <w:pPr>
        <w:pStyle w:val="af6"/>
        <w:ind w:left="-567" w:firstLine="425"/>
        <w:rPr>
          <w:rFonts w:ascii="Times New Roman" w:hAnsi="Times New Roman"/>
          <w:sz w:val="24"/>
          <w:szCs w:val="24"/>
        </w:rPr>
      </w:pPr>
      <w:r w:rsidRPr="00F945E9">
        <w:rPr>
          <w:rFonts w:ascii="Times New Roman" w:hAnsi="Times New Roman"/>
          <w:sz w:val="24"/>
          <w:szCs w:val="24"/>
        </w:rPr>
        <w:t>11) Ширина земельного участка для строительства индивидуально</w:t>
      </w:r>
      <w:r w:rsidR="00024798" w:rsidRPr="00F945E9">
        <w:rPr>
          <w:rFonts w:ascii="Times New Roman" w:hAnsi="Times New Roman"/>
          <w:sz w:val="24"/>
          <w:szCs w:val="24"/>
        </w:rPr>
        <w:t>го жилого дома - не менее 15 м.</w:t>
      </w:r>
    </w:p>
    <w:p w:rsidR="000D7D8F" w:rsidRPr="00F945E9" w:rsidRDefault="000D7D8F" w:rsidP="008870BA">
      <w:pPr>
        <w:pStyle w:val="af6"/>
        <w:ind w:left="-567" w:firstLine="425"/>
        <w:rPr>
          <w:rFonts w:ascii="Times New Roman" w:hAnsi="Times New Roman"/>
          <w:sz w:val="24"/>
          <w:szCs w:val="24"/>
        </w:rPr>
      </w:pPr>
      <w:r w:rsidRPr="00F945E9">
        <w:rPr>
          <w:rFonts w:ascii="Times New Roman" w:hAnsi="Times New Roman"/>
          <w:sz w:val="24"/>
          <w:szCs w:val="24"/>
        </w:rPr>
        <w:t>12) В соответствии с ч. 4 ст. 5 Федерального закона от 15.01.1993 № 4301-ФЗ "О статусе Героев Советского Союза, Героев Российской Федерации и полных кавалеров ордена Славы"  предельно (максимальная и минимальная) площадь земельного участка для индивидуального жилищного строительства и для ведения личного подсобного хозяйства  4000 кв.</w:t>
      </w:r>
      <w:r w:rsidR="00024798" w:rsidRPr="00F945E9">
        <w:rPr>
          <w:rFonts w:ascii="Times New Roman" w:hAnsi="Times New Roman"/>
          <w:sz w:val="24"/>
          <w:szCs w:val="24"/>
        </w:rPr>
        <w:t xml:space="preserve"> </w:t>
      </w:r>
      <w:r w:rsidRPr="00F945E9">
        <w:rPr>
          <w:rFonts w:ascii="Times New Roman" w:hAnsi="Times New Roman"/>
          <w:sz w:val="24"/>
          <w:szCs w:val="24"/>
        </w:rPr>
        <w:t>м;</w:t>
      </w:r>
    </w:p>
    <w:p w:rsidR="00D253F2" w:rsidRPr="00F945E9" w:rsidRDefault="000D7D8F" w:rsidP="00D253F2">
      <w:pPr>
        <w:pStyle w:val="af6"/>
        <w:ind w:left="-567" w:firstLine="425"/>
        <w:rPr>
          <w:rFonts w:ascii="Times New Roman" w:hAnsi="Times New Roman"/>
          <w:sz w:val="24"/>
          <w:szCs w:val="24"/>
        </w:rPr>
      </w:pPr>
      <w:r w:rsidRPr="00F945E9">
        <w:rPr>
          <w:rFonts w:ascii="Times New Roman" w:hAnsi="Times New Roman"/>
          <w:sz w:val="24"/>
          <w:szCs w:val="24"/>
        </w:rPr>
        <w:t>13) В соответствии с ч. 4 ст. 3 Федерального закона от 09.01.1997 № 5-ФЗ (ред. от 06.06.2019) "О предоставлении социальных гарантий Героям Социалистического Труда, Героям Труда Российской Федерации и полным кавалерам ордена Трудовой Славы" площадь земельного участка для индивидуального жилищного строительства и для ведения личного подсобного хозяйства  2500 кв.</w:t>
      </w:r>
      <w:r w:rsidR="00024798" w:rsidRPr="00F945E9">
        <w:rPr>
          <w:rFonts w:ascii="Times New Roman" w:hAnsi="Times New Roman"/>
          <w:sz w:val="24"/>
          <w:szCs w:val="24"/>
        </w:rPr>
        <w:t xml:space="preserve"> </w:t>
      </w:r>
      <w:r w:rsidRPr="00F945E9">
        <w:rPr>
          <w:rFonts w:ascii="Times New Roman" w:hAnsi="Times New Roman"/>
          <w:sz w:val="24"/>
          <w:szCs w:val="24"/>
        </w:rPr>
        <w:t>м;</w:t>
      </w:r>
    </w:p>
    <w:p w:rsidR="00F945E9" w:rsidRPr="00F945E9" w:rsidRDefault="00D253F2">
      <w:pPr>
        <w:pStyle w:val="af6"/>
        <w:ind w:left="-567" w:firstLine="425"/>
        <w:rPr>
          <w:rFonts w:ascii="Times New Roman" w:hAnsi="Times New Roman"/>
          <w:b/>
          <w:bCs/>
          <w:sz w:val="24"/>
          <w:szCs w:val="24"/>
        </w:rPr>
      </w:pPr>
      <w:r w:rsidRPr="00F945E9">
        <w:rPr>
          <w:rFonts w:ascii="Times New Roman" w:eastAsiaTheme="minorHAnsi" w:hAnsi="Times New Roman"/>
          <w:sz w:val="24"/>
          <w:szCs w:val="24"/>
          <w:lang w:eastAsia="ar-SA" w:bidi="en-US"/>
        </w:rPr>
        <w:t xml:space="preserve">14) В соответствии </w:t>
      </w:r>
      <w:r w:rsidR="008577E0">
        <w:rPr>
          <w:rFonts w:ascii="Times New Roman" w:eastAsiaTheme="minorHAnsi" w:hAnsi="Times New Roman"/>
          <w:sz w:val="24"/>
          <w:szCs w:val="24"/>
          <w:lang w:eastAsia="ar-SA" w:bidi="en-US"/>
        </w:rPr>
        <w:t>с</w:t>
      </w:r>
      <w:r w:rsidRPr="00F945E9">
        <w:rPr>
          <w:rFonts w:ascii="Times New Roman" w:eastAsiaTheme="minorHAnsi" w:hAnsi="Times New Roman"/>
          <w:sz w:val="24"/>
          <w:szCs w:val="24"/>
          <w:lang w:eastAsia="ar-SA" w:bidi="en-US"/>
        </w:rPr>
        <w:t xml:space="preserve"> Федеральн</w:t>
      </w:r>
      <w:r w:rsidR="008577E0">
        <w:rPr>
          <w:rFonts w:ascii="Times New Roman" w:eastAsiaTheme="minorHAnsi" w:hAnsi="Times New Roman"/>
          <w:sz w:val="24"/>
          <w:szCs w:val="24"/>
          <w:lang w:eastAsia="ar-SA" w:bidi="en-US"/>
        </w:rPr>
        <w:t>ым</w:t>
      </w:r>
      <w:r w:rsidRPr="00F945E9">
        <w:rPr>
          <w:rFonts w:ascii="Times New Roman" w:eastAsiaTheme="minorHAnsi" w:hAnsi="Times New Roman"/>
          <w:sz w:val="24"/>
          <w:szCs w:val="24"/>
          <w:lang w:eastAsia="ar-SA" w:bidi="en-US"/>
        </w:rPr>
        <w:t xml:space="preserve"> закон</w:t>
      </w:r>
      <w:r w:rsidR="008577E0">
        <w:rPr>
          <w:rFonts w:ascii="Times New Roman" w:eastAsiaTheme="minorHAnsi" w:hAnsi="Times New Roman"/>
          <w:sz w:val="24"/>
          <w:szCs w:val="24"/>
          <w:lang w:eastAsia="ar-SA" w:bidi="en-US"/>
        </w:rPr>
        <w:t>ом</w:t>
      </w:r>
      <w:r w:rsidRPr="00F945E9">
        <w:rPr>
          <w:rFonts w:ascii="Times New Roman" w:eastAsiaTheme="minorHAnsi" w:hAnsi="Times New Roman"/>
          <w:sz w:val="24"/>
          <w:szCs w:val="24"/>
          <w:lang w:eastAsia="ar-SA" w:bidi="en-US"/>
        </w:rPr>
        <w:t xml:space="preserve"> от 12.01.1995 № 5-ФЗ «О ветеранах» площадь садовых земельных участков или огородных земельных участков до 1500 кв.м.</w:t>
      </w:r>
    </w:p>
    <w:sectPr w:rsidR="00F945E9" w:rsidRPr="00F945E9" w:rsidSect="00F945E9">
      <w:headerReference w:type="default" r:id="rId12"/>
      <w:pgSz w:w="11906" w:h="16838"/>
      <w:pgMar w:top="993" w:right="42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885" w:rsidRDefault="00767885" w:rsidP="002755B5">
      <w:pPr>
        <w:spacing w:after="0" w:line="240" w:lineRule="auto"/>
      </w:pPr>
      <w:r>
        <w:separator/>
      </w:r>
    </w:p>
  </w:endnote>
  <w:endnote w:type="continuationSeparator" w:id="0">
    <w:p w:rsidR="00767885" w:rsidRDefault="00767885" w:rsidP="00275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885" w:rsidRDefault="00767885" w:rsidP="002755B5">
      <w:pPr>
        <w:spacing w:after="0" w:line="240" w:lineRule="auto"/>
      </w:pPr>
      <w:r>
        <w:separator/>
      </w:r>
    </w:p>
  </w:footnote>
  <w:footnote w:type="continuationSeparator" w:id="0">
    <w:p w:rsidR="00767885" w:rsidRDefault="00767885" w:rsidP="00275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5842340"/>
      <w:docPartObj>
        <w:docPartGallery w:val="Page Numbers (Top of Page)"/>
        <w:docPartUnique/>
      </w:docPartObj>
    </w:sdtPr>
    <w:sdtEndPr/>
    <w:sdtContent>
      <w:p w:rsidR="00356D0C" w:rsidRDefault="003C699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6B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56D0C" w:rsidRDefault="00356D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5BDA4C26"/>
    <w:name w:val="WW8Num5"/>
    <w:lvl w:ilvl="0">
      <w:start w:val="5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ascii="Symbol" w:hAnsi="Symbol" w:cs="Symbol"/>
        <w:i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1713" w:hanging="72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78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1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1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8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11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75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032" w:hanging="1800"/>
      </w:pPr>
    </w:lvl>
  </w:abstractNum>
  <w:abstractNum w:abstractNumId="1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855" w:hanging="720"/>
      </w:pPr>
      <w:rPr>
        <w:rFonts w:ascii="Symbol" w:hAnsi="Symbol"/>
        <w:b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1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1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8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11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75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032" w:hanging="1800"/>
      </w:pPr>
    </w:lvl>
  </w:abstractNum>
  <w:abstractNum w:abstractNumId="2">
    <w:nsid w:val="26A125DD"/>
    <w:multiLevelType w:val="hybridMultilevel"/>
    <w:tmpl w:val="45F2D27E"/>
    <w:lvl w:ilvl="0" w:tplc="3DF0B3A4">
      <w:start w:val="1"/>
      <w:numFmt w:val="decimal"/>
      <w:lvlText w:val="%1)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3">
    <w:nsid w:val="2E507C28"/>
    <w:multiLevelType w:val="hybridMultilevel"/>
    <w:tmpl w:val="52F62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B6B2B"/>
    <w:multiLevelType w:val="hybridMultilevel"/>
    <w:tmpl w:val="F2426834"/>
    <w:lvl w:ilvl="0" w:tplc="733664C8">
      <w:start w:val="1"/>
      <w:numFmt w:val="decimal"/>
      <w:suff w:val="space"/>
      <w:lvlText w:val="%1)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5">
    <w:nsid w:val="6409724E"/>
    <w:multiLevelType w:val="hybridMultilevel"/>
    <w:tmpl w:val="4FA4A37E"/>
    <w:lvl w:ilvl="0" w:tplc="733664C8">
      <w:start w:val="1"/>
      <w:numFmt w:val="decimal"/>
      <w:suff w:val="space"/>
      <w:lvlText w:val="%1)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6">
    <w:nsid w:val="64A96586"/>
    <w:multiLevelType w:val="hybridMultilevel"/>
    <w:tmpl w:val="D9ECB458"/>
    <w:lvl w:ilvl="0" w:tplc="D33C615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2F57C9A"/>
    <w:multiLevelType w:val="hybridMultilevel"/>
    <w:tmpl w:val="520E4D02"/>
    <w:lvl w:ilvl="0" w:tplc="614E4F86">
      <w:start w:val="1"/>
      <w:numFmt w:val="bullet"/>
      <w:suff w:val="space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A804BA"/>
    <w:multiLevelType w:val="hybridMultilevel"/>
    <w:tmpl w:val="543609A6"/>
    <w:lvl w:ilvl="0" w:tplc="733664C8">
      <w:start w:val="1"/>
      <w:numFmt w:val="decimal"/>
      <w:suff w:val="space"/>
      <w:lvlText w:val="%1)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ирбитов Сергей Александрович">
    <w15:presenceInfo w15:providerId="AD" w15:userId="S-1-5-21-3459247-3763285414-3421907777-23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7B3"/>
    <w:rsid w:val="000061CC"/>
    <w:rsid w:val="000072B8"/>
    <w:rsid w:val="00011EF6"/>
    <w:rsid w:val="00013E51"/>
    <w:rsid w:val="00020210"/>
    <w:rsid w:val="0002153B"/>
    <w:rsid w:val="000220D0"/>
    <w:rsid w:val="00024798"/>
    <w:rsid w:val="000255C7"/>
    <w:rsid w:val="00031CC2"/>
    <w:rsid w:val="0003390D"/>
    <w:rsid w:val="00040BCD"/>
    <w:rsid w:val="0004101A"/>
    <w:rsid w:val="00041124"/>
    <w:rsid w:val="00042E69"/>
    <w:rsid w:val="00042F24"/>
    <w:rsid w:val="00047BA5"/>
    <w:rsid w:val="00053F61"/>
    <w:rsid w:val="000554FC"/>
    <w:rsid w:val="000656A5"/>
    <w:rsid w:val="000665AF"/>
    <w:rsid w:val="00073FFD"/>
    <w:rsid w:val="0007706E"/>
    <w:rsid w:val="00082D60"/>
    <w:rsid w:val="0008477E"/>
    <w:rsid w:val="00085886"/>
    <w:rsid w:val="00087166"/>
    <w:rsid w:val="000933A6"/>
    <w:rsid w:val="00096CF5"/>
    <w:rsid w:val="000A155E"/>
    <w:rsid w:val="000A568E"/>
    <w:rsid w:val="000A5AFA"/>
    <w:rsid w:val="000A70A4"/>
    <w:rsid w:val="000A7D90"/>
    <w:rsid w:val="000B3041"/>
    <w:rsid w:val="000B672B"/>
    <w:rsid w:val="000B7E88"/>
    <w:rsid w:val="000C2C38"/>
    <w:rsid w:val="000D26A1"/>
    <w:rsid w:val="000D7D8F"/>
    <w:rsid w:val="000E3FDD"/>
    <w:rsid w:val="000E45BC"/>
    <w:rsid w:val="000E5E75"/>
    <w:rsid w:val="000F1033"/>
    <w:rsid w:val="000F342E"/>
    <w:rsid w:val="000F3A7A"/>
    <w:rsid w:val="000F41AA"/>
    <w:rsid w:val="000F49CC"/>
    <w:rsid w:val="00100FE8"/>
    <w:rsid w:val="00107137"/>
    <w:rsid w:val="00110463"/>
    <w:rsid w:val="001202B6"/>
    <w:rsid w:val="00127C45"/>
    <w:rsid w:val="00146427"/>
    <w:rsid w:val="00162B0C"/>
    <w:rsid w:val="001728CC"/>
    <w:rsid w:val="00183273"/>
    <w:rsid w:val="00192240"/>
    <w:rsid w:val="001937BB"/>
    <w:rsid w:val="001A110F"/>
    <w:rsid w:val="001A38B6"/>
    <w:rsid w:val="001B04DC"/>
    <w:rsid w:val="001B7A5A"/>
    <w:rsid w:val="001C2811"/>
    <w:rsid w:val="001C382E"/>
    <w:rsid w:val="001C40B1"/>
    <w:rsid w:val="001E015D"/>
    <w:rsid w:val="001E0204"/>
    <w:rsid w:val="00202281"/>
    <w:rsid w:val="00207800"/>
    <w:rsid w:val="00213214"/>
    <w:rsid w:val="00213C61"/>
    <w:rsid w:val="002243C4"/>
    <w:rsid w:val="00227C0F"/>
    <w:rsid w:val="00246B8C"/>
    <w:rsid w:val="00255284"/>
    <w:rsid w:val="00257A9F"/>
    <w:rsid w:val="002600A8"/>
    <w:rsid w:val="0026233F"/>
    <w:rsid w:val="00262812"/>
    <w:rsid w:val="00266676"/>
    <w:rsid w:val="002702F3"/>
    <w:rsid w:val="002705B7"/>
    <w:rsid w:val="00270E08"/>
    <w:rsid w:val="002755B5"/>
    <w:rsid w:val="002778B0"/>
    <w:rsid w:val="0028016E"/>
    <w:rsid w:val="00282206"/>
    <w:rsid w:val="002924F8"/>
    <w:rsid w:val="002934CC"/>
    <w:rsid w:val="002977BB"/>
    <w:rsid w:val="002A1A77"/>
    <w:rsid w:val="002A2F36"/>
    <w:rsid w:val="002B1F8C"/>
    <w:rsid w:val="002B6492"/>
    <w:rsid w:val="002C46C2"/>
    <w:rsid w:val="002D2017"/>
    <w:rsid w:val="002D36CD"/>
    <w:rsid w:val="002E5795"/>
    <w:rsid w:val="002E70F0"/>
    <w:rsid w:val="002F2275"/>
    <w:rsid w:val="003025B8"/>
    <w:rsid w:val="00324711"/>
    <w:rsid w:val="0033138A"/>
    <w:rsid w:val="00333BAF"/>
    <w:rsid w:val="00333D9A"/>
    <w:rsid w:val="00346CEA"/>
    <w:rsid w:val="0035091A"/>
    <w:rsid w:val="003519F8"/>
    <w:rsid w:val="00356D0C"/>
    <w:rsid w:val="00367469"/>
    <w:rsid w:val="00372231"/>
    <w:rsid w:val="003832CF"/>
    <w:rsid w:val="0038594E"/>
    <w:rsid w:val="003904F2"/>
    <w:rsid w:val="00390A79"/>
    <w:rsid w:val="00394FAB"/>
    <w:rsid w:val="00395F31"/>
    <w:rsid w:val="00396E5A"/>
    <w:rsid w:val="003A2D14"/>
    <w:rsid w:val="003A452F"/>
    <w:rsid w:val="003B465E"/>
    <w:rsid w:val="003B7220"/>
    <w:rsid w:val="003C699D"/>
    <w:rsid w:val="003C736F"/>
    <w:rsid w:val="003D04C8"/>
    <w:rsid w:val="003D6813"/>
    <w:rsid w:val="003E168E"/>
    <w:rsid w:val="003E2ADE"/>
    <w:rsid w:val="003E7839"/>
    <w:rsid w:val="003F5C0A"/>
    <w:rsid w:val="004045B5"/>
    <w:rsid w:val="00404E39"/>
    <w:rsid w:val="00405DE7"/>
    <w:rsid w:val="004267FA"/>
    <w:rsid w:val="004322B4"/>
    <w:rsid w:val="0043266B"/>
    <w:rsid w:val="00442EFD"/>
    <w:rsid w:val="00443FDC"/>
    <w:rsid w:val="0044576F"/>
    <w:rsid w:val="004463D6"/>
    <w:rsid w:val="004520AF"/>
    <w:rsid w:val="004545CB"/>
    <w:rsid w:val="00454FB8"/>
    <w:rsid w:val="0045669B"/>
    <w:rsid w:val="004569DE"/>
    <w:rsid w:val="004610C2"/>
    <w:rsid w:val="00461847"/>
    <w:rsid w:val="00465B58"/>
    <w:rsid w:val="0047004B"/>
    <w:rsid w:val="00471F1E"/>
    <w:rsid w:val="004724D4"/>
    <w:rsid w:val="00474730"/>
    <w:rsid w:val="00484EC7"/>
    <w:rsid w:val="004929AF"/>
    <w:rsid w:val="00496C39"/>
    <w:rsid w:val="004974C0"/>
    <w:rsid w:val="00497A81"/>
    <w:rsid w:val="00497ABE"/>
    <w:rsid w:val="004A3871"/>
    <w:rsid w:val="004A725C"/>
    <w:rsid w:val="004B2476"/>
    <w:rsid w:val="004C1C0C"/>
    <w:rsid w:val="004C437A"/>
    <w:rsid w:val="004E72A2"/>
    <w:rsid w:val="004F544C"/>
    <w:rsid w:val="00501FE6"/>
    <w:rsid w:val="00531C21"/>
    <w:rsid w:val="00535E82"/>
    <w:rsid w:val="00555BFC"/>
    <w:rsid w:val="00564DE3"/>
    <w:rsid w:val="005736A3"/>
    <w:rsid w:val="0058410C"/>
    <w:rsid w:val="00584275"/>
    <w:rsid w:val="0058688D"/>
    <w:rsid w:val="00592E29"/>
    <w:rsid w:val="005A133C"/>
    <w:rsid w:val="005A3786"/>
    <w:rsid w:val="005A6DD2"/>
    <w:rsid w:val="005A7B51"/>
    <w:rsid w:val="005B0148"/>
    <w:rsid w:val="005C525D"/>
    <w:rsid w:val="005C700C"/>
    <w:rsid w:val="005D218E"/>
    <w:rsid w:val="005E7977"/>
    <w:rsid w:val="005F1004"/>
    <w:rsid w:val="005F2BAB"/>
    <w:rsid w:val="006028E2"/>
    <w:rsid w:val="00612F1D"/>
    <w:rsid w:val="0061441A"/>
    <w:rsid w:val="00615834"/>
    <w:rsid w:val="00624F93"/>
    <w:rsid w:val="00630723"/>
    <w:rsid w:val="006362D8"/>
    <w:rsid w:val="00641F35"/>
    <w:rsid w:val="0065730B"/>
    <w:rsid w:val="00663975"/>
    <w:rsid w:val="0066434E"/>
    <w:rsid w:val="0066497D"/>
    <w:rsid w:val="006768D8"/>
    <w:rsid w:val="00682C32"/>
    <w:rsid w:val="00684A10"/>
    <w:rsid w:val="0069092B"/>
    <w:rsid w:val="00697721"/>
    <w:rsid w:val="006A2AA8"/>
    <w:rsid w:val="006B0C7D"/>
    <w:rsid w:val="006C3EF9"/>
    <w:rsid w:val="006C5312"/>
    <w:rsid w:val="006C7453"/>
    <w:rsid w:val="006C7CEA"/>
    <w:rsid w:val="006D3919"/>
    <w:rsid w:val="006D47F6"/>
    <w:rsid w:val="006D487D"/>
    <w:rsid w:val="006D4995"/>
    <w:rsid w:val="006D4B3D"/>
    <w:rsid w:val="006E0B13"/>
    <w:rsid w:val="006E1635"/>
    <w:rsid w:val="006E569B"/>
    <w:rsid w:val="006F1FB3"/>
    <w:rsid w:val="006F6391"/>
    <w:rsid w:val="00701B21"/>
    <w:rsid w:val="007051EF"/>
    <w:rsid w:val="00706CA1"/>
    <w:rsid w:val="007079F9"/>
    <w:rsid w:val="00710736"/>
    <w:rsid w:val="007153FA"/>
    <w:rsid w:val="00717621"/>
    <w:rsid w:val="00725A55"/>
    <w:rsid w:val="0072739D"/>
    <w:rsid w:val="007275AC"/>
    <w:rsid w:val="00727EA9"/>
    <w:rsid w:val="007331A5"/>
    <w:rsid w:val="00733DC2"/>
    <w:rsid w:val="007408BB"/>
    <w:rsid w:val="007415EB"/>
    <w:rsid w:val="007437FD"/>
    <w:rsid w:val="00751551"/>
    <w:rsid w:val="00752E71"/>
    <w:rsid w:val="00755C01"/>
    <w:rsid w:val="00757367"/>
    <w:rsid w:val="00760C48"/>
    <w:rsid w:val="00761C83"/>
    <w:rsid w:val="00767885"/>
    <w:rsid w:val="00781AA0"/>
    <w:rsid w:val="0078634D"/>
    <w:rsid w:val="00796FD7"/>
    <w:rsid w:val="007A5368"/>
    <w:rsid w:val="007B389E"/>
    <w:rsid w:val="007B5E70"/>
    <w:rsid w:val="007C0120"/>
    <w:rsid w:val="007C32B1"/>
    <w:rsid w:val="007C4597"/>
    <w:rsid w:val="007D14D4"/>
    <w:rsid w:val="007D3D9B"/>
    <w:rsid w:val="007F0431"/>
    <w:rsid w:val="007F08AB"/>
    <w:rsid w:val="007F2774"/>
    <w:rsid w:val="007F27B3"/>
    <w:rsid w:val="00806ECC"/>
    <w:rsid w:val="008104AA"/>
    <w:rsid w:val="0081498B"/>
    <w:rsid w:val="0082143C"/>
    <w:rsid w:val="008271C9"/>
    <w:rsid w:val="00840292"/>
    <w:rsid w:val="008466CA"/>
    <w:rsid w:val="00847015"/>
    <w:rsid w:val="00854237"/>
    <w:rsid w:val="00854C79"/>
    <w:rsid w:val="008577E0"/>
    <w:rsid w:val="00862F57"/>
    <w:rsid w:val="008701F2"/>
    <w:rsid w:val="008708B6"/>
    <w:rsid w:val="008733AE"/>
    <w:rsid w:val="00873418"/>
    <w:rsid w:val="00875EB1"/>
    <w:rsid w:val="00876682"/>
    <w:rsid w:val="008870BA"/>
    <w:rsid w:val="00891524"/>
    <w:rsid w:val="00895EC4"/>
    <w:rsid w:val="0089733A"/>
    <w:rsid w:val="008A2A35"/>
    <w:rsid w:val="008A4F92"/>
    <w:rsid w:val="008A5672"/>
    <w:rsid w:val="008A6639"/>
    <w:rsid w:val="008A7017"/>
    <w:rsid w:val="008B012D"/>
    <w:rsid w:val="008B05BA"/>
    <w:rsid w:val="008B0AB8"/>
    <w:rsid w:val="008B0F0A"/>
    <w:rsid w:val="008B5FB8"/>
    <w:rsid w:val="008C31C7"/>
    <w:rsid w:val="008C32FC"/>
    <w:rsid w:val="008C4B17"/>
    <w:rsid w:val="008C5367"/>
    <w:rsid w:val="008C6164"/>
    <w:rsid w:val="008C7AC7"/>
    <w:rsid w:val="008E0FAF"/>
    <w:rsid w:val="008E2391"/>
    <w:rsid w:val="008E342E"/>
    <w:rsid w:val="008F761D"/>
    <w:rsid w:val="00901113"/>
    <w:rsid w:val="00903DC7"/>
    <w:rsid w:val="009063CB"/>
    <w:rsid w:val="009073D4"/>
    <w:rsid w:val="009163FB"/>
    <w:rsid w:val="00923739"/>
    <w:rsid w:val="00924806"/>
    <w:rsid w:val="00934540"/>
    <w:rsid w:val="00936CD2"/>
    <w:rsid w:val="00941981"/>
    <w:rsid w:val="00944F58"/>
    <w:rsid w:val="00950442"/>
    <w:rsid w:val="009565C2"/>
    <w:rsid w:val="00956D25"/>
    <w:rsid w:val="009602BA"/>
    <w:rsid w:val="00963FFC"/>
    <w:rsid w:val="00970AE1"/>
    <w:rsid w:val="00972A31"/>
    <w:rsid w:val="00973EBC"/>
    <w:rsid w:val="00976586"/>
    <w:rsid w:val="009823C2"/>
    <w:rsid w:val="009863FD"/>
    <w:rsid w:val="009915EB"/>
    <w:rsid w:val="009955C5"/>
    <w:rsid w:val="00997E05"/>
    <w:rsid w:val="009A3E21"/>
    <w:rsid w:val="009A56E8"/>
    <w:rsid w:val="009A5800"/>
    <w:rsid w:val="009A6B9F"/>
    <w:rsid w:val="009D271F"/>
    <w:rsid w:val="009D40D0"/>
    <w:rsid w:val="009D5421"/>
    <w:rsid w:val="009D648B"/>
    <w:rsid w:val="009E2F6C"/>
    <w:rsid w:val="00A006AC"/>
    <w:rsid w:val="00A00802"/>
    <w:rsid w:val="00A074B6"/>
    <w:rsid w:val="00A114C3"/>
    <w:rsid w:val="00A20003"/>
    <w:rsid w:val="00A30A44"/>
    <w:rsid w:val="00A33C54"/>
    <w:rsid w:val="00A3413E"/>
    <w:rsid w:val="00A344C8"/>
    <w:rsid w:val="00A36289"/>
    <w:rsid w:val="00A5573A"/>
    <w:rsid w:val="00A6175C"/>
    <w:rsid w:val="00A64789"/>
    <w:rsid w:val="00A64DBE"/>
    <w:rsid w:val="00A7765E"/>
    <w:rsid w:val="00A971C3"/>
    <w:rsid w:val="00AB2F85"/>
    <w:rsid w:val="00AB3357"/>
    <w:rsid w:val="00AB55AC"/>
    <w:rsid w:val="00AB71C3"/>
    <w:rsid w:val="00AC13A1"/>
    <w:rsid w:val="00AC1675"/>
    <w:rsid w:val="00AC211A"/>
    <w:rsid w:val="00AC4B26"/>
    <w:rsid w:val="00AD0698"/>
    <w:rsid w:val="00AD3759"/>
    <w:rsid w:val="00AD527D"/>
    <w:rsid w:val="00AD7143"/>
    <w:rsid w:val="00AE25FA"/>
    <w:rsid w:val="00AE2E16"/>
    <w:rsid w:val="00AE795C"/>
    <w:rsid w:val="00AF0EB0"/>
    <w:rsid w:val="00AF4074"/>
    <w:rsid w:val="00AF558A"/>
    <w:rsid w:val="00B013E0"/>
    <w:rsid w:val="00B0352E"/>
    <w:rsid w:val="00B059F3"/>
    <w:rsid w:val="00B13BB1"/>
    <w:rsid w:val="00B1404F"/>
    <w:rsid w:val="00B21D6C"/>
    <w:rsid w:val="00B24C2B"/>
    <w:rsid w:val="00B27A56"/>
    <w:rsid w:val="00B3380D"/>
    <w:rsid w:val="00B339FB"/>
    <w:rsid w:val="00B34212"/>
    <w:rsid w:val="00B41E12"/>
    <w:rsid w:val="00B53B57"/>
    <w:rsid w:val="00B550E6"/>
    <w:rsid w:val="00B55D7F"/>
    <w:rsid w:val="00B63791"/>
    <w:rsid w:val="00B77161"/>
    <w:rsid w:val="00B8181F"/>
    <w:rsid w:val="00B833F4"/>
    <w:rsid w:val="00B845C7"/>
    <w:rsid w:val="00B93BEC"/>
    <w:rsid w:val="00BA14A5"/>
    <w:rsid w:val="00BA2B05"/>
    <w:rsid w:val="00BA3757"/>
    <w:rsid w:val="00BA55A8"/>
    <w:rsid w:val="00BA79C3"/>
    <w:rsid w:val="00BC12B1"/>
    <w:rsid w:val="00BC1A52"/>
    <w:rsid w:val="00BC1D24"/>
    <w:rsid w:val="00BC4D0E"/>
    <w:rsid w:val="00BC6AFA"/>
    <w:rsid w:val="00BD07AD"/>
    <w:rsid w:val="00BD15CD"/>
    <w:rsid w:val="00BD4063"/>
    <w:rsid w:val="00BD4195"/>
    <w:rsid w:val="00BD5218"/>
    <w:rsid w:val="00BD69C2"/>
    <w:rsid w:val="00BD6A41"/>
    <w:rsid w:val="00BE252B"/>
    <w:rsid w:val="00BE3242"/>
    <w:rsid w:val="00BE688B"/>
    <w:rsid w:val="00BF01A4"/>
    <w:rsid w:val="00C13983"/>
    <w:rsid w:val="00C31C29"/>
    <w:rsid w:val="00C36540"/>
    <w:rsid w:val="00C401A1"/>
    <w:rsid w:val="00C46688"/>
    <w:rsid w:val="00C5221B"/>
    <w:rsid w:val="00C536BB"/>
    <w:rsid w:val="00C55AD6"/>
    <w:rsid w:val="00C6705A"/>
    <w:rsid w:val="00C67DF3"/>
    <w:rsid w:val="00C70BCA"/>
    <w:rsid w:val="00C7493B"/>
    <w:rsid w:val="00C8168D"/>
    <w:rsid w:val="00C865BC"/>
    <w:rsid w:val="00C901B3"/>
    <w:rsid w:val="00C93D06"/>
    <w:rsid w:val="00C953F1"/>
    <w:rsid w:val="00CA3849"/>
    <w:rsid w:val="00CB4436"/>
    <w:rsid w:val="00CB70DF"/>
    <w:rsid w:val="00CC2CE5"/>
    <w:rsid w:val="00CC5578"/>
    <w:rsid w:val="00CC5F5D"/>
    <w:rsid w:val="00CC6551"/>
    <w:rsid w:val="00CC7262"/>
    <w:rsid w:val="00CD1D66"/>
    <w:rsid w:val="00CE20D6"/>
    <w:rsid w:val="00CE3172"/>
    <w:rsid w:val="00CE511A"/>
    <w:rsid w:val="00CF131F"/>
    <w:rsid w:val="00CF15A0"/>
    <w:rsid w:val="00D055ED"/>
    <w:rsid w:val="00D06B9F"/>
    <w:rsid w:val="00D11BF9"/>
    <w:rsid w:val="00D2532C"/>
    <w:rsid w:val="00D253F2"/>
    <w:rsid w:val="00D27D10"/>
    <w:rsid w:val="00D338BF"/>
    <w:rsid w:val="00D42AD8"/>
    <w:rsid w:val="00D44468"/>
    <w:rsid w:val="00D47A6C"/>
    <w:rsid w:val="00D52259"/>
    <w:rsid w:val="00D615F7"/>
    <w:rsid w:val="00D664AA"/>
    <w:rsid w:val="00D67B5B"/>
    <w:rsid w:val="00D67B76"/>
    <w:rsid w:val="00D82FBB"/>
    <w:rsid w:val="00D87757"/>
    <w:rsid w:val="00D9233F"/>
    <w:rsid w:val="00D93781"/>
    <w:rsid w:val="00D968EE"/>
    <w:rsid w:val="00DA1587"/>
    <w:rsid w:val="00DA1EF0"/>
    <w:rsid w:val="00DB741A"/>
    <w:rsid w:val="00DC0BCF"/>
    <w:rsid w:val="00DC12C1"/>
    <w:rsid w:val="00DC401C"/>
    <w:rsid w:val="00DE2D35"/>
    <w:rsid w:val="00DE3C1C"/>
    <w:rsid w:val="00DE3E58"/>
    <w:rsid w:val="00DE3FDA"/>
    <w:rsid w:val="00DE7F26"/>
    <w:rsid w:val="00DF2CA3"/>
    <w:rsid w:val="00DF36B1"/>
    <w:rsid w:val="00E00804"/>
    <w:rsid w:val="00E02909"/>
    <w:rsid w:val="00E10DAF"/>
    <w:rsid w:val="00E17A07"/>
    <w:rsid w:val="00E24E6E"/>
    <w:rsid w:val="00E25697"/>
    <w:rsid w:val="00E36841"/>
    <w:rsid w:val="00E37249"/>
    <w:rsid w:val="00E51DBF"/>
    <w:rsid w:val="00E62591"/>
    <w:rsid w:val="00E628CD"/>
    <w:rsid w:val="00E63702"/>
    <w:rsid w:val="00E666CC"/>
    <w:rsid w:val="00E743A6"/>
    <w:rsid w:val="00E7531D"/>
    <w:rsid w:val="00E772FE"/>
    <w:rsid w:val="00E801B1"/>
    <w:rsid w:val="00E81D25"/>
    <w:rsid w:val="00E82942"/>
    <w:rsid w:val="00E82F29"/>
    <w:rsid w:val="00E866CE"/>
    <w:rsid w:val="00E915EE"/>
    <w:rsid w:val="00E93291"/>
    <w:rsid w:val="00EA705C"/>
    <w:rsid w:val="00EB0524"/>
    <w:rsid w:val="00EB1AC8"/>
    <w:rsid w:val="00EB6F82"/>
    <w:rsid w:val="00EC1FE0"/>
    <w:rsid w:val="00EC4548"/>
    <w:rsid w:val="00EC6A79"/>
    <w:rsid w:val="00EC754E"/>
    <w:rsid w:val="00ED004F"/>
    <w:rsid w:val="00ED0F07"/>
    <w:rsid w:val="00ED3082"/>
    <w:rsid w:val="00EE3CC1"/>
    <w:rsid w:val="00EF3DB8"/>
    <w:rsid w:val="00EF68CD"/>
    <w:rsid w:val="00EF6F11"/>
    <w:rsid w:val="00F0131D"/>
    <w:rsid w:val="00F04AF0"/>
    <w:rsid w:val="00F050D7"/>
    <w:rsid w:val="00F056CE"/>
    <w:rsid w:val="00F0695E"/>
    <w:rsid w:val="00F10FAF"/>
    <w:rsid w:val="00F205F0"/>
    <w:rsid w:val="00F271A3"/>
    <w:rsid w:val="00F36005"/>
    <w:rsid w:val="00F454A4"/>
    <w:rsid w:val="00F5219E"/>
    <w:rsid w:val="00F52D56"/>
    <w:rsid w:val="00F557F5"/>
    <w:rsid w:val="00F57EEA"/>
    <w:rsid w:val="00F61015"/>
    <w:rsid w:val="00F61899"/>
    <w:rsid w:val="00F6574A"/>
    <w:rsid w:val="00F6781F"/>
    <w:rsid w:val="00F77F46"/>
    <w:rsid w:val="00F813AB"/>
    <w:rsid w:val="00F8617F"/>
    <w:rsid w:val="00F86F7C"/>
    <w:rsid w:val="00F86FC7"/>
    <w:rsid w:val="00F90C59"/>
    <w:rsid w:val="00F918B6"/>
    <w:rsid w:val="00F945E9"/>
    <w:rsid w:val="00FB115B"/>
    <w:rsid w:val="00FB37D4"/>
    <w:rsid w:val="00FB738B"/>
    <w:rsid w:val="00FC2631"/>
    <w:rsid w:val="00FC3C68"/>
    <w:rsid w:val="00FC3D62"/>
    <w:rsid w:val="00FC4B14"/>
    <w:rsid w:val="00FC744F"/>
    <w:rsid w:val="00FC796A"/>
    <w:rsid w:val="00FD1EB6"/>
    <w:rsid w:val="00FD526D"/>
    <w:rsid w:val="00FD5EA5"/>
    <w:rsid w:val="00FE214B"/>
    <w:rsid w:val="00FE22FC"/>
    <w:rsid w:val="00FE2F71"/>
    <w:rsid w:val="00FE5B7B"/>
    <w:rsid w:val="00FF0129"/>
    <w:rsid w:val="00FF1187"/>
    <w:rsid w:val="00FF1A57"/>
    <w:rsid w:val="00FF6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B3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27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442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95044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044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50442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5044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5044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07706E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7706E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0F41AA"/>
    <w:rPr>
      <w:color w:val="0000FF" w:themeColor="hyperlink"/>
      <w:u w:val="single"/>
    </w:rPr>
  </w:style>
  <w:style w:type="character" w:customStyle="1" w:styleId="2">
    <w:name w:val="Основной текст (2)"/>
    <w:rsid w:val="009D648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tended-textshort">
    <w:name w:val="extended-text__short"/>
    <w:basedOn w:val="a0"/>
    <w:rsid w:val="005E7977"/>
  </w:style>
  <w:style w:type="character" w:customStyle="1" w:styleId="extended-textfull">
    <w:name w:val="extended-text__full"/>
    <w:basedOn w:val="a0"/>
    <w:rsid w:val="003E2ADE"/>
  </w:style>
  <w:style w:type="paragraph" w:styleId="ac">
    <w:name w:val="header"/>
    <w:basedOn w:val="a"/>
    <w:link w:val="ad"/>
    <w:uiPriority w:val="99"/>
    <w:unhideWhenUsed/>
    <w:rsid w:val="00275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755B5"/>
    <w:rPr>
      <w:rFonts w:ascii="Calibri" w:eastAsia="Calibri" w:hAnsi="Calibri" w:cs="Times New Roman"/>
      <w:sz w:val="22"/>
    </w:rPr>
  </w:style>
  <w:style w:type="paragraph" w:styleId="ae">
    <w:name w:val="footer"/>
    <w:basedOn w:val="a"/>
    <w:link w:val="af"/>
    <w:uiPriority w:val="99"/>
    <w:unhideWhenUsed/>
    <w:rsid w:val="00275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55B5"/>
    <w:rPr>
      <w:rFonts w:ascii="Calibri" w:eastAsia="Calibri" w:hAnsi="Calibri" w:cs="Times New Roman"/>
      <w:sz w:val="22"/>
    </w:rPr>
  </w:style>
  <w:style w:type="paragraph" w:styleId="af0">
    <w:name w:val="Body Text"/>
    <w:basedOn w:val="a"/>
    <w:link w:val="af1"/>
    <w:rsid w:val="000A568E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rsid w:val="000A568E"/>
    <w:rPr>
      <w:rFonts w:eastAsia="Times New Roman" w:cs="Times New Roman"/>
      <w:szCs w:val="24"/>
      <w:lang w:eastAsia="ar-SA"/>
    </w:rPr>
  </w:style>
  <w:style w:type="character" w:customStyle="1" w:styleId="eop">
    <w:name w:val="eop"/>
    <w:basedOn w:val="a0"/>
    <w:rsid w:val="000A568E"/>
  </w:style>
  <w:style w:type="character" w:customStyle="1" w:styleId="normaltextrun1">
    <w:name w:val="normaltextrun1"/>
    <w:basedOn w:val="a0"/>
    <w:rsid w:val="0043266B"/>
  </w:style>
  <w:style w:type="character" w:customStyle="1" w:styleId="af2">
    <w:name w:val="Гипертекстовая ссылка"/>
    <w:uiPriority w:val="99"/>
    <w:rsid w:val="00EC6A79"/>
    <w:rPr>
      <w:rFonts w:cs="Times New Roman"/>
      <w:color w:val="106BBE"/>
    </w:rPr>
  </w:style>
  <w:style w:type="table" w:styleId="af3">
    <w:name w:val="Table Grid"/>
    <w:basedOn w:val="a1"/>
    <w:uiPriority w:val="59"/>
    <w:rsid w:val="00096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Табличный"/>
    <w:basedOn w:val="a"/>
    <w:link w:val="af5"/>
    <w:rsid w:val="000A70A4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Табличный Знак"/>
    <w:link w:val="af4"/>
    <w:rsid w:val="000A70A4"/>
    <w:rPr>
      <w:rFonts w:eastAsia="Times New Roman" w:cs="Times New Roman"/>
      <w:szCs w:val="24"/>
    </w:rPr>
  </w:style>
  <w:style w:type="paragraph" w:customStyle="1" w:styleId="31">
    <w:name w:val="Основной текст с отступом 31"/>
    <w:basedOn w:val="a"/>
    <w:rsid w:val="009823C2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ain">
    <w:name w:val="Main"/>
    <w:link w:val="Main0"/>
    <w:rsid w:val="00E17A07"/>
    <w:pPr>
      <w:widowControl w:val="0"/>
      <w:spacing w:line="360" w:lineRule="auto"/>
    </w:pPr>
    <w:rPr>
      <w:rFonts w:eastAsia="Times New Roman" w:cs="Tahoma"/>
      <w:szCs w:val="16"/>
      <w:lang w:eastAsia="ru-RU"/>
    </w:rPr>
  </w:style>
  <w:style w:type="character" w:customStyle="1" w:styleId="Main0">
    <w:name w:val="Main Знак"/>
    <w:link w:val="Main"/>
    <w:rsid w:val="00E17A07"/>
    <w:rPr>
      <w:rFonts w:eastAsia="Times New Roman" w:cs="Tahoma"/>
      <w:szCs w:val="16"/>
      <w:lang w:eastAsia="ru-RU"/>
    </w:rPr>
  </w:style>
  <w:style w:type="paragraph" w:styleId="af6">
    <w:name w:val="No Spacing"/>
    <w:link w:val="af7"/>
    <w:uiPriority w:val="1"/>
    <w:qFormat/>
    <w:rsid w:val="000D7D8F"/>
    <w:pPr>
      <w:ind w:firstLine="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7">
    <w:name w:val="Без интервала Знак"/>
    <w:link w:val="af6"/>
    <w:uiPriority w:val="1"/>
    <w:rsid w:val="000D7D8F"/>
    <w:rPr>
      <w:rFonts w:ascii="Calibri" w:eastAsia="Times New Roman" w:hAnsi="Calibri" w:cs="Times New Roman"/>
      <w:sz w:val="22"/>
      <w:lang w:eastAsia="ru-RU"/>
    </w:rPr>
  </w:style>
  <w:style w:type="paragraph" w:customStyle="1" w:styleId="af8">
    <w:name w:val="Обычный текст"/>
    <w:basedOn w:val="a"/>
    <w:qFormat/>
    <w:rsid w:val="006362D8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en-US" w:eastAsia="ar-SA" w:bidi="en-US"/>
    </w:rPr>
  </w:style>
  <w:style w:type="character" w:styleId="af9">
    <w:name w:val="FollowedHyperlink"/>
    <w:basedOn w:val="a0"/>
    <w:uiPriority w:val="99"/>
    <w:semiHidden/>
    <w:unhideWhenUsed/>
    <w:rsid w:val="00042E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B3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27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442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95044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044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50442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5044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5044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07706E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7706E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0F41AA"/>
    <w:rPr>
      <w:color w:val="0000FF" w:themeColor="hyperlink"/>
      <w:u w:val="single"/>
    </w:rPr>
  </w:style>
  <w:style w:type="character" w:customStyle="1" w:styleId="2">
    <w:name w:val="Основной текст (2)"/>
    <w:rsid w:val="009D648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tended-textshort">
    <w:name w:val="extended-text__short"/>
    <w:basedOn w:val="a0"/>
    <w:rsid w:val="005E7977"/>
  </w:style>
  <w:style w:type="character" w:customStyle="1" w:styleId="extended-textfull">
    <w:name w:val="extended-text__full"/>
    <w:basedOn w:val="a0"/>
    <w:rsid w:val="003E2ADE"/>
  </w:style>
  <w:style w:type="paragraph" w:styleId="ac">
    <w:name w:val="header"/>
    <w:basedOn w:val="a"/>
    <w:link w:val="ad"/>
    <w:uiPriority w:val="99"/>
    <w:unhideWhenUsed/>
    <w:rsid w:val="00275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755B5"/>
    <w:rPr>
      <w:rFonts w:ascii="Calibri" w:eastAsia="Calibri" w:hAnsi="Calibri" w:cs="Times New Roman"/>
      <w:sz w:val="22"/>
    </w:rPr>
  </w:style>
  <w:style w:type="paragraph" w:styleId="ae">
    <w:name w:val="footer"/>
    <w:basedOn w:val="a"/>
    <w:link w:val="af"/>
    <w:uiPriority w:val="99"/>
    <w:unhideWhenUsed/>
    <w:rsid w:val="00275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55B5"/>
    <w:rPr>
      <w:rFonts w:ascii="Calibri" w:eastAsia="Calibri" w:hAnsi="Calibri" w:cs="Times New Roman"/>
      <w:sz w:val="22"/>
    </w:rPr>
  </w:style>
  <w:style w:type="paragraph" w:styleId="af0">
    <w:name w:val="Body Text"/>
    <w:basedOn w:val="a"/>
    <w:link w:val="af1"/>
    <w:rsid w:val="000A568E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rsid w:val="000A568E"/>
    <w:rPr>
      <w:rFonts w:eastAsia="Times New Roman" w:cs="Times New Roman"/>
      <w:szCs w:val="24"/>
      <w:lang w:eastAsia="ar-SA"/>
    </w:rPr>
  </w:style>
  <w:style w:type="character" w:customStyle="1" w:styleId="eop">
    <w:name w:val="eop"/>
    <w:basedOn w:val="a0"/>
    <w:rsid w:val="000A568E"/>
  </w:style>
  <w:style w:type="character" w:customStyle="1" w:styleId="normaltextrun1">
    <w:name w:val="normaltextrun1"/>
    <w:basedOn w:val="a0"/>
    <w:rsid w:val="0043266B"/>
  </w:style>
  <w:style w:type="character" w:customStyle="1" w:styleId="af2">
    <w:name w:val="Гипертекстовая ссылка"/>
    <w:uiPriority w:val="99"/>
    <w:rsid w:val="00EC6A79"/>
    <w:rPr>
      <w:rFonts w:cs="Times New Roman"/>
      <w:color w:val="106BBE"/>
    </w:rPr>
  </w:style>
  <w:style w:type="table" w:styleId="af3">
    <w:name w:val="Table Grid"/>
    <w:basedOn w:val="a1"/>
    <w:uiPriority w:val="59"/>
    <w:rsid w:val="00096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Табличный"/>
    <w:basedOn w:val="a"/>
    <w:link w:val="af5"/>
    <w:rsid w:val="000A70A4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Табличный Знак"/>
    <w:link w:val="af4"/>
    <w:rsid w:val="000A70A4"/>
    <w:rPr>
      <w:rFonts w:eastAsia="Times New Roman" w:cs="Times New Roman"/>
      <w:szCs w:val="24"/>
    </w:rPr>
  </w:style>
  <w:style w:type="paragraph" w:customStyle="1" w:styleId="31">
    <w:name w:val="Основной текст с отступом 31"/>
    <w:basedOn w:val="a"/>
    <w:rsid w:val="009823C2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ain">
    <w:name w:val="Main"/>
    <w:link w:val="Main0"/>
    <w:rsid w:val="00E17A07"/>
    <w:pPr>
      <w:widowControl w:val="0"/>
      <w:spacing w:line="360" w:lineRule="auto"/>
    </w:pPr>
    <w:rPr>
      <w:rFonts w:eastAsia="Times New Roman" w:cs="Tahoma"/>
      <w:szCs w:val="16"/>
      <w:lang w:eastAsia="ru-RU"/>
    </w:rPr>
  </w:style>
  <w:style w:type="character" w:customStyle="1" w:styleId="Main0">
    <w:name w:val="Main Знак"/>
    <w:link w:val="Main"/>
    <w:rsid w:val="00E17A07"/>
    <w:rPr>
      <w:rFonts w:eastAsia="Times New Roman" w:cs="Tahoma"/>
      <w:szCs w:val="16"/>
      <w:lang w:eastAsia="ru-RU"/>
    </w:rPr>
  </w:style>
  <w:style w:type="paragraph" w:styleId="af6">
    <w:name w:val="No Spacing"/>
    <w:link w:val="af7"/>
    <w:uiPriority w:val="1"/>
    <w:qFormat/>
    <w:rsid w:val="000D7D8F"/>
    <w:pPr>
      <w:ind w:firstLine="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7">
    <w:name w:val="Без интервала Знак"/>
    <w:link w:val="af6"/>
    <w:uiPriority w:val="1"/>
    <w:rsid w:val="000D7D8F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gistp.economy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iskalug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gkipd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ED3D1-0717-4B0C-A474-41CBADEE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12</Pages>
  <Words>4086</Words>
  <Characters>23294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ИТП Град</Company>
  <LinksUpToDate>false</LinksUpToDate>
  <CharactersWithSpaces>27326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Кустова Ксения Александровна</dc:creator>
  <cp:lastModifiedBy>1</cp:lastModifiedBy>
  <cp:revision>18</cp:revision>
  <cp:lastPrinted>2024-09-16T13:31:00Z</cp:lastPrinted>
  <dcterms:created xsi:type="dcterms:W3CDTF">2023-12-05T13:03:00Z</dcterms:created>
  <dcterms:modified xsi:type="dcterms:W3CDTF">2024-09-16T13:32:00Z</dcterms:modified>
</cp:coreProperties>
</file>