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121CE7" w:rsidRPr="00121CE7" w:rsidTr="00176D75">
        <w:tc>
          <w:tcPr>
            <w:tcW w:w="9356" w:type="dxa"/>
            <w:tcBorders>
              <w:top w:val="single" w:sz="4" w:space="0" w:color="auto"/>
              <w:left w:val="single" w:sz="4" w:space="0" w:color="auto"/>
              <w:bottom w:val="single" w:sz="4" w:space="0" w:color="auto"/>
              <w:right w:val="single" w:sz="4" w:space="0" w:color="auto"/>
            </w:tcBorders>
            <w:shd w:val="clear" w:color="auto" w:fill="auto"/>
          </w:tcPr>
          <w:p w:rsidR="00917E06" w:rsidRPr="00121CE7" w:rsidRDefault="00917E06" w:rsidP="00390ACA">
            <w:pPr>
              <w:jc w:val="center"/>
              <w:rPr>
                <w:color w:val="000000" w:themeColor="text1"/>
                <w:sz w:val="18"/>
              </w:rPr>
            </w:pPr>
            <w:r w:rsidRPr="00121CE7">
              <w:rPr>
                <w:b/>
                <w:color w:val="000000" w:themeColor="text1"/>
              </w:rPr>
              <w:br w:type="page"/>
            </w:r>
            <w:r w:rsidRPr="00121CE7">
              <w:rPr>
                <w:b/>
                <w:color w:val="000000" w:themeColor="text1"/>
              </w:rPr>
              <w:br w:type="page"/>
            </w:r>
            <w:r w:rsidRPr="00121CE7">
              <w:rPr>
                <w:noProof/>
                <w:color w:val="000000" w:themeColor="text1"/>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121CE7" w:rsidRDefault="00917E06" w:rsidP="00390ACA">
            <w:pPr>
              <w:jc w:val="center"/>
              <w:rPr>
                <w:color w:val="000000" w:themeColor="text1"/>
                <w:sz w:val="18"/>
              </w:rPr>
            </w:pPr>
          </w:p>
          <w:p w:rsidR="00917E06" w:rsidRPr="00121CE7" w:rsidRDefault="00624C87" w:rsidP="00390ACA">
            <w:pPr>
              <w:jc w:val="center"/>
              <w:rPr>
                <w:b/>
                <w:color w:val="000000" w:themeColor="text1"/>
                <w:sz w:val="32"/>
                <w:szCs w:val="32"/>
                <w:lang w:val="en-US"/>
              </w:rPr>
            </w:pPr>
            <w:r w:rsidRPr="00121CE7">
              <w:rPr>
                <w:b/>
                <w:color w:val="000000" w:themeColor="text1"/>
                <w:sz w:val="32"/>
                <w:szCs w:val="32"/>
              </w:rPr>
              <w:t>ООО «</w:t>
            </w:r>
            <w:r w:rsidR="00917E06" w:rsidRPr="00121CE7">
              <w:rPr>
                <w:b/>
                <w:color w:val="000000" w:themeColor="text1"/>
                <w:sz w:val="32"/>
                <w:szCs w:val="32"/>
              </w:rPr>
              <w:t>ПК ГЕО</w:t>
            </w:r>
            <w:r w:rsidR="00F55A7B" w:rsidRPr="00121CE7">
              <w:rPr>
                <w:b/>
                <w:color w:val="000000" w:themeColor="text1"/>
                <w:sz w:val="32"/>
                <w:szCs w:val="32"/>
              </w:rPr>
              <w:t>»</w:t>
            </w:r>
          </w:p>
          <w:p w:rsidR="00917E06" w:rsidRPr="00121CE7" w:rsidRDefault="00917E06" w:rsidP="00390ACA">
            <w:pPr>
              <w:spacing w:after="120"/>
              <w:ind w:left="566"/>
              <w:jc w:val="center"/>
              <w:rPr>
                <w:color w:val="000000" w:themeColor="text1"/>
                <w:sz w:val="26"/>
                <w:szCs w:val="26"/>
                <w:lang w:eastAsia="ru-RU"/>
              </w:rPr>
            </w:pPr>
          </w:p>
        </w:tc>
      </w:tr>
      <w:tr w:rsidR="00121CE7" w:rsidRPr="00121CE7" w:rsidTr="00176D75">
        <w:trPr>
          <w:trHeight w:val="1266"/>
        </w:trPr>
        <w:tc>
          <w:tcPr>
            <w:tcW w:w="9356" w:type="dxa"/>
            <w:tcBorders>
              <w:left w:val="single" w:sz="4" w:space="0" w:color="auto"/>
              <w:bottom w:val="single" w:sz="4" w:space="0" w:color="auto"/>
              <w:right w:val="single" w:sz="4" w:space="0" w:color="auto"/>
            </w:tcBorders>
            <w:shd w:val="clear" w:color="auto" w:fill="auto"/>
            <w:vAlign w:val="center"/>
          </w:tcPr>
          <w:p w:rsidR="00917E06" w:rsidRPr="00121CE7" w:rsidRDefault="00917E06" w:rsidP="00390ACA">
            <w:pPr>
              <w:jc w:val="right"/>
              <w:rPr>
                <w:b/>
                <w:i/>
                <w:color w:val="000000" w:themeColor="text1"/>
              </w:rPr>
            </w:pPr>
          </w:p>
          <w:p w:rsidR="00917E06" w:rsidRPr="00121CE7" w:rsidRDefault="00917E06" w:rsidP="00390ACA">
            <w:pPr>
              <w:jc w:val="right"/>
              <w:rPr>
                <w:b/>
                <w:i/>
                <w:caps/>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917E06" w:rsidRPr="00121CE7" w:rsidRDefault="00917E06" w:rsidP="00390ACA">
            <w:pPr>
              <w:jc w:val="right"/>
              <w:rPr>
                <w:b/>
                <w:i/>
                <w:color w:val="000000" w:themeColor="text1"/>
              </w:rPr>
            </w:pPr>
          </w:p>
          <w:p w:rsidR="00563473" w:rsidRPr="00121CE7" w:rsidRDefault="00563473" w:rsidP="00563473">
            <w:pPr>
              <w:jc w:val="right"/>
              <w:rPr>
                <w:color w:val="000000" w:themeColor="text1"/>
              </w:rPr>
            </w:pPr>
            <w:r w:rsidRPr="00121CE7">
              <w:rPr>
                <w:color w:val="000000" w:themeColor="text1"/>
              </w:rPr>
              <w:t>Муниципальный контракт №</w:t>
            </w:r>
            <w:r w:rsidR="00996C86" w:rsidRPr="00121CE7">
              <w:rPr>
                <w:color w:val="000000" w:themeColor="text1"/>
              </w:rPr>
              <w:t xml:space="preserve"> </w:t>
            </w:r>
            <w:r w:rsidR="00EA17BD" w:rsidRPr="00121CE7">
              <w:rPr>
                <w:color w:val="000000" w:themeColor="text1"/>
                <w:sz w:val="22"/>
                <w:szCs w:val="22"/>
              </w:rPr>
              <w:t>57/24</w:t>
            </w:r>
          </w:p>
          <w:p w:rsidR="00563473" w:rsidRPr="00121CE7" w:rsidRDefault="00563473" w:rsidP="00563473">
            <w:pPr>
              <w:jc w:val="right"/>
              <w:rPr>
                <w:color w:val="000000" w:themeColor="text1"/>
                <w:sz w:val="26"/>
                <w:szCs w:val="26"/>
                <w:lang w:eastAsia="ru-RU"/>
              </w:rPr>
            </w:pPr>
            <w:r w:rsidRPr="00121CE7">
              <w:rPr>
                <w:color w:val="000000" w:themeColor="text1"/>
              </w:rPr>
              <w:t xml:space="preserve">от </w:t>
            </w:r>
            <w:r w:rsidR="00EA17BD" w:rsidRPr="00121CE7">
              <w:rPr>
                <w:color w:val="000000" w:themeColor="text1"/>
              </w:rPr>
              <w:t>14</w:t>
            </w:r>
            <w:r w:rsidRPr="00121CE7">
              <w:rPr>
                <w:color w:val="000000" w:themeColor="text1"/>
              </w:rPr>
              <w:t xml:space="preserve"> </w:t>
            </w:r>
            <w:r w:rsidR="00EA17BD" w:rsidRPr="00121CE7">
              <w:rPr>
                <w:color w:val="000000" w:themeColor="text1"/>
              </w:rPr>
              <w:t>августа</w:t>
            </w:r>
            <w:r w:rsidR="0055453E" w:rsidRPr="00121CE7">
              <w:rPr>
                <w:color w:val="000000" w:themeColor="text1"/>
              </w:rPr>
              <w:t xml:space="preserve"> </w:t>
            </w:r>
            <w:r w:rsidRPr="00121CE7">
              <w:rPr>
                <w:color w:val="000000" w:themeColor="text1"/>
              </w:rPr>
              <w:t>202</w:t>
            </w:r>
            <w:r w:rsidR="00EA17BD" w:rsidRPr="00121CE7">
              <w:rPr>
                <w:color w:val="000000" w:themeColor="text1"/>
              </w:rPr>
              <w:t>4</w:t>
            </w:r>
            <w:r w:rsidRPr="00121CE7">
              <w:rPr>
                <w:color w:val="000000" w:themeColor="text1"/>
              </w:rPr>
              <w:t xml:space="preserve"> г.</w:t>
            </w:r>
          </w:p>
          <w:p w:rsidR="00917E06" w:rsidRPr="00121CE7" w:rsidRDefault="00917E06" w:rsidP="00390ACA">
            <w:pPr>
              <w:spacing w:after="120"/>
              <w:jc w:val="center"/>
              <w:rPr>
                <w:b/>
                <w:i/>
                <w:color w:val="000000" w:themeColor="text1"/>
                <w:sz w:val="26"/>
                <w:szCs w:val="26"/>
                <w:lang w:eastAsia="ru-RU"/>
              </w:rPr>
            </w:pPr>
          </w:p>
          <w:p w:rsidR="00917E06" w:rsidRPr="00121CE7" w:rsidRDefault="00917E06" w:rsidP="00390ACA">
            <w:pPr>
              <w:pStyle w:val="200"/>
              <w:rPr>
                <w:i/>
                <w:color w:val="000000" w:themeColor="text1"/>
              </w:rPr>
            </w:pPr>
          </w:p>
          <w:p w:rsidR="00EA17BD" w:rsidRPr="00121CE7" w:rsidRDefault="00EA17BD" w:rsidP="00EA17BD">
            <w:pPr>
              <w:pStyle w:val="200"/>
              <w:rPr>
                <w:color w:val="000000" w:themeColor="text1"/>
              </w:rPr>
            </w:pPr>
            <w:r w:rsidRPr="00121CE7">
              <w:rPr>
                <w:color w:val="000000" w:themeColor="text1"/>
              </w:rPr>
              <w:t>ГЕНЕРАЛЬНЫЙ ПЛАН</w:t>
            </w:r>
          </w:p>
          <w:p w:rsidR="00EA17BD" w:rsidRPr="00121CE7" w:rsidRDefault="00EA17BD" w:rsidP="00EA17BD">
            <w:pPr>
              <w:pStyle w:val="200"/>
              <w:rPr>
                <w:b w:val="0"/>
                <w:color w:val="000000" w:themeColor="text1"/>
              </w:rPr>
            </w:pPr>
            <w:r w:rsidRPr="00121CE7">
              <w:rPr>
                <w:b w:val="0"/>
                <w:color w:val="000000" w:themeColor="text1"/>
              </w:rPr>
              <w:t>муниципального образования</w:t>
            </w:r>
          </w:p>
          <w:p w:rsidR="00EA17BD" w:rsidRPr="00121CE7" w:rsidRDefault="00EA17BD" w:rsidP="00EA17BD">
            <w:pPr>
              <w:pStyle w:val="ae"/>
              <w:spacing w:line="240" w:lineRule="auto"/>
              <w:jc w:val="center"/>
              <w:rPr>
                <w:color w:val="000000" w:themeColor="text1"/>
                <w:sz w:val="28"/>
              </w:rPr>
            </w:pPr>
            <w:r w:rsidRPr="00121CE7">
              <w:rPr>
                <w:color w:val="000000" w:themeColor="text1"/>
                <w:sz w:val="40"/>
                <w:szCs w:val="40"/>
              </w:rPr>
              <w:t>сельского поселения</w:t>
            </w:r>
            <w:r w:rsidRPr="00121CE7">
              <w:rPr>
                <w:color w:val="000000" w:themeColor="text1"/>
                <w:sz w:val="28"/>
              </w:rPr>
              <w:t xml:space="preserve"> </w:t>
            </w:r>
          </w:p>
          <w:p w:rsidR="00EA17BD" w:rsidRPr="00121CE7" w:rsidRDefault="00EA17BD" w:rsidP="00EA17BD">
            <w:pPr>
              <w:pStyle w:val="ae"/>
              <w:spacing w:line="240" w:lineRule="auto"/>
              <w:jc w:val="center"/>
              <w:rPr>
                <w:color w:val="000000" w:themeColor="text1"/>
                <w:sz w:val="40"/>
                <w:szCs w:val="40"/>
              </w:rPr>
            </w:pPr>
            <w:r w:rsidRPr="00121CE7">
              <w:rPr>
                <w:color w:val="000000" w:themeColor="text1"/>
                <w:sz w:val="40"/>
                <w:szCs w:val="40"/>
              </w:rPr>
              <w:t>«Деревня Шумятино»</w:t>
            </w:r>
          </w:p>
          <w:p w:rsidR="00EA17BD" w:rsidRPr="00121CE7" w:rsidRDefault="00EA17BD" w:rsidP="00EA17BD">
            <w:pPr>
              <w:pStyle w:val="ae"/>
              <w:spacing w:line="240" w:lineRule="auto"/>
              <w:jc w:val="center"/>
              <w:rPr>
                <w:color w:val="000000" w:themeColor="text1"/>
                <w:sz w:val="40"/>
                <w:szCs w:val="40"/>
              </w:rPr>
            </w:pPr>
            <w:r w:rsidRPr="00121CE7">
              <w:rPr>
                <w:color w:val="000000" w:themeColor="text1"/>
                <w:sz w:val="40"/>
                <w:szCs w:val="40"/>
              </w:rPr>
              <w:t>Малоярославецкого района</w:t>
            </w:r>
          </w:p>
          <w:p w:rsidR="00EA17BD" w:rsidRPr="00121CE7" w:rsidRDefault="00EA17BD" w:rsidP="00EA17BD">
            <w:pPr>
              <w:pStyle w:val="200"/>
              <w:rPr>
                <w:b w:val="0"/>
                <w:color w:val="000000" w:themeColor="text1"/>
              </w:rPr>
            </w:pPr>
            <w:r w:rsidRPr="00121CE7">
              <w:rPr>
                <w:b w:val="0"/>
                <w:color w:val="000000" w:themeColor="text1"/>
              </w:rPr>
              <w:t xml:space="preserve"> Калужской области</w:t>
            </w: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aps/>
                <w:color w:val="000000" w:themeColor="text1"/>
                <w:sz w:val="32"/>
                <w:szCs w:val="32"/>
              </w:rPr>
            </w:pPr>
          </w:p>
          <w:p w:rsidR="00EA17BD" w:rsidRPr="00121CE7" w:rsidRDefault="00EA17BD" w:rsidP="00EA17BD">
            <w:pPr>
              <w:jc w:val="center"/>
              <w:rPr>
                <w:b/>
                <w:color w:val="000000" w:themeColor="text1"/>
                <w:sz w:val="36"/>
                <w:szCs w:val="36"/>
              </w:rPr>
            </w:pPr>
            <w:r w:rsidRPr="00121CE7">
              <w:rPr>
                <w:b/>
                <w:color w:val="000000" w:themeColor="text1"/>
                <w:sz w:val="36"/>
                <w:szCs w:val="36"/>
              </w:rPr>
              <w:t>МАТЕРИАЛЫ ПО ОБОСНОВАНИЮ</w:t>
            </w:r>
          </w:p>
          <w:p w:rsidR="00EA17BD" w:rsidRPr="00121CE7" w:rsidRDefault="00EA17BD" w:rsidP="00EA17BD">
            <w:pPr>
              <w:spacing w:after="120"/>
              <w:rPr>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jc w:val="center"/>
              <w:rPr>
                <w:b/>
                <w:i/>
                <w:color w:val="000000" w:themeColor="text1"/>
                <w:sz w:val="26"/>
                <w:szCs w:val="26"/>
              </w:rPr>
            </w:pPr>
          </w:p>
          <w:p w:rsidR="00EA17BD" w:rsidRPr="00121CE7" w:rsidRDefault="00EA17BD" w:rsidP="00EA17BD">
            <w:pPr>
              <w:spacing w:after="120"/>
              <w:ind w:left="318"/>
              <w:jc w:val="center"/>
              <w:rPr>
                <w:b/>
                <w:color w:val="000000" w:themeColor="text1"/>
                <w:sz w:val="26"/>
                <w:szCs w:val="26"/>
              </w:rPr>
            </w:pPr>
            <w:r w:rsidRPr="00121CE7">
              <w:rPr>
                <w:b/>
                <w:color w:val="000000" w:themeColor="text1"/>
                <w:sz w:val="26"/>
                <w:szCs w:val="26"/>
              </w:rPr>
              <w:t>Калуга</w:t>
            </w:r>
          </w:p>
          <w:p w:rsidR="00917E06" w:rsidRPr="00121CE7" w:rsidRDefault="00EA17BD" w:rsidP="00EA17BD">
            <w:pPr>
              <w:ind w:left="318"/>
              <w:jc w:val="center"/>
              <w:rPr>
                <w:b/>
                <w:color w:val="000000" w:themeColor="text1"/>
                <w:sz w:val="26"/>
                <w:szCs w:val="26"/>
                <w:lang w:eastAsia="ru-RU"/>
              </w:rPr>
            </w:pPr>
            <w:r w:rsidRPr="00121CE7">
              <w:rPr>
                <w:b/>
                <w:color w:val="000000" w:themeColor="text1"/>
                <w:sz w:val="26"/>
                <w:szCs w:val="26"/>
              </w:rPr>
              <w:t>2024</w:t>
            </w:r>
          </w:p>
        </w:tc>
      </w:tr>
    </w:tbl>
    <w:p w:rsidR="004D1C10" w:rsidRPr="00121CE7" w:rsidRDefault="00394530">
      <w:pPr>
        <w:suppressAutoHyphens w:val="0"/>
        <w:rPr>
          <w:b/>
          <w:color w:val="000000" w:themeColor="text1"/>
          <w:highlight w:val="yellow"/>
        </w:rPr>
      </w:pPr>
      <w:r>
        <w:rPr>
          <w:b/>
          <w:i/>
          <w:noProof/>
          <w:color w:val="000000" w:themeColor="text1"/>
          <w:lang w:eastAsia="ru-RU"/>
        </w:rPr>
        <w:pict>
          <v:rect id="Прямоугольник 3" o:spid="_x0000_s1026" style="position:absolute;margin-left:453.75pt;margin-top:25.05pt;width:18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w:r>
      <w:r>
        <w:rPr>
          <w:b/>
          <w:i/>
          <w:noProof/>
          <w:color w:val="000000" w:themeColor="text1"/>
          <w:lang w:eastAsia="ru-RU"/>
        </w:rPr>
        <w:pict>
          <v:rect id="Прямоугольник 2" o:spid="_x0000_s1028" style="position:absolute;margin-left:453.75pt;margin-top:151.3pt;width:18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w:r>
      <w:r>
        <w:rPr>
          <w:b/>
          <w:i/>
          <w:noProof/>
          <w:color w:val="000000" w:themeColor="text1"/>
          <w:lang w:eastAsia="ru-RU"/>
        </w:rPr>
        <w:pict>
          <v:rect id="Прямоугольник 1" o:spid="_x0000_s1027" style="position:absolute;margin-left:449.6pt;margin-top:202.9pt;width:18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121CE7">
        <w:rPr>
          <w:b/>
          <w:color w:val="000000" w:themeColor="text1"/>
          <w:highlight w:val="yellow"/>
        </w:rPr>
        <w:br w:type="page"/>
      </w:r>
    </w:p>
    <w:p w:rsidR="00312AB2" w:rsidRPr="00121CE7" w:rsidRDefault="00312AB2" w:rsidP="009602B6">
      <w:pPr>
        <w:suppressAutoHyphens w:val="0"/>
        <w:ind w:right="386"/>
        <w:jc w:val="center"/>
        <w:rPr>
          <w:b/>
          <w:color w:val="000000" w:themeColor="text1"/>
        </w:rPr>
      </w:pPr>
      <w:r w:rsidRPr="00121CE7">
        <w:rPr>
          <w:b/>
          <w:color w:val="000000" w:themeColor="text1"/>
        </w:rPr>
        <w:lastRenderedPageBreak/>
        <w:t>ОГЛАВЛЕНИЕ</w:t>
      </w:r>
    </w:p>
    <w:p w:rsidR="006208D8" w:rsidRPr="00121CE7" w:rsidRDefault="00E43A44" w:rsidP="006208D8">
      <w:pPr>
        <w:pStyle w:val="16"/>
        <w:jc w:val="both"/>
        <w:rPr>
          <w:rFonts w:asciiTheme="minorHAnsi" w:eastAsiaTheme="minorEastAsia" w:hAnsiTheme="minorHAnsi" w:cstheme="minorBidi"/>
          <w:b w:val="0"/>
          <w:caps w:val="0"/>
          <w:noProof/>
          <w:color w:val="000000" w:themeColor="text1"/>
          <w:lang w:val="ru-RU"/>
        </w:rPr>
      </w:pPr>
      <w:r w:rsidRPr="00121CE7">
        <w:rPr>
          <w:caps w:val="0"/>
          <w:color w:val="000000" w:themeColor="text1"/>
          <w:sz w:val="24"/>
          <w:szCs w:val="24"/>
          <w:highlight w:val="yellow"/>
        </w:rPr>
        <w:fldChar w:fldCharType="begin"/>
      </w:r>
      <w:r w:rsidR="00312AB2" w:rsidRPr="00121CE7">
        <w:rPr>
          <w:color w:val="000000" w:themeColor="text1"/>
          <w:sz w:val="24"/>
          <w:szCs w:val="24"/>
          <w:highlight w:val="yellow"/>
          <w:lang w:val="ru-RU"/>
        </w:rPr>
        <w:instrText xml:space="preserve"> </w:instrText>
      </w:r>
      <w:r w:rsidR="00312AB2" w:rsidRPr="00121CE7">
        <w:rPr>
          <w:color w:val="000000" w:themeColor="text1"/>
          <w:sz w:val="24"/>
          <w:szCs w:val="24"/>
          <w:highlight w:val="yellow"/>
        </w:rPr>
        <w:instrText>TOC</w:instrText>
      </w:r>
      <w:r w:rsidR="00312AB2" w:rsidRPr="00121CE7">
        <w:rPr>
          <w:color w:val="000000" w:themeColor="text1"/>
          <w:sz w:val="24"/>
          <w:szCs w:val="24"/>
          <w:highlight w:val="yellow"/>
          <w:lang w:val="ru-RU"/>
        </w:rPr>
        <w:instrText xml:space="preserve"> </w:instrText>
      </w:r>
      <w:r w:rsidRPr="00121CE7">
        <w:rPr>
          <w:caps w:val="0"/>
          <w:color w:val="000000" w:themeColor="text1"/>
          <w:sz w:val="24"/>
          <w:szCs w:val="24"/>
          <w:highlight w:val="yellow"/>
        </w:rPr>
        <w:fldChar w:fldCharType="separate"/>
      </w:r>
      <w:r w:rsidR="006208D8" w:rsidRPr="00121CE7">
        <w:rPr>
          <w:noProof/>
          <w:color w:val="000000" w:themeColor="text1"/>
        </w:rPr>
        <w:t>СОСТАВ ПРОЕКТА</w:t>
      </w:r>
      <w:r w:rsidR="006208D8" w:rsidRPr="00121CE7">
        <w:rPr>
          <w:noProof/>
          <w:color w:val="000000" w:themeColor="text1"/>
        </w:rPr>
        <w:tab/>
      </w:r>
      <w:r w:rsidR="006208D8" w:rsidRPr="00121CE7">
        <w:rPr>
          <w:noProof/>
          <w:color w:val="000000" w:themeColor="text1"/>
        </w:rPr>
        <w:fldChar w:fldCharType="begin"/>
      </w:r>
      <w:r w:rsidR="006208D8" w:rsidRPr="00121CE7">
        <w:rPr>
          <w:noProof/>
          <w:color w:val="000000" w:themeColor="text1"/>
        </w:rPr>
        <w:instrText xml:space="preserve"> PAGEREF _Toc176332534 \h </w:instrText>
      </w:r>
      <w:r w:rsidR="006208D8" w:rsidRPr="00121CE7">
        <w:rPr>
          <w:noProof/>
          <w:color w:val="000000" w:themeColor="text1"/>
        </w:rPr>
      </w:r>
      <w:r w:rsidR="006208D8" w:rsidRPr="00121CE7">
        <w:rPr>
          <w:noProof/>
          <w:color w:val="000000" w:themeColor="text1"/>
        </w:rPr>
        <w:fldChar w:fldCharType="separate"/>
      </w:r>
      <w:r w:rsidR="00B155B1">
        <w:rPr>
          <w:noProof/>
          <w:color w:val="000000" w:themeColor="text1"/>
        </w:rPr>
        <w:t>4</w:t>
      </w:r>
      <w:r w:rsidR="006208D8"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Введение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_Toc176332535 \h </w:instrText>
      </w:r>
      <w:r w:rsidRPr="00121CE7">
        <w:rPr>
          <w:noProof/>
          <w:color w:val="000000" w:themeColor="text1"/>
        </w:rPr>
      </w:r>
      <w:r w:rsidRPr="00121CE7">
        <w:rPr>
          <w:noProof/>
          <w:color w:val="000000" w:themeColor="text1"/>
        </w:rPr>
        <w:fldChar w:fldCharType="separate"/>
      </w:r>
      <w:r w:rsidR="00B155B1">
        <w:rPr>
          <w:noProof/>
          <w:color w:val="000000" w:themeColor="text1"/>
        </w:rPr>
        <w:t>5</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w:t>
      </w:r>
      <w:r w:rsidRPr="00121CE7">
        <w:rPr>
          <w:noProof/>
          <w:color w:val="000000" w:themeColor="text1"/>
          <w:lang w:val="ru-RU"/>
        </w:rPr>
        <w:t xml:space="preserve">.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w:t>
      </w:r>
      <w:bookmarkStart w:id="0" w:name="_GoBack"/>
      <w:bookmarkEnd w:id="0"/>
      <w:r w:rsidRPr="00121CE7">
        <w:rPr>
          <w:noProof/>
          <w:color w:val="000000" w:themeColor="text1"/>
          <w:lang w:val="ru-RU"/>
        </w:rPr>
        <w:t>соответствующих бюджетов, предусматривающих создание объектов местного значения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176332536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8</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II</w:t>
      </w:r>
      <w:r w:rsidRPr="00121CE7">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11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.1 Общие сведения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176332538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11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.2 Природные условия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176332539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13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II.2.1 Климат</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_Toc176332540 \h </w:instrText>
      </w:r>
      <w:r w:rsidRPr="00121CE7">
        <w:rPr>
          <w:noProof/>
          <w:color w:val="000000" w:themeColor="text1"/>
        </w:rPr>
      </w:r>
      <w:r w:rsidRPr="00121CE7">
        <w:rPr>
          <w:noProof/>
          <w:color w:val="000000" w:themeColor="text1"/>
        </w:rPr>
        <w:fldChar w:fldCharType="separate"/>
      </w:r>
      <w:r w:rsidR="00B155B1">
        <w:rPr>
          <w:noProof/>
          <w:color w:val="000000" w:themeColor="text1"/>
        </w:rPr>
        <w:t>13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II.2.2 Инженерно-геологические условия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_Toc176332541 \h </w:instrText>
      </w:r>
      <w:r w:rsidRPr="00121CE7">
        <w:rPr>
          <w:noProof/>
          <w:color w:val="000000" w:themeColor="text1"/>
        </w:rPr>
      </w:r>
      <w:r w:rsidRPr="00121CE7">
        <w:rPr>
          <w:noProof/>
          <w:color w:val="000000" w:themeColor="text1"/>
        </w:rPr>
        <w:fldChar w:fldCharType="separate"/>
      </w:r>
      <w:r w:rsidR="00B155B1">
        <w:rPr>
          <w:noProof/>
          <w:color w:val="000000" w:themeColor="text1"/>
        </w:rPr>
        <w:t>14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II.2.3 Поверхностные воды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_Toc176332542 \h </w:instrText>
      </w:r>
      <w:r w:rsidRPr="00121CE7">
        <w:rPr>
          <w:noProof/>
          <w:color w:val="000000" w:themeColor="text1"/>
        </w:rPr>
      </w:r>
      <w:r w:rsidRPr="00121CE7">
        <w:rPr>
          <w:noProof/>
          <w:color w:val="000000" w:themeColor="text1"/>
        </w:rPr>
        <w:fldChar w:fldCharType="separate"/>
      </w:r>
      <w:r w:rsidR="00B155B1">
        <w:rPr>
          <w:noProof/>
          <w:color w:val="000000" w:themeColor="text1"/>
        </w:rPr>
        <w:t>15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 xml:space="preserve">II.2.4 </w:t>
      </w:r>
      <w:r w:rsidR="001F2824" w:rsidRPr="00121CE7">
        <w:rPr>
          <w:noProof/>
          <w:color w:val="000000" w:themeColor="text1"/>
        </w:rPr>
        <w:t>П</w:t>
      </w:r>
      <w:r w:rsidRPr="00121CE7">
        <w:rPr>
          <w:noProof/>
          <w:color w:val="000000" w:themeColor="text1"/>
        </w:rPr>
        <w:t>одземные воды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_Toc176332543 \h </w:instrText>
      </w:r>
      <w:r w:rsidRPr="00121CE7">
        <w:rPr>
          <w:noProof/>
          <w:color w:val="000000" w:themeColor="text1"/>
        </w:rPr>
      </w:r>
      <w:r w:rsidRPr="00121CE7">
        <w:rPr>
          <w:noProof/>
          <w:color w:val="000000" w:themeColor="text1"/>
        </w:rPr>
        <w:fldChar w:fldCharType="separate"/>
      </w:r>
      <w:r w:rsidR="00B155B1">
        <w:rPr>
          <w:noProof/>
          <w:color w:val="000000" w:themeColor="text1"/>
        </w:rPr>
        <w:t>16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II.2.5 Минерально-сырьевые ресурсы</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_Toc176332544 \h </w:instrText>
      </w:r>
      <w:r w:rsidRPr="00121CE7">
        <w:rPr>
          <w:noProof/>
          <w:color w:val="000000" w:themeColor="text1"/>
        </w:rPr>
      </w:r>
      <w:r w:rsidRPr="00121CE7">
        <w:rPr>
          <w:noProof/>
          <w:color w:val="000000" w:themeColor="text1"/>
        </w:rPr>
        <w:fldChar w:fldCharType="separate"/>
      </w:r>
      <w:r w:rsidR="00B155B1">
        <w:rPr>
          <w:noProof/>
          <w:color w:val="000000" w:themeColor="text1"/>
        </w:rPr>
        <w:t>17</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.3 Комплексная оценка территории по планировочным ограничениям</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176332545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18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II.3.1 Планировочные природоохранные ограничения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_Toc176332546 \h </w:instrText>
      </w:r>
      <w:r w:rsidRPr="00121CE7">
        <w:rPr>
          <w:noProof/>
          <w:color w:val="000000" w:themeColor="text1"/>
        </w:rPr>
      </w:r>
      <w:r w:rsidRPr="00121CE7">
        <w:rPr>
          <w:noProof/>
          <w:color w:val="000000" w:themeColor="text1"/>
        </w:rPr>
        <w:fldChar w:fldCharType="separate"/>
      </w:r>
      <w:r w:rsidR="00B155B1">
        <w:rPr>
          <w:noProof/>
          <w:color w:val="000000" w:themeColor="text1"/>
        </w:rPr>
        <w:t>18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II.3.2 Водоохранные зоны и прибрежные полосы водных объектов</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_Toc176332547 \h </w:instrText>
      </w:r>
      <w:r w:rsidRPr="00121CE7">
        <w:rPr>
          <w:noProof/>
          <w:color w:val="000000" w:themeColor="text1"/>
        </w:rPr>
      </w:r>
      <w:r w:rsidRPr="00121CE7">
        <w:rPr>
          <w:noProof/>
          <w:color w:val="000000" w:themeColor="text1"/>
        </w:rPr>
        <w:fldChar w:fldCharType="separate"/>
      </w:r>
      <w:r w:rsidR="00B155B1">
        <w:rPr>
          <w:noProof/>
          <w:color w:val="000000" w:themeColor="text1"/>
        </w:rPr>
        <w:t>24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II.3.3 Объекты культурного наследия. Мероприятия по охране объектов культурного наследия.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_Toc176332548 \h </w:instrText>
      </w:r>
      <w:r w:rsidRPr="00121CE7">
        <w:rPr>
          <w:noProof/>
          <w:color w:val="000000" w:themeColor="text1"/>
        </w:rPr>
      </w:r>
      <w:r w:rsidRPr="00121CE7">
        <w:rPr>
          <w:noProof/>
          <w:color w:val="000000" w:themeColor="text1"/>
        </w:rPr>
        <w:fldChar w:fldCharType="separate"/>
      </w:r>
      <w:r w:rsidR="00B155B1">
        <w:rPr>
          <w:noProof/>
          <w:color w:val="000000" w:themeColor="text1"/>
        </w:rPr>
        <w:t>28</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II.3.4 Оценка территории по санитарно-гигиеническим ограничениям</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_Toc176332549 \h </w:instrText>
      </w:r>
      <w:r w:rsidRPr="00121CE7">
        <w:rPr>
          <w:noProof/>
          <w:color w:val="000000" w:themeColor="text1"/>
        </w:rPr>
      </w:r>
      <w:r w:rsidRPr="00121CE7">
        <w:rPr>
          <w:noProof/>
          <w:color w:val="000000" w:themeColor="text1"/>
        </w:rPr>
        <w:fldChar w:fldCharType="separate"/>
      </w:r>
      <w:r w:rsidR="00B155B1">
        <w:rPr>
          <w:noProof/>
          <w:color w:val="000000" w:themeColor="text1"/>
        </w:rPr>
        <w:t>33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II.3.5 Охранные коридоры коммуникаций</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_Toc176332550 \h </w:instrText>
      </w:r>
      <w:r w:rsidRPr="00121CE7">
        <w:rPr>
          <w:noProof/>
          <w:color w:val="000000" w:themeColor="text1"/>
        </w:rPr>
      </w:r>
      <w:r w:rsidRPr="00121CE7">
        <w:rPr>
          <w:noProof/>
          <w:color w:val="000000" w:themeColor="text1"/>
        </w:rPr>
        <w:fldChar w:fldCharType="separate"/>
      </w:r>
      <w:r w:rsidR="00B155B1">
        <w:rPr>
          <w:noProof/>
          <w:color w:val="000000" w:themeColor="text1"/>
        </w:rPr>
        <w:t>41</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.4</w:t>
      </w:r>
      <w:r w:rsidRPr="00121CE7">
        <w:rPr>
          <w:noProof/>
          <w:color w:val="000000" w:themeColor="text1"/>
        </w:rPr>
        <w:t> </w:t>
      </w:r>
      <w:r w:rsidRPr="00121CE7">
        <w:rPr>
          <w:noProof/>
          <w:color w:val="000000" w:themeColor="text1"/>
          <w:lang w:val="ru-RU"/>
        </w:rPr>
        <w:t>Социально-экономическая характеристика сельского поселения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176332551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44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II.4.1 Население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_Toc176332552 \h </w:instrText>
      </w:r>
      <w:r w:rsidRPr="00121CE7">
        <w:rPr>
          <w:noProof/>
          <w:color w:val="000000" w:themeColor="text1"/>
        </w:rPr>
      </w:r>
      <w:r w:rsidRPr="00121CE7">
        <w:rPr>
          <w:noProof/>
          <w:color w:val="000000" w:themeColor="text1"/>
        </w:rPr>
        <w:fldChar w:fldCharType="separate"/>
      </w:r>
      <w:r w:rsidR="00B155B1">
        <w:rPr>
          <w:noProof/>
          <w:color w:val="000000" w:themeColor="text1"/>
        </w:rPr>
        <w:t>44</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II.4.2 Экономическая база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_Toc176332553 \h </w:instrText>
      </w:r>
      <w:r w:rsidRPr="00121CE7">
        <w:rPr>
          <w:noProof/>
          <w:color w:val="000000" w:themeColor="text1"/>
        </w:rPr>
      </w:r>
      <w:r w:rsidRPr="00121CE7">
        <w:rPr>
          <w:noProof/>
          <w:color w:val="000000" w:themeColor="text1"/>
        </w:rPr>
        <w:fldChar w:fldCharType="separate"/>
      </w:r>
      <w:r w:rsidR="00B155B1">
        <w:rPr>
          <w:noProof/>
          <w:color w:val="000000" w:themeColor="text1"/>
        </w:rPr>
        <w:t>45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II.4.3 Жилищный фонд</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_Toc176332554 \h </w:instrText>
      </w:r>
      <w:r w:rsidRPr="00121CE7">
        <w:rPr>
          <w:noProof/>
          <w:color w:val="000000" w:themeColor="text1"/>
        </w:rPr>
      </w:r>
      <w:r w:rsidRPr="00121CE7">
        <w:rPr>
          <w:noProof/>
          <w:color w:val="000000" w:themeColor="text1"/>
        </w:rPr>
        <w:fldChar w:fldCharType="separate"/>
      </w:r>
      <w:r w:rsidR="00B155B1">
        <w:rPr>
          <w:noProof/>
          <w:color w:val="000000" w:themeColor="text1"/>
        </w:rPr>
        <w:t>45</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II.4.4 Культурно-бытовое обслуживание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_Toc176332555 \h </w:instrText>
      </w:r>
      <w:r w:rsidRPr="00121CE7">
        <w:rPr>
          <w:noProof/>
          <w:color w:val="000000" w:themeColor="text1"/>
        </w:rPr>
      </w:r>
      <w:r w:rsidRPr="00121CE7">
        <w:rPr>
          <w:noProof/>
          <w:color w:val="000000" w:themeColor="text1"/>
        </w:rPr>
        <w:fldChar w:fldCharType="separate"/>
      </w:r>
      <w:r w:rsidR="00B155B1">
        <w:rPr>
          <w:noProof/>
          <w:color w:val="000000" w:themeColor="text1"/>
        </w:rPr>
        <w:t>46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II.4.5 Транспортное обслуживание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_Toc176332556 \h </w:instrText>
      </w:r>
      <w:r w:rsidRPr="00121CE7">
        <w:rPr>
          <w:noProof/>
          <w:color w:val="000000" w:themeColor="text1"/>
        </w:rPr>
      </w:r>
      <w:r w:rsidRPr="00121CE7">
        <w:rPr>
          <w:noProof/>
          <w:color w:val="000000" w:themeColor="text1"/>
        </w:rPr>
        <w:fldChar w:fldCharType="separate"/>
      </w:r>
      <w:r w:rsidR="00B155B1">
        <w:rPr>
          <w:noProof/>
          <w:color w:val="000000" w:themeColor="text1"/>
        </w:rPr>
        <w:t>48</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.5 Современное использование территории сельского поселения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176332557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51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II.5.1 Целевое назначение земель сельского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_Toc176332558 \h </w:instrText>
      </w:r>
      <w:r w:rsidRPr="00121CE7">
        <w:rPr>
          <w:noProof/>
          <w:color w:val="000000" w:themeColor="text1"/>
        </w:rPr>
      </w:r>
      <w:r w:rsidRPr="00121CE7">
        <w:rPr>
          <w:noProof/>
          <w:color w:val="000000" w:themeColor="text1"/>
        </w:rPr>
        <w:fldChar w:fldCharType="separate"/>
      </w:r>
      <w:r w:rsidR="00B155B1">
        <w:rPr>
          <w:noProof/>
          <w:color w:val="000000" w:themeColor="text1"/>
        </w:rPr>
        <w:t>51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II.5.2 Современная функциональная и планировочная организация сельского поселения</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_Toc176332559 \h </w:instrText>
      </w:r>
      <w:r w:rsidRPr="00121CE7">
        <w:rPr>
          <w:noProof/>
          <w:color w:val="000000" w:themeColor="text1"/>
        </w:rPr>
      </w:r>
      <w:r w:rsidRPr="00121CE7">
        <w:rPr>
          <w:noProof/>
          <w:color w:val="000000" w:themeColor="text1"/>
        </w:rPr>
        <w:fldChar w:fldCharType="separate"/>
      </w:r>
      <w:r w:rsidR="00B155B1">
        <w:rPr>
          <w:noProof/>
          <w:color w:val="000000" w:themeColor="text1"/>
        </w:rPr>
        <w:t>52</w:t>
      </w:r>
      <w:r w:rsidRPr="00121CE7">
        <w:rPr>
          <w:noProof/>
          <w:color w:val="000000" w:themeColor="text1"/>
        </w:rPr>
        <w:fldChar w:fldCharType="end"/>
      </w:r>
    </w:p>
    <w:p w:rsidR="006208D8" w:rsidRPr="00121CE7" w:rsidRDefault="006208D8" w:rsidP="006208D8">
      <w:pPr>
        <w:pStyle w:val="24"/>
        <w:tabs>
          <w:tab w:val="clear" w:pos="9360"/>
          <w:tab w:val="right" w:leader="dot" w:pos="9072"/>
        </w:tabs>
        <w:ind w:left="284" w:right="226"/>
        <w:jc w:val="both"/>
        <w:rPr>
          <w:rFonts w:asciiTheme="minorHAnsi" w:eastAsiaTheme="minorEastAsia" w:hAnsiTheme="minorHAnsi" w:cstheme="minorBidi"/>
          <w:smallCaps w:val="0"/>
          <w:noProof/>
          <w:color w:val="000000" w:themeColor="text1"/>
          <w:sz w:val="22"/>
          <w:szCs w:val="22"/>
          <w:lang w:val="ru-RU"/>
        </w:rPr>
      </w:pPr>
      <w:r w:rsidRPr="00121CE7">
        <w:rPr>
          <w:noProof/>
          <w:color w:val="000000" w:themeColor="text1"/>
        </w:rPr>
        <w:t>II</w:t>
      </w:r>
      <w:r w:rsidRPr="00121CE7">
        <w:rPr>
          <w:noProof/>
          <w:color w:val="000000" w:themeColor="text1"/>
          <w:lang w:val="ru-RU"/>
        </w:rPr>
        <w:t>.6 Инженерно-техническая база</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176332560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II.6.1 Водоснабжение и водоотведение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_Toc176332561 \h </w:instrText>
      </w:r>
      <w:r w:rsidRPr="00121CE7">
        <w:rPr>
          <w:noProof/>
          <w:color w:val="000000" w:themeColor="text1"/>
        </w:rPr>
      </w:r>
      <w:r w:rsidRPr="00121CE7">
        <w:rPr>
          <w:noProof/>
          <w:color w:val="000000" w:themeColor="text1"/>
        </w:rPr>
        <w:fldChar w:fldCharType="separate"/>
      </w:r>
      <w:r w:rsidR="00B155B1">
        <w:rPr>
          <w:noProof/>
          <w:color w:val="000000" w:themeColor="text1"/>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II.6.2 Газоснабжение и теплоснабжение</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_Toc176332562 \h </w:instrText>
      </w:r>
      <w:r w:rsidRPr="00121CE7">
        <w:rPr>
          <w:noProof/>
          <w:color w:val="000000" w:themeColor="text1"/>
        </w:rPr>
      </w:r>
      <w:r w:rsidRPr="00121CE7">
        <w:rPr>
          <w:noProof/>
          <w:color w:val="000000" w:themeColor="text1"/>
        </w:rPr>
        <w:fldChar w:fldCharType="separate"/>
      </w:r>
      <w:r w:rsidR="00B155B1">
        <w:rPr>
          <w:noProof/>
          <w:color w:val="000000" w:themeColor="text1"/>
        </w:rPr>
        <w:t>53</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left="284"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II.6.3 Электроснабжение и связь</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_Toc176332563 \h </w:instrText>
      </w:r>
      <w:r w:rsidRPr="00121CE7">
        <w:rPr>
          <w:noProof/>
          <w:color w:val="000000" w:themeColor="text1"/>
        </w:rPr>
      </w:r>
      <w:r w:rsidRPr="00121CE7">
        <w:rPr>
          <w:noProof/>
          <w:color w:val="000000" w:themeColor="text1"/>
        </w:rPr>
        <w:fldChar w:fldCharType="separate"/>
      </w:r>
      <w:r w:rsidR="00B155B1">
        <w:rPr>
          <w:noProof/>
          <w:color w:val="000000" w:themeColor="text1"/>
        </w:rPr>
        <w:t>55</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III</w:t>
      </w:r>
      <w:r w:rsidRPr="00121CE7">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176332564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56</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IV</w:t>
      </w:r>
      <w:r w:rsidRPr="00121CE7">
        <w:rPr>
          <w:noProof/>
          <w:color w:val="000000" w:themeColor="text1"/>
          <w:lang w:val="ru-RU"/>
        </w:rPr>
        <w:t xml:space="preserve">.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121CE7">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176332565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57</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w:t>
      </w:r>
      <w:r w:rsidRPr="00121CE7">
        <w:rPr>
          <w:noProof/>
          <w:color w:val="000000" w:themeColor="text1"/>
          <w:lang w:val="ru-RU"/>
        </w:rPr>
        <w:t>.</w:t>
      </w:r>
      <w:r w:rsidRPr="00121CE7">
        <w:rPr>
          <w:noProof/>
          <w:color w:val="000000" w:themeColor="text1"/>
        </w:rPr>
        <w:t> </w:t>
      </w:r>
      <w:r w:rsidRPr="00121CE7">
        <w:rPr>
          <w:noProof/>
          <w:color w:val="000000" w:themeColor="text1"/>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176332566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60</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w:t>
      </w:r>
      <w:r w:rsidRPr="00121CE7">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176332567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61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 Территории, подверженные риску возникновения чрезвычайных ситуаций природного характера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_Toc176332568 \h </w:instrText>
      </w:r>
      <w:r w:rsidRPr="00121CE7">
        <w:rPr>
          <w:noProof/>
          <w:color w:val="000000" w:themeColor="text1"/>
        </w:rPr>
      </w:r>
      <w:r w:rsidRPr="00121CE7">
        <w:rPr>
          <w:noProof/>
          <w:color w:val="000000" w:themeColor="text1"/>
        </w:rPr>
        <w:fldChar w:fldCharType="separate"/>
      </w:r>
      <w:r w:rsidR="00B155B1">
        <w:rPr>
          <w:noProof/>
          <w:color w:val="000000" w:themeColor="text1"/>
        </w:rPr>
        <w:t>61</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VI.II Территории, подверженные риску возникновения чрезвычайных ситуаций техногенного характера</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_Toc176332569 \h </w:instrText>
      </w:r>
      <w:r w:rsidRPr="00121CE7">
        <w:rPr>
          <w:noProof/>
          <w:color w:val="000000" w:themeColor="text1"/>
        </w:rPr>
      </w:r>
      <w:r w:rsidRPr="00121CE7">
        <w:rPr>
          <w:noProof/>
          <w:color w:val="000000" w:themeColor="text1"/>
        </w:rPr>
        <w:fldChar w:fldCharType="separate"/>
      </w:r>
      <w:r w:rsidR="00B155B1">
        <w:rPr>
          <w:noProof/>
          <w:color w:val="000000" w:themeColor="text1"/>
        </w:rPr>
        <w:t>66</w:t>
      </w:r>
      <w:r w:rsidRPr="00121CE7">
        <w:rPr>
          <w:noProof/>
          <w:color w:val="000000" w:themeColor="text1"/>
        </w:rPr>
        <w:fldChar w:fldCharType="end"/>
      </w:r>
    </w:p>
    <w:p w:rsidR="006208D8" w:rsidRPr="00121CE7" w:rsidRDefault="006208D8" w:rsidP="006208D8">
      <w:pPr>
        <w:pStyle w:val="30"/>
        <w:tabs>
          <w:tab w:val="clear" w:pos="9360"/>
          <w:tab w:val="right" w:leader="dot" w:pos="9072"/>
        </w:tabs>
        <w:ind w:right="226"/>
        <w:jc w:val="both"/>
        <w:rPr>
          <w:rFonts w:asciiTheme="minorHAnsi" w:eastAsiaTheme="minorEastAsia" w:hAnsiTheme="minorHAnsi" w:cstheme="minorBidi"/>
          <w:i w:val="0"/>
          <w:noProof/>
          <w:color w:val="000000" w:themeColor="text1"/>
          <w:sz w:val="22"/>
          <w:szCs w:val="22"/>
        </w:rPr>
      </w:pPr>
      <w:r w:rsidRPr="00121CE7">
        <w:rPr>
          <w:noProof/>
          <w:color w:val="000000" w:themeColor="text1"/>
        </w:rPr>
        <w:t>VI.III Перечень мероприятий по обеспечению пожарной безопасности</w:t>
      </w:r>
      <w:r w:rsidRPr="00121CE7">
        <w:rPr>
          <w:noProof/>
          <w:color w:val="000000" w:themeColor="text1"/>
        </w:rPr>
        <w:tab/>
      </w:r>
      <w:r w:rsidRPr="00121CE7">
        <w:rPr>
          <w:noProof/>
          <w:color w:val="000000" w:themeColor="text1"/>
        </w:rPr>
        <w:fldChar w:fldCharType="begin"/>
      </w:r>
      <w:r w:rsidRPr="00121CE7">
        <w:rPr>
          <w:noProof/>
          <w:color w:val="000000" w:themeColor="text1"/>
        </w:rPr>
        <w:instrText xml:space="preserve"> PAGEREF _Toc176332570 \h </w:instrText>
      </w:r>
      <w:r w:rsidRPr="00121CE7">
        <w:rPr>
          <w:noProof/>
          <w:color w:val="000000" w:themeColor="text1"/>
        </w:rPr>
      </w:r>
      <w:r w:rsidRPr="00121CE7">
        <w:rPr>
          <w:noProof/>
          <w:color w:val="000000" w:themeColor="text1"/>
        </w:rPr>
        <w:fldChar w:fldCharType="separate"/>
      </w:r>
      <w:r w:rsidR="00B155B1">
        <w:rPr>
          <w:noProof/>
          <w:color w:val="000000" w:themeColor="text1"/>
        </w:rPr>
        <w:t>76</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VII</w:t>
      </w:r>
      <w:r w:rsidRPr="00121CE7">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176332571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91</w:t>
      </w:r>
      <w:r w:rsidRPr="00121CE7">
        <w:rPr>
          <w:noProof/>
          <w:color w:val="000000" w:themeColor="text1"/>
        </w:rPr>
        <w:fldChar w:fldCharType="end"/>
      </w:r>
    </w:p>
    <w:p w:rsidR="006208D8" w:rsidRPr="00121CE7" w:rsidRDefault="006208D8" w:rsidP="006208D8">
      <w:pPr>
        <w:pStyle w:val="16"/>
        <w:jc w:val="both"/>
        <w:rPr>
          <w:rFonts w:asciiTheme="minorHAnsi" w:eastAsiaTheme="minorEastAsia" w:hAnsiTheme="minorHAnsi" w:cstheme="minorBidi"/>
          <w:b w:val="0"/>
          <w:caps w:val="0"/>
          <w:noProof/>
          <w:color w:val="000000" w:themeColor="text1"/>
          <w:lang w:val="ru-RU"/>
        </w:rPr>
      </w:pPr>
      <w:r w:rsidRPr="00121CE7">
        <w:rPr>
          <w:noProof/>
          <w:color w:val="000000" w:themeColor="text1"/>
        </w:rPr>
        <w:t>VIII</w:t>
      </w:r>
      <w:r w:rsidRPr="00121CE7">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121CE7">
        <w:rPr>
          <w:noProof/>
          <w:color w:val="000000" w:themeColor="text1"/>
          <w:lang w:val="ru-RU"/>
        </w:rPr>
        <w:tab/>
      </w:r>
      <w:r w:rsidRPr="00121CE7">
        <w:rPr>
          <w:noProof/>
          <w:color w:val="000000" w:themeColor="text1"/>
        </w:rPr>
        <w:fldChar w:fldCharType="begin"/>
      </w:r>
      <w:r w:rsidRPr="00121CE7">
        <w:rPr>
          <w:noProof/>
          <w:color w:val="000000" w:themeColor="text1"/>
          <w:lang w:val="ru-RU"/>
        </w:rPr>
        <w:instrText xml:space="preserve"> </w:instrText>
      </w:r>
      <w:r w:rsidRPr="00121CE7">
        <w:rPr>
          <w:noProof/>
          <w:color w:val="000000" w:themeColor="text1"/>
        </w:rPr>
        <w:instrText>PAGEREF</w:instrText>
      </w:r>
      <w:r w:rsidRPr="00121CE7">
        <w:rPr>
          <w:noProof/>
          <w:color w:val="000000" w:themeColor="text1"/>
          <w:lang w:val="ru-RU"/>
        </w:rPr>
        <w:instrText xml:space="preserve"> _</w:instrText>
      </w:r>
      <w:r w:rsidRPr="00121CE7">
        <w:rPr>
          <w:noProof/>
          <w:color w:val="000000" w:themeColor="text1"/>
        </w:rPr>
        <w:instrText>Toc</w:instrText>
      </w:r>
      <w:r w:rsidRPr="00121CE7">
        <w:rPr>
          <w:noProof/>
          <w:color w:val="000000" w:themeColor="text1"/>
          <w:lang w:val="ru-RU"/>
        </w:rPr>
        <w:instrText>176332572 \</w:instrText>
      </w:r>
      <w:r w:rsidRPr="00121CE7">
        <w:rPr>
          <w:noProof/>
          <w:color w:val="000000" w:themeColor="text1"/>
        </w:rPr>
        <w:instrText>h</w:instrText>
      </w:r>
      <w:r w:rsidRPr="00121CE7">
        <w:rPr>
          <w:noProof/>
          <w:color w:val="000000" w:themeColor="text1"/>
          <w:lang w:val="ru-RU"/>
        </w:rPr>
        <w:instrText xml:space="preserve"> </w:instrText>
      </w:r>
      <w:r w:rsidRPr="00121CE7">
        <w:rPr>
          <w:noProof/>
          <w:color w:val="000000" w:themeColor="text1"/>
        </w:rPr>
      </w:r>
      <w:r w:rsidRPr="00121CE7">
        <w:rPr>
          <w:noProof/>
          <w:color w:val="000000" w:themeColor="text1"/>
        </w:rPr>
        <w:fldChar w:fldCharType="separate"/>
      </w:r>
      <w:r w:rsidR="00B155B1" w:rsidRPr="00B155B1">
        <w:rPr>
          <w:noProof/>
          <w:color w:val="000000" w:themeColor="text1"/>
          <w:lang w:val="ru-RU"/>
        </w:rPr>
        <w:t>93</w:t>
      </w:r>
      <w:r w:rsidRPr="00121CE7">
        <w:rPr>
          <w:noProof/>
          <w:color w:val="000000" w:themeColor="text1"/>
        </w:rPr>
        <w:fldChar w:fldCharType="end"/>
      </w:r>
    </w:p>
    <w:p w:rsidR="001411A6" w:rsidRPr="00121CE7" w:rsidRDefault="00E43A44" w:rsidP="006208D8">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121CE7">
        <w:rPr>
          <w:b/>
          <w:color w:val="000000" w:themeColor="text1"/>
          <w:szCs w:val="24"/>
          <w:highlight w:val="yellow"/>
        </w:rPr>
        <w:fldChar w:fldCharType="end"/>
      </w:r>
      <w:bookmarkStart w:id="1" w:name="_Toc45270967"/>
      <w:bookmarkStart w:id="2" w:name="_Toc38612845"/>
      <w:bookmarkStart w:id="3" w:name="_Toc441835334"/>
      <w:bookmarkStart w:id="4" w:name="_Toc442083097"/>
      <w:r w:rsidR="001411A6" w:rsidRPr="00121CE7">
        <w:rPr>
          <w:b/>
          <w:color w:val="000000" w:themeColor="text1"/>
          <w:highlight w:val="yellow"/>
        </w:rPr>
        <w:br w:type="page"/>
      </w:r>
    </w:p>
    <w:p w:rsidR="00964AAD" w:rsidRPr="00121CE7" w:rsidRDefault="00964AAD" w:rsidP="00A47029">
      <w:pPr>
        <w:pStyle w:val="10"/>
        <w:rPr>
          <w:color w:val="000000" w:themeColor="text1"/>
          <w:sz w:val="28"/>
          <w:szCs w:val="28"/>
        </w:rPr>
      </w:pPr>
      <w:bookmarkStart w:id="5" w:name="_Toc176332534"/>
      <w:r w:rsidRPr="00121CE7">
        <w:rPr>
          <w:color w:val="000000" w:themeColor="text1"/>
          <w:sz w:val="28"/>
          <w:szCs w:val="28"/>
        </w:rPr>
        <w:lastRenderedPageBreak/>
        <w:t>СОСТАВ ПРОЕКТА</w:t>
      </w:r>
      <w:bookmarkEnd w:id="1"/>
      <w:bookmarkEnd w:id="2"/>
      <w:bookmarkEnd w:id="5"/>
    </w:p>
    <w:p w:rsidR="00CB5902" w:rsidRPr="00121CE7" w:rsidRDefault="00CB5902" w:rsidP="00CB590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121CE7" w:rsidRPr="00121CE7" w:rsidTr="001B1BE8">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901278" w:rsidRPr="00121CE7" w:rsidRDefault="00901278" w:rsidP="001B1BE8">
            <w:pPr>
              <w:jc w:val="center"/>
              <w:rPr>
                <w:b/>
                <w:color w:val="000000" w:themeColor="text1"/>
              </w:rPr>
            </w:pPr>
            <w:r w:rsidRPr="00121CE7">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01278" w:rsidRPr="00121CE7" w:rsidRDefault="00901278" w:rsidP="001B1BE8">
            <w:pPr>
              <w:ind w:left="-389"/>
              <w:jc w:val="center"/>
              <w:rPr>
                <w:b/>
                <w:color w:val="000000" w:themeColor="text1"/>
              </w:rPr>
            </w:pPr>
            <w:r w:rsidRPr="00121CE7">
              <w:rPr>
                <w:b/>
                <w:color w:val="000000" w:themeColor="text1"/>
              </w:rPr>
              <w:t>Наименование документа</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jc w:val="center"/>
              <w:rPr>
                <w:color w:val="000000" w:themeColor="text1"/>
              </w:rPr>
            </w:pPr>
            <w:r w:rsidRPr="00121CE7">
              <w:rPr>
                <w:b/>
                <w:color w:val="000000" w:themeColor="text1"/>
              </w:rPr>
              <w:t>1. Текстовые материалы</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Материалы по обоснованию (Том 1)</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Положение о территориальном планировании (Том 2)</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121CE7" w:rsidRDefault="00901278" w:rsidP="001B1BE8">
            <w:pPr>
              <w:jc w:val="center"/>
              <w:rPr>
                <w:color w:val="000000" w:themeColor="text1"/>
              </w:rPr>
            </w:pPr>
            <w:r w:rsidRPr="00121CE7">
              <w:rPr>
                <w:b/>
                <w:color w:val="000000" w:themeColor="text1"/>
              </w:rPr>
              <w:t>2. Картографические материалы</w:t>
            </w:r>
          </w:p>
        </w:tc>
      </w:tr>
      <w:tr w:rsidR="00121CE7" w:rsidRPr="00121CE7"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121CE7" w:rsidRDefault="00901278" w:rsidP="001B1BE8">
            <w:pPr>
              <w:jc w:val="center"/>
              <w:rPr>
                <w:color w:val="000000" w:themeColor="text1"/>
              </w:rPr>
            </w:pPr>
            <w:r w:rsidRPr="00121CE7">
              <w:rPr>
                <w:color w:val="000000" w:themeColor="text1"/>
              </w:rPr>
              <w:t>Положения по территориальному планированию</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границ населенных пунктов (в том числе границ образуемых населенных пунктов)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функциональных зон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планируемого размещения объектов местного значения М 1:15 000</w:t>
            </w:r>
          </w:p>
        </w:tc>
      </w:tr>
      <w:tr w:rsidR="00121CE7" w:rsidRPr="00121CE7" w:rsidTr="001B1BE8">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widowControl w:val="0"/>
              <w:jc w:val="center"/>
              <w:rPr>
                <w:color w:val="000000" w:themeColor="text1"/>
              </w:rPr>
            </w:pPr>
            <w:r w:rsidRPr="00121CE7">
              <w:rPr>
                <w:color w:val="000000" w:themeColor="text1"/>
              </w:rPr>
              <w:t>Материалы по обоснованию</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Карта границ зон с особыми условиями использования территории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Территории, подверженные риску возникновения чрезвычайных ситуаций природного и техногенного характера М 1:15 000</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color w:val="000000" w:themeColor="text1"/>
              </w:rPr>
            </w:pPr>
            <w:r w:rsidRPr="00121CE7">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Местоположение существующих и строящихся объектов федерального, регионального и местного значения поселения М 1:15 000</w:t>
            </w:r>
          </w:p>
        </w:tc>
      </w:tr>
      <w:tr w:rsidR="00121CE7" w:rsidRPr="00121CE7" w:rsidTr="001B1BE8">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pStyle w:val="110"/>
              <w:rPr>
                <w:color w:val="000000" w:themeColor="text1"/>
                <w:sz w:val="24"/>
                <w:szCs w:val="24"/>
              </w:rPr>
            </w:pPr>
            <w:r w:rsidRPr="00121CE7">
              <w:rPr>
                <w:rStyle w:val="afffff5"/>
                <w:b/>
                <w:color w:val="000000" w:themeColor="text1"/>
                <w:sz w:val="24"/>
                <w:szCs w:val="24"/>
              </w:rPr>
              <w:t>3. Описания границ населенных пунктов сельского поселения</w:t>
            </w:r>
          </w:p>
        </w:tc>
      </w:tr>
      <w:tr w:rsidR="00121CE7" w:rsidRPr="00121CE7"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121CE7" w:rsidRDefault="00901278" w:rsidP="001B1BE8">
            <w:pPr>
              <w:jc w:val="center"/>
              <w:rPr>
                <w:rStyle w:val="afffff5"/>
                <w:color w:val="000000" w:themeColor="text1"/>
              </w:rPr>
            </w:pPr>
            <w:r w:rsidRPr="00121CE7">
              <w:rPr>
                <w:rStyle w:val="afffff5"/>
                <w:color w:val="000000" w:themeColor="text1"/>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121CE7" w:rsidRDefault="00901278" w:rsidP="001B1BE8">
            <w:pPr>
              <w:rPr>
                <w:color w:val="000000" w:themeColor="text1"/>
              </w:rPr>
            </w:pPr>
            <w:r w:rsidRPr="00121CE7">
              <w:rPr>
                <w:color w:val="000000" w:themeColor="text1"/>
              </w:rPr>
              <w:t xml:space="preserve">Сведения, предусмотренные п.3.1 ст.19, п.5.1 ст.23 и п.6.1 ст.30 Градостроительного кодекса </w:t>
            </w:r>
          </w:p>
        </w:tc>
      </w:tr>
    </w:tbl>
    <w:p w:rsidR="00671677" w:rsidRPr="00121CE7" w:rsidRDefault="00671677" w:rsidP="00ED3300">
      <w:pPr>
        <w:suppressAutoHyphens w:val="0"/>
        <w:jc w:val="center"/>
        <w:rPr>
          <w:b/>
          <w:bCs/>
          <w:color w:val="000000" w:themeColor="text1"/>
          <w:sz w:val="28"/>
          <w:szCs w:val="28"/>
          <w:highlight w:val="yellow"/>
        </w:rPr>
        <w:sectPr w:rsidR="00671677" w:rsidRPr="00121CE7" w:rsidSect="004841C2">
          <w:headerReference w:type="default" r:id="rId9"/>
          <w:footerReference w:type="default" r:id="rId10"/>
          <w:pgSz w:w="11906" w:h="16838"/>
          <w:pgMar w:top="851" w:right="964" w:bottom="851" w:left="1644" w:header="709" w:footer="367" w:gutter="0"/>
          <w:cols w:space="720"/>
          <w:docGrid w:linePitch="360"/>
        </w:sectPr>
      </w:pPr>
    </w:p>
    <w:p w:rsidR="00312AB2" w:rsidRPr="00121CE7" w:rsidRDefault="00312AB2" w:rsidP="00964AAD">
      <w:pPr>
        <w:pStyle w:val="10"/>
        <w:rPr>
          <w:color w:val="000000" w:themeColor="text1"/>
          <w:sz w:val="28"/>
          <w:szCs w:val="28"/>
        </w:rPr>
      </w:pPr>
      <w:bookmarkStart w:id="6" w:name="_Toc176332535"/>
      <w:r w:rsidRPr="00121CE7">
        <w:rPr>
          <w:color w:val="000000" w:themeColor="text1"/>
          <w:sz w:val="28"/>
          <w:szCs w:val="28"/>
        </w:rPr>
        <w:lastRenderedPageBreak/>
        <w:t>Введение</w:t>
      </w:r>
      <w:bookmarkEnd w:id="3"/>
      <w:bookmarkEnd w:id="4"/>
      <w:bookmarkEnd w:id="6"/>
    </w:p>
    <w:p w:rsidR="00176D75" w:rsidRPr="00121CE7" w:rsidRDefault="00176D75" w:rsidP="00176D75">
      <w:pPr>
        <w:pStyle w:val="2100"/>
        <w:suppressAutoHyphens/>
        <w:spacing w:line="276" w:lineRule="auto"/>
        <w:ind w:firstLine="709"/>
        <w:rPr>
          <w:color w:val="000000" w:themeColor="text1"/>
          <w:sz w:val="26"/>
          <w:szCs w:val="26"/>
        </w:rPr>
      </w:pPr>
      <w:r w:rsidRPr="00121CE7">
        <w:rPr>
          <w:color w:val="000000" w:themeColor="text1"/>
          <w:sz w:val="26"/>
          <w:szCs w:val="26"/>
        </w:rPr>
        <w:t xml:space="preserve">Генеральный план муниципального образования сельского поселения «Деревня Шумятино» (МО СП «Деревня Шумятино»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176D75" w:rsidRPr="00121CE7" w:rsidRDefault="00176D75" w:rsidP="00176D75">
      <w:pPr>
        <w:autoSpaceDE w:val="0"/>
        <w:autoSpaceDN w:val="0"/>
        <w:adjustRightInd w:val="0"/>
        <w:spacing w:line="269" w:lineRule="auto"/>
        <w:ind w:firstLine="709"/>
        <w:jc w:val="both"/>
        <w:rPr>
          <w:color w:val="000000" w:themeColor="text1"/>
          <w:sz w:val="26"/>
          <w:szCs w:val="26"/>
        </w:rPr>
      </w:pPr>
      <w:r w:rsidRPr="00121CE7">
        <w:rPr>
          <w:color w:val="000000" w:themeColor="text1"/>
          <w:sz w:val="26"/>
          <w:szCs w:val="26"/>
        </w:rPr>
        <w:t xml:space="preserve">1) сведения об утвержденных документах стратегического планирования, указанных в </w:t>
      </w:r>
      <w:hyperlink r:id="rId11" w:history="1">
        <w:r w:rsidRPr="00121CE7">
          <w:rPr>
            <w:color w:val="000000" w:themeColor="text1"/>
            <w:sz w:val="26"/>
            <w:szCs w:val="26"/>
          </w:rPr>
          <w:t>части 5.2 статьи 9</w:t>
        </w:r>
      </w:hyperlink>
      <w:r w:rsidRPr="00121CE7">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7)</w:t>
      </w:r>
      <w:r w:rsidRPr="00121CE7">
        <w:rPr>
          <w:color w:val="000000" w:themeColor="text1"/>
          <w:sz w:val="26"/>
          <w:szCs w:val="26"/>
          <w:lang w:val="en-US" w:eastAsia="ar-SA"/>
        </w:rPr>
        <w:t> </w:t>
      </w:r>
      <w:r w:rsidRPr="00121CE7">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Материалы по обоснованию генерального плана в виде карт отображают:</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1) границы поселения, муниципального округа, городского округа;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2) границы существующих населенных пунктов, входящих в состав поселения, муниципального округа, городского округа;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3) местоположение существующих и строящихся объектов местного значения поселения, городского округа;</w:t>
      </w:r>
    </w:p>
    <w:p w:rsidR="00176D75" w:rsidRPr="00121CE7"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121CE7">
        <w:rPr>
          <w:color w:val="000000" w:themeColor="text1"/>
          <w:sz w:val="26"/>
          <w:szCs w:val="26"/>
          <w:lang w:eastAsia="ar-SA"/>
        </w:rPr>
        <w:t xml:space="preserve">4) особые экономические зоны </w:t>
      </w:r>
      <w:r w:rsidRPr="00121CE7">
        <w:rPr>
          <w:i/>
          <w:color w:val="000000" w:themeColor="text1"/>
          <w:sz w:val="26"/>
          <w:szCs w:val="26"/>
          <w:lang w:eastAsia="ar-SA"/>
        </w:rPr>
        <w:t>(на территории сельского поселения отсутствуют)</w:t>
      </w:r>
      <w:r w:rsidRPr="00121CE7">
        <w:rPr>
          <w:color w:val="000000" w:themeColor="text1"/>
          <w:sz w:val="26"/>
          <w:szCs w:val="26"/>
          <w:lang w:eastAsia="ar-SA"/>
        </w:rPr>
        <w:t>;</w:t>
      </w:r>
    </w:p>
    <w:p w:rsidR="00176D75" w:rsidRPr="00121CE7"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121CE7">
        <w:rPr>
          <w:color w:val="000000" w:themeColor="text1"/>
          <w:sz w:val="26"/>
          <w:szCs w:val="26"/>
          <w:lang w:eastAsia="ar-SA"/>
        </w:rPr>
        <w:t>5) особо охраняемые природные территории федерального, регионального, местного значения.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lastRenderedPageBreak/>
        <w:t>6) территории объектов культурного наследия.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121CE7">
          <w:rPr>
            <w:color w:val="000000" w:themeColor="text1"/>
            <w:sz w:val="26"/>
            <w:szCs w:val="26"/>
            <w:lang w:eastAsia="ar-SA"/>
          </w:rPr>
          <w:t>статьей 59</w:t>
        </w:r>
      </w:hyperlink>
      <w:r w:rsidRPr="00121CE7">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121CE7">
        <w:rPr>
          <w:i/>
          <w:color w:val="000000" w:themeColor="text1"/>
          <w:sz w:val="26"/>
          <w:szCs w:val="26"/>
          <w:lang w:eastAsia="ar-SA"/>
        </w:rPr>
        <w:t>на территории сельского поселения отсутствуют</w:t>
      </w:r>
      <w:r w:rsidRPr="00121CE7">
        <w:rPr>
          <w:color w:val="000000" w:themeColor="text1"/>
          <w:sz w:val="26"/>
          <w:szCs w:val="26"/>
          <w:lang w:eastAsia="ar-SA"/>
        </w:rPr>
        <w:t>).</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7) зоны с особыми условиями использования территорий;</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 территории, подверженные риску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8.1) границы лесничеств.</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Карта границ зон с особыми условиями использования территории поселения;</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 Территории, подверженные риску возникновения чрезвычайных ситуаций природного и техногенного характера;</w:t>
      </w:r>
    </w:p>
    <w:p w:rsidR="00176D75" w:rsidRPr="00121CE7" w:rsidRDefault="00176D75" w:rsidP="00176D75">
      <w:pPr>
        <w:shd w:val="clear" w:color="auto" w:fill="FFFFFF"/>
        <w:suppressAutoHyphens w:val="0"/>
        <w:spacing w:line="269" w:lineRule="auto"/>
        <w:ind w:firstLine="709"/>
        <w:jc w:val="both"/>
        <w:rPr>
          <w:color w:val="000000" w:themeColor="text1"/>
          <w:sz w:val="26"/>
          <w:szCs w:val="26"/>
          <w:lang w:eastAsia="ar-SA"/>
        </w:rPr>
      </w:pPr>
      <w:r w:rsidRPr="00121CE7">
        <w:rPr>
          <w:color w:val="000000" w:themeColor="text1"/>
          <w:sz w:val="26"/>
          <w:szCs w:val="26"/>
          <w:lang w:eastAsia="ar-SA"/>
        </w:rPr>
        <w:t>-</w:t>
      </w:r>
      <w:r w:rsidRPr="00121CE7">
        <w:rPr>
          <w:color w:val="000000" w:themeColor="text1"/>
          <w:sz w:val="26"/>
          <w:szCs w:val="26"/>
        </w:rPr>
        <w:t> Местоположение существующих и строящихся объектов федерального, регионального и местного значения поселения</w:t>
      </w:r>
      <w:r w:rsidRPr="00121CE7">
        <w:rPr>
          <w:color w:val="000000" w:themeColor="text1"/>
          <w:sz w:val="26"/>
          <w:szCs w:val="26"/>
          <w:lang w:eastAsia="ar-SA"/>
        </w:rPr>
        <w:t>.</w:t>
      </w:r>
    </w:p>
    <w:p w:rsidR="00176D75" w:rsidRPr="00121CE7" w:rsidRDefault="00176D75" w:rsidP="00176D75">
      <w:pPr>
        <w:widowControl w:val="0"/>
        <w:autoSpaceDE w:val="0"/>
        <w:autoSpaceDN w:val="0"/>
        <w:adjustRightInd w:val="0"/>
        <w:spacing w:line="269" w:lineRule="auto"/>
        <w:ind w:firstLine="709"/>
        <w:jc w:val="both"/>
        <w:rPr>
          <w:color w:val="000000" w:themeColor="text1"/>
          <w:sz w:val="26"/>
          <w:szCs w:val="26"/>
        </w:rPr>
      </w:pPr>
      <w:r w:rsidRPr="00121CE7">
        <w:rPr>
          <w:color w:val="000000" w:themeColor="text1"/>
          <w:sz w:val="26"/>
          <w:szCs w:val="26"/>
        </w:rPr>
        <w:t xml:space="preserve">Генеральный план сельского поселения разработан на следующие проектные периоды: - </w:t>
      </w:r>
      <w:r w:rsidRPr="00121CE7">
        <w:rPr>
          <w:color w:val="000000" w:themeColor="text1"/>
          <w:sz w:val="26"/>
          <w:szCs w:val="26"/>
          <w:lang w:val="en-US"/>
        </w:rPr>
        <w:t>I</w:t>
      </w:r>
      <w:r w:rsidRPr="00121CE7">
        <w:rPr>
          <w:color w:val="000000" w:themeColor="text1"/>
          <w:sz w:val="26"/>
          <w:szCs w:val="26"/>
        </w:rPr>
        <w:t xml:space="preserve"> этап (первая очередь) – 2035 г</w:t>
      </w:r>
    </w:p>
    <w:p w:rsidR="00176D75" w:rsidRPr="00121CE7" w:rsidRDefault="00176D75" w:rsidP="00176D75">
      <w:pPr>
        <w:widowControl w:val="0"/>
        <w:autoSpaceDE w:val="0"/>
        <w:autoSpaceDN w:val="0"/>
        <w:adjustRightInd w:val="0"/>
        <w:spacing w:line="269" w:lineRule="auto"/>
        <w:ind w:firstLine="2268"/>
        <w:jc w:val="both"/>
        <w:rPr>
          <w:color w:val="000000" w:themeColor="text1"/>
          <w:sz w:val="26"/>
          <w:szCs w:val="26"/>
        </w:rPr>
      </w:pPr>
      <w:r w:rsidRPr="00121CE7">
        <w:rPr>
          <w:color w:val="000000" w:themeColor="text1"/>
          <w:sz w:val="26"/>
          <w:szCs w:val="26"/>
        </w:rPr>
        <w:t xml:space="preserve"> - </w:t>
      </w:r>
      <w:r w:rsidRPr="00121CE7">
        <w:rPr>
          <w:color w:val="000000" w:themeColor="text1"/>
          <w:sz w:val="26"/>
          <w:szCs w:val="26"/>
          <w:lang w:val="en-US"/>
        </w:rPr>
        <w:t>II</w:t>
      </w:r>
      <w:r w:rsidRPr="00121CE7">
        <w:rPr>
          <w:color w:val="000000" w:themeColor="text1"/>
          <w:sz w:val="26"/>
          <w:szCs w:val="26"/>
        </w:rPr>
        <w:t xml:space="preserve"> этап (расчетный срок) – 2045 г.</w:t>
      </w:r>
    </w:p>
    <w:p w:rsidR="00176D75" w:rsidRPr="00121CE7" w:rsidRDefault="00176D75" w:rsidP="00176D75">
      <w:pPr>
        <w:widowControl w:val="0"/>
        <w:autoSpaceDE w:val="0"/>
        <w:autoSpaceDN w:val="0"/>
        <w:adjustRightInd w:val="0"/>
        <w:spacing w:line="26" w:lineRule="atLeast"/>
        <w:ind w:firstLine="2268"/>
        <w:jc w:val="both"/>
        <w:rPr>
          <w:i/>
          <w:color w:val="000000" w:themeColor="text1"/>
          <w:sz w:val="26"/>
          <w:szCs w:val="26"/>
        </w:rPr>
        <w:sectPr w:rsidR="00176D75" w:rsidRPr="00121CE7" w:rsidSect="004841C2">
          <w:pgSz w:w="11906" w:h="16838"/>
          <w:pgMar w:top="851" w:right="964" w:bottom="851" w:left="1644" w:header="709" w:footer="367" w:gutter="0"/>
          <w:cols w:space="720"/>
          <w:docGrid w:linePitch="360"/>
        </w:sectPr>
      </w:pPr>
    </w:p>
    <w:p w:rsidR="00677EBC" w:rsidRPr="00121CE7" w:rsidRDefault="00CC0709" w:rsidP="004334BC">
      <w:pPr>
        <w:pStyle w:val="10"/>
        <w:tabs>
          <w:tab w:val="num" w:pos="426"/>
        </w:tabs>
        <w:spacing w:before="120" w:after="120" w:line="240" w:lineRule="auto"/>
        <w:rPr>
          <w:color w:val="000000" w:themeColor="text1"/>
          <w:sz w:val="28"/>
          <w:szCs w:val="28"/>
        </w:rPr>
      </w:pPr>
      <w:bookmarkStart w:id="7" w:name="_Toc38612847"/>
      <w:bookmarkStart w:id="8" w:name="_Toc176332536"/>
      <w:r w:rsidRPr="00121CE7">
        <w:rPr>
          <w:color w:val="000000" w:themeColor="text1"/>
          <w:sz w:val="28"/>
          <w:szCs w:val="28"/>
        </w:rPr>
        <w:lastRenderedPageBreak/>
        <w:t xml:space="preserve">I. </w:t>
      </w:r>
      <w:bookmarkStart w:id="9" w:name="_Toc49348078"/>
      <w:bookmarkEnd w:id="7"/>
      <w:r w:rsidR="00677EBC" w:rsidRPr="00121CE7">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121CE7" w:rsidRDefault="00855954" w:rsidP="00855954">
      <w:pPr>
        <w:jc w:val="right"/>
        <w:rPr>
          <w:i/>
          <w:color w:val="000000" w:themeColor="text1"/>
        </w:rPr>
      </w:pPr>
      <w:r w:rsidRPr="00121CE7">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121CE7" w:rsidRPr="00121CE7" w:rsidTr="001B1BE8">
        <w:trPr>
          <w:cantSplit/>
          <w:trHeight w:val="159"/>
          <w:tblHeader/>
          <w:jc w:val="center"/>
        </w:trPr>
        <w:tc>
          <w:tcPr>
            <w:tcW w:w="516"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 п/п</w:t>
            </w:r>
          </w:p>
        </w:tc>
        <w:tc>
          <w:tcPr>
            <w:tcW w:w="4781"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Наименование программы</w:t>
            </w:r>
          </w:p>
        </w:tc>
        <w:tc>
          <w:tcPr>
            <w:tcW w:w="4354" w:type="dxa"/>
            <w:shd w:val="clear" w:color="auto" w:fill="F2F2F2" w:themeFill="background1" w:themeFillShade="F2"/>
            <w:vAlign w:val="center"/>
          </w:tcPr>
          <w:p w:rsidR="005A0A22" w:rsidRPr="00121CE7" w:rsidRDefault="005A0A22" w:rsidP="001B1BE8">
            <w:pPr>
              <w:jc w:val="center"/>
              <w:rPr>
                <w:b/>
                <w:color w:val="000000" w:themeColor="text1"/>
              </w:rPr>
            </w:pPr>
            <w:r w:rsidRPr="00121CE7">
              <w:rPr>
                <w:b/>
                <w:color w:val="000000" w:themeColor="text1"/>
              </w:rPr>
              <w:t>Нормативно-правовой акт</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26 декабря 2017 г. N 1640</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26 декабря 2017 г. N 1642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296</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29 марта 2019 г. N 363</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30 декабря 2017 г. N 1710</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298</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317</w:t>
            </w:r>
          </w:p>
          <w:p w:rsidR="005A0A22" w:rsidRPr="00121CE7" w:rsidRDefault="005A0A22" w:rsidP="001B1BE8">
            <w:pPr>
              <w:jc w:val="center"/>
              <w:rPr>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302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20 декабря 2017 г. N 1596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29 марта 2019 г. N 377</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316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14 июля 2012 г. N 717</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lastRenderedPageBreak/>
              <w:t>15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321</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РФ</w:t>
            </w:r>
          </w:p>
          <w:p w:rsidR="005A0A22" w:rsidRPr="00121CE7" w:rsidRDefault="005A0A22" w:rsidP="001B1BE8">
            <w:pPr>
              <w:jc w:val="center"/>
              <w:rPr>
                <w:bCs/>
                <w:color w:val="000000" w:themeColor="text1"/>
                <w:sz w:val="22"/>
                <w:szCs w:val="22"/>
              </w:rPr>
            </w:pPr>
            <w:r w:rsidRPr="00121CE7">
              <w:rPr>
                <w:bCs/>
                <w:color w:val="000000" w:themeColor="text1"/>
                <w:sz w:val="22"/>
                <w:szCs w:val="22"/>
              </w:rPr>
              <w:t>от 15 апреля 2014 г. N 300</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Постановлением Правительства Калужской области от 15 декабря 2022 N 970</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12 января 2019 N 93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19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29 января 2019 N 38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46</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 xml:space="preserve">Постановление Правительства Калужской области от </w:t>
            </w:r>
            <w:r w:rsidR="00613C04" w:rsidRPr="00121CE7">
              <w:rPr>
                <w:bCs/>
                <w:color w:val="000000" w:themeColor="text1"/>
                <w:sz w:val="22"/>
                <w:szCs w:val="22"/>
              </w:rPr>
              <w:t>12 января 2024 N 35</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53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43</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25</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30 декабря 2013 N 744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26</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 xml:space="preserve">Постановление Правительства Калужской области от </w:t>
            </w:r>
            <w:r w:rsidR="002E343D" w:rsidRPr="00121CE7">
              <w:rPr>
                <w:bCs/>
                <w:color w:val="000000" w:themeColor="text1"/>
                <w:sz w:val="22"/>
                <w:szCs w:val="22"/>
              </w:rPr>
              <w:t>12 января 2024 N 34</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27</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31 января 2019 N 52</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28</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5A0A22" w:rsidRPr="00121CE7" w:rsidRDefault="005A0A22" w:rsidP="001B1BE8">
            <w:pPr>
              <w:jc w:val="center"/>
              <w:rPr>
                <w:bCs/>
                <w:color w:val="000000" w:themeColor="text1"/>
                <w:sz w:val="22"/>
                <w:szCs w:val="22"/>
              </w:rPr>
            </w:pPr>
            <w:r w:rsidRPr="00121CE7">
              <w:rPr>
                <w:bCs/>
                <w:color w:val="000000" w:themeColor="text1"/>
                <w:sz w:val="22"/>
                <w:szCs w:val="22"/>
              </w:rPr>
              <w:t>Постановление Правительства Калужской области от 12 февраля 2019 N 98</w:t>
            </w:r>
          </w:p>
          <w:p w:rsidR="005A0A22" w:rsidRPr="00121CE7" w:rsidRDefault="005A0A22" w:rsidP="001B1BE8">
            <w:pPr>
              <w:jc w:val="center"/>
              <w:rPr>
                <w:bCs/>
                <w:color w:val="000000" w:themeColor="text1"/>
                <w:sz w:val="22"/>
                <w:szCs w:val="22"/>
              </w:rPr>
            </w:pPr>
            <w:r w:rsidRPr="00121CE7">
              <w:rPr>
                <w:bCs/>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29</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25 марта 2019 N 171</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30</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06 февраля 2019 N 68</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31</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31 январь 2019 г. N 52</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lastRenderedPageBreak/>
              <w:t>32</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 xml:space="preserve">Постановление Правительства Калужской области от 22 марта 2018 г. N 172 </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121CE7"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33</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 xml:space="preserve">Постановление Правительства Калужской области от 26 марта 2019 г. N 175 </w:t>
            </w:r>
          </w:p>
          <w:p w:rsidR="005A0A22" w:rsidRPr="00121CE7" w:rsidRDefault="005A0A22" w:rsidP="001B1BE8">
            <w:pPr>
              <w:jc w:val="center"/>
              <w:rPr>
                <w:color w:val="000000" w:themeColor="text1"/>
                <w:sz w:val="22"/>
                <w:szCs w:val="22"/>
              </w:rPr>
            </w:pPr>
            <w:r w:rsidRPr="00121CE7">
              <w:rPr>
                <w:color w:val="000000" w:themeColor="text1"/>
                <w:sz w:val="22"/>
                <w:szCs w:val="22"/>
              </w:rPr>
              <w:t>(с последующими изменениями)</w:t>
            </w:r>
          </w:p>
        </w:tc>
      </w:tr>
      <w:tr w:rsidR="005A0A22" w:rsidRPr="00121CE7" w:rsidTr="001B1BE8">
        <w:trPr>
          <w:cantSplit/>
          <w:trHeight w:val="208"/>
          <w:jc w:val="center"/>
        </w:trPr>
        <w:tc>
          <w:tcPr>
            <w:tcW w:w="516"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34</w:t>
            </w:r>
          </w:p>
        </w:tc>
        <w:tc>
          <w:tcPr>
            <w:tcW w:w="4781"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5A0A22" w:rsidRPr="00121CE7" w:rsidRDefault="005A0A22" w:rsidP="001B1BE8">
            <w:pPr>
              <w:jc w:val="center"/>
              <w:rPr>
                <w:color w:val="000000" w:themeColor="text1"/>
                <w:sz w:val="22"/>
                <w:szCs w:val="22"/>
              </w:rPr>
            </w:pPr>
            <w:r w:rsidRPr="00121CE7">
              <w:rPr>
                <w:color w:val="000000" w:themeColor="text1"/>
                <w:sz w:val="22"/>
                <w:szCs w:val="22"/>
              </w:rPr>
              <w:t>Постановление Правительства Калужской области от 31 января 2019 N 48</w:t>
            </w:r>
          </w:p>
        </w:tc>
      </w:tr>
    </w:tbl>
    <w:p w:rsidR="00467F43" w:rsidRPr="00121CE7" w:rsidRDefault="00467F43" w:rsidP="005A0A22">
      <w:pPr>
        <w:rPr>
          <w:color w:val="000000" w:themeColor="text1"/>
          <w:sz w:val="28"/>
          <w:szCs w:val="28"/>
        </w:rPr>
      </w:pPr>
    </w:p>
    <w:p w:rsidR="00671677" w:rsidRPr="00121CE7"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121CE7" w:rsidSect="004841C2">
          <w:pgSz w:w="11906" w:h="16838"/>
          <w:pgMar w:top="851" w:right="964" w:bottom="851" w:left="1644" w:header="709" w:footer="367" w:gutter="0"/>
          <w:cols w:space="720"/>
          <w:docGrid w:linePitch="360"/>
        </w:sectPr>
      </w:pPr>
    </w:p>
    <w:p w:rsidR="00951034" w:rsidRPr="00121CE7" w:rsidRDefault="00951034" w:rsidP="004334BC">
      <w:pPr>
        <w:pStyle w:val="10"/>
        <w:spacing w:line="240" w:lineRule="auto"/>
        <w:ind w:left="431" w:hanging="431"/>
        <w:rPr>
          <w:color w:val="000000" w:themeColor="text1"/>
          <w:sz w:val="28"/>
          <w:szCs w:val="28"/>
        </w:rPr>
      </w:pPr>
      <w:bookmarkStart w:id="10" w:name="_Toc176332537"/>
      <w:r w:rsidRPr="00121CE7">
        <w:rPr>
          <w:color w:val="000000" w:themeColor="text1"/>
          <w:sz w:val="28"/>
          <w:szCs w:val="28"/>
          <w:lang w:val="en-US"/>
        </w:rPr>
        <w:lastRenderedPageBreak/>
        <w:t>II</w:t>
      </w:r>
      <w:r w:rsidRPr="00121CE7">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121CE7">
        <w:rPr>
          <w:color w:val="000000" w:themeColor="text1"/>
          <w:sz w:val="28"/>
          <w:szCs w:val="28"/>
        </w:rPr>
        <w:t>направлений развития</w:t>
      </w:r>
      <w:r w:rsidRPr="00121CE7">
        <w:rPr>
          <w:color w:val="000000" w:themeColor="text1"/>
          <w:sz w:val="28"/>
          <w:szCs w:val="28"/>
        </w:rPr>
        <w:t xml:space="preserve"> этих территорий и прогнозируемых ограничений их использования</w:t>
      </w:r>
      <w:bookmarkEnd w:id="10"/>
    </w:p>
    <w:p w:rsidR="00312AB2" w:rsidRPr="00121CE7" w:rsidRDefault="00312AB2" w:rsidP="00941655">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76332538"/>
      <w:bookmarkEnd w:id="11"/>
      <w:bookmarkEnd w:id="12"/>
      <w:bookmarkEnd w:id="13"/>
      <w:bookmarkEnd w:id="14"/>
      <w:bookmarkEnd w:id="15"/>
      <w:bookmarkEnd w:id="16"/>
      <w:bookmarkEnd w:id="17"/>
      <w:r w:rsidRPr="00121CE7">
        <w:rPr>
          <w:color w:val="000000" w:themeColor="text1"/>
          <w:sz w:val="28"/>
          <w:szCs w:val="28"/>
        </w:rPr>
        <w:t>I</w:t>
      </w:r>
      <w:r w:rsidR="00951034" w:rsidRPr="00121CE7">
        <w:rPr>
          <w:color w:val="000000" w:themeColor="text1"/>
          <w:sz w:val="28"/>
          <w:szCs w:val="28"/>
          <w:lang w:val="en-US"/>
        </w:rPr>
        <w:t>I</w:t>
      </w:r>
      <w:r w:rsidR="00951034" w:rsidRPr="00121CE7">
        <w:rPr>
          <w:color w:val="000000" w:themeColor="text1"/>
          <w:sz w:val="28"/>
          <w:szCs w:val="28"/>
        </w:rPr>
        <w:t>.1</w:t>
      </w:r>
      <w:r w:rsidRPr="00121CE7">
        <w:rPr>
          <w:color w:val="000000" w:themeColor="text1"/>
          <w:sz w:val="28"/>
          <w:szCs w:val="28"/>
        </w:rPr>
        <w:t xml:space="preserve"> Общие сведения</w:t>
      </w:r>
      <w:bookmarkEnd w:id="18"/>
    </w:p>
    <w:p w:rsidR="0028797D" w:rsidRPr="00121CE7" w:rsidRDefault="001142DF" w:rsidP="0028797D">
      <w:pPr>
        <w:pStyle w:val="Main0"/>
        <w:spacing w:line="276" w:lineRule="auto"/>
        <w:rPr>
          <w:color w:val="000000" w:themeColor="text1"/>
          <w:sz w:val="26"/>
          <w:szCs w:val="26"/>
          <w:lang w:eastAsia="ru-RU"/>
        </w:rPr>
      </w:pPr>
      <w:r w:rsidRPr="00121CE7">
        <w:rPr>
          <w:bCs/>
          <w:color w:val="000000" w:themeColor="text1"/>
          <w:sz w:val="26"/>
          <w:szCs w:val="26"/>
          <w:lang w:eastAsia="ru-RU"/>
        </w:rPr>
        <w:t xml:space="preserve">Муниципальное образование сельское поселение «Деревня Шумятино» (далее по тексту – сельское поселение) расположено в Малоярославецком районе Калужской области. Расстояние до районного центра г. Малоярославца составляет 7 километров, до областного центра г. Калуги – 70 километров. </w:t>
      </w:r>
      <w:r w:rsidR="00696557" w:rsidRPr="00121CE7">
        <w:rPr>
          <w:color w:val="000000" w:themeColor="text1"/>
          <w:sz w:val="26"/>
          <w:szCs w:val="26"/>
        </w:rPr>
        <w:t>В состав сельского поселения «Деревня Шумятино» входят следу</w:t>
      </w:r>
      <w:r w:rsidRPr="00121CE7">
        <w:rPr>
          <w:color w:val="000000" w:themeColor="text1"/>
          <w:sz w:val="26"/>
          <w:szCs w:val="26"/>
        </w:rPr>
        <w:t>ющие населенные пункты: деревня </w:t>
      </w:r>
      <w:r w:rsidR="00696557" w:rsidRPr="00121CE7">
        <w:rPr>
          <w:color w:val="000000" w:themeColor="text1"/>
          <w:sz w:val="26"/>
          <w:szCs w:val="26"/>
        </w:rPr>
        <w:t>Шумятино, деревня Заболотное, деревня Адлер</w:t>
      </w:r>
      <w:r w:rsidRPr="00121CE7">
        <w:rPr>
          <w:color w:val="000000" w:themeColor="text1"/>
          <w:sz w:val="26"/>
          <w:szCs w:val="26"/>
        </w:rPr>
        <w:t>овка, деревня Алехново, деревня </w:t>
      </w:r>
      <w:r w:rsidR="00696557" w:rsidRPr="00121CE7">
        <w:rPr>
          <w:color w:val="000000" w:themeColor="text1"/>
          <w:sz w:val="26"/>
          <w:szCs w:val="26"/>
        </w:rPr>
        <w:t>Бородухино, деревня Величково, деревня Дубро</w:t>
      </w:r>
      <w:r w:rsidRPr="00121CE7">
        <w:rPr>
          <w:color w:val="000000" w:themeColor="text1"/>
          <w:sz w:val="26"/>
          <w:szCs w:val="26"/>
        </w:rPr>
        <w:t>вка, деревня Игнатьевское, село </w:t>
      </w:r>
      <w:r w:rsidR="00696557" w:rsidRPr="00121CE7">
        <w:rPr>
          <w:color w:val="000000" w:themeColor="text1"/>
          <w:sz w:val="26"/>
          <w:szCs w:val="26"/>
        </w:rPr>
        <w:t>Карижа, деревня Костино, деревня Панс</w:t>
      </w:r>
      <w:r w:rsidRPr="00121CE7">
        <w:rPr>
          <w:color w:val="000000" w:themeColor="text1"/>
          <w:sz w:val="26"/>
          <w:szCs w:val="26"/>
        </w:rPr>
        <w:t>кое, деревня Подольное, деревня </w:t>
      </w:r>
      <w:r w:rsidR="00696557" w:rsidRPr="00121CE7">
        <w:rPr>
          <w:color w:val="000000" w:themeColor="text1"/>
          <w:sz w:val="26"/>
          <w:szCs w:val="26"/>
        </w:rPr>
        <w:t>Терентьево, деревня Трубицино, деревня Черк</w:t>
      </w:r>
      <w:r w:rsidRPr="00121CE7">
        <w:rPr>
          <w:color w:val="000000" w:themeColor="text1"/>
          <w:sz w:val="26"/>
          <w:szCs w:val="26"/>
        </w:rPr>
        <w:t>асово, деревня Чуркино, деревня </w:t>
      </w:r>
      <w:r w:rsidR="00696557" w:rsidRPr="00121CE7">
        <w:rPr>
          <w:color w:val="000000" w:themeColor="text1"/>
          <w:sz w:val="26"/>
          <w:szCs w:val="26"/>
        </w:rPr>
        <w:t>Шубинка.</w:t>
      </w:r>
      <w:r w:rsidR="0028797D" w:rsidRPr="00121CE7">
        <w:rPr>
          <w:color w:val="000000" w:themeColor="text1"/>
          <w:sz w:val="26"/>
          <w:szCs w:val="26"/>
        </w:rPr>
        <w:t xml:space="preserve"> </w:t>
      </w:r>
      <w:r w:rsidR="0028797D" w:rsidRPr="00121CE7">
        <w:rPr>
          <w:color w:val="000000" w:themeColor="text1"/>
          <w:sz w:val="26"/>
          <w:szCs w:val="26"/>
          <w:lang w:eastAsia="ru-RU"/>
        </w:rPr>
        <w:t xml:space="preserve">Площадь территории сельского поселения составляет </w:t>
      </w:r>
      <w:r w:rsidR="00337CF7" w:rsidRPr="00121CE7">
        <w:rPr>
          <w:color w:val="000000" w:themeColor="text1"/>
          <w:sz w:val="26"/>
          <w:szCs w:val="26"/>
        </w:rPr>
        <w:t>7664,77</w:t>
      </w:r>
      <w:r w:rsidR="00BC7F2C" w:rsidRPr="00121CE7">
        <w:rPr>
          <w:color w:val="000000" w:themeColor="text1"/>
          <w:sz w:val="26"/>
          <w:szCs w:val="26"/>
        </w:rPr>
        <w:t> </w:t>
      </w:r>
      <w:r w:rsidR="0028797D" w:rsidRPr="00121CE7">
        <w:rPr>
          <w:color w:val="000000" w:themeColor="text1"/>
          <w:sz w:val="26"/>
          <w:szCs w:val="26"/>
          <w:lang w:eastAsia="ru-RU"/>
        </w:rPr>
        <w:t xml:space="preserve">га, численность населения </w:t>
      </w:r>
      <w:r w:rsidR="009E7A02" w:rsidRPr="00121CE7">
        <w:rPr>
          <w:color w:val="000000" w:themeColor="text1"/>
          <w:sz w:val="26"/>
          <w:szCs w:val="26"/>
        </w:rPr>
        <w:t>1863</w:t>
      </w:r>
      <w:r w:rsidR="0028797D" w:rsidRPr="00121CE7">
        <w:rPr>
          <w:color w:val="000000" w:themeColor="text1"/>
          <w:sz w:val="26"/>
          <w:szCs w:val="26"/>
          <w:lang w:eastAsia="ru-RU"/>
        </w:rPr>
        <w:t xml:space="preserve"> человек. Границы муниципального образования определены законом Калужской области № 7-ОЗ от 28 декабря 2004 года.</w:t>
      </w:r>
    </w:p>
    <w:p w:rsidR="00D20300" w:rsidRPr="00121CE7" w:rsidRDefault="00D20300" w:rsidP="00395517">
      <w:pPr>
        <w:spacing w:line="276" w:lineRule="auto"/>
        <w:ind w:firstLine="709"/>
        <w:jc w:val="both"/>
        <w:rPr>
          <w:b/>
          <w:color w:val="000000" w:themeColor="text1"/>
          <w:sz w:val="26"/>
          <w:szCs w:val="26"/>
        </w:rPr>
      </w:pPr>
      <w:r w:rsidRPr="00121CE7">
        <w:rPr>
          <w:b/>
          <w:color w:val="000000" w:themeColor="text1"/>
          <w:sz w:val="26"/>
          <w:szCs w:val="26"/>
        </w:rPr>
        <w:t>Описание границы муниципального образования сельское поселение "</w:t>
      </w:r>
      <w:r w:rsidR="00751A06" w:rsidRPr="00121CE7">
        <w:rPr>
          <w:b/>
          <w:color w:val="000000" w:themeColor="text1"/>
          <w:sz w:val="26"/>
          <w:szCs w:val="26"/>
        </w:rPr>
        <w:t>Деревня Шумятино</w:t>
      </w:r>
      <w:r w:rsidRPr="00121CE7">
        <w:rPr>
          <w:b/>
          <w:color w:val="000000" w:themeColor="text1"/>
          <w:sz w:val="26"/>
          <w:szCs w:val="26"/>
        </w:rPr>
        <w:t xml:space="preserve">" согласно Закону Калужской области от </w:t>
      </w:r>
      <w:r w:rsidR="00941655" w:rsidRPr="00121CE7">
        <w:rPr>
          <w:b/>
          <w:color w:val="000000" w:themeColor="text1"/>
          <w:sz w:val="26"/>
          <w:szCs w:val="26"/>
        </w:rPr>
        <w:t>28</w:t>
      </w:r>
      <w:r w:rsidRPr="00121CE7">
        <w:rPr>
          <w:b/>
          <w:color w:val="000000" w:themeColor="text1"/>
          <w:sz w:val="26"/>
          <w:szCs w:val="26"/>
        </w:rPr>
        <w:t>.</w:t>
      </w:r>
      <w:r w:rsidR="00941655" w:rsidRPr="00121CE7">
        <w:rPr>
          <w:b/>
          <w:color w:val="000000" w:themeColor="text1"/>
          <w:sz w:val="26"/>
          <w:szCs w:val="26"/>
        </w:rPr>
        <w:t>12</w:t>
      </w:r>
      <w:r w:rsidR="006E6642" w:rsidRPr="00121CE7">
        <w:rPr>
          <w:b/>
          <w:color w:val="000000" w:themeColor="text1"/>
          <w:sz w:val="26"/>
          <w:szCs w:val="26"/>
        </w:rPr>
        <w:t>.</w:t>
      </w:r>
      <w:r w:rsidRPr="00121CE7">
        <w:rPr>
          <w:b/>
          <w:color w:val="000000" w:themeColor="text1"/>
          <w:sz w:val="26"/>
          <w:szCs w:val="26"/>
        </w:rPr>
        <w:t>20</w:t>
      </w:r>
      <w:r w:rsidR="006E6642" w:rsidRPr="00121CE7">
        <w:rPr>
          <w:b/>
          <w:color w:val="000000" w:themeColor="text1"/>
          <w:sz w:val="26"/>
          <w:szCs w:val="26"/>
        </w:rPr>
        <w:t>04</w:t>
      </w:r>
      <w:r w:rsidR="006D66DC" w:rsidRPr="00121CE7">
        <w:rPr>
          <w:b/>
          <w:color w:val="000000" w:themeColor="text1"/>
          <w:sz w:val="26"/>
          <w:szCs w:val="26"/>
        </w:rPr>
        <w:t xml:space="preserve"> г. </w:t>
      </w:r>
      <w:r w:rsidR="0053674D" w:rsidRPr="00121CE7">
        <w:rPr>
          <w:b/>
          <w:color w:val="000000" w:themeColor="text1"/>
          <w:sz w:val="26"/>
          <w:szCs w:val="26"/>
        </w:rPr>
        <w:t>№ 7-</w:t>
      </w:r>
      <w:r w:rsidR="00DA2701" w:rsidRPr="00121CE7">
        <w:rPr>
          <w:b/>
          <w:color w:val="000000" w:themeColor="text1"/>
          <w:sz w:val="26"/>
          <w:szCs w:val="26"/>
        </w:rPr>
        <w:t xml:space="preserve">ОЗ </w:t>
      </w:r>
      <w:r w:rsidRPr="00121CE7">
        <w:rPr>
          <w:b/>
          <w:color w:val="000000" w:themeColor="text1"/>
          <w:sz w:val="26"/>
          <w:szCs w:val="26"/>
        </w:rPr>
        <w:t xml:space="preserve">(в ред. </w:t>
      </w:r>
      <w:hyperlink r:id="rId13" w:history="1">
        <w:r w:rsidRPr="00121CE7">
          <w:rPr>
            <w:color w:val="000000" w:themeColor="text1"/>
          </w:rPr>
          <w:t>Закона</w:t>
        </w:r>
      </w:hyperlink>
      <w:r w:rsidRPr="00121CE7">
        <w:rPr>
          <w:b/>
          <w:color w:val="000000" w:themeColor="text1"/>
          <w:sz w:val="26"/>
          <w:szCs w:val="26"/>
        </w:rPr>
        <w:t xml:space="preserve"> Калужской области от </w:t>
      </w:r>
      <w:r w:rsidR="00941655" w:rsidRPr="00121CE7">
        <w:rPr>
          <w:b/>
          <w:color w:val="000000" w:themeColor="text1"/>
          <w:sz w:val="26"/>
          <w:szCs w:val="26"/>
        </w:rPr>
        <w:t>24.02.202</w:t>
      </w:r>
      <w:r w:rsidR="006D66DC" w:rsidRPr="00121CE7">
        <w:rPr>
          <w:b/>
          <w:color w:val="000000" w:themeColor="text1"/>
          <w:sz w:val="26"/>
          <w:szCs w:val="26"/>
        </w:rPr>
        <w:t>2</w:t>
      </w:r>
      <w:r w:rsidR="00DA2701" w:rsidRPr="00121CE7">
        <w:rPr>
          <w:b/>
          <w:color w:val="000000" w:themeColor="text1"/>
          <w:sz w:val="26"/>
          <w:szCs w:val="26"/>
        </w:rPr>
        <w:t xml:space="preserve"> г.</w:t>
      </w:r>
      <w:r w:rsidR="005B19CC" w:rsidRPr="00121CE7">
        <w:rPr>
          <w:b/>
          <w:color w:val="000000" w:themeColor="text1"/>
          <w:sz w:val="26"/>
          <w:szCs w:val="26"/>
        </w:rPr>
        <w:t>)</w:t>
      </w:r>
      <w:r w:rsidR="00DA2701" w:rsidRPr="00121CE7">
        <w:rPr>
          <w:b/>
          <w:color w:val="000000" w:themeColor="text1"/>
          <w:sz w:val="26"/>
          <w:szCs w:val="26"/>
        </w:rPr>
        <w:t>:</w:t>
      </w:r>
    </w:p>
    <w:p w:rsidR="00BD2211" w:rsidRPr="00121CE7" w:rsidRDefault="00BD2211"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Текстовое описание границы сельского поселения "</w:t>
      </w:r>
      <w:r w:rsidR="00751A06" w:rsidRPr="00121CE7">
        <w:rPr>
          <w:bCs/>
          <w:color w:val="000000" w:themeColor="text1"/>
          <w:sz w:val="26"/>
          <w:szCs w:val="26"/>
          <w:lang w:eastAsia="ru-RU"/>
        </w:rPr>
        <w:t>Деревня Шумятино</w:t>
      </w:r>
      <w:r w:rsidRPr="00121CE7">
        <w:rPr>
          <w:bCs/>
          <w:color w:val="000000" w:themeColor="text1"/>
          <w:sz w:val="26"/>
          <w:szCs w:val="26"/>
          <w:lang w:eastAsia="ru-RU"/>
        </w:rPr>
        <w:t>" произведено согласно цифровым обозначениям в направлении север - восток - юг - запад.</w:t>
      </w:r>
    </w:p>
    <w:p w:rsidR="00BD2211" w:rsidRPr="00121CE7" w:rsidRDefault="00BD2211"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Граница сельского поселения "</w:t>
      </w:r>
      <w:r w:rsidR="00751A06" w:rsidRPr="00121CE7">
        <w:rPr>
          <w:bCs/>
          <w:color w:val="000000" w:themeColor="text1"/>
          <w:sz w:val="26"/>
          <w:szCs w:val="26"/>
          <w:lang w:eastAsia="ru-RU"/>
        </w:rPr>
        <w:t xml:space="preserve"> Деревня Шумятино </w:t>
      </w:r>
      <w:r w:rsidRPr="00121CE7">
        <w:rPr>
          <w:bCs/>
          <w:color w:val="000000" w:themeColor="text1"/>
          <w:sz w:val="26"/>
          <w:szCs w:val="26"/>
          <w:lang w:eastAsia="ru-RU"/>
        </w:rPr>
        <w:t>" проходит следующим образом:</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 </w:t>
      </w:r>
      <w:r w:rsidR="00751A06" w:rsidRPr="00121CE7">
        <w:rPr>
          <w:bCs/>
          <w:color w:val="000000" w:themeColor="text1"/>
          <w:sz w:val="26"/>
          <w:szCs w:val="26"/>
          <w:lang w:eastAsia="ru-RU"/>
        </w:rPr>
        <w:t>от узловой точки 1 в северо-восточном и юго-восточном направлении по лесному массиву Ильинского участкового лесничества Малоярославецкого лесничества на протяжении 3327 м до точки 16;</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 </w:t>
      </w:r>
      <w:r w:rsidR="00751A06" w:rsidRPr="00121CE7">
        <w:rPr>
          <w:bCs/>
          <w:color w:val="000000" w:themeColor="text1"/>
          <w:sz w:val="26"/>
          <w:szCs w:val="26"/>
          <w:lang w:eastAsia="ru-RU"/>
        </w:rPr>
        <w:t>от точки 16 в северо-восточном направлении по лесному массиву Ильинского участкового лесничества Малоярославецкого лесничества на протяжении 5284 м, пересекая автомобильную дорогу Малоярославец - Боровск, до пересечения с границей муниципального образования "Село Коллонтай" (узловая точка 69);</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3) </w:t>
      </w:r>
      <w:r w:rsidR="00751A06" w:rsidRPr="00121CE7">
        <w:rPr>
          <w:bCs/>
          <w:color w:val="000000" w:themeColor="text1"/>
          <w:sz w:val="26"/>
          <w:szCs w:val="26"/>
          <w:lang w:eastAsia="ru-RU"/>
        </w:rPr>
        <w:t>от узловой точки 69 в юго-западном и юго-восточном направлении вдоль автомобильной дороги Малоярославец - Боровск на протяжении 5600 м до пересечения с границей муниципального образования "Город Малоярославец" (узловая точка 125);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4) </w:t>
      </w:r>
      <w:r w:rsidR="00751A06" w:rsidRPr="00121CE7">
        <w:rPr>
          <w:bCs/>
          <w:color w:val="000000" w:themeColor="text1"/>
          <w:sz w:val="26"/>
          <w:szCs w:val="26"/>
          <w:lang w:eastAsia="ru-RU"/>
        </w:rPr>
        <w:t>от узловой точки 125 в юго-западном направлении по луговой растительности на протяжении 1020 м до точки 128;</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5) </w:t>
      </w:r>
      <w:r w:rsidR="00751A06" w:rsidRPr="00121CE7">
        <w:rPr>
          <w:bCs/>
          <w:color w:val="000000" w:themeColor="text1"/>
          <w:sz w:val="26"/>
          <w:szCs w:val="26"/>
          <w:lang w:eastAsia="ru-RU"/>
        </w:rPr>
        <w:t>от точки 128 в северо-западном направлении по лесному массиву Ильинского участкового лесничества Малоярославецкого лесничества на протяжении 1287 м до пересечения с р. Лужей (точка 131);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6) </w:t>
      </w:r>
      <w:r w:rsidR="00751A06" w:rsidRPr="00121CE7">
        <w:rPr>
          <w:bCs/>
          <w:color w:val="000000" w:themeColor="text1"/>
          <w:sz w:val="26"/>
          <w:szCs w:val="26"/>
          <w:lang w:eastAsia="ru-RU"/>
        </w:rPr>
        <w:t>от точки 131 в общем юго-восточном направлении вдоль р. Лужи по течению на протяжении 903 м до точки 140;</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lastRenderedPageBreak/>
        <w:t>7) </w:t>
      </w:r>
      <w:r w:rsidR="00751A06" w:rsidRPr="00121CE7">
        <w:rPr>
          <w:bCs/>
          <w:color w:val="000000" w:themeColor="text1"/>
          <w:sz w:val="26"/>
          <w:szCs w:val="26"/>
          <w:lang w:eastAsia="ru-RU"/>
        </w:rPr>
        <w:t>от точки 140 в общем юго-западном и юго-восточном направлении вдоль р. Карыжи против течения на протяжении 2433 м до точки 227;</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8) </w:t>
      </w:r>
      <w:r w:rsidR="00751A06" w:rsidRPr="00121CE7">
        <w:rPr>
          <w:bCs/>
          <w:color w:val="000000" w:themeColor="text1"/>
          <w:sz w:val="26"/>
          <w:szCs w:val="26"/>
          <w:lang w:eastAsia="ru-RU"/>
        </w:rPr>
        <w:t>от точки 227 в юго-западном направлении по пахотному массиву на протяжении 910 м, пересекая автомобильную дорогу А101 Москва - Малоярославец - Рославль, до точки 252;</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9) </w:t>
      </w:r>
      <w:r w:rsidR="00751A06" w:rsidRPr="00121CE7">
        <w:rPr>
          <w:bCs/>
          <w:color w:val="000000" w:themeColor="text1"/>
          <w:sz w:val="26"/>
          <w:szCs w:val="26"/>
          <w:lang w:eastAsia="ru-RU"/>
        </w:rPr>
        <w:t>от точки 252 в юго-западном направлении вдоль автомобильной дороги А101 Москва - Малоярославец - Рославль на протяжении 1019 м до точки 254;</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10) </w:t>
      </w:r>
      <w:r w:rsidR="00751A06" w:rsidRPr="00121CE7">
        <w:rPr>
          <w:bCs/>
          <w:color w:val="000000" w:themeColor="text1"/>
          <w:sz w:val="26"/>
          <w:szCs w:val="26"/>
          <w:lang w:eastAsia="ru-RU"/>
        </w:rPr>
        <w:t>от точки 254 в юго-восточном направлении вдоль р. Карыжи против течения на протяжении 1200 м до пересечения с границей муниципального образования "Село Маклино" (узловая точка 275);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11) </w:t>
      </w:r>
      <w:r w:rsidR="00751A06" w:rsidRPr="00121CE7">
        <w:rPr>
          <w:bCs/>
          <w:color w:val="000000" w:themeColor="text1"/>
          <w:sz w:val="26"/>
          <w:szCs w:val="26"/>
          <w:lang w:eastAsia="ru-RU"/>
        </w:rPr>
        <w:t>от узловой точки 275 в юго-западном направлении вдоль р. Карыжи против течения на протяжении 62 м до пересечения с границей муниципального образования "Село Головтеево" (узловая точка 276);</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12) </w:t>
      </w:r>
      <w:r w:rsidR="00751A06" w:rsidRPr="00121CE7">
        <w:rPr>
          <w:bCs/>
          <w:color w:val="000000" w:themeColor="text1"/>
          <w:sz w:val="26"/>
          <w:szCs w:val="26"/>
          <w:lang w:eastAsia="ru-RU"/>
        </w:rPr>
        <w:t>от узловой точки 276 в северо-западном направлении по лесному массиву Ильинского участкового лесничества Малоярославецкого лесничества на протяжении 1512 м, пересекая автомобильную дорогу А101 Москва - Малоярославец - Рославль - М-3 "Украина", до точки 281;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13) </w:t>
      </w:r>
      <w:r w:rsidR="00751A06" w:rsidRPr="00121CE7">
        <w:rPr>
          <w:bCs/>
          <w:color w:val="000000" w:themeColor="text1"/>
          <w:sz w:val="26"/>
          <w:szCs w:val="26"/>
          <w:lang w:eastAsia="ru-RU"/>
        </w:rPr>
        <w:t>от точки 281 в юго-западном направлении по лесному массиву Ильинского участкового лесничества Малоярославецкого лесничества на протяжении 5262 м до точки 300;</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14) </w:t>
      </w:r>
      <w:r w:rsidR="00751A06" w:rsidRPr="00121CE7">
        <w:rPr>
          <w:bCs/>
          <w:color w:val="000000" w:themeColor="text1"/>
          <w:sz w:val="26"/>
          <w:szCs w:val="26"/>
          <w:lang w:eastAsia="ru-RU"/>
        </w:rPr>
        <w:t>от точки 300 в северо-западном направлении по лесному массиву Ильинского участкового лесничества Малоярославецкого лесничества на протяжении 3762 м до точки 323;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15) </w:t>
      </w:r>
      <w:r w:rsidR="00751A06" w:rsidRPr="00121CE7">
        <w:rPr>
          <w:bCs/>
          <w:color w:val="000000" w:themeColor="text1"/>
          <w:sz w:val="26"/>
          <w:szCs w:val="26"/>
          <w:lang w:eastAsia="ru-RU"/>
        </w:rPr>
        <w:t>от точки 323 в юго-западном направлении по лесному массиву Ильинского участкового лесничества Малоярославецкого лесничества на протяжении 1118 м до пересечения с границей муниципального образования "Село Кудиново" (узловая точка 331);</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16) </w:t>
      </w:r>
      <w:r w:rsidR="00751A06" w:rsidRPr="00121CE7">
        <w:rPr>
          <w:bCs/>
          <w:color w:val="000000" w:themeColor="text1"/>
          <w:sz w:val="26"/>
          <w:szCs w:val="26"/>
          <w:lang w:eastAsia="ru-RU"/>
        </w:rPr>
        <w:t>от узловой точки 331 в юго-западном и северо-западном направлении по лесному массиву Ильинского участкового лесничества Малоярославецкого лесничества на протяжении 5522 м, пересекая автомобильную дорогу А101 Москва - Малоярославец - Рославль, до точки 343;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17) </w:t>
      </w:r>
      <w:r w:rsidR="00751A06" w:rsidRPr="00121CE7">
        <w:rPr>
          <w:bCs/>
          <w:color w:val="000000" w:themeColor="text1"/>
          <w:sz w:val="26"/>
          <w:szCs w:val="26"/>
          <w:lang w:eastAsia="ru-RU"/>
        </w:rPr>
        <w:t>от точки 343 на северо-восток вдоль автомобильной дороги А101 Москва - Малоярославец - Рославль на протяжении 4312 м до точки 365;</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18) </w:t>
      </w:r>
      <w:r w:rsidR="00751A06" w:rsidRPr="00121CE7">
        <w:rPr>
          <w:bCs/>
          <w:color w:val="000000" w:themeColor="text1"/>
          <w:sz w:val="26"/>
          <w:szCs w:val="26"/>
          <w:lang w:eastAsia="ru-RU"/>
        </w:rPr>
        <w:t>от точки 365 в общем северо-западном направлении по лесному массиву Ильинского участкового лесничества Малоярославецкого лесничества до точки 377;</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19) </w:t>
      </w:r>
      <w:r w:rsidR="00751A06" w:rsidRPr="00121CE7">
        <w:rPr>
          <w:bCs/>
          <w:color w:val="000000" w:themeColor="text1"/>
          <w:sz w:val="26"/>
          <w:szCs w:val="26"/>
          <w:lang w:eastAsia="ru-RU"/>
        </w:rPr>
        <w:t>от точки 377 в северо-восточном направлении по лесному массиву Ильинского участкового лесничества Малоярославецкого лесничества, огибая дер. Алехново, до точки 394;</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20) </w:t>
      </w:r>
      <w:r w:rsidR="00751A06" w:rsidRPr="00121CE7">
        <w:rPr>
          <w:bCs/>
          <w:color w:val="000000" w:themeColor="text1"/>
          <w:sz w:val="26"/>
          <w:szCs w:val="26"/>
          <w:lang w:eastAsia="ru-RU"/>
        </w:rPr>
        <w:t>от точки 394 в общем северо-восточном направлении по краю пахотного массива, огибая пос. Игнатьевское, до точки 483;</w:t>
      </w:r>
    </w:p>
    <w:p w:rsidR="00751A06" w:rsidRPr="00121CE7" w:rsidRDefault="001142DF" w:rsidP="0028797D">
      <w:pPr>
        <w:spacing w:line="252" w:lineRule="auto"/>
        <w:ind w:firstLine="709"/>
        <w:jc w:val="both"/>
        <w:rPr>
          <w:bCs/>
          <w:color w:val="000000" w:themeColor="text1"/>
          <w:sz w:val="26"/>
          <w:szCs w:val="26"/>
          <w:lang w:eastAsia="ru-RU"/>
        </w:rPr>
      </w:pPr>
      <w:r w:rsidRPr="00121CE7">
        <w:rPr>
          <w:bCs/>
          <w:color w:val="000000" w:themeColor="text1"/>
          <w:sz w:val="26"/>
          <w:szCs w:val="26"/>
          <w:lang w:eastAsia="ru-RU"/>
        </w:rPr>
        <w:t>21) </w:t>
      </w:r>
      <w:r w:rsidR="00751A06" w:rsidRPr="00121CE7">
        <w:rPr>
          <w:bCs/>
          <w:color w:val="000000" w:themeColor="text1"/>
          <w:sz w:val="26"/>
          <w:szCs w:val="26"/>
          <w:lang w:eastAsia="ru-RU"/>
        </w:rPr>
        <w:t>от точки 483 в северо-западном и северо-восточном направлении вдоль р. Лужи по течению, далее по лесному массиву Ильинского участкового лесничества Малоярославецкого лесничества на протяжении 3434 м до пересечения с границей муниципального образования "Боровский район" до узловой точки 1.</w:t>
      </w:r>
    </w:p>
    <w:p w:rsidR="001142DF" w:rsidRPr="00121CE7" w:rsidRDefault="001142DF" w:rsidP="001142DF">
      <w:pPr>
        <w:pStyle w:val="4"/>
        <w:spacing w:after="240" w:line="276" w:lineRule="auto"/>
        <w:rPr>
          <w:color w:val="000000" w:themeColor="text1"/>
          <w:sz w:val="26"/>
          <w:szCs w:val="26"/>
          <w:lang w:val="ru-RU" w:eastAsia="ru-RU"/>
        </w:rPr>
        <w:sectPr w:rsidR="001142DF" w:rsidRPr="00121CE7" w:rsidSect="004841C2">
          <w:pgSz w:w="11906" w:h="16838"/>
          <w:pgMar w:top="851" w:right="964" w:bottom="851" w:left="1644" w:header="709" w:footer="367" w:gutter="0"/>
          <w:cols w:space="720"/>
          <w:docGrid w:linePitch="360"/>
        </w:sectPr>
      </w:pPr>
    </w:p>
    <w:p w:rsidR="00312AB2" w:rsidRPr="00121CE7" w:rsidRDefault="00312AB2" w:rsidP="00E14A37">
      <w:pPr>
        <w:pStyle w:val="2"/>
        <w:spacing w:after="240" w:line="240" w:lineRule="auto"/>
        <w:rPr>
          <w:color w:val="000000" w:themeColor="text1"/>
          <w:sz w:val="28"/>
          <w:szCs w:val="28"/>
        </w:rPr>
      </w:pPr>
      <w:bookmarkStart w:id="19" w:name="_Toc176332539"/>
      <w:r w:rsidRPr="00121CE7">
        <w:rPr>
          <w:color w:val="000000" w:themeColor="text1"/>
          <w:sz w:val="28"/>
          <w:szCs w:val="28"/>
        </w:rPr>
        <w:lastRenderedPageBreak/>
        <w:t>II</w:t>
      </w:r>
      <w:r w:rsidR="002A63E4" w:rsidRPr="00121CE7">
        <w:rPr>
          <w:color w:val="000000" w:themeColor="text1"/>
          <w:sz w:val="28"/>
          <w:szCs w:val="28"/>
        </w:rPr>
        <w:t>.</w:t>
      </w:r>
      <w:r w:rsidR="002A63E4" w:rsidRPr="00121CE7">
        <w:rPr>
          <w:color w:val="000000" w:themeColor="text1"/>
          <w:sz w:val="28"/>
          <w:szCs w:val="28"/>
          <w:lang w:val="en-US"/>
        </w:rPr>
        <w:t>2</w:t>
      </w:r>
      <w:r w:rsidRPr="00121CE7">
        <w:rPr>
          <w:color w:val="000000" w:themeColor="text1"/>
          <w:sz w:val="28"/>
          <w:szCs w:val="28"/>
        </w:rPr>
        <w:t xml:space="preserve"> Природные условия</w:t>
      </w:r>
      <w:bookmarkEnd w:id="19"/>
      <w:r w:rsidRPr="00121CE7">
        <w:rPr>
          <w:color w:val="000000" w:themeColor="text1"/>
          <w:sz w:val="28"/>
          <w:szCs w:val="28"/>
        </w:rPr>
        <w:t xml:space="preserve"> </w:t>
      </w:r>
    </w:p>
    <w:p w:rsidR="00312AB2" w:rsidRPr="00121CE7" w:rsidRDefault="002A63E4" w:rsidP="001B1BE8">
      <w:pPr>
        <w:pStyle w:val="3"/>
        <w:numPr>
          <w:ilvl w:val="2"/>
          <w:numId w:val="1"/>
        </w:numPr>
        <w:spacing w:before="80" w:after="80" w:line="240"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76332540"/>
      <w:bookmarkEnd w:id="20"/>
      <w:bookmarkEnd w:id="21"/>
      <w:bookmarkEnd w:id="22"/>
      <w:bookmarkEnd w:id="23"/>
      <w:bookmarkEnd w:id="24"/>
      <w:bookmarkEnd w:id="25"/>
      <w:bookmarkEnd w:id="26"/>
      <w:r w:rsidRPr="00121CE7">
        <w:rPr>
          <w:color w:val="000000" w:themeColor="text1"/>
          <w:sz w:val="26"/>
          <w:szCs w:val="26"/>
        </w:rPr>
        <w:t xml:space="preserve">II.2.1 </w:t>
      </w:r>
      <w:r w:rsidR="00312AB2" w:rsidRPr="00121CE7">
        <w:rPr>
          <w:color w:val="000000" w:themeColor="text1"/>
          <w:sz w:val="26"/>
          <w:szCs w:val="26"/>
        </w:rPr>
        <w:t>Климат</w:t>
      </w:r>
      <w:bookmarkEnd w:id="27"/>
    </w:p>
    <w:p w:rsidR="001B1BE8" w:rsidRPr="00121CE7" w:rsidRDefault="001B1BE8" w:rsidP="001B1BE8">
      <w:pPr>
        <w:pStyle w:val="Main0"/>
        <w:spacing w:line="276" w:lineRule="auto"/>
        <w:rPr>
          <w:rFonts w:cs="Times New Roman"/>
          <w:bCs/>
          <w:color w:val="000000" w:themeColor="text1"/>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121CE7">
        <w:rPr>
          <w:rFonts w:cs="Times New Roman"/>
          <w:bCs/>
          <w:color w:val="000000" w:themeColor="text1"/>
          <w:sz w:val="26"/>
          <w:szCs w:val="26"/>
          <w:lang w:eastAsia="ru-RU"/>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1B1BE8" w:rsidRPr="00121CE7" w:rsidRDefault="001B1BE8" w:rsidP="001B1BE8">
      <w:pPr>
        <w:jc w:val="center"/>
        <w:rPr>
          <w:b/>
          <w:color w:val="000000" w:themeColor="text1"/>
          <w:sz w:val="26"/>
          <w:szCs w:val="26"/>
        </w:rPr>
      </w:pPr>
      <w:r w:rsidRPr="00121CE7">
        <w:rPr>
          <w:rFonts w:cs="Tahoma"/>
          <w:b/>
          <w:color w:val="000000" w:themeColor="text1"/>
          <w:sz w:val="26"/>
          <w:szCs w:val="26"/>
        </w:rPr>
        <w:t xml:space="preserve">Средняя месячная температура воздуха, </w:t>
      </w:r>
      <w:r w:rsidRPr="00121CE7">
        <w:rPr>
          <w:b/>
          <w:color w:val="000000" w:themeColor="text1"/>
          <w:sz w:val="26"/>
          <w:szCs w:val="26"/>
        </w:rPr>
        <w:t>˚</w:t>
      </w:r>
      <w:r w:rsidRPr="00121CE7">
        <w:rPr>
          <w:rFonts w:cs="Tahoma"/>
          <w:b/>
          <w:color w:val="000000" w:themeColor="text1"/>
          <w:sz w:val="26"/>
          <w:szCs w:val="26"/>
        </w:rPr>
        <w:t>С</w:t>
      </w:r>
    </w:p>
    <w:p w:rsidR="001B1BE8" w:rsidRPr="00121CE7" w:rsidRDefault="001B1BE8" w:rsidP="001B1BE8">
      <w:pPr>
        <w:jc w:val="right"/>
        <w:rPr>
          <w:color w:val="000000" w:themeColor="text1"/>
          <w:sz w:val="28"/>
          <w:szCs w:val="28"/>
        </w:rPr>
      </w:pPr>
      <w:r w:rsidRPr="00121CE7">
        <w:rPr>
          <w:i/>
          <w:color w:val="000000" w:themeColor="text1"/>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121CE7" w:rsidRPr="00121CE7" w:rsidTr="001B1BE8">
        <w:trPr>
          <w:trHeight w:val="158"/>
        </w:trPr>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2</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3</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4</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5</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6</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7</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8</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9</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10</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12</w:t>
            </w:r>
          </w:p>
        </w:tc>
      </w:tr>
      <w:tr w:rsidR="001B1BE8" w:rsidRPr="00121CE7" w:rsidTr="001B1BE8">
        <w:trPr>
          <w:trHeight w:val="157"/>
        </w:trPr>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-8,8</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-7,7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-2,5</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12,7</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16,4</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17,9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16,1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10,7</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-2,1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-6,1</w:t>
            </w:r>
          </w:p>
        </w:tc>
      </w:tr>
    </w:tbl>
    <w:p w:rsidR="001B1BE8" w:rsidRPr="00121CE7" w:rsidRDefault="001B1BE8" w:rsidP="001B1BE8">
      <w:pPr>
        <w:jc w:val="center"/>
        <w:rPr>
          <w:color w:val="000000" w:themeColor="text1"/>
        </w:rPr>
      </w:pPr>
    </w:p>
    <w:p w:rsidR="001B1BE8" w:rsidRPr="00121CE7" w:rsidRDefault="001B1BE8" w:rsidP="001B1BE8">
      <w:pPr>
        <w:jc w:val="center"/>
        <w:rPr>
          <w:rFonts w:cs="Tahoma"/>
          <w:b/>
          <w:color w:val="000000" w:themeColor="text1"/>
          <w:sz w:val="26"/>
          <w:szCs w:val="26"/>
        </w:rPr>
      </w:pPr>
      <w:r w:rsidRPr="00121CE7">
        <w:rPr>
          <w:rFonts w:cs="Tahoma"/>
          <w:b/>
          <w:color w:val="000000" w:themeColor="text1"/>
          <w:sz w:val="26"/>
          <w:szCs w:val="26"/>
        </w:rPr>
        <w:t>Осадки, мм:</w:t>
      </w:r>
    </w:p>
    <w:p w:rsidR="001B1BE8" w:rsidRPr="00121CE7" w:rsidRDefault="001B1BE8" w:rsidP="001B1BE8">
      <w:pPr>
        <w:jc w:val="right"/>
        <w:rPr>
          <w:color w:val="000000" w:themeColor="text1"/>
          <w:sz w:val="28"/>
          <w:szCs w:val="28"/>
        </w:rPr>
      </w:pPr>
      <w:r w:rsidRPr="00121CE7">
        <w:rPr>
          <w:i/>
          <w:color w:val="000000" w:themeColor="text1"/>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121CE7" w:rsidRPr="00121CE7" w:rsidTr="001B1BE8">
        <w:trPr>
          <w:trHeight w:val="158"/>
        </w:trPr>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2</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3</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4</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5</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6</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7</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8</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9</w:t>
            </w:r>
          </w:p>
        </w:tc>
        <w:tc>
          <w:tcPr>
            <w:tcW w:w="779"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10</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11</w:t>
            </w:r>
          </w:p>
        </w:tc>
        <w:tc>
          <w:tcPr>
            <w:tcW w:w="780" w:type="dxa"/>
            <w:shd w:val="clear" w:color="auto" w:fill="F2F2F2" w:themeFill="background1" w:themeFillShade="F2"/>
            <w:vAlign w:val="center"/>
          </w:tcPr>
          <w:p w:rsidR="001B1BE8" w:rsidRPr="00121CE7" w:rsidRDefault="001B1BE8" w:rsidP="001B1BE8">
            <w:pPr>
              <w:jc w:val="center"/>
              <w:rPr>
                <w:b/>
                <w:color w:val="000000" w:themeColor="text1"/>
              </w:rPr>
            </w:pPr>
            <w:r w:rsidRPr="00121CE7">
              <w:rPr>
                <w:b/>
                <w:color w:val="000000" w:themeColor="text1"/>
              </w:rPr>
              <w:t>12</w:t>
            </w:r>
          </w:p>
        </w:tc>
      </w:tr>
      <w:tr w:rsidR="00121CE7" w:rsidRPr="00121CE7" w:rsidTr="001B1BE8">
        <w:trPr>
          <w:trHeight w:val="157"/>
        </w:trPr>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39</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38</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46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51</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83</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92</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75</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65</w:t>
            </w:r>
          </w:p>
        </w:tc>
        <w:tc>
          <w:tcPr>
            <w:tcW w:w="779"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63</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56</w:t>
            </w:r>
          </w:p>
        </w:tc>
        <w:tc>
          <w:tcPr>
            <w:tcW w:w="780" w:type="dxa"/>
            <w:shd w:val="clear" w:color="auto" w:fill="auto"/>
            <w:vAlign w:val="center"/>
          </w:tcPr>
          <w:p w:rsidR="001B1BE8" w:rsidRPr="00121CE7" w:rsidRDefault="001B1BE8" w:rsidP="001B1BE8">
            <w:pPr>
              <w:jc w:val="center"/>
              <w:rPr>
                <w:color w:val="000000" w:themeColor="text1"/>
              </w:rPr>
            </w:pPr>
            <w:r w:rsidRPr="00121CE7">
              <w:rPr>
                <w:color w:val="000000" w:themeColor="text1"/>
              </w:rPr>
              <w:t>53</w:t>
            </w:r>
          </w:p>
        </w:tc>
      </w:tr>
    </w:tbl>
    <w:p w:rsidR="001B1BE8" w:rsidRPr="00121CE7" w:rsidRDefault="001B1BE8" w:rsidP="001B1BE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Максимальная летняя температура +35˚С. Минимальная зимняя -40˚С.</w:t>
      </w:r>
    </w:p>
    <w:p w:rsidR="001B1BE8" w:rsidRPr="00121CE7" w:rsidRDefault="001B1BE8" w:rsidP="001B1BE8">
      <w:pPr>
        <w:pStyle w:val="Main0"/>
        <w:spacing w:line="276" w:lineRule="auto"/>
        <w:rPr>
          <w:rFonts w:cs="Times New Roman"/>
          <w:color w:val="000000" w:themeColor="text1"/>
          <w:sz w:val="26"/>
          <w:szCs w:val="24"/>
        </w:rPr>
      </w:pPr>
      <w:r w:rsidRPr="00121CE7">
        <w:rPr>
          <w:rFonts w:cs="Times New Roman"/>
          <w:b/>
          <w:color w:val="000000" w:themeColor="text1"/>
          <w:sz w:val="26"/>
          <w:szCs w:val="24"/>
        </w:rPr>
        <w:t>Осадки</w:t>
      </w:r>
      <w:r w:rsidRPr="00121CE7">
        <w:rPr>
          <w:rFonts w:cs="Times New Roman"/>
          <w:color w:val="000000" w:themeColor="text1"/>
          <w:sz w:val="26"/>
          <w:szCs w:val="24"/>
        </w:rPr>
        <w:t>.</w:t>
      </w:r>
      <w:r w:rsidRPr="00121CE7">
        <w:rPr>
          <w:rFonts w:cs="Times New Roman"/>
          <w:b/>
          <w:color w:val="000000" w:themeColor="text1"/>
          <w:sz w:val="26"/>
          <w:szCs w:val="24"/>
        </w:rPr>
        <w:t xml:space="preserve"> </w:t>
      </w:r>
      <w:r w:rsidRPr="00121CE7">
        <w:rPr>
          <w:rFonts w:cs="Times New Roman"/>
          <w:bCs/>
          <w:color w:val="000000" w:themeColor="text1"/>
          <w:sz w:val="26"/>
          <w:szCs w:val="26"/>
          <w:lang w:eastAsia="ru-RU"/>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121CE7">
        <w:rPr>
          <w:rFonts w:cs="Times New Roman"/>
          <w:color w:val="000000" w:themeColor="text1"/>
          <w:sz w:val="26"/>
          <w:szCs w:val="24"/>
        </w:rPr>
        <w:t xml:space="preserve">Глубина промерзания суглинистой почвы наибольшая за зиму – 80 см, супесчаной </w:t>
      </w:r>
      <w:r w:rsidRPr="00121CE7">
        <w:rPr>
          <w:rFonts w:cs="Times New Roman"/>
          <w:bCs/>
          <w:color w:val="000000" w:themeColor="text1"/>
          <w:sz w:val="26"/>
          <w:szCs w:val="26"/>
          <w:lang w:eastAsia="ru-RU"/>
        </w:rPr>
        <w:t xml:space="preserve">– </w:t>
      </w:r>
      <w:r w:rsidRPr="00121CE7">
        <w:rPr>
          <w:rFonts w:cs="Times New Roman"/>
          <w:color w:val="000000" w:themeColor="text1"/>
          <w:sz w:val="26"/>
          <w:szCs w:val="24"/>
        </w:rPr>
        <w:t>150 см.</w:t>
      </w:r>
    </w:p>
    <w:p w:rsidR="001B1BE8" w:rsidRPr="00121CE7" w:rsidRDefault="001B1BE8" w:rsidP="001B1BE8">
      <w:pPr>
        <w:pStyle w:val="Main0"/>
        <w:spacing w:after="120" w:line="240" w:lineRule="auto"/>
        <w:rPr>
          <w:rFonts w:cs="Times New Roman"/>
          <w:bCs/>
          <w:color w:val="000000" w:themeColor="text1"/>
          <w:sz w:val="26"/>
          <w:szCs w:val="26"/>
          <w:lang w:eastAsia="ru-RU"/>
        </w:rPr>
      </w:pPr>
      <w:r w:rsidRPr="00121CE7">
        <w:rPr>
          <w:rFonts w:cs="Times New Roman"/>
          <w:b/>
          <w:color w:val="000000" w:themeColor="text1"/>
          <w:sz w:val="26"/>
          <w:szCs w:val="24"/>
        </w:rPr>
        <w:t>Ветер.</w:t>
      </w:r>
      <w:r w:rsidRPr="00121CE7">
        <w:rPr>
          <w:rFonts w:cs="Times New Roman"/>
          <w:color w:val="000000" w:themeColor="text1"/>
          <w:sz w:val="26"/>
          <w:szCs w:val="24"/>
        </w:rPr>
        <w:t xml:space="preserve"> </w:t>
      </w:r>
      <w:r w:rsidRPr="00121CE7">
        <w:rPr>
          <w:rFonts w:cs="Times New Roman"/>
          <w:bCs/>
          <w:color w:val="000000" w:themeColor="text1"/>
          <w:sz w:val="26"/>
          <w:szCs w:val="26"/>
          <w:lang w:eastAsia="ru-RU"/>
        </w:rPr>
        <w:t>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м/с.</w:t>
      </w:r>
    </w:p>
    <w:p w:rsidR="001B1BE8" w:rsidRPr="00121CE7" w:rsidRDefault="001B1BE8" w:rsidP="001B1BE8">
      <w:pPr>
        <w:pStyle w:val="Main0"/>
        <w:spacing w:line="276" w:lineRule="auto"/>
        <w:rPr>
          <w:b/>
          <w:color w:val="000000" w:themeColor="text1"/>
          <w:sz w:val="26"/>
          <w:szCs w:val="26"/>
        </w:rPr>
      </w:pPr>
      <w:r w:rsidRPr="00121CE7">
        <w:rPr>
          <w:b/>
          <w:color w:val="000000" w:themeColor="text1"/>
          <w:sz w:val="26"/>
          <w:szCs w:val="26"/>
        </w:rPr>
        <w:t xml:space="preserve">Микроклиматические особенности. </w:t>
      </w:r>
      <w:r w:rsidRPr="00121CE7">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1B1BE8" w:rsidRPr="00121CE7" w:rsidRDefault="001B1BE8" w:rsidP="001B1BE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Pr="00121CE7">
        <w:rPr>
          <w:rFonts w:cs="Times New Roman"/>
          <w:bCs/>
          <w:color w:val="000000" w:themeColor="text1"/>
          <w:sz w:val="26"/>
          <w:szCs w:val="26"/>
          <w:lang w:eastAsia="ru-RU"/>
        </w:rPr>
        <w:br w:type="page"/>
      </w:r>
    </w:p>
    <w:p w:rsidR="00312AB2" w:rsidRPr="00121CE7" w:rsidRDefault="002A63E4" w:rsidP="001B1BE8">
      <w:pPr>
        <w:pStyle w:val="3"/>
        <w:numPr>
          <w:ilvl w:val="2"/>
          <w:numId w:val="1"/>
        </w:numPr>
        <w:spacing w:before="80" w:after="80" w:line="240" w:lineRule="auto"/>
        <w:jc w:val="center"/>
        <w:rPr>
          <w:color w:val="000000" w:themeColor="text1"/>
          <w:sz w:val="26"/>
          <w:szCs w:val="26"/>
        </w:rPr>
      </w:pPr>
      <w:bookmarkStart w:id="35" w:name="_Toc176332541"/>
      <w:r w:rsidRPr="00121CE7">
        <w:rPr>
          <w:color w:val="000000" w:themeColor="text1"/>
          <w:sz w:val="26"/>
          <w:szCs w:val="26"/>
        </w:rPr>
        <w:lastRenderedPageBreak/>
        <w:t xml:space="preserve">II.2.2 </w:t>
      </w:r>
      <w:r w:rsidR="005504FB" w:rsidRPr="00121CE7">
        <w:rPr>
          <w:color w:val="000000" w:themeColor="text1"/>
          <w:sz w:val="26"/>
          <w:szCs w:val="26"/>
        </w:rPr>
        <w:t>Инженерно-геологические условия</w:t>
      </w:r>
      <w:bookmarkEnd w:id="35"/>
    </w:p>
    <w:p w:rsidR="00BB5A65" w:rsidRPr="00121CE7" w:rsidRDefault="00BB5A65" w:rsidP="00BF1A72">
      <w:pPr>
        <w:pStyle w:val="Main0"/>
        <w:spacing w:line="288" w:lineRule="auto"/>
        <w:rPr>
          <w:rFonts w:cs="Times New Roman"/>
          <w:bCs/>
          <w:color w:val="000000" w:themeColor="text1"/>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121CE7">
        <w:rPr>
          <w:rFonts w:cs="Times New Roman"/>
          <w:bCs/>
          <w:color w:val="000000" w:themeColor="text1"/>
          <w:sz w:val="26"/>
          <w:szCs w:val="26"/>
          <w:lang w:eastAsia="ru-RU"/>
        </w:rPr>
        <w:t xml:space="preserve">Территория сельского поселения «Деревня Шумятино» расположена в пределах Протвинской низины в зоне развития дочетвертичных палеодолин. Основы рельефа были заложены в дочетвертичное время. Современные долины рек </w:t>
      </w:r>
      <w:r w:rsidR="001B1BE8" w:rsidRPr="00121CE7">
        <w:rPr>
          <w:rFonts w:cs="Times New Roman"/>
          <w:bCs/>
          <w:color w:val="000000" w:themeColor="text1"/>
          <w:sz w:val="26"/>
          <w:szCs w:val="26"/>
          <w:lang w:eastAsia="ru-RU"/>
        </w:rPr>
        <w:t>Лужи</w:t>
      </w:r>
      <w:r w:rsidRPr="00121CE7">
        <w:rPr>
          <w:rFonts w:cs="Times New Roman"/>
          <w:bCs/>
          <w:color w:val="000000" w:themeColor="text1"/>
          <w:sz w:val="26"/>
          <w:szCs w:val="26"/>
          <w:lang w:eastAsia="ru-RU"/>
        </w:rPr>
        <w:t xml:space="preserve"> и К</w:t>
      </w:r>
      <w:r w:rsidR="001B1BE8" w:rsidRPr="00121CE7">
        <w:rPr>
          <w:rFonts w:cs="Times New Roman"/>
          <w:bCs/>
          <w:color w:val="000000" w:themeColor="text1"/>
          <w:sz w:val="26"/>
          <w:szCs w:val="26"/>
          <w:lang w:eastAsia="ru-RU"/>
        </w:rPr>
        <w:t>а</w:t>
      </w:r>
      <w:r w:rsidRPr="00121CE7">
        <w:rPr>
          <w:rFonts w:cs="Times New Roman"/>
          <w:bCs/>
          <w:color w:val="000000" w:themeColor="text1"/>
          <w:sz w:val="26"/>
          <w:szCs w:val="26"/>
          <w:lang w:eastAsia="ru-RU"/>
        </w:rPr>
        <w:t>рыж</w:t>
      </w:r>
      <w:r w:rsidR="001B1BE8" w:rsidRPr="00121CE7">
        <w:rPr>
          <w:rFonts w:cs="Times New Roman"/>
          <w:bCs/>
          <w:color w:val="000000" w:themeColor="text1"/>
          <w:sz w:val="26"/>
          <w:szCs w:val="26"/>
          <w:lang w:eastAsia="ru-RU"/>
        </w:rPr>
        <w:t>и</w:t>
      </w:r>
      <w:r w:rsidRPr="00121CE7">
        <w:rPr>
          <w:rFonts w:cs="Times New Roman"/>
          <w:bCs/>
          <w:color w:val="000000" w:themeColor="text1"/>
          <w:sz w:val="26"/>
          <w:szCs w:val="26"/>
          <w:lang w:eastAsia="ru-RU"/>
        </w:rPr>
        <w:t xml:space="preserve"> наследуют древнюю глубокого заложения долину «Пра Оки» и ее притоков. Абсолютные отметки рельефа изменяются от 126,6 м, урез вод реки Луж</w:t>
      </w:r>
      <w:r w:rsidR="001B1BE8" w:rsidRPr="00121CE7">
        <w:rPr>
          <w:rFonts w:cs="Times New Roman"/>
          <w:bCs/>
          <w:color w:val="000000" w:themeColor="text1"/>
          <w:sz w:val="26"/>
          <w:szCs w:val="26"/>
          <w:lang w:eastAsia="ru-RU"/>
        </w:rPr>
        <w:t>и</w:t>
      </w:r>
      <w:r w:rsidRPr="00121CE7">
        <w:rPr>
          <w:rFonts w:cs="Times New Roman"/>
          <w:bCs/>
          <w:color w:val="000000" w:themeColor="text1"/>
          <w:sz w:val="26"/>
          <w:szCs w:val="26"/>
          <w:lang w:eastAsia="ru-RU"/>
        </w:rPr>
        <w:t xml:space="preserve"> и до 210 м на севере сельского поселения, на водоразделе. Абсолютный перепад высот рельефа составляет 83,4 м. Относительные перепады высот рельефа по овражно-балочной сети составляют от 3-5 м в верховьях и до 20-25 м в устьевых частях. Относительные перепады высот по долине реки Лужа местами составляет 30-35 м.</w:t>
      </w:r>
    </w:p>
    <w:p w:rsidR="00BB5A65" w:rsidRPr="00121CE7" w:rsidRDefault="00BB5A65"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В зависимости от геологического строения, характера рельефа, литологического состава пород и глубины залегания грунтовых вод на территории сельского поселения можно выделить семь географических ландшафтов.</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Первый </w:t>
      </w:r>
      <w:r w:rsidR="00BB5A65" w:rsidRPr="00121CE7">
        <w:rPr>
          <w:rFonts w:cs="Times New Roman"/>
          <w:b/>
          <w:bCs/>
          <w:color w:val="000000" w:themeColor="text1"/>
          <w:sz w:val="26"/>
          <w:szCs w:val="26"/>
          <w:lang w:eastAsia="ru-RU"/>
        </w:rPr>
        <w:t>т</w:t>
      </w:r>
      <w:r w:rsidRPr="00121CE7">
        <w:rPr>
          <w:rFonts w:cs="Times New Roman"/>
          <w:b/>
          <w:bCs/>
          <w:color w:val="000000" w:themeColor="text1"/>
          <w:sz w:val="26"/>
          <w:szCs w:val="26"/>
          <w:lang w:eastAsia="ru-RU"/>
        </w:rPr>
        <w:t>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пологоволнистая слаборасчлененная моренная равнина. Данный ландшафт занимает небольшую территорию на северо-западе сельского поселения. Четвертичные образования представлены, сверху вниз, следующими породами: покровные суглинки 2-3 м, лессовидные, тонкопесчаные суглинки 1-3 м, грубозернистые моренные суглинки ранней стадии развития московского ледника 3-8 м, гравелистые пески 1-5 м. Общая площадь четвертичных отложений составляет 10-15 м. Коренные породы представлены песчано-глинистыми отложениями верейского времени и известняков протвинского горизонта нижнего отдела каменноугольной системы. Глубина залегания грунтовых вод (верховодка) 3-5 м. Почвы дерново-слабоподзолистые на среднесуглинистой основе.</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Второй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пологохолмистая, с западинами и плоскими участками озерно</w:t>
      </w:r>
      <w:r w:rsidRPr="00121CE7">
        <w:rPr>
          <w:rFonts w:cs="Times New Roman"/>
          <w:bCs/>
          <w:color w:val="000000" w:themeColor="text1"/>
          <w:sz w:val="26"/>
          <w:szCs w:val="26"/>
          <w:lang w:eastAsia="ru-RU"/>
        </w:rPr>
        <w:t>-</w:t>
      </w:r>
      <w:r w:rsidR="00BB5A65" w:rsidRPr="00121CE7">
        <w:rPr>
          <w:rFonts w:cs="Times New Roman"/>
          <w:bCs/>
          <w:color w:val="000000" w:themeColor="text1"/>
          <w:sz w:val="26"/>
          <w:szCs w:val="26"/>
          <w:lang w:eastAsia="ru-RU"/>
        </w:rPr>
        <w:t>водноледниковых образований, слабо-</w:t>
      </w:r>
      <w:r w:rsidRPr="00121CE7">
        <w:rPr>
          <w:rFonts w:cs="Times New Roman"/>
          <w:bCs/>
          <w:color w:val="000000" w:themeColor="text1"/>
          <w:sz w:val="26"/>
          <w:szCs w:val="26"/>
          <w:lang w:eastAsia="ru-RU"/>
        </w:rPr>
        <w:t>среднерасчлененная</w:t>
      </w:r>
      <w:r w:rsidR="00BB5A65" w:rsidRPr="00121CE7">
        <w:rPr>
          <w:rFonts w:cs="Times New Roman"/>
          <w:bCs/>
          <w:color w:val="000000" w:themeColor="text1"/>
          <w:sz w:val="26"/>
          <w:szCs w:val="26"/>
          <w:lang w:eastAsia="ru-RU"/>
        </w:rPr>
        <w:t xml:space="preserve"> равнина. В пределах ландшафта наблюдаются отдельные камовые образования и небольшие болота на выположенных участках и западинах. Четвертичные образования представлены сверху вниз: покровными суглинками мощностью 2-3 м, далее залегает толща чередующихся слоев водноледниковых песчаных суглинков, супесей, песчано-гравийного материала общей мощностью 5-15 м,  а в зонах </w:t>
      </w:r>
      <w:r w:rsidRPr="00121CE7">
        <w:rPr>
          <w:rFonts w:cs="Times New Roman"/>
          <w:bCs/>
          <w:color w:val="000000" w:themeColor="text1"/>
          <w:sz w:val="26"/>
          <w:szCs w:val="26"/>
          <w:lang w:eastAsia="ru-RU"/>
        </w:rPr>
        <w:t>палеодолин</w:t>
      </w:r>
      <w:r w:rsidR="00BB5A65" w:rsidRPr="00121CE7">
        <w:rPr>
          <w:rFonts w:cs="Times New Roman"/>
          <w:bCs/>
          <w:color w:val="000000" w:themeColor="text1"/>
          <w:sz w:val="26"/>
          <w:szCs w:val="26"/>
          <w:lang w:eastAsia="ru-RU"/>
        </w:rPr>
        <w:t xml:space="preserve"> до 20-25 м, местами наблюдаются отдельные холмы моренных суглинков, в подошве отложения представлены гравелистыми песками</w:t>
      </w:r>
      <w:r w:rsidRPr="00121CE7">
        <w:rPr>
          <w:rFonts w:cs="Times New Roman"/>
          <w:bCs/>
          <w:color w:val="000000" w:themeColor="text1"/>
          <w:sz w:val="26"/>
          <w:szCs w:val="26"/>
          <w:lang w:eastAsia="ru-RU"/>
        </w:rPr>
        <w:t xml:space="preserve"> очень изменчивой мощности 5-25 </w:t>
      </w:r>
      <w:r w:rsidR="00BB5A65" w:rsidRPr="00121CE7">
        <w:rPr>
          <w:rFonts w:cs="Times New Roman"/>
          <w:bCs/>
          <w:color w:val="000000" w:themeColor="text1"/>
          <w:sz w:val="26"/>
          <w:szCs w:val="26"/>
          <w:lang w:eastAsia="ru-RU"/>
        </w:rPr>
        <w:t xml:space="preserve">м. Общая мощность четвертичных образований составляет 15-20 м в пределах древних водоразделов и до 50-70 м в </w:t>
      </w:r>
      <w:r w:rsidRPr="00121CE7">
        <w:rPr>
          <w:rFonts w:cs="Times New Roman"/>
          <w:bCs/>
          <w:color w:val="000000" w:themeColor="text1"/>
          <w:sz w:val="26"/>
          <w:szCs w:val="26"/>
          <w:lang w:eastAsia="ru-RU"/>
        </w:rPr>
        <w:t>палеодолинах</w:t>
      </w:r>
      <w:r w:rsidR="00BB5A65" w:rsidRPr="00121CE7">
        <w:rPr>
          <w:rFonts w:cs="Times New Roman"/>
          <w:bCs/>
          <w:color w:val="000000" w:themeColor="text1"/>
          <w:sz w:val="26"/>
          <w:szCs w:val="26"/>
          <w:lang w:eastAsia="ru-RU"/>
        </w:rPr>
        <w:t>. Коренные породы представлены карбонатно-терригенной толщей окского надгоризонта, известняками протвинского и глинами стешевского горизонтов нижнего карбона. Глубина залегания грунтовых вод от нулевой на заболоченных участках рельефа и до 3-5 на холмах. Почвы дерново-среднеподзолистые и глееватые на заболоченных местах на суглинистой основе.</w:t>
      </w:r>
    </w:p>
    <w:p w:rsidR="00BB5A65" w:rsidRPr="00121CE7" w:rsidRDefault="000C5212"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lastRenderedPageBreak/>
        <w:t>Третий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 xml:space="preserve">плоская, плосконаклонная </w:t>
      </w:r>
      <w:r w:rsidR="00D20E8D" w:rsidRPr="00121CE7">
        <w:rPr>
          <w:rFonts w:cs="Times New Roman"/>
          <w:bCs/>
          <w:color w:val="000000" w:themeColor="text1"/>
          <w:sz w:val="26"/>
          <w:szCs w:val="26"/>
          <w:lang w:eastAsia="ru-RU"/>
        </w:rPr>
        <w:t>среднерасчлененная</w:t>
      </w:r>
      <w:r w:rsidR="00BB5A65" w:rsidRPr="00121CE7">
        <w:rPr>
          <w:rFonts w:cs="Times New Roman"/>
          <w:bCs/>
          <w:color w:val="000000" w:themeColor="text1"/>
          <w:sz w:val="26"/>
          <w:szCs w:val="26"/>
          <w:lang w:eastAsia="ru-RU"/>
        </w:rPr>
        <w:t xml:space="preserve"> </w:t>
      </w:r>
      <w:r w:rsidR="00D20E8D" w:rsidRPr="00121CE7">
        <w:rPr>
          <w:rFonts w:cs="Times New Roman"/>
          <w:bCs/>
          <w:color w:val="000000" w:themeColor="text1"/>
          <w:sz w:val="26"/>
          <w:szCs w:val="26"/>
          <w:lang w:eastAsia="ru-RU"/>
        </w:rPr>
        <w:t>водноледниковая</w:t>
      </w:r>
      <w:r w:rsidR="00BB5A65" w:rsidRPr="00121CE7">
        <w:rPr>
          <w:rFonts w:cs="Times New Roman"/>
          <w:bCs/>
          <w:color w:val="000000" w:themeColor="text1"/>
          <w:sz w:val="26"/>
          <w:szCs w:val="26"/>
          <w:lang w:eastAsia="ru-RU"/>
        </w:rPr>
        <w:t xml:space="preserve"> равнина. Геологическое строение аналогично второму типу. Глубина залегания грунтовых вод от 3-10 м. Почвы дерново-слабоподзолистые, слабосмытые на суглинистой основе. </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Четвертый тип </w:t>
      </w:r>
      <w:r w:rsidR="00BB5A65" w:rsidRPr="00121CE7">
        <w:rPr>
          <w:rFonts w:cs="Times New Roman"/>
          <w:b/>
          <w:bCs/>
          <w:color w:val="000000" w:themeColor="text1"/>
          <w:sz w:val="26"/>
          <w:szCs w:val="26"/>
          <w:lang w:eastAsia="ru-RU"/>
        </w:rPr>
        <w:t>–</w:t>
      </w:r>
      <w:r w:rsidR="00BB5A65" w:rsidRPr="00121CE7">
        <w:rPr>
          <w:rFonts w:cs="Times New Roman"/>
          <w:bCs/>
          <w:color w:val="000000" w:themeColor="text1"/>
          <w:sz w:val="26"/>
          <w:szCs w:val="26"/>
          <w:lang w:eastAsia="ru-RU"/>
        </w:rPr>
        <w:t xml:space="preserve">плоская аллювиально-водноледниковая слаборасчлененная равнина, первая надпойменная терраса. Четвертичные отложения, сверху вниз, сложены: покровными суглинками мощностью 0,5-4,0 м, ниже залегают разнозернистые пески с прослоями песчано-гравийного материала и </w:t>
      </w:r>
      <w:r w:rsidRPr="00121CE7">
        <w:rPr>
          <w:rFonts w:cs="Times New Roman"/>
          <w:bCs/>
          <w:color w:val="000000" w:themeColor="text1"/>
          <w:sz w:val="26"/>
          <w:szCs w:val="26"/>
          <w:lang w:eastAsia="ru-RU"/>
        </w:rPr>
        <w:t>лессовидных</w:t>
      </w:r>
      <w:r w:rsidR="00BB5A65" w:rsidRPr="00121CE7">
        <w:rPr>
          <w:rFonts w:cs="Times New Roman"/>
          <w:bCs/>
          <w:color w:val="000000" w:themeColor="text1"/>
          <w:sz w:val="26"/>
          <w:szCs w:val="26"/>
          <w:lang w:eastAsia="ru-RU"/>
        </w:rPr>
        <w:t xml:space="preserve"> суглинков общей мощностью до 15-20 м, ниже залегают моренные и водноледниковые суглинки общей мощностью до 20-30 м. Коренные породы представлены известняками тарусско-веневского горизонтов нижнего карбона. Глубина залегания грунтовых вод свыше 5 м. Почвы дерновые глеевые, места</w:t>
      </w:r>
      <w:r w:rsidRPr="00121CE7">
        <w:rPr>
          <w:rFonts w:cs="Times New Roman"/>
          <w:bCs/>
          <w:color w:val="000000" w:themeColor="text1"/>
          <w:sz w:val="26"/>
          <w:szCs w:val="26"/>
          <w:lang w:eastAsia="ru-RU"/>
        </w:rPr>
        <w:t>ми торфянистые.</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Пятый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плоская аллювиальная равнина – пойма, высокая пойма рек. Геологическое строение аналогично четвертому типу ландшафта. Глубина залегания грунтовых вод 0,5-1,5 м. Почвы дерновые луговые местами глееватые.</w:t>
      </w:r>
    </w:p>
    <w:p w:rsidR="00BB5A65" w:rsidRPr="00121CE7" w:rsidRDefault="00D20E8D"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Шестой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664138" w:rsidRPr="00121CE7">
        <w:rPr>
          <w:rFonts w:cs="Times New Roman"/>
          <w:bCs/>
          <w:color w:val="000000" w:themeColor="text1"/>
          <w:sz w:val="26"/>
          <w:szCs w:val="26"/>
          <w:lang w:eastAsia="ru-RU"/>
        </w:rPr>
        <w:t>п</w:t>
      </w:r>
      <w:r w:rsidR="00BB5A65" w:rsidRPr="00121CE7">
        <w:rPr>
          <w:rFonts w:cs="Times New Roman"/>
          <w:bCs/>
          <w:color w:val="000000" w:themeColor="text1"/>
          <w:sz w:val="26"/>
          <w:szCs w:val="26"/>
          <w:lang w:eastAsia="ru-RU"/>
        </w:rPr>
        <w:t>ридолинные покатые склоны в рыхлых отложениях четвертичного времени. Сложены склоны делювиальными образованиями смешанного состава из пород четвертичного периода. По склонам наблюдаются эрозионные борозды, рытвины, небольшие по площади оползни и оплывы. Почвы делювиальные смешанные по составу.</w:t>
      </w:r>
    </w:p>
    <w:p w:rsidR="00BB5A65" w:rsidRPr="00121CE7" w:rsidRDefault="00664138" w:rsidP="00BF1A72">
      <w:pPr>
        <w:pStyle w:val="Main0"/>
        <w:spacing w:line="288" w:lineRule="auto"/>
        <w:rPr>
          <w:rFonts w:cs="Times New Roman"/>
          <w:bCs/>
          <w:color w:val="000000" w:themeColor="text1"/>
          <w:sz w:val="26"/>
          <w:szCs w:val="26"/>
          <w:lang w:eastAsia="ru-RU"/>
        </w:rPr>
      </w:pPr>
      <w:r w:rsidRPr="00121CE7">
        <w:rPr>
          <w:rFonts w:cs="Times New Roman"/>
          <w:b/>
          <w:bCs/>
          <w:color w:val="000000" w:themeColor="text1"/>
          <w:sz w:val="26"/>
          <w:szCs w:val="26"/>
          <w:lang w:eastAsia="ru-RU"/>
        </w:rPr>
        <w:t>Седьмой тип </w:t>
      </w:r>
      <w:r w:rsidR="00BB5A65" w:rsidRPr="00121CE7">
        <w:rPr>
          <w:rFonts w:cs="Times New Roman"/>
          <w:b/>
          <w:bCs/>
          <w:color w:val="000000" w:themeColor="text1"/>
          <w:sz w:val="26"/>
          <w:szCs w:val="26"/>
          <w:lang w:eastAsia="ru-RU"/>
        </w:rPr>
        <w:t>–</w:t>
      </w:r>
      <w:r w:rsidRPr="00121CE7">
        <w:rPr>
          <w:rFonts w:cs="Times New Roman"/>
          <w:bCs/>
          <w:color w:val="000000" w:themeColor="text1"/>
          <w:sz w:val="26"/>
          <w:szCs w:val="26"/>
          <w:lang w:eastAsia="ru-RU"/>
        </w:rPr>
        <w:t> </w:t>
      </w:r>
      <w:r w:rsidR="00BB5A65" w:rsidRPr="00121CE7">
        <w:rPr>
          <w:rFonts w:cs="Times New Roman"/>
          <w:bCs/>
          <w:color w:val="000000" w:themeColor="text1"/>
          <w:sz w:val="26"/>
          <w:szCs w:val="26"/>
          <w:lang w:eastAsia="ru-RU"/>
        </w:rPr>
        <w:t>овражно-балочная сеть (</w:t>
      </w:r>
      <w:r w:rsidR="00D20E8D" w:rsidRPr="00121CE7">
        <w:rPr>
          <w:rFonts w:cs="Times New Roman"/>
          <w:bCs/>
          <w:color w:val="000000" w:themeColor="text1"/>
          <w:sz w:val="26"/>
          <w:szCs w:val="26"/>
          <w:lang w:eastAsia="ru-RU"/>
        </w:rPr>
        <w:t>современная эрозионная сеть).</w:t>
      </w:r>
    </w:p>
    <w:p w:rsidR="00312AB2" w:rsidRPr="00121CE7" w:rsidRDefault="00312AB2" w:rsidP="001B1BE8">
      <w:pPr>
        <w:pStyle w:val="3"/>
        <w:numPr>
          <w:ilvl w:val="2"/>
          <w:numId w:val="1"/>
        </w:numPr>
        <w:spacing w:before="80" w:after="80" w:line="240" w:lineRule="auto"/>
        <w:jc w:val="center"/>
        <w:rPr>
          <w:color w:val="000000" w:themeColor="text1"/>
          <w:sz w:val="26"/>
          <w:szCs w:val="26"/>
        </w:rPr>
      </w:pPr>
      <w:bookmarkStart w:id="43" w:name="_Toc176332542"/>
      <w:r w:rsidRPr="00121CE7">
        <w:rPr>
          <w:color w:val="000000" w:themeColor="text1"/>
          <w:sz w:val="26"/>
          <w:szCs w:val="26"/>
        </w:rPr>
        <w:t>II.</w:t>
      </w:r>
      <w:r w:rsidR="005050B7" w:rsidRPr="00121CE7">
        <w:rPr>
          <w:color w:val="000000" w:themeColor="text1"/>
          <w:sz w:val="26"/>
          <w:szCs w:val="26"/>
        </w:rPr>
        <w:t>2.</w:t>
      </w:r>
      <w:r w:rsidR="00E14A37" w:rsidRPr="00121CE7">
        <w:rPr>
          <w:color w:val="000000" w:themeColor="text1"/>
          <w:sz w:val="26"/>
          <w:szCs w:val="26"/>
        </w:rPr>
        <w:t>3 Поверхностные</w:t>
      </w:r>
      <w:r w:rsidR="00DE0193" w:rsidRPr="00121CE7">
        <w:rPr>
          <w:color w:val="000000" w:themeColor="text1"/>
          <w:sz w:val="26"/>
          <w:szCs w:val="26"/>
        </w:rPr>
        <w:t xml:space="preserve"> </w:t>
      </w:r>
      <w:r w:rsidRPr="00121CE7">
        <w:rPr>
          <w:color w:val="000000" w:themeColor="text1"/>
          <w:sz w:val="26"/>
          <w:szCs w:val="26"/>
        </w:rPr>
        <w:t>воды</w:t>
      </w:r>
      <w:bookmarkEnd w:id="43"/>
    </w:p>
    <w:p w:rsidR="00664138" w:rsidRPr="00121CE7" w:rsidRDefault="00664138" w:rsidP="00BF1A72">
      <w:pPr>
        <w:pStyle w:val="Main0"/>
        <w:spacing w:line="288" w:lineRule="auto"/>
        <w:rPr>
          <w:rFonts w:cs="Times New Roman"/>
          <w:bCs/>
          <w:color w:val="000000" w:themeColor="text1"/>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121CE7">
        <w:rPr>
          <w:rFonts w:cs="Times New Roman"/>
          <w:bCs/>
          <w:color w:val="000000" w:themeColor="text1"/>
          <w:sz w:val="26"/>
          <w:szCs w:val="26"/>
          <w:lang w:eastAsia="ru-RU"/>
        </w:rPr>
        <w:t>Гидрологическая структура сельского поселения включает: водотоки (реки, ручьи, каналы), водоемы (озера, пруды, обводненные карьеры), болота, природные выходы подземных вод (родники).</w:t>
      </w:r>
    </w:p>
    <w:p w:rsidR="00664138" w:rsidRPr="00121CE7" w:rsidRDefault="00664138"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Территория сельского поселения принадлежит бассейну реки Оки. Основным водным объектом является река Лужа и ее правый приток река Карыжа, а также ряд мелких рек и ручьев.</w:t>
      </w:r>
    </w:p>
    <w:p w:rsidR="00664138" w:rsidRPr="00121CE7" w:rsidRDefault="00664138" w:rsidP="00BF1A72">
      <w:pPr>
        <w:pStyle w:val="Main0"/>
        <w:spacing w:line="288" w:lineRule="auto"/>
        <w:rPr>
          <w:color w:val="000000" w:themeColor="text1"/>
          <w:sz w:val="26"/>
          <w:szCs w:val="26"/>
        </w:rPr>
      </w:pPr>
      <w:r w:rsidRPr="00121CE7">
        <w:rPr>
          <w:rFonts w:cs="Times New Roman"/>
          <w:b/>
          <w:color w:val="000000" w:themeColor="text1"/>
          <w:sz w:val="26"/>
          <w:szCs w:val="26"/>
        </w:rPr>
        <w:t>Река Лужа</w:t>
      </w:r>
      <w:r w:rsidRPr="00121CE7">
        <w:rPr>
          <w:rFonts w:cs="Times New Roman"/>
          <w:color w:val="000000" w:themeColor="text1"/>
          <w:sz w:val="26"/>
          <w:szCs w:val="26"/>
        </w:rPr>
        <w:t xml:space="preserve"> </w:t>
      </w:r>
      <w:r w:rsidRPr="00121CE7">
        <w:rPr>
          <w:color w:val="000000" w:themeColor="text1"/>
          <w:sz w:val="26"/>
          <w:szCs w:val="26"/>
        </w:rPr>
        <w:t>-</w:t>
      </w:r>
      <w:r w:rsidRPr="00121CE7">
        <w:rPr>
          <w:rFonts w:cs="Times New Roman"/>
          <w:color w:val="000000" w:themeColor="text1"/>
          <w:sz w:val="26"/>
          <w:szCs w:val="26"/>
        </w:rPr>
        <w:t xml:space="preserve"> правый приток реки Протвы, её длина составляет 159 км, а площадь бассейна - 1400 км². Питание реки преимущественно снеговое. Половодье наблюдается в апреле-мае, </w:t>
      </w:r>
      <w:r w:rsidRPr="00121CE7">
        <w:rPr>
          <w:color w:val="000000" w:themeColor="text1"/>
          <w:sz w:val="26"/>
          <w:szCs w:val="26"/>
        </w:rPr>
        <w:t>размах колебаний уровня воды составляет 6,1 м</w:t>
      </w:r>
      <w:r w:rsidRPr="00121CE7">
        <w:rPr>
          <w:rFonts w:cs="Times New Roman"/>
          <w:color w:val="000000" w:themeColor="text1"/>
          <w:sz w:val="26"/>
          <w:szCs w:val="26"/>
        </w:rPr>
        <w:t xml:space="preserve">. </w:t>
      </w:r>
      <w:r w:rsidRPr="00121CE7">
        <w:rPr>
          <w:color w:val="000000" w:themeColor="text1"/>
          <w:sz w:val="26"/>
          <w:szCs w:val="26"/>
        </w:rPr>
        <w:t>Замерзает в ноябре, реже </w:t>
      </w:r>
      <w:r w:rsidRPr="00121CE7">
        <w:rPr>
          <w:rFonts w:cs="Times New Roman"/>
          <w:color w:val="000000" w:themeColor="text1"/>
          <w:sz w:val="26"/>
          <w:szCs w:val="26"/>
        </w:rPr>
        <w:t>-</w:t>
      </w:r>
      <w:r w:rsidRPr="00121CE7">
        <w:rPr>
          <w:color w:val="000000" w:themeColor="text1"/>
          <w:sz w:val="26"/>
          <w:szCs w:val="26"/>
        </w:rPr>
        <w:t xml:space="preserve"> в декабре, вскрывается в апреле.</w:t>
      </w:r>
    </w:p>
    <w:p w:rsidR="00ED2245" w:rsidRPr="00121CE7" w:rsidRDefault="00ED2245" w:rsidP="00BF1A72">
      <w:pPr>
        <w:pStyle w:val="Main0"/>
        <w:spacing w:line="288" w:lineRule="auto"/>
        <w:rPr>
          <w:rFonts w:cs="Times New Roman"/>
          <w:b/>
          <w:color w:val="000000" w:themeColor="text1"/>
          <w:sz w:val="26"/>
          <w:szCs w:val="26"/>
        </w:rPr>
      </w:pPr>
      <w:r w:rsidRPr="00121CE7">
        <w:rPr>
          <w:rFonts w:cs="Times New Roman"/>
          <w:b/>
          <w:color w:val="000000" w:themeColor="text1"/>
          <w:sz w:val="26"/>
          <w:szCs w:val="26"/>
        </w:rPr>
        <w:t>Река К</w:t>
      </w:r>
      <w:r w:rsidR="00664138" w:rsidRPr="00121CE7">
        <w:rPr>
          <w:rFonts w:cs="Times New Roman"/>
          <w:b/>
          <w:color w:val="000000" w:themeColor="text1"/>
          <w:sz w:val="26"/>
          <w:szCs w:val="26"/>
        </w:rPr>
        <w:t>а</w:t>
      </w:r>
      <w:r w:rsidRPr="00121CE7">
        <w:rPr>
          <w:rFonts w:cs="Times New Roman"/>
          <w:b/>
          <w:color w:val="000000" w:themeColor="text1"/>
          <w:sz w:val="26"/>
          <w:szCs w:val="26"/>
        </w:rPr>
        <w:t>рыжа</w:t>
      </w:r>
      <w:r w:rsidR="00664138" w:rsidRPr="00121CE7">
        <w:rPr>
          <w:rFonts w:cs="Times New Roman"/>
          <w:b/>
          <w:color w:val="000000" w:themeColor="text1"/>
          <w:sz w:val="26"/>
          <w:szCs w:val="26"/>
        </w:rPr>
        <w:t xml:space="preserve"> </w:t>
      </w:r>
      <w:r w:rsidR="00664138" w:rsidRPr="00121CE7">
        <w:rPr>
          <w:color w:val="000000" w:themeColor="text1"/>
          <w:sz w:val="26"/>
          <w:szCs w:val="26"/>
        </w:rPr>
        <w:t>-</w:t>
      </w:r>
      <w:r w:rsidRPr="00121CE7">
        <w:rPr>
          <w:color w:val="000000" w:themeColor="text1"/>
          <w:sz w:val="26"/>
          <w:szCs w:val="26"/>
        </w:rPr>
        <w:t xml:space="preserve"> берёт начало у села </w:t>
      </w:r>
      <w:hyperlink r:id="rId14" w:history="1">
        <w:r w:rsidRPr="00121CE7">
          <w:rPr>
            <w:color w:val="000000" w:themeColor="text1"/>
            <w:sz w:val="26"/>
            <w:szCs w:val="26"/>
          </w:rPr>
          <w:t>Маклино</w:t>
        </w:r>
      </w:hyperlink>
      <w:r w:rsidRPr="00121CE7">
        <w:rPr>
          <w:color w:val="000000" w:themeColor="text1"/>
          <w:sz w:val="26"/>
          <w:szCs w:val="26"/>
        </w:rPr>
        <w:t xml:space="preserve"> Малоярославецкого района. Устье реки находится в 14 км по правому берегу реки Лужи. Длина реки составляет 10 км. </w:t>
      </w:r>
      <w:r w:rsidR="00664138" w:rsidRPr="00121CE7">
        <w:rPr>
          <w:color w:val="000000" w:themeColor="text1"/>
          <w:sz w:val="26"/>
          <w:szCs w:val="26"/>
        </w:rPr>
        <w:t xml:space="preserve">Высота устья составляет 126 м. </w:t>
      </w:r>
      <w:r w:rsidRPr="00121CE7">
        <w:rPr>
          <w:color w:val="000000" w:themeColor="text1"/>
          <w:sz w:val="26"/>
          <w:szCs w:val="26"/>
        </w:rPr>
        <w:t xml:space="preserve">По данным государственного водного реестра России относится к Окскому бассейновому округу, водохозяйственный </w:t>
      </w:r>
      <w:r w:rsidR="00664138" w:rsidRPr="00121CE7">
        <w:rPr>
          <w:color w:val="000000" w:themeColor="text1"/>
          <w:sz w:val="26"/>
          <w:szCs w:val="26"/>
        </w:rPr>
        <w:t>участок реки</w:t>
      </w:r>
      <w:r w:rsidRPr="00121CE7">
        <w:rPr>
          <w:color w:val="000000" w:themeColor="text1"/>
          <w:sz w:val="26"/>
          <w:szCs w:val="26"/>
        </w:rPr>
        <w:t xml:space="preserve"> Протв</w:t>
      </w:r>
      <w:r w:rsidR="00664138" w:rsidRPr="00121CE7">
        <w:rPr>
          <w:color w:val="000000" w:themeColor="text1"/>
          <w:sz w:val="26"/>
          <w:szCs w:val="26"/>
        </w:rPr>
        <w:t>ы</w:t>
      </w:r>
      <w:r w:rsidRPr="00121CE7">
        <w:rPr>
          <w:color w:val="000000" w:themeColor="text1"/>
          <w:sz w:val="26"/>
          <w:szCs w:val="26"/>
        </w:rPr>
        <w:t xml:space="preserve">. </w:t>
      </w:r>
    </w:p>
    <w:p w:rsidR="00E14A37" w:rsidRPr="00121CE7" w:rsidRDefault="00E14A37" w:rsidP="00664138">
      <w:pPr>
        <w:pStyle w:val="3"/>
        <w:numPr>
          <w:ilvl w:val="2"/>
          <w:numId w:val="1"/>
        </w:numPr>
        <w:spacing w:before="80" w:after="80" w:line="240" w:lineRule="auto"/>
        <w:jc w:val="center"/>
        <w:rPr>
          <w:color w:val="000000" w:themeColor="text1"/>
          <w:sz w:val="26"/>
          <w:szCs w:val="26"/>
        </w:rPr>
      </w:pPr>
      <w:bookmarkStart w:id="51" w:name="_Toc176332543"/>
      <w:r w:rsidRPr="00121CE7">
        <w:rPr>
          <w:color w:val="000000" w:themeColor="text1"/>
          <w:sz w:val="26"/>
          <w:szCs w:val="26"/>
        </w:rPr>
        <w:lastRenderedPageBreak/>
        <w:t>II.2.</w:t>
      </w:r>
      <w:r w:rsidR="00DB338D" w:rsidRPr="00121CE7">
        <w:rPr>
          <w:color w:val="000000" w:themeColor="text1"/>
          <w:sz w:val="26"/>
          <w:szCs w:val="26"/>
        </w:rPr>
        <w:t>4</w:t>
      </w:r>
      <w:r w:rsidRPr="00121CE7">
        <w:rPr>
          <w:color w:val="000000" w:themeColor="text1"/>
          <w:sz w:val="26"/>
          <w:szCs w:val="26"/>
        </w:rPr>
        <w:t xml:space="preserve"> </w:t>
      </w:r>
      <w:r w:rsidR="00A91E70" w:rsidRPr="00121CE7">
        <w:rPr>
          <w:color w:val="000000" w:themeColor="text1"/>
          <w:sz w:val="26"/>
          <w:szCs w:val="26"/>
          <w:lang w:val="ru-RU"/>
        </w:rPr>
        <w:t>Поземные</w:t>
      </w:r>
      <w:r w:rsidRPr="00121CE7">
        <w:rPr>
          <w:color w:val="000000" w:themeColor="text1"/>
          <w:sz w:val="26"/>
          <w:szCs w:val="26"/>
        </w:rPr>
        <w:t xml:space="preserve"> воды</w:t>
      </w:r>
      <w:bookmarkEnd w:id="51"/>
    </w:p>
    <w:p w:rsidR="00E14A37" w:rsidRPr="00121CE7" w:rsidRDefault="00410859"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территории сельского поселения</w:t>
      </w:r>
      <w:r w:rsidR="00E14A37" w:rsidRPr="00121CE7">
        <w:rPr>
          <w:rFonts w:cs="Times New Roman"/>
          <w:bCs/>
          <w:color w:val="000000" w:themeColor="text1"/>
          <w:sz w:val="26"/>
          <w:szCs w:val="26"/>
          <w:lang w:eastAsia="ru-RU"/>
        </w:rPr>
        <w:t xml:space="preserve"> основными водоносными горизонтами, пригодными для хозяйственно-питьевого водоснабжения населенных пунктов являются тарусско-михайловский и алексинский, приуроченных к известняковым породам окского надгоризонта нижнего карбона. Воды гидрокарбонатно-кальциевые умеренно жесткие с высоким содержанием железа (2,0-6,6 мг/л). Высокое содержание железа связано с тем, что подпитка водоносных горизонтов идет за счет инфильтрации подземных в известняки из четвертичных пород, которые значительно ожелезнены. Удельный дебит отдельных артезианских скважин варьируется от 3,0 м</w:t>
      </w:r>
      <w:r w:rsidR="00E14A37" w:rsidRPr="00121CE7">
        <w:rPr>
          <w:rFonts w:cs="Times New Roman"/>
          <w:bCs/>
          <w:color w:val="000000" w:themeColor="text1"/>
          <w:sz w:val="26"/>
          <w:szCs w:val="26"/>
          <w:vertAlign w:val="superscript"/>
          <w:lang w:eastAsia="ru-RU"/>
        </w:rPr>
        <w:t>3</w:t>
      </w:r>
      <w:r w:rsidR="00E14A37" w:rsidRPr="00121CE7">
        <w:rPr>
          <w:rFonts w:cs="Times New Roman"/>
          <w:bCs/>
          <w:color w:val="000000" w:themeColor="text1"/>
          <w:sz w:val="26"/>
          <w:szCs w:val="26"/>
          <w:lang w:eastAsia="ru-RU"/>
        </w:rPr>
        <w:t>/ч до 12,0 м</w:t>
      </w:r>
      <w:r w:rsidR="00E14A37" w:rsidRPr="00121CE7">
        <w:rPr>
          <w:rFonts w:cs="Times New Roman"/>
          <w:bCs/>
          <w:color w:val="000000" w:themeColor="text1"/>
          <w:sz w:val="26"/>
          <w:szCs w:val="26"/>
          <w:vertAlign w:val="superscript"/>
          <w:lang w:eastAsia="ru-RU"/>
        </w:rPr>
        <w:t>3</w:t>
      </w:r>
      <w:r w:rsidR="00E14A37" w:rsidRPr="00121CE7">
        <w:rPr>
          <w:rFonts w:cs="Times New Roman"/>
          <w:bCs/>
          <w:color w:val="000000" w:themeColor="text1"/>
          <w:sz w:val="26"/>
          <w:szCs w:val="26"/>
          <w:lang w:eastAsia="ru-RU"/>
        </w:rPr>
        <w:t>/ч.</w:t>
      </w:r>
    </w:p>
    <w:p w:rsidR="00E14A37" w:rsidRPr="00121CE7" w:rsidRDefault="00E14A37"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Ниже вышеуказанных водоносных горизонтов в будущем возможно будет использоваться тульский водоносный горизонт, приуроченный к песчаным отложениям. На данный момент он не задействован.</w:t>
      </w:r>
    </w:p>
    <w:p w:rsidR="00E14A37" w:rsidRPr="00121CE7" w:rsidRDefault="00E14A37" w:rsidP="00BF1A72">
      <w:pPr>
        <w:pStyle w:val="Main0"/>
        <w:spacing w:line="288"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На территории сельского поселения разведано Детчинское месторождения пресных подземных вод с утвержденными эксплуатационными запасами категорий А+В+С1+С2.</w:t>
      </w:r>
    </w:p>
    <w:p w:rsidR="00762853" w:rsidRPr="00121CE7" w:rsidRDefault="00762853" w:rsidP="00762853">
      <w:pPr>
        <w:pStyle w:val="Main0"/>
        <w:spacing w:line="276" w:lineRule="auto"/>
        <w:rPr>
          <w:rFonts w:cs="Times New Roman"/>
          <w:bCs/>
          <w:color w:val="000000" w:themeColor="text1"/>
          <w:sz w:val="26"/>
          <w:szCs w:val="26"/>
          <w:lang w:eastAsia="ru-RU"/>
        </w:rPr>
      </w:pPr>
    </w:p>
    <w:p w:rsidR="00E14A37" w:rsidRPr="00121CE7" w:rsidRDefault="00E14A37" w:rsidP="00762853">
      <w:pPr>
        <w:pStyle w:val="Main0"/>
        <w:spacing w:line="276" w:lineRule="auto"/>
        <w:rPr>
          <w:rFonts w:cs="Times New Roman"/>
          <w:bCs/>
          <w:color w:val="000000" w:themeColor="text1"/>
          <w:sz w:val="26"/>
          <w:szCs w:val="26"/>
          <w:lang w:eastAsia="ru-RU"/>
        </w:rPr>
      </w:pPr>
    </w:p>
    <w:p w:rsidR="00E14A37" w:rsidRPr="00121CE7" w:rsidRDefault="00E14A37" w:rsidP="00762853">
      <w:pPr>
        <w:pStyle w:val="Main0"/>
        <w:spacing w:line="276" w:lineRule="auto"/>
        <w:rPr>
          <w:rFonts w:cs="Times New Roman"/>
          <w:bCs/>
          <w:color w:val="000000" w:themeColor="text1"/>
          <w:sz w:val="26"/>
          <w:szCs w:val="26"/>
          <w:lang w:eastAsia="ru-RU"/>
        </w:rPr>
        <w:sectPr w:rsidR="00E14A37" w:rsidRPr="00121CE7" w:rsidSect="00850847">
          <w:pgSz w:w="11906" w:h="16838" w:code="9"/>
          <w:pgMar w:top="1134" w:right="851" w:bottom="1134" w:left="1701" w:header="709" w:footer="709" w:gutter="0"/>
          <w:cols w:space="708"/>
          <w:docGrid w:linePitch="360"/>
        </w:sectPr>
      </w:pPr>
    </w:p>
    <w:p w:rsidR="00B10B4E" w:rsidRPr="00121CE7" w:rsidRDefault="00B10B4E" w:rsidP="001B1BE8">
      <w:pPr>
        <w:pStyle w:val="3"/>
        <w:numPr>
          <w:ilvl w:val="2"/>
          <w:numId w:val="1"/>
        </w:numPr>
        <w:spacing w:before="80" w:after="80" w:line="240" w:lineRule="auto"/>
        <w:jc w:val="center"/>
        <w:rPr>
          <w:color w:val="000000" w:themeColor="text1"/>
          <w:sz w:val="26"/>
          <w:szCs w:val="26"/>
        </w:rPr>
      </w:pPr>
      <w:bookmarkStart w:id="52" w:name="_Toc352920209"/>
      <w:bookmarkStart w:id="53" w:name="_Toc76376287"/>
      <w:bookmarkStart w:id="54" w:name="_Toc176332544"/>
      <w:r w:rsidRPr="00121CE7">
        <w:rPr>
          <w:color w:val="000000" w:themeColor="text1"/>
          <w:sz w:val="26"/>
          <w:szCs w:val="26"/>
        </w:rPr>
        <w:lastRenderedPageBreak/>
        <w:t>II.2.</w:t>
      </w:r>
      <w:r w:rsidR="00762853" w:rsidRPr="00121CE7">
        <w:rPr>
          <w:color w:val="000000" w:themeColor="text1"/>
          <w:sz w:val="26"/>
          <w:szCs w:val="26"/>
        </w:rPr>
        <w:t>5</w:t>
      </w:r>
      <w:r w:rsidRPr="00121CE7">
        <w:rPr>
          <w:color w:val="000000" w:themeColor="text1"/>
          <w:sz w:val="26"/>
          <w:szCs w:val="26"/>
        </w:rPr>
        <w:t xml:space="preserve"> Минерально-сырьевые ресурсы</w:t>
      </w:r>
      <w:bookmarkEnd w:id="52"/>
      <w:bookmarkEnd w:id="53"/>
      <w:bookmarkEnd w:id="54"/>
    </w:p>
    <w:p w:rsidR="00B10B4E" w:rsidRPr="00121CE7" w:rsidRDefault="00B10B4E" w:rsidP="00B10B4E">
      <w:pPr>
        <w:spacing w:line="276" w:lineRule="auto"/>
        <w:ind w:firstLine="720"/>
        <w:jc w:val="both"/>
        <w:rPr>
          <w:color w:val="000000" w:themeColor="text1"/>
          <w:sz w:val="26"/>
          <w:szCs w:val="26"/>
        </w:rPr>
      </w:pPr>
      <w:r w:rsidRPr="00121CE7">
        <w:rPr>
          <w:color w:val="000000" w:themeColor="text1"/>
          <w:sz w:val="26"/>
          <w:szCs w:val="26"/>
        </w:rPr>
        <w:t>Минерально-сырьевые ресурсы с</w:t>
      </w:r>
      <w:r w:rsidR="00883B1B" w:rsidRPr="00121CE7">
        <w:rPr>
          <w:color w:val="000000" w:themeColor="text1"/>
          <w:sz w:val="26"/>
          <w:szCs w:val="26"/>
        </w:rPr>
        <w:t>ельского поселения представлены</w:t>
      </w:r>
      <w:r w:rsidRPr="00121CE7">
        <w:rPr>
          <w:color w:val="000000" w:themeColor="text1"/>
          <w:sz w:val="26"/>
          <w:szCs w:val="26"/>
        </w:rPr>
        <w:t xml:space="preserve"> месторождениям</w:t>
      </w:r>
      <w:r w:rsidR="00337CF7" w:rsidRPr="00121CE7">
        <w:rPr>
          <w:color w:val="000000" w:themeColor="text1"/>
          <w:sz w:val="26"/>
          <w:szCs w:val="26"/>
        </w:rPr>
        <w:t xml:space="preserve"> торфа</w:t>
      </w:r>
      <w:r w:rsidRPr="00121CE7">
        <w:rPr>
          <w:color w:val="000000" w:themeColor="text1"/>
          <w:sz w:val="26"/>
          <w:szCs w:val="26"/>
        </w:rPr>
        <w:t>, представленным</w:t>
      </w:r>
      <w:r w:rsidR="00337CF7" w:rsidRPr="00121CE7">
        <w:rPr>
          <w:color w:val="000000" w:themeColor="text1"/>
          <w:sz w:val="26"/>
          <w:szCs w:val="26"/>
        </w:rPr>
        <w:t xml:space="preserve"> </w:t>
      </w:r>
      <w:r w:rsidRPr="00121CE7">
        <w:rPr>
          <w:color w:val="000000" w:themeColor="text1"/>
          <w:sz w:val="26"/>
          <w:szCs w:val="26"/>
        </w:rPr>
        <w:t>в нижеследующей таблице.</w:t>
      </w:r>
    </w:p>
    <w:p w:rsidR="00B10B4E" w:rsidRPr="00121CE7" w:rsidRDefault="00B10B4E" w:rsidP="00B10B4E">
      <w:pPr>
        <w:jc w:val="right"/>
        <w:rPr>
          <w:i/>
          <w:color w:val="000000" w:themeColor="text1"/>
        </w:rPr>
      </w:pPr>
      <w:r w:rsidRPr="00121CE7">
        <w:rPr>
          <w:i/>
          <w:color w:val="000000" w:themeColor="text1"/>
        </w:rPr>
        <w:t>Таблица 4</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
        <w:gridCol w:w="1605"/>
        <w:gridCol w:w="1882"/>
        <w:gridCol w:w="1057"/>
        <w:gridCol w:w="1072"/>
        <w:gridCol w:w="1385"/>
        <w:gridCol w:w="1710"/>
        <w:gridCol w:w="1178"/>
        <w:gridCol w:w="1199"/>
        <w:gridCol w:w="1246"/>
        <w:gridCol w:w="1671"/>
        <w:gridCol w:w="1591"/>
      </w:tblGrid>
      <w:tr w:rsidR="00121CE7" w:rsidRPr="00121CE7" w:rsidTr="00934D35">
        <w:trPr>
          <w:trHeight w:val="304"/>
          <w:tblHeader/>
        </w:trPr>
        <w:tc>
          <w:tcPr>
            <w:tcW w:w="404"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w:t>
            </w:r>
          </w:p>
          <w:p w:rsidR="000F0D1A" w:rsidRPr="00121CE7" w:rsidRDefault="000F0D1A" w:rsidP="00A147AC">
            <w:pPr>
              <w:jc w:val="center"/>
              <w:rPr>
                <w:b/>
                <w:color w:val="000000" w:themeColor="text1"/>
                <w:sz w:val="22"/>
                <w:szCs w:val="22"/>
              </w:rPr>
            </w:pPr>
            <w:r w:rsidRPr="00121CE7">
              <w:rPr>
                <w:b/>
                <w:color w:val="000000" w:themeColor="text1"/>
                <w:sz w:val="22"/>
                <w:szCs w:val="22"/>
              </w:rPr>
              <w:t>п/п</w:t>
            </w:r>
          </w:p>
        </w:tc>
        <w:tc>
          <w:tcPr>
            <w:tcW w:w="1535"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Месторождения</w:t>
            </w:r>
          </w:p>
        </w:tc>
        <w:tc>
          <w:tcPr>
            <w:tcW w:w="1889"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Географическая привязка (местоположение)</w:t>
            </w:r>
          </w:p>
        </w:tc>
        <w:tc>
          <w:tcPr>
            <w:tcW w:w="3485" w:type="dxa"/>
            <w:gridSpan w:val="3"/>
            <w:shd w:val="clear" w:color="auto" w:fill="F2F2F2" w:themeFill="background1" w:themeFillShade="F2"/>
            <w:tcMar>
              <w:left w:w="0" w:type="dxa"/>
              <w:right w:w="0" w:type="dxa"/>
            </w:tcMar>
            <w:vAlign w:val="center"/>
          </w:tcPr>
          <w:p w:rsidR="000F0D1A" w:rsidRPr="00121CE7" w:rsidRDefault="000F0D1A" w:rsidP="000F0D1A">
            <w:pPr>
              <w:jc w:val="center"/>
              <w:rPr>
                <w:b/>
                <w:color w:val="000000" w:themeColor="text1"/>
                <w:sz w:val="22"/>
                <w:szCs w:val="22"/>
              </w:rPr>
            </w:pPr>
            <w:r w:rsidRPr="00121CE7">
              <w:rPr>
                <w:b/>
                <w:color w:val="000000" w:themeColor="text1"/>
                <w:sz w:val="22"/>
                <w:szCs w:val="22"/>
              </w:rPr>
              <w:t>Остаток запасов по категориям</w:t>
            </w:r>
          </w:p>
        </w:tc>
        <w:tc>
          <w:tcPr>
            <w:tcW w:w="1763"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Товарная продукция</w:t>
            </w:r>
          </w:p>
        </w:tc>
        <w:tc>
          <w:tcPr>
            <w:tcW w:w="2457" w:type="dxa"/>
            <w:gridSpan w:val="2"/>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Горно-геологические условия</w:t>
            </w:r>
          </w:p>
        </w:tc>
        <w:tc>
          <w:tcPr>
            <w:tcW w:w="1268"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Степень обводнен-ности</w:t>
            </w:r>
          </w:p>
        </w:tc>
        <w:tc>
          <w:tcPr>
            <w:tcW w:w="1601"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 xml:space="preserve">Степень промышленного освоения </w:t>
            </w:r>
          </w:p>
        </w:tc>
        <w:tc>
          <w:tcPr>
            <w:tcW w:w="1592" w:type="dxa"/>
            <w:vMerge w:val="restart"/>
            <w:shd w:val="clear" w:color="auto" w:fill="F2F2F2" w:themeFill="background1" w:themeFillShade="F2"/>
          </w:tcPr>
          <w:p w:rsidR="000F0D1A" w:rsidRPr="00121CE7" w:rsidRDefault="000F0D1A" w:rsidP="00A147AC">
            <w:pPr>
              <w:rPr>
                <w:b/>
                <w:color w:val="000000" w:themeColor="text1"/>
                <w:sz w:val="22"/>
                <w:szCs w:val="22"/>
              </w:rPr>
            </w:pPr>
          </w:p>
          <w:p w:rsidR="000F0D1A" w:rsidRPr="00121CE7" w:rsidRDefault="000F0D1A" w:rsidP="00A147AC">
            <w:pPr>
              <w:rPr>
                <w:b/>
                <w:color w:val="000000" w:themeColor="text1"/>
                <w:sz w:val="22"/>
                <w:szCs w:val="22"/>
              </w:rPr>
            </w:pPr>
          </w:p>
          <w:p w:rsidR="000F0D1A" w:rsidRPr="00121CE7" w:rsidRDefault="000F0D1A" w:rsidP="00A147AC">
            <w:pPr>
              <w:jc w:val="center"/>
              <w:rPr>
                <w:b/>
                <w:color w:val="000000" w:themeColor="text1"/>
                <w:sz w:val="22"/>
                <w:szCs w:val="22"/>
              </w:rPr>
            </w:pPr>
            <w:r w:rsidRPr="00121CE7">
              <w:rPr>
                <w:b/>
                <w:color w:val="000000" w:themeColor="text1"/>
                <w:sz w:val="22"/>
                <w:szCs w:val="22"/>
              </w:rPr>
              <w:t>Недропользо-ватель</w:t>
            </w:r>
          </w:p>
        </w:tc>
      </w:tr>
      <w:tr w:rsidR="00121CE7" w:rsidRPr="00121CE7" w:rsidTr="00934D35">
        <w:trPr>
          <w:trHeight w:val="253"/>
          <w:tblHeader/>
        </w:trPr>
        <w:tc>
          <w:tcPr>
            <w:tcW w:w="40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35"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889"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080"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А+В+С</w:t>
            </w:r>
            <w:r w:rsidRPr="00121CE7">
              <w:rPr>
                <w:b/>
                <w:color w:val="000000" w:themeColor="text1"/>
                <w:sz w:val="22"/>
                <w:szCs w:val="22"/>
                <w:vertAlign w:val="subscript"/>
              </w:rPr>
              <w:t>1</w:t>
            </w:r>
          </w:p>
        </w:tc>
        <w:tc>
          <w:tcPr>
            <w:tcW w:w="1144"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С</w:t>
            </w:r>
            <w:r w:rsidRPr="00121CE7">
              <w:rPr>
                <w:b/>
                <w:color w:val="000000" w:themeColor="text1"/>
                <w:sz w:val="22"/>
                <w:szCs w:val="22"/>
                <w:vertAlign w:val="subscript"/>
              </w:rPr>
              <w:t>2</w:t>
            </w:r>
          </w:p>
        </w:tc>
        <w:tc>
          <w:tcPr>
            <w:tcW w:w="1261" w:type="dxa"/>
            <w:vMerge w:val="restart"/>
            <w:shd w:val="clear" w:color="auto" w:fill="F2F2F2" w:themeFill="background1" w:themeFillShade="F2"/>
            <w:tcMar>
              <w:left w:w="0" w:type="dxa"/>
              <w:right w:w="0" w:type="dxa"/>
            </w:tcMar>
            <w:vAlign w:val="center"/>
          </w:tcPr>
          <w:p w:rsidR="000F0D1A" w:rsidRPr="00121CE7" w:rsidRDefault="000F0D1A" w:rsidP="00A147AC">
            <w:pPr>
              <w:jc w:val="center"/>
              <w:rPr>
                <w:b/>
                <w:color w:val="000000" w:themeColor="text1"/>
                <w:sz w:val="22"/>
                <w:szCs w:val="22"/>
              </w:rPr>
            </w:pPr>
            <w:r w:rsidRPr="00121CE7">
              <w:rPr>
                <w:b/>
                <w:color w:val="000000" w:themeColor="text1"/>
                <w:sz w:val="22"/>
                <w:szCs w:val="22"/>
              </w:rPr>
              <w:t>забалансовые</w:t>
            </w:r>
          </w:p>
        </w:tc>
        <w:tc>
          <w:tcPr>
            <w:tcW w:w="1763"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2457" w:type="dxa"/>
            <w:gridSpan w:val="2"/>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68"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60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92" w:type="dxa"/>
            <w:vMerge/>
            <w:shd w:val="clear" w:color="auto" w:fill="F2F2F2" w:themeFill="background1" w:themeFillShade="F2"/>
          </w:tcPr>
          <w:p w:rsidR="000F0D1A" w:rsidRPr="00121CE7" w:rsidRDefault="000F0D1A" w:rsidP="00A147AC">
            <w:pPr>
              <w:rPr>
                <w:color w:val="000000" w:themeColor="text1"/>
                <w:sz w:val="22"/>
                <w:szCs w:val="22"/>
              </w:rPr>
            </w:pPr>
          </w:p>
        </w:tc>
      </w:tr>
      <w:tr w:rsidR="00121CE7" w:rsidRPr="00121CE7" w:rsidTr="00934D35">
        <w:trPr>
          <w:cantSplit/>
          <w:trHeight w:val="1791"/>
          <w:tblHeader/>
        </w:trPr>
        <w:tc>
          <w:tcPr>
            <w:tcW w:w="40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35"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889"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080"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144"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6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763"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216" w:type="dxa"/>
            <w:shd w:val="clear" w:color="auto" w:fill="F2F2F2" w:themeFill="background1" w:themeFillShade="F2"/>
            <w:tcMar>
              <w:left w:w="0" w:type="dxa"/>
              <w:right w:w="0" w:type="dxa"/>
            </w:tcMar>
            <w:textDirection w:val="btLr"/>
            <w:vAlign w:val="center"/>
          </w:tcPr>
          <w:p w:rsidR="000F0D1A" w:rsidRPr="00121CE7" w:rsidRDefault="000F0D1A" w:rsidP="00A147AC">
            <w:pPr>
              <w:ind w:left="113" w:right="113"/>
              <w:jc w:val="center"/>
              <w:rPr>
                <w:b/>
                <w:color w:val="000000" w:themeColor="text1"/>
                <w:sz w:val="22"/>
                <w:szCs w:val="22"/>
              </w:rPr>
            </w:pPr>
            <w:r w:rsidRPr="00121CE7">
              <w:rPr>
                <w:b/>
                <w:color w:val="000000" w:themeColor="text1"/>
                <w:sz w:val="22"/>
                <w:szCs w:val="22"/>
              </w:rPr>
              <w:t>Средняя мощность вскрыши, м</w:t>
            </w:r>
          </w:p>
        </w:tc>
        <w:tc>
          <w:tcPr>
            <w:tcW w:w="1241" w:type="dxa"/>
            <w:shd w:val="clear" w:color="auto" w:fill="F2F2F2" w:themeFill="background1" w:themeFillShade="F2"/>
            <w:tcMar>
              <w:left w:w="0" w:type="dxa"/>
              <w:right w:w="0" w:type="dxa"/>
            </w:tcMar>
            <w:textDirection w:val="btLr"/>
            <w:vAlign w:val="center"/>
          </w:tcPr>
          <w:p w:rsidR="000F0D1A" w:rsidRPr="00121CE7" w:rsidRDefault="000F0D1A" w:rsidP="00A147AC">
            <w:pPr>
              <w:ind w:left="113" w:right="113"/>
              <w:jc w:val="center"/>
              <w:rPr>
                <w:b/>
                <w:color w:val="000000" w:themeColor="text1"/>
                <w:sz w:val="22"/>
                <w:szCs w:val="22"/>
              </w:rPr>
            </w:pPr>
            <w:r w:rsidRPr="00121CE7">
              <w:rPr>
                <w:b/>
                <w:color w:val="000000" w:themeColor="text1"/>
                <w:sz w:val="22"/>
                <w:szCs w:val="22"/>
              </w:rPr>
              <w:t>Средняя мощность полезной толщи, м</w:t>
            </w:r>
          </w:p>
        </w:tc>
        <w:tc>
          <w:tcPr>
            <w:tcW w:w="1268"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601" w:type="dxa"/>
            <w:vMerge/>
            <w:shd w:val="clear" w:color="auto" w:fill="F2F2F2" w:themeFill="background1" w:themeFillShade="F2"/>
            <w:tcMar>
              <w:left w:w="0" w:type="dxa"/>
              <w:right w:w="0" w:type="dxa"/>
            </w:tcMar>
            <w:vAlign w:val="center"/>
          </w:tcPr>
          <w:p w:rsidR="000F0D1A" w:rsidRPr="00121CE7" w:rsidRDefault="000F0D1A" w:rsidP="00A147AC">
            <w:pPr>
              <w:jc w:val="center"/>
              <w:rPr>
                <w:color w:val="000000" w:themeColor="text1"/>
                <w:sz w:val="22"/>
                <w:szCs w:val="22"/>
              </w:rPr>
            </w:pPr>
          </w:p>
        </w:tc>
        <w:tc>
          <w:tcPr>
            <w:tcW w:w="1592" w:type="dxa"/>
            <w:vMerge/>
            <w:shd w:val="clear" w:color="auto" w:fill="F2F2F2" w:themeFill="background1" w:themeFillShade="F2"/>
          </w:tcPr>
          <w:p w:rsidR="000F0D1A" w:rsidRPr="00121CE7" w:rsidRDefault="000F0D1A" w:rsidP="00A147AC">
            <w:pPr>
              <w:rPr>
                <w:color w:val="000000" w:themeColor="text1"/>
                <w:sz w:val="22"/>
                <w:szCs w:val="22"/>
              </w:rPr>
            </w:pPr>
          </w:p>
        </w:tc>
      </w:tr>
      <w:tr w:rsidR="00121CE7" w:rsidRPr="00121CE7" w:rsidTr="00934D35">
        <w:trPr>
          <w:trHeight w:val="272"/>
          <w:tblHeader/>
        </w:trPr>
        <w:tc>
          <w:tcPr>
            <w:tcW w:w="404"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w:t>
            </w:r>
          </w:p>
        </w:tc>
        <w:tc>
          <w:tcPr>
            <w:tcW w:w="1535"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2</w:t>
            </w:r>
          </w:p>
        </w:tc>
        <w:tc>
          <w:tcPr>
            <w:tcW w:w="1889"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3</w:t>
            </w:r>
          </w:p>
        </w:tc>
        <w:tc>
          <w:tcPr>
            <w:tcW w:w="1080"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4</w:t>
            </w:r>
          </w:p>
        </w:tc>
        <w:tc>
          <w:tcPr>
            <w:tcW w:w="1144"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5</w:t>
            </w:r>
          </w:p>
        </w:tc>
        <w:tc>
          <w:tcPr>
            <w:tcW w:w="126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6</w:t>
            </w:r>
          </w:p>
        </w:tc>
        <w:tc>
          <w:tcPr>
            <w:tcW w:w="1763"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7</w:t>
            </w:r>
          </w:p>
        </w:tc>
        <w:tc>
          <w:tcPr>
            <w:tcW w:w="1216"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8</w:t>
            </w:r>
          </w:p>
        </w:tc>
        <w:tc>
          <w:tcPr>
            <w:tcW w:w="124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9</w:t>
            </w:r>
          </w:p>
        </w:tc>
        <w:tc>
          <w:tcPr>
            <w:tcW w:w="1268"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10</w:t>
            </w:r>
          </w:p>
        </w:tc>
        <w:tc>
          <w:tcPr>
            <w:tcW w:w="1601" w:type="dxa"/>
            <w:shd w:val="clear" w:color="auto" w:fill="F2F2F2" w:themeFill="background1" w:themeFillShade="F2"/>
            <w:tcMar>
              <w:left w:w="0" w:type="dxa"/>
              <w:right w:w="0" w:type="dxa"/>
            </w:tcMar>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11</w:t>
            </w:r>
          </w:p>
        </w:tc>
        <w:tc>
          <w:tcPr>
            <w:tcW w:w="1592" w:type="dxa"/>
            <w:shd w:val="clear" w:color="auto" w:fill="F2F2F2" w:themeFill="background1" w:themeFillShade="F2"/>
            <w:vAlign w:val="center"/>
          </w:tcPr>
          <w:p w:rsidR="000F0D1A" w:rsidRPr="00121CE7" w:rsidRDefault="000F0D1A" w:rsidP="00934D35">
            <w:pPr>
              <w:jc w:val="center"/>
              <w:rPr>
                <w:b/>
                <w:color w:val="000000" w:themeColor="text1"/>
                <w:sz w:val="22"/>
                <w:szCs w:val="22"/>
              </w:rPr>
            </w:pPr>
            <w:r w:rsidRPr="00121CE7">
              <w:rPr>
                <w:b/>
                <w:color w:val="000000" w:themeColor="text1"/>
                <w:sz w:val="22"/>
                <w:szCs w:val="22"/>
              </w:rPr>
              <w:t>12</w:t>
            </w:r>
          </w:p>
        </w:tc>
      </w:tr>
      <w:tr w:rsidR="00121CE7" w:rsidRPr="00121CE7" w:rsidTr="00122F1D">
        <w:trPr>
          <w:trHeight w:val="276"/>
        </w:trPr>
        <w:tc>
          <w:tcPr>
            <w:tcW w:w="15994" w:type="dxa"/>
            <w:gridSpan w:val="12"/>
            <w:tcMar>
              <w:left w:w="0" w:type="dxa"/>
              <w:right w:w="0" w:type="dxa"/>
            </w:tcMar>
            <w:vAlign w:val="center"/>
          </w:tcPr>
          <w:p w:rsidR="000F0D1A" w:rsidRPr="00121CE7" w:rsidRDefault="000377AE" w:rsidP="00A147AC">
            <w:pPr>
              <w:jc w:val="center"/>
              <w:rPr>
                <w:b/>
                <w:color w:val="000000" w:themeColor="text1"/>
                <w:sz w:val="22"/>
                <w:szCs w:val="22"/>
                <w:vertAlign w:val="superscript"/>
              </w:rPr>
            </w:pPr>
            <w:r w:rsidRPr="00121CE7">
              <w:rPr>
                <w:b/>
                <w:color w:val="000000" w:themeColor="text1"/>
                <w:sz w:val="22"/>
                <w:szCs w:val="22"/>
              </w:rPr>
              <w:t>Торф</w:t>
            </w:r>
            <w:r w:rsidR="000F0D1A" w:rsidRPr="00121CE7">
              <w:rPr>
                <w:b/>
                <w:color w:val="000000" w:themeColor="text1"/>
                <w:sz w:val="22"/>
                <w:szCs w:val="22"/>
              </w:rPr>
              <w:t xml:space="preserve">, тыс. </w:t>
            </w:r>
            <w:r w:rsidRPr="00121CE7">
              <w:rPr>
                <w:b/>
                <w:color w:val="000000" w:themeColor="text1"/>
                <w:sz w:val="22"/>
                <w:szCs w:val="22"/>
              </w:rPr>
              <w:t>т</w:t>
            </w:r>
          </w:p>
        </w:tc>
      </w:tr>
      <w:tr w:rsidR="00121CE7" w:rsidRPr="00121CE7" w:rsidTr="00934D35">
        <w:trPr>
          <w:trHeight w:val="2293"/>
        </w:trPr>
        <w:tc>
          <w:tcPr>
            <w:tcW w:w="404" w:type="dxa"/>
            <w:tcMar>
              <w:left w:w="0" w:type="dxa"/>
              <w:right w:w="0" w:type="dxa"/>
            </w:tcMar>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1</w:t>
            </w:r>
          </w:p>
        </w:tc>
        <w:tc>
          <w:tcPr>
            <w:tcW w:w="1535"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Панское</w:t>
            </w:r>
          </w:p>
        </w:tc>
        <w:tc>
          <w:tcPr>
            <w:tcW w:w="1889"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От р.ц.г Малоярославец на северо-запад в 4 км, от ж/д ст. Малоярославец на северо-запад в 6 км, от с. Панское на север в 0,5 км.</w:t>
            </w:r>
          </w:p>
        </w:tc>
        <w:tc>
          <w:tcPr>
            <w:tcW w:w="1080"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86</w:t>
            </w:r>
          </w:p>
        </w:tc>
        <w:tc>
          <w:tcPr>
            <w:tcW w:w="1144" w:type="dxa"/>
            <w:tcMar>
              <w:left w:w="0" w:type="dxa"/>
              <w:right w:w="0" w:type="dxa"/>
            </w:tcMar>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w:t>
            </w:r>
          </w:p>
        </w:tc>
        <w:tc>
          <w:tcPr>
            <w:tcW w:w="1261"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48</w:t>
            </w:r>
          </w:p>
        </w:tc>
        <w:tc>
          <w:tcPr>
            <w:tcW w:w="1763"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Торф в качестве удобрения для сельского хозяйства</w:t>
            </w:r>
          </w:p>
        </w:tc>
        <w:tc>
          <w:tcPr>
            <w:tcW w:w="1216"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23</w:t>
            </w:r>
          </w:p>
        </w:tc>
        <w:tc>
          <w:tcPr>
            <w:tcW w:w="1241"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2,28</w:t>
            </w:r>
          </w:p>
        </w:tc>
        <w:tc>
          <w:tcPr>
            <w:tcW w:w="1268" w:type="dxa"/>
            <w:tcMar>
              <w:left w:w="0" w:type="dxa"/>
              <w:right w:w="0" w:type="dxa"/>
            </w:tcMar>
            <w:vAlign w:val="center"/>
          </w:tcPr>
          <w:p w:rsidR="000F0D1A" w:rsidRPr="00121CE7" w:rsidRDefault="000377AE" w:rsidP="00A147AC">
            <w:pPr>
              <w:jc w:val="center"/>
              <w:rPr>
                <w:color w:val="000000" w:themeColor="text1"/>
                <w:sz w:val="22"/>
                <w:szCs w:val="22"/>
              </w:rPr>
            </w:pPr>
            <w:r w:rsidRPr="00121CE7">
              <w:rPr>
                <w:color w:val="000000" w:themeColor="text1"/>
                <w:sz w:val="22"/>
                <w:szCs w:val="22"/>
              </w:rPr>
              <w:t>-</w:t>
            </w:r>
          </w:p>
        </w:tc>
        <w:tc>
          <w:tcPr>
            <w:tcW w:w="1601" w:type="dxa"/>
            <w:tcMar>
              <w:left w:w="0" w:type="dxa"/>
              <w:right w:w="0" w:type="dxa"/>
            </w:tcMar>
            <w:vAlign w:val="center"/>
          </w:tcPr>
          <w:p w:rsidR="000F0D1A" w:rsidRPr="00121CE7" w:rsidRDefault="000377AE" w:rsidP="000377AE">
            <w:pPr>
              <w:jc w:val="center"/>
              <w:rPr>
                <w:color w:val="000000" w:themeColor="text1"/>
                <w:sz w:val="22"/>
                <w:szCs w:val="22"/>
              </w:rPr>
            </w:pPr>
            <w:r w:rsidRPr="00121CE7">
              <w:rPr>
                <w:color w:val="000000" w:themeColor="text1"/>
                <w:sz w:val="22"/>
                <w:szCs w:val="22"/>
              </w:rPr>
              <w:t>Госр</w:t>
            </w:r>
            <w:r w:rsidR="000F0D1A" w:rsidRPr="00121CE7">
              <w:rPr>
                <w:color w:val="000000" w:themeColor="text1"/>
                <w:sz w:val="22"/>
                <w:szCs w:val="22"/>
              </w:rPr>
              <w:t>езерв</w:t>
            </w:r>
          </w:p>
        </w:tc>
        <w:tc>
          <w:tcPr>
            <w:tcW w:w="1592" w:type="dxa"/>
            <w:shd w:val="clear" w:color="auto" w:fill="auto"/>
            <w:vAlign w:val="center"/>
          </w:tcPr>
          <w:p w:rsidR="000F0D1A" w:rsidRPr="00121CE7" w:rsidRDefault="000F0D1A" w:rsidP="00A147AC">
            <w:pPr>
              <w:jc w:val="center"/>
              <w:rPr>
                <w:color w:val="000000" w:themeColor="text1"/>
                <w:sz w:val="22"/>
                <w:szCs w:val="22"/>
              </w:rPr>
            </w:pPr>
            <w:r w:rsidRPr="00121CE7">
              <w:rPr>
                <w:color w:val="000000" w:themeColor="text1"/>
                <w:sz w:val="22"/>
                <w:szCs w:val="22"/>
              </w:rPr>
              <w:t>-</w:t>
            </w:r>
          </w:p>
        </w:tc>
      </w:tr>
    </w:tbl>
    <w:p w:rsidR="000F0D1A" w:rsidRPr="00121CE7" w:rsidRDefault="000F0D1A" w:rsidP="00DE0193">
      <w:pPr>
        <w:spacing w:line="276" w:lineRule="auto"/>
        <w:ind w:firstLine="709"/>
        <w:jc w:val="both"/>
        <w:rPr>
          <w:color w:val="000000" w:themeColor="text1"/>
          <w:sz w:val="26"/>
          <w:szCs w:val="26"/>
        </w:rPr>
        <w:sectPr w:rsidR="000F0D1A" w:rsidRPr="00121CE7" w:rsidSect="00B10B4E">
          <w:headerReference w:type="even" r:id="rId15"/>
          <w:headerReference w:type="default" r:id="rId16"/>
          <w:footerReference w:type="even" r:id="rId17"/>
          <w:footerReference w:type="default" r:id="rId18"/>
          <w:headerReference w:type="first" r:id="rId19"/>
          <w:footerReference w:type="first" r:id="rId20"/>
          <w:pgSz w:w="16838" w:h="11906" w:orient="landscape"/>
          <w:pgMar w:top="964" w:right="851" w:bottom="1644" w:left="851" w:header="709" w:footer="367" w:gutter="0"/>
          <w:cols w:space="720"/>
          <w:docGrid w:linePitch="360"/>
        </w:sectPr>
      </w:pPr>
    </w:p>
    <w:p w:rsidR="00312AB2" w:rsidRPr="00121CE7" w:rsidRDefault="00E60DDE" w:rsidP="005050B7">
      <w:pPr>
        <w:pStyle w:val="2"/>
        <w:rPr>
          <w:color w:val="000000" w:themeColor="text1"/>
          <w:sz w:val="28"/>
          <w:szCs w:val="28"/>
        </w:rPr>
      </w:pPr>
      <w:bookmarkStart w:id="55" w:name="_Toc176332545"/>
      <w:r w:rsidRPr="00121CE7">
        <w:rPr>
          <w:color w:val="000000" w:themeColor="text1"/>
          <w:sz w:val="28"/>
          <w:szCs w:val="28"/>
          <w:lang w:val="en-US"/>
        </w:rPr>
        <w:lastRenderedPageBreak/>
        <w:t>I</w:t>
      </w:r>
      <w:r w:rsidR="00312AB2" w:rsidRPr="00121CE7">
        <w:rPr>
          <w:color w:val="000000" w:themeColor="text1"/>
          <w:sz w:val="28"/>
          <w:szCs w:val="28"/>
        </w:rPr>
        <w:t>I</w:t>
      </w:r>
      <w:r w:rsidR="005050B7" w:rsidRPr="00121CE7">
        <w:rPr>
          <w:color w:val="000000" w:themeColor="text1"/>
          <w:sz w:val="28"/>
          <w:szCs w:val="28"/>
        </w:rPr>
        <w:t>.3</w:t>
      </w:r>
      <w:r w:rsidR="00312AB2" w:rsidRPr="00121CE7">
        <w:rPr>
          <w:color w:val="000000" w:themeColor="text1"/>
          <w:sz w:val="28"/>
          <w:szCs w:val="28"/>
        </w:rPr>
        <w:t xml:space="preserve"> Комплексная оценка территории по планировочным ограничениям</w:t>
      </w:r>
      <w:bookmarkEnd w:id="55"/>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водоохранные зоны;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прибрежные защитные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береговые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санитарно-защитные зоны предприятий и объектов;</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охранные зоны инженерных коммуникаций;</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санитарной охраны источников питьевого и хозяйственно-бытового водоснабжения;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затопления;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подтопления;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придорожные полосы;</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зоны охраны объектов культурного наследия;</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охранные зоны особо охраняемых природных территорий;</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 иные зоны, устанавливаемые в соответствии с законодательством Российской Федерации.</w:t>
      </w:r>
    </w:p>
    <w:p w:rsidR="00122F1D" w:rsidRPr="00121CE7" w:rsidRDefault="00122F1D" w:rsidP="00122F1D">
      <w:pPr>
        <w:spacing w:line="276" w:lineRule="auto"/>
        <w:ind w:firstLine="720"/>
        <w:jc w:val="both"/>
        <w:rPr>
          <w:color w:val="000000" w:themeColor="text1"/>
          <w:sz w:val="26"/>
          <w:szCs w:val="26"/>
        </w:rPr>
      </w:pPr>
      <w:r w:rsidRPr="00121CE7">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121CE7" w:rsidRDefault="00AF7486" w:rsidP="001B1BE8">
      <w:pPr>
        <w:pStyle w:val="3"/>
        <w:numPr>
          <w:ilvl w:val="2"/>
          <w:numId w:val="1"/>
        </w:numPr>
        <w:spacing w:before="80" w:after="80" w:line="240" w:lineRule="auto"/>
        <w:jc w:val="center"/>
        <w:rPr>
          <w:color w:val="000000" w:themeColor="text1"/>
          <w:sz w:val="26"/>
          <w:szCs w:val="26"/>
        </w:rPr>
      </w:pPr>
      <w:bookmarkStart w:id="56" w:name="__RefHeading__390_1612356966"/>
      <w:bookmarkStart w:id="57" w:name="__RefHeading__126_1539069001"/>
      <w:bookmarkStart w:id="58" w:name="__RefHeading__324_276625223"/>
      <w:bookmarkStart w:id="59" w:name="__RefHeading__488_670117999"/>
      <w:bookmarkStart w:id="60" w:name="__RefHeading__95_1212657833"/>
      <w:bookmarkStart w:id="61" w:name="__RefHeading__158_1585558239"/>
      <w:bookmarkStart w:id="62" w:name="__RefHeading__852_1612356966"/>
      <w:bookmarkStart w:id="63" w:name="_Toc176332546"/>
      <w:bookmarkEnd w:id="56"/>
      <w:bookmarkEnd w:id="57"/>
      <w:bookmarkEnd w:id="58"/>
      <w:bookmarkEnd w:id="59"/>
      <w:bookmarkEnd w:id="60"/>
      <w:bookmarkEnd w:id="61"/>
      <w:bookmarkEnd w:id="62"/>
      <w:r w:rsidRPr="00121CE7">
        <w:rPr>
          <w:color w:val="000000" w:themeColor="text1"/>
          <w:sz w:val="26"/>
          <w:szCs w:val="26"/>
        </w:rPr>
        <w:t>I</w:t>
      </w:r>
      <w:r w:rsidR="00312AB2" w:rsidRPr="00121CE7">
        <w:rPr>
          <w:color w:val="000000" w:themeColor="text1"/>
          <w:sz w:val="26"/>
          <w:szCs w:val="26"/>
        </w:rPr>
        <w:t>I.</w:t>
      </w:r>
      <w:r w:rsidRPr="00121CE7">
        <w:rPr>
          <w:color w:val="000000" w:themeColor="text1"/>
          <w:sz w:val="26"/>
          <w:szCs w:val="26"/>
        </w:rPr>
        <w:t>3.</w:t>
      </w:r>
      <w:r w:rsidR="00312AB2" w:rsidRPr="00121CE7">
        <w:rPr>
          <w:color w:val="000000" w:themeColor="text1"/>
          <w:sz w:val="26"/>
          <w:szCs w:val="26"/>
        </w:rPr>
        <w:t>1 Планировочные природоохранные ограничения</w:t>
      </w:r>
      <w:bookmarkEnd w:id="63"/>
    </w:p>
    <w:p w:rsidR="00122F1D" w:rsidRPr="00121CE7" w:rsidRDefault="00122F1D" w:rsidP="00122F1D">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122F1D" w:rsidRPr="00121CE7" w:rsidRDefault="00122F1D" w:rsidP="00122F1D">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9969B5" w:rsidRPr="00121CE7" w:rsidRDefault="009969B5" w:rsidP="00FB7088">
      <w:pPr>
        <w:spacing w:line="276" w:lineRule="auto"/>
        <w:ind w:firstLine="720"/>
        <w:jc w:val="both"/>
        <w:rPr>
          <w:color w:val="000000" w:themeColor="text1"/>
          <w:sz w:val="26"/>
          <w:szCs w:val="26"/>
        </w:rPr>
      </w:pPr>
    </w:p>
    <w:p w:rsidR="00FB7088" w:rsidRPr="00121CE7" w:rsidRDefault="00FB7088" w:rsidP="00C20AF5">
      <w:pPr>
        <w:spacing w:line="276" w:lineRule="auto"/>
        <w:jc w:val="center"/>
        <w:rPr>
          <w:b/>
          <w:color w:val="000000" w:themeColor="text1"/>
          <w:sz w:val="26"/>
          <w:szCs w:val="26"/>
        </w:rPr>
      </w:pPr>
      <w:r w:rsidRPr="00121CE7">
        <w:rPr>
          <w:b/>
          <w:color w:val="000000" w:themeColor="text1"/>
          <w:sz w:val="26"/>
          <w:szCs w:val="26"/>
        </w:rPr>
        <w:lastRenderedPageBreak/>
        <w:t>Особо охраняемые природные территории</w:t>
      </w:r>
    </w:p>
    <w:p w:rsidR="00C20AF5" w:rsidRPr="00121CE7" w:rsidRDefault="00C20AF5" w:rsidP="00C20AF5">
      <w:pPr>
        <w:spacing w:line="276" w:lineRule="auto"/>
        <w:ind w:firstLine="720"/>
        <w:jc w:val="both"/>
        <w:rPr>
          <w:color w:val="000000" w:themeColor="text1"/>
          <w:sz w:val="26"/>
          <w:szCs w:val="26"/>
        </w:rPr>
      </w:pPr>
      <w:r w:rsidRPr="00121CE7">
        <w:rPr>
          <w:color w:val="000000" w:themeColor="text1"/>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F4042" w:rsidRPr="00121CE7" w:rsidRDefault="00EF4042" w:rsidP="00EF4042">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На территории </w:t>
      </w:r>
      <w:r w:rsidR="006E774C" w:rsidRPr="00121CE7">
        <w:rPr>
          <w:color w:val="000000" w:themeColor="text1"/>
          <w:sz w:val="26"/>
          <w:szCs w:val="26"/>
          <w:shd w:val="clear" w:color="auto" w:fill="FFFFFF"/>
        </w:rPr>
        <w:t>сельского поселения</w:t>
      </w:r>
      <w:r w:rsidRPr="00121CE7">
        <w:rPr>
          <w:color w:val="000000" w:themeColor="text1"/>
          <w:sz w:val="26"/>
          <w:szCs w:val="26"/>
          <w:shd w:val="clear" w:color="auto" w:fill="FFFFFF"/>
        </w:rPr>
        <w:t xml:space="preserve"> расположены следующие особо охраняемые природные территории регионального значения – памятники природы:</w:t>
      </w:r>
    </w:p>
    <w:p w:rsidR="00EF4042" w:rsidRPr="00121CE7" w:rsidRDefault="00C20AF5" w:rsidP="00EF4042">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1. </w:t>
      </w:r>
      <w:r w:rsidR="00EF4042" w:rsidRPr="00121CE7">
        <w:rPr>
          <w:b/>
          <w:color w:val="000000" w:themeColor="text1"/>
          <w:sz w:val="26"/>
          <w:szCs w:val="26"/>
          <w:shd w:val="clear" w:color="auto" w:fill="FFFFFF"/>
        </w:rPr>
        <w:t>«Парк усадьбы «Панское»</w:t>
      </w:r>
      <w:r w:rsidR="00EF4042" w:rsidRPr="00121CE7">
        <w:rPr>
          <w:color w:val="000000" w:themeColor="text1"/>
          <w:sz w:val="26"/>
          <w:szCs w:val="26"/>
          <w:shd w:val="clear" w:color="auto" w:fill="FFFFFF"/>
        </w:rPr>
        <w:t xml:space="preserve"> (</w:t>
      </w:r>
      <w:r w:rsidR="006E774C" w:rsidRPr="00121CE7">
        <w:rPr>
          <w:color w:val="000000" w:themeColor="text1"/>
          <w:sz w:val="26"/>
          <w:szCs w:val="26"/>
          <w:shd w:val="clear" w:color="auto" w:fill="FFFFFF"/>
        </w:rPr>
        <w:t xml:space="preserve">местоположение – Калужская область, Малоярославецкий район, дер. Панское; </w:t>
      </w:r>
      <w:r w:rsidR="00EF4042" w:rsidRPr="00121CE7">
        <w:rPr>
          <w:color w:val="000000" w:themeColor="text1"/>
          <w:sz w:val="26"/>
          <w:szCs w:val="26"/>
          <w:shd w:val="clear" w:color="auto" w:fill="FFFFFF"/>
        </w:rPr>
        <w:t>площадь</w:t>
      </w:r>
      <w:r w:rsidR="006E774C" w:rsidRPr="00121CE7">
        <w:rPr>
          <w:color w:val="000000" w:themeColor="text1"/>
          <w:sz w:val="26"/>
          <w:szCs w:val="26"/>
          <w:shd w:val="clear" w:color="auto" w:fill="FFFFFF"/>
        </w:rPr>
        <w:t xml:space="preserve"> ООПТ</w:t>
      </w:r>
      <w:r w:rsidR="00EF4042" w:rsidRPr="00121CE7">
        <w:rPr>
          <w:color w:val="000000" w:themeColor="text1"/>
          <w:sz w:val="26"/>
          <w:szCs w:val="26"/>
          <w:shd w:val="clear" w:color="auto" w:fill="FFFFFF"/>
        </w:rPr>
        <w:t xml:space="preserve"> – 5,8 га; охранная зона – </w:t>
      </w:r>
      <w:r w:rsidR="006E774C" w:rsidRPr="00121CE7">
        <w:rPr>
          <w:color w:val="000000" w:themeColor="text1"/>
          <w:sz w:val="26"/>
          <w:szCs w:val="26"/>
          <w:shd w:val="clear" w:color="auto" w:fill="FFFFFF"/>
        </w:rPr>
        <w:t>не установлена</w:t>
      </w:r>
      <w:r w:rsidR="00EF4042" w:rsidRPr="00121CE7">
        <w:rPr>
          <w:color w:val="000000" w:themeColor="text1"/>
          <w:sz w:val="26"/>
          <w:szCs w:val="26"/>
          <w:shd w:val="clear" w:color="auto" w:fill="FFFFFF"/>
        </w:rPr>
        <w:t>; правоустанавливающий документ – решение малого Совета Калужского областного Совета народных депутатов от 18.11.1993 № 184</w:t>
      </w:r>
      <w:r w:rsidR="006E774C" w:rsidRPr="00121CE7">
        <w:rPr>
          <w:color w:val="000000" w:themeColor="text1"/>
          <w:sz w:val="26"/>
          <w:szCs w:val="26"/>
          <w:shd w:val="clear" w:color="auto" w:fill="FFFFFF"/>
        </w:rPr>
        <w:t xml:space="preserve"> «Об объявлении объектов памятниками природы регионального значения»</w:t>
      </w:r>
      <w:r w:rsidR="00EF4042" w:rsidRPr="00121CE7">
        <w:rPr>
          <w:color w:val="000000" w:themeColor="text1"/>
          <w:sz w:val="26"/>
          <w:szCs w:val="26"/>
          <w:shd w:val="clear" w:color="auto" w:fill="FFFFFF"/>
        </w:rPr>
        <w:t xml:space="preserve"> (</w:t>
      </w:r>
      <w:r w:rsidR="006E774C" w:rsidRPr="00121CE7">
        <w:rPr>
          <w:color w:val="000000" w:themeColor="text1"/>
          <w:sz w:val="26"/>
          <w:szCs w:val="26"/>
          <w:shd w:val="clear" w:color="auto" w:fill="FFFFFF"/>
        </w:rPr>
        <w:t xml:space="preserve">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w:t>
      </w:r>
      <w:r w:rsidR="00EF4042" w:rsidRPr="00121CE7">
        <w:rPr>
          <w:color w:val="000000" w:themeColor="text1"/>
          <w:sz w:val="26"/>
          <w:szCs w:val="26"/>
          <w:shd w:val="clear" w:color="auto" w:fill="FFFFFF"/>
        </w:rPr>
        <w:t>от 20.09.2012 № 624); приказ министерства природных ресурсов и экологии Калужской области от 27.07.2022 № 575-22 «Об особо охраняемой природной территории регионального значения – памятнике природы «Парк усадьбы «Панское»).</w:t>
      </w:r>
      <w:r w:rsidR="006E774C" w:rsidRPr="00121CE7">
        <w:rPr>
          <w:color w:val="000000" w:themeColor="text1"/>
          <w:sz w:val="26"/>
          <w:szCs w:val="26"/>
          <w:shd w:val="clear" w:color="auto" w:fill="FFFFFF"/>
        </w:rPr>
        <w:t xml:space="preserve"> Сведения о границах ООПТ внесены в Единый государственный реестр недвижимости (ЕГРН), реестровый номер 40:13-9.3.</w:t>
      </w:r>
    </w:p>
    <w:p w:rsidR="00EF4042" w:rsidRPr="00121CE7" w:rsidRDefault="00C20AF5" w:rsidP="00EF4042">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2. </w:t>
      </w:r>
      <w:r w:rsidR="00EF4042" w:rsidRPr="00121CE7">
        <w:rPr>
          <w:b/>
          <w:color w:val="000000" w:themeColor="text1"/>
          <w:sz w:val="26"/>
          <w:szCs w:val="26"/>
          <w:shd w:val="clear" w:color="auto" w:fill="FFFFFF"/>
        </w:rPr>
        <w:t>«Парк с. Игнатьевское»</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 xml:space="preserve">местоположение – Калужская область, Малоярославецкий район, пос. Игнатьевское; </w:t>
      </w:r>
      <w:r w:rsidR="00EF4042" w:rsidRPr="00121CE7">
        <w:rPr>
          <w:color w:val="000000" w:themeColor="text1"/>
          <w:sz w:val="26"/>
          <w:szCs w:val="26"/>
          <w:shd w:val="clear" w:color="auto" w:fill="FFFFFF"/>
        </w:rPr>
        <w:t>площадь</w:t>
      </w:r>
      <w:r w:rsidR="00344F53" w:rsidRPr="00121CE7">
        <w:rPr>
          <w:color w:val="000000" w:themeColor="text1"/>
          <w:sz w:val="26"/>
          <w:szCs w:val="26"/>
          <w:shd w:val="clear" w:color="auto" w:fill="FFFFFF"/>
        </w:rPr>
        <w:t xml:space="preserve"> ООПТ</w:t>
      </w:r>
      <w:r w:rsidR="00EF4042" w:rsidRPr="00121CE7">
        <w:rPr>
          <w:color w:val="000000" w:themeColor="text1"/>
          <w:sz w:val="26"/>
          <w:szCs w:val="26"/>
          <w:shd w:val="clear" w:color="auto" w:fill="FFFFFF"/>
        </w:rPr>
        <w:t xml:space="preserve"> – 2 га; охранная зона – </w:t>
      </w:r>
      <w:r w:rsidR="00344F53" w:rsidRPr="00121CE7">
        <w:rPr>
          <w:color w:val="000000" w:themeColor="text1"/>
          <w:sz w:val="26"/>
          <w:szCs w:val="26"/>
          <w:shd w:val="clear" w:color="auto" w:fill="FFFFFF"/>
        </w:rPr>
        <w:t>не установлена</w:t>
      </w:r>
      <w:r w:rsidR="00EF4042" w:rsidRPr="00121CE7">
        <w:rPr>
          <w:color w:val="000000" w:themeColor="text1"/>
          <w:sz w:val="26"/>
          <w:szCs w:val="26"/>
          <w:shd w:val="clear" w:color="auto" w:fill="FFFFFF"/>
        </w:rPr>
        <w:t>; правоустанавливающий документ – решение малого Совета Калужского областного Совета народных депутатов от 18.11.1993 № 184</w:t>
      </w:r>
      <w:r w:rsidR="00344F53" w:rsidRPr="00121CE7">
        <w:rPr>
          <w:color w:val="000000" w:themeColor="text1"/>
          <w:sz w:val="26"/>
          <w:szCs w:val="26"/>
          <w:shd w:val="clear" w:color="auto" w:fill="FFFFFF"/>
        </w:rPr>
        <w:t xml:space="preserve"> «Об объявлении памятниками природы регионального значения»</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 xml:space="preserve">(в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17.06.2024 № 632-24 «Об особо охраняемой природной территории регионального значения – памятнике природы «Парк с. Игнатьевское»). Сведения о </w:t>
      </w:r>
      <w:r w:rsidR="0001123F" w:rsidRPr="00121CE7">
        <w:rPr>
          <w:color w:val="000000" w:themeColor="text1"/>
          <w:sz w:val="26"/>
          <w:szCs w:val="26"/>
          <w:shd w:val="clear" w:color="auto" w:fill="FFFFFF"/>
        </w:rPr>
        <w:t>границах ООПТ в ЕГРН не внесены</w:t>
      </w:r>
      <w:r w:rsidR="006A56AC" w:rsidRPr="00121CE7">
        <w:rPr>
          <w:color w:val="000000" w:themeColor="text1"/>
          <w:sz w:val="26"/>
          <w:szCs w:val="26"/>
          <w:shd w:val="clear" w:color="auto" w:fill="FFFFFF"/>
        </w:rPr>
        <w:t>.</w:t>
      </w:r>
      <w:r w:rsidR="0001123F" w:rsidRPr="00121CE7">
        <w:rPr>
          <w:color w:val="000000" w:themeColor="text1"/>
          <w:sz w:val="26"/>
          <w:szCs w:val="26"/>
          <w:shd w:val="clear" w:color="auto" w:fill="FFFFFF"/>
        </w:rPr>
        <w:t xml:space="preserve"> </w:t>
      </w:r>
      <w:r w:rsidR="006A56AC" w:rsidRPr="00121CE7">
        <w:rPr>
          <w:color w:val="000000" w:themeColor="text1"/>
          <w:sz w:val="26"/>
          <w:szCs w:val="26"/>
          <w:shd w:val="clear" w:color="auto" w:fill="FFFFFF"/>
        </w:rPr>
        <w:t>В</w:t>
      </w:r>
      <w:r w:rsidR="0001123F" w:rsidRPr="00121CE7">
        <w:rPr>
          <w:color w:val="000000" w:themeColor="text1"/>
          <w:sz w:val="26"/>
          <w:szCs w:val="26"/>
          <w:shd w:val="clear" w:color="auto" w:fill="FFFFFF"/>
        </w:rPr>
        <w:t xml:space="preserve"> составе картографического материала </w:t>
      </w:r>
      <w:r w:rsidR="006A56AC" w:rsidRPr="00121CE7">
        <w:rPr>
          <w:color w:val="000000" w:themeColor="text1"/>
          <w:sz w:val="26"/>
          <w:szCs w:val="26"/>
          <w:shd w:val="clear" w:color="auto" w:fill="FFFFFF"/>
        </w:rPr>
        <w:t xml:space="preserve">генерального плана </w:t>
      </w:r>
      <w:r w:rsidR="0001123F" w:rsidRPr="00121CE7">
        <w:rPr>
          <w:color w:val="000000" w:themeColor="text1"/>
          <w:sz w:val="26"/>
          <w:szCs w:val="26"/>
          <w:shd w:val="clear" w:color="auto" w:fill="FFFFFF"/>
        </w:rPr>
        <w:t xml:space="preserve">границы ООПТ отображены </w:t>
      </w:r>
      <w:r w:rsidR="006A56AC" w:rsidRPr="00121CE7">
        <w:rPr>
          <w:color w:val="000000" w:themeColor="text1"/>
          <w:sz w:val="26"/>
          <w:szCs w:val="26"/>
          <w:shd w:val="clear" w:color="auto" w:fill="FFFFFF"/>
        </w:rPr>
        <w:t>согласно координатному описанию границ, указанному в Приказе от 17.06.2024 № 632-24.</w:t>
      </w:r>
    </w:p>
    <w:p w:rsidR="00344F53" w:rsidRPr="00121CE7" w:rsidRDefault="00C20AF5" w:rsidP="00344F53">
      <w:pPr>
        <w:spacing w:line="276" w:lineRule="auto"/>
        <w:ind w:firstLine="709"/>
        <w:jc w:val="both"/>
        <w:rPr>
          <w:color w:val="000000" w:themeColor="text1"/>
          <w:sz w:val="26"/>
          <w:szCs w:val="26"/>
          <w:shd w:val="clear" w:color="auto" w:fill="FFFFFF"/>
        </w:rPr>
      </w:pPr>
      <w:r w:rsidRPr="00121CE7">
        <w:rPr>
          <w:b/>
          <w:color w:val="000000" w:themeColor="text1"/>
          <w:sz w:val="26"/>
          <w:szCs w:val="26"/>
          <w:shd w:val="clear" w:color="auto" w:fill="FFFFFF"/>
        </w:rPr>
        <w:t>3. </w:t>
      </w:r>
      <w:r w:rsidR="00360A65" w:rsidRPr="00121CE7">
        <w:rPr>
          <w:b/>
          <w:color w:val="000000" w:themeColor="text1"/>
          <w:sz w:val="26"/>
          <w:szCs w:val="26"/>
          <w:shd w:val="clear" w:color="auto" w:fill="FFFFFF"/>
        </w:rPr>
        <w:t>«Лесной массив «Бунина гора»</w:t>
      </w:r>
      <w:r w:rsidR="00EF4042" w:rsidRPr="00121CE7">
        <w:rPr>
          <w:color w:val="000000" w:themeColor="text1"/>
          <w:sz w:val="26"/>
          <w:szCs w:val="26"/>
          <w:shd w:val="clear" w:color="auto" w:fill="FFFFFF"/>
        </w:rPr>
        <w:t xml:space="preserve"> </w:t>
      </w:r>
      <w:r w:rsidR="00344F53" w:rsidRPr="00121CE7">
        <w:rPr>
          <w:color w:val="000000" w:themeColor="text1"/>
          <w:sz w:val="26"/>
          <w:szCs w:val="26"/>
          <w:shd w:val="clear" w:color="auto" w:fill="FFFFFF"/>
        </w:rPr>
        <w:t>(местоположение – Калужская область, Малоярославецкий район, вблизи г. Малоярославец; п</w:t>
      </w:r>
      <w:r w:rsidR="00EF4042" w:rsidRPr="00121CE7">
        <w:rPr>
          <w:color w:val="000000" w:themeColor="text1"/>
          <w:sz w:val="26"/>
          <w:szCs w:val="26"/>
          <w:shd w:val="clear" w:color="auto" w:fill="FFFFFF"/>
        </w:rPr>
        <w:t xml:space="preserve">лощадь </w:t>
      </w:r>
      <w:r w:rsidR="00344F53" w:rsidRPr="00121CE7">
        <w:rPr>
          <w:color w:val="000000" w:themeColor="text1"/>
          <w:sz w:val="26"/>
          <w:szCs w:val="26"/>
          <w:shd w:val="clear" w:color="auto" w:fill="FFFFFF"/>
        </w:rPr>
        <w:t>ООПТ – 1742,6398 га</w:t>
      </w:r>
      <w:r w:rsidR="00EF4042" w:rsidRPr="00121CE7">
        <w:rPr>
          <w:color w:val="000000" w:themeColor="text1"/>
          <w:sz w:val="26"/>
          <w:szCs w:val="26"/>
          <w:shd w:val="clear" w:color="auto" w:fill="FFFFFF"/>
        </w:rPr>
        <w:t xml:space="preserve">, размер охранной зоны </w:t>
      </w:r>
      <w:r w:rsidR="00344F53" w:rsidRPr="00121CE7">
        <w:rPr>
          <w:color w:val="000000" w:themeColor="text1"/>
          <w:sz w:val="26"/>
          <w:szCs w:val="26"/>
          <w:shd w:val="clear" w:color="auto" w:fill="FFFFFF"/>
        </w:rPr>
        <w:t>–</w:t>
      </w:r>
      <w:r w:rsidR="00EF4042" w:rsidRPr="00121CE7">
        <w:rPr>
          <w:color w:val="000000" w:themeColor="text1"/>
          <w:sz w:val="26"/>
          <w:szCs w:val="26"/>
          <w:shd w:val="clear" w:color="auto" w:fill="FFFFFF"/>
        </w:rPr>
        <w:t xml:space="preserve"> 50 м, правоустанавливающие документы – решение исполнительного комитета Калужского областного Совета народных депутатов от 01.11.1990 № 440 (в ред. постановления Правительства Калужской области от 16.04.2012 № 185), приказ министерства природных ресурсов и экологии Калужско</w:t>
      </w:r>
      <w:r w:rsidR="00344F53" w:rsidRPr="00121CE7">
        <w:rPr>
          <w:color w:val="000000" w:themeColor="text1"/>
          <w:sz w:val="26"/>
          <w:szCs w:val="26"/>
          <w:shd w:val="clear" w:color="auto" w:fill="FFFFFF"/>
        </w:rPr>
        <w:t xml:space="preserve">й области от 05.03.2021 №202-21 «О реорганизации особо охраняемой природной </w:t>
      </w:r>
      <w:r w:rsidR="00344F53" w:rsidRPr="00121CE7">
        <w:rPr>
          <w:color w:val="000000" w:themeColor="text1"/>
          <w:sz w:val="26"/>
          <w:szCs w:val="26"/>
          <w:shd w:val="clear" w:color="auto" w:fill="FFFFFF"/>
        </w:rPr>
        <w:lastRenderedPageBreak/>
        <w:t>территории регионального значения – памятник природы «Лесной массив «Бунина гора»). Сведения о границах ООПТ внесены в ЕГРН, реестровый номер 40:00-9.4.</w:t>
      </w:r>
    </w:p>
    <w:p w:rsidR="00EE4D20" w:rsidRPr="00121CE7" w:rsidRDefault="00EE4D20" w:rsidP="00EE4D20">
      <w:pPr>
        <w:spacing w:line="276" w:lineRule="auto"/>
        <w:ind w:firstLine="720"/>
        <w:jc w:val="both"/>
        <w:rPr>
          <w:color w:val="000000" w:themeColor="text1"/>
          <w:sz w:val="26"/>
          <w:szCs w:val="26"/>
        </w:rPr>
      </w:pPr>
      <w:r w:rsidRPr="00121CE7">
        <w:rPr>
          <w:color w:val="000000" w:themeColor="text1"/>
          <w:sz w:val="26"/>
          <w:szCs w:val="26"/>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969B5" w:rsidRPr="00121CE7" w:rsidRDefault="00EE4D20" w:rsidP="00360A65">
      <w:pPr>
        <w:spacing w:line="276" w:lineRule="auto"/>
        <w:ind w:firstLine="720"/>
        <w:jc w:val="both"/>
        <w:rPr>
          <w:color w:val="000000" w:themeColor="text1"/>
          <w:sz w:val="26"/>
          <w:szCs w:val="26"/>
        </w:rPr>
      </w:pPr>
      <w:r w:rsidRPr="00121CE7">
        <w:rPr>
          <w:color w:val="000000" w:themeColor="text1"/>
          <w:sz w:val="26"/>
          <w:szCs w:val="26"/>
        </w:rPr>
        <w:t>В перспективе необходимо предусмотреть формирование земельных участков в границах особо охраняемых природных территорий и отнесение их к землям особо охраняемых территорий и объектов в установленном законодательном порядке.</w:t>
      </w:r>
    </w:p>
    <w:p w:rsidR="00360A65" w:rsidRPr="00121CE7" w:rsidRDefault="00360A65" w:rsidP="00EF20A4">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«Парк усадьбы «Панское»</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На территории, на которой находится особо охраняемая природная территория регионального значения - памятник природы "Парк усадьбы "Панское", запрещается всякая деятельность, влекущая за собой нарушение сохранности памятника природы, в том числе:</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 Строительство объектов капитального строительства, не связанное с обеспечением функционирования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геологоразведочных работ, поиск и добыча полезных ископаемых.</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Деятельность, влекущая за собой изменение гидрологического режима.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Загрязнение и засорение поверхностных и подземных вод, сброс сточных вод.</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Применение удобрений и ядохимикатов.</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1.7.</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1.10.</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Разведение костров, сжигание сухих листьев и травы.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Расширение существующей дорожно-тропиночной сети.</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Выгул, прогон и выпас сельскохозяйственных животных.</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Повреждение ограждений, информационных знаков, стендов, указателей и других объектов инфраструктуры памятника природы.</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Режим особой охраны особо охраняемой природной территории регионального значения - памятника природы "Парк усадьбы "Панское" устанавливается бессрочно.</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особо охраняемой природной территории регионального значения - памятнике природы "Парк усадьбы "Панское" допускаются по согласованию с министерством природных ресурсов и экологии Калужской области:</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Использование биологических мер борьбы с вредителями леса.</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Устройство гнездовий для птиц.</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научных исследований, включая экологический мониторинг.</w:t>
      </w:r>
    </w:p>
    <w:p w:rsidR="00360A65" w:rsidRPr="00121CE7" w:rsidRDefault="00360A65" w:rsidP="00360A65">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01123F" w:rsidRPr="00121CE7" w:rsidRDefault="0001123F" w:rsidP="00EF20A4">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«Парк с. Игнатьевское»</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территории, на которой находится особо охраняемая природная территория регионального значения - памятник природы "Парк с. Игнатьевское", запрещается всякая деятельность, влекущая за собой нарушение сохранности памятника природы, в том числе:</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Строительство объектов капитального строительства, не связанное с обеспечением функционирования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геологоразведочных работ, поиск и добыча полезных ископаемых.</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Деятельность, влекущая за собой изменение гидрологического режима.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Загрязнение и засорение поверхностных и подземных вод, сброс сточных вод.</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Применение удобрений и ядохимикатов.</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1.7.</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1.10.</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Разведение костров, сжигание сухих листьев и травы.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Расширение существующей дорожно-тропиночной сети.</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Выгул, прогон и выпас сельскохозяйственных животных.</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Повреждение ограждений, информационных знаков, стендов, указателей и других объектов инфраструктуры памятника природы.</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Режим особой охраны особо охраняемой природной территории регионального значения - памятника природы "Парк с. Игнатьевское" устанавливается бессрочно.</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На особо охраняемой природной территории регионального значения - памятнике природы "Парк с. Игнатьевское" допускается по согласованию с министерством природных ресурсов и экологии Калужской области:</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3.1.</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Использование биологических мер борьбы с вредителями леса.</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Устройство гнездовий для птиц.</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Проведение научных исследований, включая экологический мониторинг.</w:t>
      </w:r>
    </w:p>
    <w:p w:rsidR="0001123F" w:rsidRPr="00121CE7" w:rsidRDefault="0001123F" w:rsidP="0001123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w:t>
      </w:r>
      <w:r w:rsidRPr="00121CE7">
        <w:rPr>
          <w:color w:val="000000" w:themeColor="text1"/>
          <w:sz w:val="26"/>
          <w:szCs w:val="26"/>
          <w:shd w:val="clear" w:color="auto" w:fill="FFFFFF"/>
          <w:lang w:val="en-US"/>
        </w:rPr>
        <w:t> </w:t>
      </w:r>
      <w:r w:rsidRPr="00121CE7">
        <w:rPr>
          <w:color w:val="000000" w:themeColor="text1"/>
          <w:sz w:val="26"/>
          <w:szCs w:val="26"/>
          <w:shd w:val="clear" w:color="auto" w:fill="FFFFFF"/>
        </w:rPr>
        <w:t>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01123F" w:rsidRPr="00121CE7" w:rsidRDefault="0001123F" w:rsidP="001821CB">
      <w:pPr>
        <w:spacing w:before="60" w:after="20"/>
        <w:ind w:right="57" w:firstLine="709"/>
        <w:jc w:val="both"/>
        <w:rPr>
          <w:b/>
          <w:color w:val="000000" w:themeColor="text1"/>
          <w:sz w:val="26"/>
          <w:szCs w:val="26"/>
        </w:rPr>
      </w:pPr>
      <w:r w:rsidRPr="00121CE7">
        <w:rPr>
          <w:b/>
          <w:color w:val="000000" w:themeColor="text1"/>
          <w:sz w:val="26"/>
          <w:szCs w:val="26"/>
        </w:rPr>
        <w:t>Режим особой охраны особо охраняемой природной территории регионального значения - памятника природы «Лесной массив «Бунина гора»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На территории, на которой находится особо охраняемая природная территория регионального значения - памятник природы "Лесной массив "Бунина гора", запрещается всякая деятельность, влекущая за собой нарушение сохранности памятника природы, в том числе:</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ar17" w:history="1">
        <w:r w:rsidRPr="00121CE7">
          <w:rPr>
            <w:color w:val="000000" w:themeColor="text1"/>
            <w:sz w:val="26"/>
            <w:szCs w:val="26"/>
            <w:shd w:val="clear" w:color="auto" w:fill="FFFFFF"/>
          </w:rPr>
          <w:t>подпункте 3.1</w:t>
        </w:r>
      </w:hyperlink>
      <w:r w:rsidRPr="00121CE7">
        <w:rPr>
          <w:color w:val="000000" w:themeColor="text1"/>
          <w:sz w:val="26"/>
          <w:szCs w:val="26"/>
          <w:shd w:val="clear" w:color="auto" w:fill="FFFFFF"/>
        </w:rPr>
        <w:t xml:space="preserve"> настоящего режима.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1.3. Проведение геологоразведочных работ, поиск и добыча полезных ископаемых.</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1.4. Деятельность, влекущая за собой изменение гидрологического режима.</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1.5. Загрязнение и засорение поверхностных и подземных вод, сброс сточных вод.</w:t>
      </w:r>
    </w:p>
    <w:p w:rsidR="006A56AC" w:rsidRPr="00121CE7" w:rsidRDefault="006A56AC" w:rsidP="006A56A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1.6. Применение удобрений и ядохимикатов.</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1.10. Разведение костров, сжигание сухих листьев и травы.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1.11.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1.12. Расширение существующей дорожно-тропиночной сети.</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1.13. Выгул, прогон и выпас сельскохозяйственных животных.</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1.14. Повреждение ограждений, информационных знаков, стендов, указателей и других объектов инфраструктуры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Режим особой охраны особо охраняемой природной территории регионального значения - памятника природы "Лесной массив "Бунина гора" устанавливается бессрочно.</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На особо охраняемой природной территории регионального значения - памятнике природы "Лесной массив "Бунина гора" допускаются по согласованию с министерством природных ресурсов и экологии Калужской области:</w:t>
      </w:r>
    </w:p>
    <w:p w:rsidR="006A56AC" w:rsidRPr="00121CE7" w:rsidRDefault="006A56AC" w:rsidP="006A56AC">
      <w:pPr>
        <w:spacing w:line="264" w:lineRule="auto"/>
        <w:ind w:firstLine="709"/>
        <w:jc w:val="both"/>
        <w:rPr>
          <w:color w:val="000000" w:themeColor="text1"/>
          <w:sz w:val="26"/>
          <w:szCs w:val="26"/>
          <w:shd w:val="clear" w:color="auto" w:fill="FFFFFF"/>
        </w:rPr>
      </w:pPr>
      <w:bookmarkStart w:id="64" w:name="Par17"/>
      <w:bookmarkEnd w:id="64"/>
      <w:r w:rsidRPr="00121CE7">
        <w:rPr>
          <w:color w:val="000000" w:themeColor="text1"/>
          <w:sz w:val="26"/>
          <w:szCs w:val="26"/>
          <w:shd w:val="clear" w:color="auto" w:fill="FFFFFF"/>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3.2. Эксплуатация, ремонт, регламентное обслуживание и реконструкция существующих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не влекущие за собой нарушение сохранности памятника природы.</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3.3.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3.4. Использование биологических мер борьбы с вредителями леса.</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3.5. Устройство гнездовий для птиц.</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3.6. Проведение научных исследований, включая экологический мониторинг.</w:t>
      </w:r>
    </w:p>
    <w:p w:rsidR="006A56AC" w:rsidRPr="00121CE7" w:rsidRDefault="006A56AC" w:rsidP="006A56AC">
      <w:pPr>
        <w:spacing w:line="264"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3.7.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6A56AC" w:rsidRPr="00121CE7" w:rsidRDefault="006A56AC" w:rsidP="006A56AC">
      <w:pPr>
        <w:spacing w:line="276" w:lineRule="auto"/>
        <w:jc w:val="both"/>
        <w:rPr>
          <w:color w:val="000000" w:themeColor="text1"/>
          <w:sz w:val="26"/>
          <w:szCs w:val="26"/>
          <w:shd w:val="clear" w:color="auto" w:fill="FFFFFF"/>
        </w:rPr>
        <w:sectPr w:rsidR="006A56AC" w:rsidRPr="00121CE7" w:rsidSect="002F0D9A">
          <w:headerReference w:type="default" r:id="rId21"/>
          <w:pgSz w:w="11906" w:h="16838"/>
          <w:pgMar w:top="851" w:right="707" w:bottom="851" w:left="1644" w:header="709" w:footer="367" w:gutter="0"/>
          <w:cols w:space="720"/>
          <w:docGrid w:linePitch="360"/>
        </w:sectPr>
      </w:pPr>
    </w:p>
    <w:p w:rsidR="00312AB2" w:rsidRPr="00121CE7" w:rsidRDefault="00AF7486" w:rsidP="001B1BE8">
      <w:pPr>
        <w:pStyle w:val="3"/>
        <w:numPr>
          <w:ilvl w:val="2"/>
          <w:numId w:val="1"/>
        </w:numPr>
        <w:spacing w:before="80" w:after="80" w:line="240" w:lineRule="auto"/>
        <w:jc w:val="center"/>
        <w:rPr>
          <w:color w:val="000000" w:themeColor="text1"/>
          <w:sz w:val="26"/>
          <w:szCs w:val="26"/>
          <w:lang w:val="ru-RU"/>
        </w:rPr>
      </w:pPr>
      <w:bookmarkStart w:id="65" w:name="_Toc176332547"/>
      <w:r w:rsidRPr="00121CE7">
        <w:rPr>
          <w:color w:val="000000" w:themeColor="text1"/>
          <w:sz w:val="26"/>
          <w:szCs w:val="26"/>
        </w:rPr>
        <w:lastRenderedPageBreak/>
        <w:t>I</w:t>
      </w:r>
      <w:r w:rsidR="00312AB2" w:rsidRPr="00121CE7">
        <w:rPr>
          <w:color w:val="000000" w:themeColor="text1"/>
          <w:sz w:val="26"/>
          <w:szCs w:val="26"/>
        </w:rPr>
        <w:t>I</w:t>
      </w:r>
      <w:r w:rsidR="00312AB2" w:rsidRPr="00121CE7">
        <w:rPr>
          <w:color w:val="000000" w:themeColor="text1"/>
          <w:sz w:val="26"/>
          <w:szCs w:val="26"/>
          <w:lang w:val="ru-RU"/>
        </w:rPr>
        <w:t>.</w:t>
      </w:r>
      <w:r w:rsidRPr="00121CE7">
        <w:rPr>
          <w:color w:val="000000" w:themeColor="text1"/>
          <w:sz w:val="26"/>
          <w:szCs w:val="26"/>
          <w:lang w:val="ru-RU"/>
        </w:rPr>
        <w:t>3.</w:t>
      </w:r>
      <w:r w:rsidR="00312AB2" w:rsidRPr="00121CE7">
        <w:rPr>
          <w:color w:val="000000" w:themeColor="text1"/>
          <w:sz w:val="26"/>
          <w:szCs w:val="26"/>
          <w:lang w:val="ru-RU"/>
        </w:rPr>
        <w:t>2 Водоохранные зоны и прибрежные полосы водных объектов</w:t>
      </w:r>
      <w:bookmarkEnd w:id="65"/>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водоохранной зоны рек или ручьев устанавливается от их истока для рек или ручьев протяженностью:</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до десяти километров -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от десяти до пятидесяти километров - в размере ста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от пятидесяти километров и более - в размере двухсот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Водоохранные зоны магистральных или межхозяйственных каналов совпадают по ширине с полосами отводов таких каналов.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Водоохранные зоны рек, их частей, помещенных в закрытые коллекторы, не устанавливаются.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запрещаются: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использование сточных вод в целях повышения почвенного плодородия;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осуществление авиационных мер по борьбе с вредными организмами;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7) сброс сточных, в том числе дренажных, вод;</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w:t>
      </w:r>
      <w:r w:rsidRPr="00121CE7">
        <w:rPr>
          <w:color w:val="000000" w:themeColor="text1"/>
          <w:sz w:val="26"/>
          <w:szCs w:val="26"/>
          <w:shd w:val="clear" w:color="auto" w:fill="FFFFFF"/>
        </w:rPr>
        <w:lastRenderedPageBreak/>
        <w:t>предотвращающих поступление загрязняющих веществ, иных веществ и микроорганизмов в окружающую среду.</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пределах защитных прибрежных полос дополнительно к ограничениям, перечисленным выше, запрещается:</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1) распашка земель;</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2) размещение отвалов размываемых грунтов;</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3) выпас сельскохозяйственных животных и организация для них летних лагерей, ванн.</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A56AC" w:rsidRPr="00121CE7" w:rsidRDefault="006A56AC"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Ширина водоохраной зоны, ширина прибрежных защитных полос и береговых полос рек сельского поселения указана в таблице № 5.</w:t>
      </w:r>
    </w:p>
    <w:p w:rsidR="002733EB" w:rsidRPr="00121CE7" w:rsidRDefault="002733EB" w:rsidP="00BA21EF">
      <w:pPr>
        <w:spacing w:line="276" w:lineRule="auto"/>
        <w:ind w:firstLine="709"/>
        <w:jc w:val="center"/>
        <w:rPr>
          <w:b/>
          <w:color w:val="000000" w:themeColor="text1"/>
          <w:sz w:val="26"/>
          <w:szCs w:val="26"/>
        </w:rPr>
      </w:pPr>
      <w:r w:rsidRPr="00121CE7">
        <w:rPr>
          <w:b/>
          <w:color w:val="000000" w:themeColor="text1"/>
          <w:sz w:val="26"/>
          <w:szCs w:val="26"/>
        </w:rPr>
        <w:t>Водоохранные зоны, прибреж</w:t>
      </w:r>
      <w:r w:rsidR="00666714" w:rsidRPr="00121CE7">
        <w:rPr>
          <w:b/>
          <w:color w:val="000000" w:themeColor="text1"/>
          <w:sz w:val="26"/>
          <w:szCs w:val="26"/>
        </w:rPr>
        <w:t>ные защитные и береговые полосы</w:t>
      </w:r>
    </w:p>
    <w:p w:rsidR="002733EB" w:rsidRPr="00121CE7" w:rsidRDefault="002733EB" w:rsidP="002733EB">
      <w:pPr>
        <w:spacing w:line="276" w:lineRule="auto"/>
        <w:jc w:val="right"/>
        <w:rPr>
          <w:i/>
          <w:color w:val="000000" w:themeColor="text1"/>
        </w:rPr>
      </w:pPr>
      <w:r w:rsidRPr="00121CE7">
        <w:rPr>
          <w:i/>
          <w:color w:val="000000" w:themeColor="text1"/>
        </w:rPr>
        <w:t xml:space="preserve">Таблица </w:t>
      </w:r>
      <w:r w:rsidR="00EF4042" w:rsidRPr="00121CE7">
        <w:rPr>
          <w:i/>
          <w:color w:val="000000" w:themeColor="text1"/>
        </w:rPr>
        <w:t>5</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560"/>
        <w:gridCol w:w="1701"/>
        <w:gridCol w:w="1701"/>
        <w:gridCol w:w="1701"/>
      </w:tblGrid>
      <w:tr w:rsidR="00121CE7" w:rsidRPr="00121CE7" w:rsidTr="000043AF">
        <w:tc>
          <w:tcPr>
            <w:tcW w:w="567"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 п/п</w:t>
            </w:r>
          </w:p>
        </w:tc>
        <w:tc>
          <w:tcPr>
            <w:tcW w:w="224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Наименование водоема</w:t>
            </w:r>
          </w:p>
        </w:tc>
        <w:tc>
          <w:tcPr>
            <w:tcW w:w="1560" w:type="dxa"/>
            <w:shd w:val="clear" w:color="auto" w:fill="F2F2F2" w:themeFill="background1" w:themeFillShade="F2"/>
            <w:vAlign w:val="center"/>
          </w:tcPr>
          <w:p w:rsidR="00DB338D" w:rsidRPr="00121CE7" w:rsidRDefault="009C62F7" w:rsidP="00A147AC">
            <w:pPr>
              <w:jc w:val="center"/>
              <w:rPr>
                <w:b/>
                <w:color w:val="000000" w:themeColor="text1"/>
              </w:rPr>
            </w:pPr>
            <w:r w:rsidRPr="00121CE7">
              <w:rPr>
                <w:b/>
                <w:color w:val="000000" w:themeColor="text1"/>
              </w:rPr>
              <w:t>Длина реки, км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водоохраной зоны, 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прибрежной полосы, м</w:t>
            </w:r>
          </w:p>
        </w:tc>
        <w:tc>
          <w:tcPr>
            <w:tcW w:w="1701" w:type="dxa"/>
            <w:shd w:val="clear" w:color="auto" w:fill="F2F2F2" w:themeFill="background1" w:themeFillShade="F2"/>
            <w:vAlign w:val="center"/>
          </w:tcPr>
          <w:p w:rsidR="00DB338D" w:rsidRPr="00121CE7" w:rsidRDefault="00DB338D" w:rsidP="00A147AC">
            <w:pPr>
              <w:jc w:val="center"/>
              <w:rPr>
                <w:b/>
                <w:color w:val="000000" w:themeColor="text1"/>
              </w:rPr>
            </w:pPr>
            <w:r w:rsidRPr="00121CE7">
              <w:rPr>
                <w:b/>
                <w:color w:val="000000" w:themeColor="text1"/>
              </w:rPr>
              <w:t>Ширина береговой полосы, м</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1</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Лужа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159</w:t>
            </w:r>
          </w:p>
        </w:tc>
        <w:tc>
          <w:tcPr>
            <w:tcW w:w="1701" w:type="dxa"/>
            <w:vAlign w:val="center"/>
          </w:tcPr>
          <w:p w:rsidR="00EF4042" w:rsidRPr="00121CE7" w:rsidRDefault="00EF4042" w:rsidP="00D609E0">
            <w:pPr>
              <w:jc w:val="center"/>
              <w:rPr>
                <w:color w:val="000000" w:themeColor="text1"/>
              </w:rPr>
            </w:pPr>
            <w:r w:rsidRPr="00121CE7">
              <w:rPr>
                <w:color w:val="000000" w:themeColor="text1"/>
              </w:rPr>
              <w:t>200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20</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2</w:t>
            </w:r>
          </w:p>
        </w:tc>
        <w:tc>
          <w:tcPr>
            <w:tcW w:w="2241" w:type="dxa"/>
            <w:vAlign w:val="center"/>
          </w:tcPr>
          <w:p w:rsidR="00EF4042" w:rsidRPr="00121CE7" w:rsidRDefault="00EF4042" w:rsidP="006A56AC">
            <w:pPr>
              <w:jc w:val="center"/>
              <w:rPr>
                <w:color w:val="000000" w:themeColor="text1"/>
              </w:rPr>
            </w:pPr>
            <w:r w:rsidRPr="00121CE7">
              <w:rPr>
                <w:color w:val="000000" w:themeColor="text1"/>
              </w:rPr>
              <w:t>р. К</w:t>
            </w:r>
            <w:r w:rsidR="006A56AC" w:rsidRPr="00121CE7">
              <w:rPr>
                <w:color w:val="000000" w:themeColor="text1"/>
              </w:rPr>
              <w:t>а</w:t>
            </w:r>
            <w:r w:rsidRPr="00121CE7">
              <w:rPr>
                <w:color w:val="000000" w:themeColor="text1"/>
              </w:rPr>
              <w:t>рыжа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10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3</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Талинка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9</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121CE7"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4</w:t>
            </w:r>
          </w:p>
        </w:tc>
        <w:tc>
          <w:tcPr>
            <w:tcW w:w="2241" w:type="dxa"/>
            <w:vAlign w:val="center"/>
          </w:tcPr>
          <w:p w:rsidR="00EF4042" w:rsidRPr="00121CE7" w:rsidRDefault="00EF4042" w:rsidP="00D609E0">
            <w:pPr>
              <w:jc w:val="center"/>
              <w:rPr>
                <w:color w:val="000000" w:themeColor="text1"/>
              </w:rPr>
            </w:pPr>
            <w:r w:rsidRPr="00121CE7">
              <w:rPr>
                <w:color w:val="000000" w:themeColor="text1"/>
              </w:rPr>
              <w:t>р. Тоденка</w:t>
            </w:r>
          </w:p>
        </w:tc>
        <w:tc>
          <w:tcPr>
            <w:tcW w:w="1560" w:type="dxa"/>
            <w:vAlign w:val="center"/>
          </w:tcPr>
          <w:p w:rsidR="00EF4042" w:rsidRPr="00121CE7" w:rsidRDefault="00EF4042" w:rsidP="00D609E0">
            <w:pPr>
              <w:jc w:val="center"/>
              <w:rPr>
                <w:color w:val="000000" w:themeColor="text1"/>
              </w:rPr>
            </w:pPr>
            <w:r w:rsidRPr="00121CE7">
              <w:rPr>
                <w:color w:val="000000" w:themeColor="text1"/>
              </w:rPr>
              <w:t>2</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r w:rsidR="000043AF" w:rsidRPr="00121CE7" w:rsidTr="000043AF">
        <w:trPr>
          <w:trHeight w:val="395"/>
        </w:trPr>
        <w:tc>
          <w:tcPr>
            <w:tcW w:w="567" w:type="dxa"/>
            <w:vAlign w:val="center"/>
          </w:tcPr>
          <w:p w:rsidR="00EF4042" w:rsidRPr="00121CE7" w:rsidRDefault="006A56AC" w:rsidP="00A147AC">
            <w:pPr>
              <w:jc w:val="center"/>
              <w:rPr>
                <w:color w:val="000000" w:themeColor="text1"/>
              </w:rPr>
            </w:pPr>
            <w:r w:rsidRPr="00121CE7">
              <w:rPr>
                <w:color w:val="000000" w:themeColor="text1"/>
              </w:rPr>
              <w:t>5</w:t>
            </w:r>
          </w:p>
        </w:tc>
        <w:tc>
          <w:tcPr>
            <w:tcW w:w="2241" w:type="dxa"/>
            <w:vAlign w:val="center"/>
          </w:tcPr>
          <w:p w:rsidR="00EF4042" w:rsidRPr="00121CE7" w:rsidRDefault="00EF4042" w:rsidP="00D609E0">
            <w:pPr>
              <w:pStyle w:val="af5"/>
              <w:jc w:val="center"/>
              <w:rPr>
                <w:color w:val="000000" w:themeColor="text1"/>
                <w:sz w:val="24"/>
                <w:szCs w:val="24"/>
              </w:rPr>
            </w:pPr>
            <w:r w:rsidRPr="00121CE7">
              <w:rPr>
                <w:color w:val="000000" w:themeColor="text1"/>
                <w:sz w:val="24"/>
                <w:szCs w:val="24"/>
              </w:rPr>
              <w:t>ручьи б/н</w:t>
            </w:r>
          </w:p>
        </w:tc>
        <w:tc>
          <w:tcPr>
            <w:tcW w:w="1560" w:type="dxa"/>
            <w:vAlign w:val="center"/>
          </w:tcPr>
          <w:p w:rsidR="00EF4042" w:rsidRPr="00121CE7" w:rsidRDefault="009C62F7" w:rsidP="00D609E0">
            <w:pPr>
              <w:pStyle w:val="af5"/>
              <w:jc w:val="center"/>
              <w:rPr>
                <w:color w:val="000000" w:themeColor="text1"/>
                <w:sz w:val="24"/>
                <w:szCs w:val="24"/>
              </w:rPr>
            </w:pPr>
            <w:r w:rsidRPr="00121CE7">
              <w:rPr>
                <w:color w:val="000000" w:themeColor="text1"/>
                <w:sz w:val="24"/>
                <w:szCs w:val="24"/>
              </w:rPr>
              <w:t>менее 10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50</w:t>
            </w:r>
          </w:p>
        </w:tc>
        <w:tc>
          <w:tcPr>
            <w:tcW w:w="1701" w:type="dxa"/>
            <w:vAlign w:val="center"/>
          </w:tcPr>
          <w:p w:rsidR="00EF4042" w:rsidRPr="00121CE7" w:rsidRDefault="00EF4042" w:rsidP="00D609E0">
            <w:pPr>
              <w:jc w:val="center"/>
              <w:rPr>
                <w:color w:val="000000" w:themeColor="text1"/>
              </w:rPr>
            </w:pPr>
            <w:r w:rsidRPr="00121CE7">
              <w:rPr>
                <w:color w:val="000000" w:themeColor="text1"/>
              </w:rPr>
              <w:t>5</w:t>
            </w:r>
          </w:p>
        </w:tc>
      </w:tr>
    </w:tbl>
    <w:p w:rsidR="002B4610" w:rsidRPr="00121CE7" w:rsidRDefault="002B4610" w:rsidP="009C62F7">
      <w:pPr>
        <w:spacing w:line="276" w:lineRule="auto"/>
        <w:rPr>
          <w:i/>
          <w:color w:val="000000" w:themeColor="text1"/>
        </w:rPr>
      </w:pPr>
    </w:p>
    <w:p w:rsidR="00671677" w:rsidRPr="00121CE7" w:rsidRDefault="00671677" w:rsidP="002733EB">
      <w:pPr>
        <w:rPr>
          <w:color w:val="000000" w:themeColor="text1"/>
        </w:rPr>
        <w:sectPr w:rsidR="00671677" w:rsidRPr="00121CE7" w:rsidSect="002F0D9A">
          <w:pgSz w:w="11906" w:h="16838"/>
          <w:pgMar w:top="851" w:right="707" w:bottom="851" w:left="1644" w:header="709" w:footer="367" w:gutter="0"/>
          <w:cols w:space="720"/>
          <w:docGrid w:linePitch="360"/>
        </w:sectPr>
      </w:pPr>
    </w:p>
    <w:p w:rsidR="00312AB2" w:rsidRPr="00121CE7" w:rsidRDefault="00AF7486" w:rsidP="001B1BE8">
      <w:pPr>
        <w:pStyle w:val="3"/>
        <w:numPr>
          <w:ilvl w:val="2"/>
          <w:numId w:val="1"/>
        </w:numPr>
        <w:spacing w:before="80" w:after="80" w:line="240" w:lineRule="auto"/>
        <w:jc w:val="center"/>
        <w:rPr>
          <w:color w:val="000000" w:themeColor="text1"/>
          <w:sz w:val="26"/>
          <w:szCs w:val="26"/>
          <w:lang w:val="ru-RU"/>
        </w:rPr>
      </w:pPr>
      <w:bookmarkStart w:id="66" w:name="_Toc176332548"/>
      <w:r w:rsidRPr="00121CE7">
        <w:rPr>
          <w:color w:val="000000" w:themeColor="text1"/>
          <w:sz w:val="26"/>
          <w:szCs w:val="26"/>
        </w:rPr>
        <w:lastRenderedPageBreak/>
        <w:t>I</w:t>
      </w:r>
      <w:r w:rsidR="00312AB2" w:rsidRPr="00121CE7">
        <w:rPr>
          <w:color w:val="000000" w:themeColor="text1"/>
          <w:sz w:val="26"/>
          <w:szCs w:val="26"/>
        </w:rPr>
        <w:t>I</w:t>
      </w:r>
      <w:r w:rsidRPr="00121CE7">
        <w:rPr>
          <w:color w:val="000000" w:themeColor="text1"/>
          <w:sz w:val="26"/>
          <w:szCs w:val="26"/>
          <w:lang w:val="ru-RU"/>
        </w:rPr>
        <w:t>.3</w:t>
      </w:r>
      <w:r w:rsidR="001E616D" w:rsidRPr="00121CE7">
        <w:rPr>
          <w:color w:val="000000" w:themeColor="text1"/>
          <w:sz w:val="26"/>
          <w:szCs w:val="26"/>
          <w:lang w:val="ru-RU"/>
        </w:rPr>
        <w:t>.3</w:t>
      </w:r>
      <w:r w:rsidR="00312AB2" w:rsidRPr="00121CE7">
        <w:rPr>
          <w:color w:val="000000" w:themeColor="text1"/>
          <w:sz w:val="26"/>
          <w:szCs w:val="26"/>
          <w:lang w:val="ru-RU"/>
        </w:rPr>
        <w:t xml:space="preserve"> </w:t>
      </w:r>
      <w:r w:rsidR="00B17C94" w:rsidRPr="00121CE7">
        <w:rPr>
          <w:color w:val="000000" w:themeColor="text1"/>
          <w:sz w:val="26"/>
          <w:szCs w:val="26"/>
          <w:lang w:val="ru-RU"/>
        </w:rPr>
        <w:t>Объекты культурного наследия.</w:t>
      </w:r>
      <w:r w:rsidR="00AC3E74" w:rsidRPr="00121CE7">
        <w:rPr>
          <w:color w:val="000000" w:themeColor="text1"/>
          <w:sz w:val="26"/>
          <w:szCs w:val="26"/>
          <w:lang w:val="ru-RU"/>
        </w:rPr>
        <w:t xml:space="preserve"> </w:t>
      </w:r>
      <w:r w:rsidR="00B17C94" w:rsidRPr="00121CE7">
        <w:rPr>
          <w:color w:val="000000" w:themeColor="text1"/>
          <w:sz w:val="26"/>
          <w:szCs w:val="26"/>
          <w:lang w:val="ru-RU"/>
        </w:rPr>
        <w:t>Мероприятия по охране объектов культурного наследия</w:t>
      </w:r>
      <w:r w:rsidR="00076FA0" w:rsidRPr="00121CE7">
        <w:rPr>
          <w:color w:val="000000" w:themeColor="text1"/>
          <w:sz w:val="26"/>
          <w:szCs w:val="26"/>
          <w:lang w:val="ru-RU"/>
        </w:rPr>
        <w:t>.</w:t>
      </w:r>
      <w:bookmarkEnd w:id="66"/>
    </w:p>
    <w:p w:rsidR="000043AF" w:rsidRPr="00121CE7" w:rsidRDefault="000043AF"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043AF" w:rsidRPr="00121CE7" w:rsidRDefault="000043AF"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территории сельского поселения располагаются объекты культурного наследия, представленные в таблице № 6.</w:t>
      </w:r>
    </w:p>
    <w:p w:rsidR="00267E12" w:rsidRPr="00121CE7" w:rsidRDefault="00267E12" w:rsidP="000F15E9">
      <w:pPr>
        <w:suppressAutoHyphens w:val="0"/>
        <w:jc w:val="center"/>
        <w:rPr>
          <w:b/>
          <w:color w:val="000000" w:themeColor="text1"/>
          <w:sz w:val="26"/>
          <w:szCs w:val="26"/>
        </w:rPr>
      </w:pPr>
      <w:r w:rsidRPr="00121CE7">
        <w:rPr>
          <w:b/>
          <w:color w:val="000000" w:themeColor="text1"/>
          <w:sz w:val="26"/>
          <w:szCs w:val="26"/>
        </w:rPr>
        <w:t xml:space="preserve">Перечень объектов культурного наследия </w:t>
      </w:r>
      <w:r w:rsidR="00A573DC" w:rsidRPr="00121CE7">
        <w:rPr>
          <w:b/>
          <w:color w:val="000000" w:themeColor="text1"/>
          <w:sz w:val="26"/>
          <w:szCs w:val="26"/>
        </w:rPr>
        <w:t>поселения</w:t>
      </w:r>
    </w:p>
    <w:p w:rsidR="00076FA0" w:rsidRPr="00121CE7" w:rsidRDefault="00076FA0" w:rsidP="00076FA0">
      <w:pPr>
        <w:spacing w:line="276" w:lineRule="auto"/>
        <w:jc w:val="right"/>
        <w:rPr>
          <w:i/>
          <w:color w:val="000000" w:themeColor="text1"/>
        </w:rPr>
      </w:pPr>
      <w:r w:rsidRPr="00121CE7">
        <w:rPr>
          <w:i/>
          <w:color w:val="000000" w:themeColor="text1"/>
        </w:rPr>
        <w:t xml:space="preserve">Таблица </w:t>
      </w:r>
      <w:r w:rsidR="00EF4042" w:rsidRPr="00121CE7">
        <w:rPr>
          <w:i/>
          <w:color w:val="000000" w:themeColor="text1"/>
        </w:rPr>
        <w:t>6</w:t>
      </w:r>
    </w:p>
    <w:tbl>
      <w:tblPr>
        <w:tblStyle w:val="affffd"/>
        <w:tblW w:w="0" w:type="auto"/>
        <w:jc w:val="center"/>
        <w:tblLayout w:type="fixed"/>
        <w:tblLook w:val="04A0" w:firstRow="1" w:lastRow="0" w:firstColumn="1" w:lastColumn="0" w:noHBand="0" w:noVBand="1"/>
      </w:tblPr>
      <w:tblGrid>
        <w:gridCol w:w="669"/>
        <w:gridCol w:w="2526"/>
        <w:gridCol w:w="1701"/>
        <w:gridCol w:w="2267"/>
        <w:gridCol w:w="2311"/>
      </w:tblGrid>
      <w:tr w:rsidR="00121CE7" w:rsidRPr="00121CE7" w:rsidTr="000043AF">
        <w:trPr>
          <w:tblHeader/>
          <w:jc w:val="center"/>
        </w:trPr>
        <w:tc>
          <w:tcPr>
            <w:tcW w:w="669"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w:t>
            </w:r>
          </w:p>
          <w:p w:rsidR="000043AF" w:rsidRPr="00121CE7" w:rsidRDefault="000043AF" w:rsidP="008C194E">
            <w:pPr>
              <w:jc w:val="center"/>
              <w:rPr>
                <w:b/>
                <w:color w:val="000000" w:themeColor="text1"/>
              </w:rPr>
            </w:pPr>
            <w:r w:rsidRPr="00121CE7">
              <w:rPr>
                <w:b/>
                <w:color w:val="000000" w:themeColor="text1"/>
              </w:rPr>
              <w:t>п/п</w:t>
            </w:r>
          </w:p>
        </w:tc>
        <w:tc>
          <w:tcPr>
            <w:tcW w:w="2526"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Наименование объекта</w:t>
            </w:r>
          </w:p>
        </w:tc>
        <w:tc>
          <w:tcPr>
            <w:tcW w:w="1701" w:type="dxa"/>
            <w:shd w:val="clear" w:color="auto" w:fill="F2F2F2" w:themeFill="background1" w:themeFillShade="F2"/>
            <w:vAlign w:val="center"/>
          </w:tcPr>
          <w:p w:rsidR="000043AF" w:rsidRPr="00121CE7" w:rsidRDefault="000043AF" w:rsidP="008C194E">
            <w:pPr>
              <w:ind w:right="10"/>
              <w:jc w:val="center"/>
              <w:rPr>
                <w:b/>
                <w:color w:val="000000" w:themeColor="text1"/>
              </w:rPr>
            </w:pPr>
            <w:r w:rsidRPr="00121CE7">
              <w:rPr>
                <w:b/>
                <w:color w:val="000000" w:themeColor="text1"/>
              </w:rPr>
              <w:t>Датировка объекта</w:t>
            </w:r>
          </w:p>
        </w:tc>
        <w:tc>
          <w:tcPr>
            <w:tcW w:w="2267"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Местонахождение объекта</w:t>
            </w:r>
          </w:p>
        </w:tc>
        <w:tc>
          <w:tcPr>
            <w:tcW w:w="2311" w:type="dxa"/>
            <w:shd w:val="clear" w:color="auto" w:fill="F2F2F2" w:themeFill="background1" w:themeFillShade="F2"/>
            <w:vAlign w:val="center"/>
          </w:tcPr>
          <w:p w:rsidR="000043AF" w:rsidRPr="00121CE7" w:rsidRDefault="000043AF" w:rsidP="008C194E">
            <w:pPr>
              <w:jc w:val="center"/>
              <w:rPr>
                <w:b/>
                <w:color w:val="000000" w:themeColor="text1"/>
              </w:rPr>
            </w:pPr>
            <w:r w:rsidRPr="00121CE7">
              <w:rPr>
                <w:b/>
                <w:color w:val="000000" w:themeColor="text1"/>
              </w:rPr>
              <w:t>Документ о постановке на</w:t>
            </w:r>
          </w:p>
          <w:p w:rsidR="000043AF" w:rsidRPr="00121CE7" w:rsidRDefault="000043AF" w:rsidP="008C194E">
            <w:pPr>
              <w:jc w:val="center"/>
              <w:rPr>
                <w:b/>
                <w:color w:val="000000" w:themeColor="text1"/>
              </w:rPr>
            </w:pPr>
            <w:r w:rsidRPr="00121CE7">
              <w:rPr>
                <w:b/>
                <w:color w:val="000000" w:themeColor="text1"/>
              </w:rPr>
              <w:t>государственную охрану</w:t>
            </w:r>
          </w:p>
        </w:tc>
      </w:tr>
      <w:tr w:rsidR="00121CE7" w:rsidRPr="00121CE7" w:rsidTr="000043AF">
        <w:trPr>
          <w:jc w:val="center"/>
        </w:trPr>
        <w:tc>
          <w:tcPr>
            <w:tcW w:w="9474" w:type="dxa"/>
            <w:gridSpan w:val="5"/>
          </w:tcPr>
          <w:p w:rsidR="000043AF" w:rsidRPr="00121CE7" w:rsidRDefault="000043AF" w:rsidP="008C194E">
            <w:pPr>
              <w:jc w:val="center"/>
              <w:rPr>
                <w:color w:val="000000" w:themeColor="text1"/>
                <w:sz w:val="26"/>
                <w:szCs w:val="26"/>
              </w:rPr>
            </w:pPr>
            <w:r w:rsidRPr="00121CE7">
              <w:rPr>
                <w:b/>
                <w:color w:val="000000" w:themeColor="text1"/>
              </w:rPr>
              <w:t>Объекты культурного наследия федерального значения</w:t>
            </w:r>
          </w:p>
        </w:tc>
      </w:tr>
      <w:tr w:rsidR="00121CE7" w:rsidRPr="00121CE7" w:rsidTr="000043AF">
        <w:trPr>
          <w:trHeight w:val="1429"/>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1</w:t>
            </w:r>
          </w:p>
        </w:tc>
        <w:tc>
          <w:tcPr>
            <w:tcW w:w="2526" w:type="dxa"/>
            <w:vAlign w:val="center"/>
          </w:tcPr>
          <w:p w:rsidR="000043AF" w:rsidRPr="00121CE7" w:rsidRDefault="000043AF" w:rsidP="008C194E">
            <w:pPr>
              <w:jc w:val="center"/>
              <w:rPr>
                <w:color w:val="000000" w:themeColor="text1"/>
              </w:rPr>
            </w:pPr>
            <w:r w:rsidRPr="00121CE7">
              <w:rPr>
                <w:color w:val="000000" w:themeColor="text1"/>
                <w:sz w:val="22"/>
                <w:szCs w:val="22"/>
              </w:rPr>
              <w:t>Усадьба Панское (Кудрявцева) с деревянным домом</w:t>
            </w:r>
          </w:p>
        </w:tc>
        <w:tc>
          <w:tcPr>
            <w:tcW w:w="1701" w:type="dxa"/>
            <w:vAlign w:val="center"/>
          </w:tcPr>
          <w:p w:rsidR="000043AF" w:rsidRPr="00121CE7" w:rsidRDefault="000043AF" w:rsidP="008C194E">
            <w:pPr>
              <w:jc w:val="center"/>
              <w:rPr>
                <w:color w:val="000000" w:themeColor="text1"/>
              </w:rPr>
            </w:pPr>
            <w:r w:rsidRPr="00121CE7">
              <w:rPr>
                <w:color w:val="000000" w:themeColor="text1"/>
                <w:sz w:val="22"/>
                <w:szCs w:val="22"/>
              </w:rPr>
              <w:t>XIX 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дер. Панское</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rPr>
              <w:t xml:space="preserve">Приказ Управления по охране объектов культурного наследия Калужской области </w:t>
            </w:r>
            <w:r w:rsidRPr="00121CE7">
              <w:rPr>
                <w:color w:val="000000" w:themeColor="text1"/>
                <w:sz w:val="22"/>
                <w:szCs w:val="22"/>
              </w:rPr>
              <w:t xml:space="preserve">от 16 ноября 2018 г. </w:t>
            </w:r>
          </w:p>
          <w:p w:rsidR="000043AF" w:rsidRPr="00121CE7" w:rsidRDefault="000043AF" w:rsidP="008C194E">
            <w:pPr>
              <w:jc w:val="center"/>
              <w:rPr>
                <w:color w:val="000000" w:themeColor="text1"/>
                <w:sz w:val="22"/>
                <w:szCs w:val="22"/>
              </w:rPr>
            </w:pPr>
            <w:r w:rsidRPr="00121CE7">
              <w:rPr>
                <w:color w:val="000000" w:themeColor="text1"/>
                <w:sz w:val="22"/>
                <w:szCs w:val="22"/>
              </w:rPr>
              <w:t>№ 350</w:t>
            </w:r>
          </w:p>
        </w:tc>
      </w:tr>
      <w:tr w:rsidR="00121CE7" w:rsidRPr="00121CE7" w:rsidTr="000043AF">
        <w:trPr>
          <w:trHeight w:val="196"/>
          <w:jc w:val="center"/>
        </w:trPr>
        <w:tc>
          <w:tcPr>
            <w:tcW w:w="9474" w:type="dxa"/>
            <w:gridSpan w:val="5"/>
            <w:vAlign w:val="center"/>
          </w:tcPr>
          <w:p w:rsidR="000043AF" w:rsidRPr="00121CE7" w:rsidRDefault="000043AF" w:rsidP="008C194E">
            <w:pPr>
              <w:jc w:val="center"/>
              <w:rPr>
                <w:color w:val="000000" w:themeColor="text1"/>
              </w:rPr>
            </w:pPr>
            <w:r w:rsidRPr="00121CE7">
              <w:rPr>
                <w:b/>
                <w:color w:val="000000" w:themeColor="text1"/>
              </w:rPr>
              <w:t>Объекты культурного наследия регионального значения</w:t>
            </w:r>
          </w:p>
        </w:tc>
      </w:tr>
      <w:tr w:rsidR="00121CE7" w:rsidRPr="00121CE7" w:rsidTr="000043AF">
        <w:trPr>
          <w:trHeight w:val="1429"/>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2</w:t>
            </w:r>
          </w:p>
        </w:tc>
        <w:tc>
          <w:tcPr>
            <w:tcW w:w="2526" w:type="dxa"/>
            <w:vAlign w:val="center"/>
          </w:tcPr>
          <w:p w:rsidR="000043AF" w:rsidRPr="00121CE7" w:rsidRDefault="000043AF" w:rsidP="008C194E">
            <w:pPr>
              <w:jc w:val="center"/>
              <w:rPr>
                <w:color w:val="000000" w:themeColor="text1"/>
              </w:rPr>
            </w:pPr>
            <w:r w:rsidRPr="00121CE7">
              <w:rPr>
                <w:color w:val="000000" w:themeColor="text1"/>
              </w:rPr>
              <w:t>Церковь Покрова</w:t>
            </w:r>
          </w:p>
        </w:tc>
        <w:tc>
          <w:tcPr>
            <w:tcW w:w="1701" w:type="dxa"/>
            <w:vAlign w:val="center"/>
          </w:tcPr>
          <w:p w:rsidR="000043AF" w:rsidRPr="00121CE7" w:rsidRDefault="000043AF" w:rsidP="008C194E">
            <w:pPr>
              <w:jc w:val="center"/>
              <w:rPr>
                <w:color w:val="000000" w:themeColor="text1"/>
              </w:rPr>
            </w:pPr>
            <w:r w:rsidRPr="00121CE7">
              <w:rPr>
                <w:color w:val="000000" w:themeColor="text1"/>
              </w:rPr>
              <w:t>1721 г.</w:t>
            </w:r>
          </w:p>
        </w:tc>
        <w:tc>
          <w:tcPr>
            <w:tcW w:w="2267" w:type="dxa"/>
            <w:vAlign w:val="center"/>
          </w:tcPr>
          <w:p w:rsidR="000043AF" w:rsidRPr="00121CE7" w:rsidRDefault="000043AF" w:rsidP="008C194E">
            <w:pPr>
              <w:jc w:val="center"/>
              <w:rPr>
                <w:color w:val="000000" w:themeColor="text1"/>
              </w:rPr>
            </w:pPr>
            <w:r w:rsidRPr="00121CE7">
              <w:rPr>
                <w:color w:val="000000" w:themeColor="text1"/>
              </w:rPr>
              <w:t>с. Карижа,</w:t>
            </w:r>
          </w:p>
          <w:p w:rsidR="000043AF" w:rsidRPr="00121CE7" w:rsidRDefault="000043AF" w:rsidP="008C194E">
            <w:pPr>
              <w:jc w:val="center"/>
              <w:rPr>
                <w:color w:val="000000" w:themeColor="text1"/>
              </w:rPr>
            </w:pPr>
            <w:r w:rsidRPr="00121CE7">
              <w:rPr>
                <w:color w:val="000000" w:themeColor="text1"/>
              </w:rPr>
              <w:t>ул. Покровская</w:t>
            </w:r>
          </w:p>
        </w:tc>
        <w:tc>
          <w:tcPr>
            <w:tcW w:w="2311" w:type="dxa"/>
            <w:vAlign w:val="center"/>
          </w:tcPr>
          <w:p w:rsidR="000043AF" w:rsidRPr="00121CE7" w:rsidRDefault="000043AF" w:rsidP="008C194E">
            <w:pPr>
              <w:jc w:val="center"/>
              <w:rPr>
                <w:color w:val="000000" w:themeColor="text1"/>
              </w:rPr>
            </w:pPr>
            <w:r w:rsidRPr="00121CE7">
              <w:rPr>
                <w:color w:val="000000" w:themeColor="text1"/>
              </w:rPr>
              <w:t>Приказ Управления по охране объектов культурного наследия Калужской области от 14 октября 2019 г. № 301</w:t>
            </w:r>
          </w:p>
        </w:tc>
      </w:tr>
      <w:tr w:rsidR="00121CE7" w:rsidRPr="00121CE7" w:rsidTr="000043AF">
        <w:trPr>
          <w:jc w:val="center"/>
        </w:trPr>
        <w:tc>
          <w:tcPr>
            <w:tcW w:w="9474" w:type="dxa"/>
            <w:gridSpan w:val="5"/>
          </w:tcPr>
          <w:p w:rsidR="000043AF" w:rsidRPr="00121CE7" w:rsidRDefault="000043AF" w:rsidP="008C194E">
            <w:pPr>
              <w:jc w:val="center"/>
              <w:rPr>
                <w:color w:val="000000" w:themeColor="text1"/>
                <w:sz w:val="26"/>
                <w:szCs w:val="26"/>
              </w:rPr>
            </w:pPr>
            <w:r w:rsidRPr="00121CE7">
              <w:rPr>
                <w:b/>
                <w:color w:val="000000" w:themeColor="text1"/>
              </w:rPr>
              <w:t>Выявленные объекты культурного наследия</w:t>
            </w:r>
          </w:p>
        </w:tc>
      </w:tr>
      <w:tr w:rsidR="00121CE7" w:rsidRPr="00121CE7" w:rsidTr="000043AF">
        <w:trPr>
          <w:trHeight w:val="525"/>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3</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Место рождение писательницы Н.В. Ланской-Яковлевой</w:t>
            </w:r>
          </w:p>
        </w:tc>
        <w:tc>
          <w:tcPr>
            <w:tcW w:w="1701" w:type="dxa"/>
            <w:vAlign w:val="center"/>
          </w:tcPr>
          <w:p w:rsidR="000043AF" w:rsidRPr="00121CE7" w:rsidRDefault="000043AF" w:rsidP="008C194E">
            <w:pPr>
              <w:shd w:val="clear" w:color="auto" w:fill="FFFFFF"/>
              <w:jc w:val="center"/>
              <w:rPr>
                <w:color w:val="000000" w:themeColor="text1"/>
                <w:sz w:val="22"/>
                <w:szCs w:val="22"/>
              </w:rPr>
            </w:pPr>
            <w:r w:rsidRPr="00121CE7">
              <w:rPr>
                <w:color w:val="000000" w:themeColor="text1"/>
                <w:sz w:val="22"/>
                <w:szCs w:val="22"/>
              </w:rPr>
              <w:t>-</w:t>
            </w:r>
          </w:p>
        </w:tc>
        <w:tc>
          <w:tcPr>
            <w:tcW w:w="2267" w:type="dxa"/>
            <w:vAlign w:val="center"/>
          </w:tcPr>
          <w:p w:rsidR="000043AF" w:rsidRPr="00121CE7" w:rsidRDefault="000043AF" w:rsidP="008C194E">
            <w:pPr>
              <w:shd w:val="clear" w:color="auto" w:fill="FFFFFF"/>
              <w:jc w:val="center"/>
              <w:rPr>
                <w:color w:val="000000" w:themeColor="text1"/>
                <w:sz w:val="22"/>
                <w:szCs w:val="22"/>
              </w:rPr>
            </w:pPr>
            <w:r w:rsidRPr="00121CE7">
              <w:rPr>
                <w:color w:val="000000" w:themeColor="text1"/>
                <w:sz w:val="22"/>
                <w:szCs w:val="22"/>
              </w:rPr>
              <w:t>дер. Игнатьевское</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771"/>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4</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 xml:space="preserve">Городище </w:t>
            </w:r>
          </w:p>
        </w:tc>
        <w:tc>
          <w:tcPr>
            <w:tcW w:w="1701" w:type="dxa"/>
            <w:vAlign w:val="center"/>
          </w:tcPr>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вт. пол. I тыс. до н.э, XIV-XVI вв.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МО СП «Деревня Шумятино»</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771"/>
          <w:jc w:val="center"/>
        </w:trPr>
        <w:tc>
          <w:tcPr>
            <w:tcW w:w="669" w:type="dxa"/>
            <w:vAlign w:val="center"/>
          </w:tcPr>
          <w:p w:rsidR="000043AF" w:rsidRPr="00121CE7" w:rsidRDefault="000043AF" w:rsidP="008C194E">
            <w:pPr>
              <w:jc w:val="center"/>
              <w:rPr>
                <w:color w:val="000000" w:themeColor="text1"/>
              </w:rPr>
            </w:pPr>
            <w:r w:rsidRPr="00121CE7">
              <w:rPr>
                <w:color w:val="000000" w:themeColor="text1"/>
              </w:rPr>
              <w:t>5</w:t>
            </w:r>
          </w:p>
        </w:tc>
        <w:tc>
          <w:tcPr>
            <w:tcW w:w="2526"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Селище</w:t>
            </w:r>
          </w:p>
        </w:tc>
        <w:tc>
          <w:tcPr>
            <w:tcW w:w="1701" w:type="dxa"/>
            <w:vAlign w:val="center"/>
          </w:tcPr>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 xml:space="preserve">р.ж.в., </w:t>
            </w:r>
          </w:p>
          <w:p w:rsidR="000043AF" w:rsidRPr="00121CE7" w:rsidRDefault="000043AF" w:rsidP="008C194E">
            <w:pPr>
              <w:shd w:val="clear" w:color="auto" w:fill="FFFFFF"/>
              <w:spacing w:line="326" w:lineRule="exact"/>
              <w:jc w:val="center"/>
              <w:rPr>
                <w:color w:val="000000" w:themeColor="text1"/>
                <w:sz w:val="22"/>
                <w:szCs w:val="22"/>
              </w:rPr>
            </w:pPr>
            <w:r w:rsidRPr="00121CE7">
              <w:rPr>
                <w:color w:val="000000" w:themeColor="text1"/>
                <w:sz w:val="22"/>
                <w:szCs w:val="22"/>
              </w:rPr>
              <w:t>XI-XIII вв., XIV-XVII вв.</w:t>
            </w:r>
          </w:p>
        </w:tc>
        <w:tc>
          <w:tcPr>
            <w:tcW w:w="2267"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МО СП «Деревня Шумятино»</w:t>
            </w:r>
          </w:p>
        </w:tc>
        <w:tc>
          <w:tcPr>
            <w:tcW w:w="2311" w:type="dxa"/>
            <w:vAlign w:val="center"/>
          </w:tcPr>
          <w:p w:rsidR="000043AF" w:rsidRPr="00121CE7" w:rsidRDefault="000043AF" w:rsidP="008C194E">
            <w:pPr>
              <w:jc w:val="center"/>
              <w:rPr>
                <w:color w:val="000000" w:themeColor="text1"/>
                <w:sz w:val="22"/>
                <w:szCs w:val="22"/>
              </w:rPr>
            </w:pPr>
            <w:r w:rsidRPr="00121CE7">
              <w:rPr>
                <w:color w:val="000000" w:themeColor="text1"/>
                <w:sz w:val="22"/>
                <w:szCs w:val="22"/>
              </w:rPr>
              <w:t>Решение малого Совета Калужского областного Совета народных депутатов от 22.05.1992 № 76</w:t>
            </w:r>
          </w:p>
        </w:tc>
      </w:tr>
      <w:tr w:rsidR="00121CE7" w:rsidRPr="00121CE7" w:rsidTr="000043AF">
        <w:trPr>
          <w:trHeight w:val="968"/>
          <w:jc w:val="center"/>
        </w:trPr>
        <w:tc>
          <w:tcPr>
            <w:tcW w:w="9474" w:type="dxa"/>
            <w:gridSpan w:val="5"/>
            <w:vAlign w:val="center"/>
          </w:tcPr>
          <w:p w:rsidR="000043AF" w:rsidRPr="00121CE7" w:rsidRDefault="000043AF" w:rsidP="007A0F03">
            <w:pPr>
              <w:spacing w:before="100" w:beforeAutospacing="1" w:after="100" w:afterAutospacing="1"/>
              <w:jc w:val="both"/>
              <w:rPr>
                <w:color w:val="000000" w:themeColor="text1"/>
              </w:rPr>
            </w:pPr>
            <w:r w:rsidRPr="00121CE7">
              <w:rPr>
                <w:color w:val="000000" w:themeColor="text1"/>
              </w:rPr>
              <w:t xml:space="preserve">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w:t>
            </w:r>
            <w:r w:rsidR="007A0F03" w:rsidRPr="00121CE7">
              <w:rPr>
                <w:color w:val="000000" w:themeColor="text1"/>
              </w:rPr>
              <w:t>г</w:t>
            </w:r>
            <w:r w:rsidRPr="00121CE7">
              <w:rPr>
                <w:color w:val="000000" w:themeColor="text1"/>
              </w:rPr>
              <w:t>енерального плана.</w:t>
            </w:r>
          </w:p>
        </w:tc>
      </w:tr>
    </w:tbl>
    <w:p w:rsidR="00273E15" w:rsidRPr="00121CE7" w:rsidRDefault="00273E15" w:rsidP="00273E15">
      <w:pPr>
        <w:pStyle w:val="aff3"/>
        <w:numPr>
          <w:ilvl w:val="0"/>
          <w:numId w:val="1"/>
        </w:numPr>
        <w:spacing w:before="120" w:line="276" w:lineRule="auto"/>
        <w:jc w:val="center"/>
        <w:rPr>
          <w:b/>
          <w:color w:val="000000" w:themeColor="text1"/>
          <w:sz w:val="26"/>
          <w:szCs w:val="26"/>
        </w:rPr>
      </w:pPr>
      <w:bookmarkStart w:id="67" w:name="__RefHeading__396_1612356966"/>
      <w:bookmarkStart w:id="68" w:name="__RefHeading__132_1539069001"/>
      <w:bookmarkStart w:id="69" w:name="__RefHeading__330_276625223"/>
      <w:bookmarkStart w:id="70" w:name="__RefHeading__494_670117999"/>
      <w:bookmarkStart w:id="71" w:name="__RefHeading__101_1212657833"/>
      <w:bookmarkStart w:id="72" w:name="__RefHeading__164_1585558239"/>
      <w:bookmarkStart w:id="73" w:name="__RefHeading__858_1612356966"/>
      <w:bookmarkEnd w:id="67"/>
      <w:bookmarkEnd w:id="68"/>
      <w:bookmarkEnd w:id="69"/>
      <w:bookmarkEnd w:id="70"/>
      <w:bookmarkEnd w:id="71"/>
      <w:bookmarkEnd w:id="72"/>
      <w:bookmarkEnd w:id="73"/>
      <w:r w:rsidRPr="00121CE7">
        <w:rPr>
          <w:b/>
          <w:color w:val="000000" w:themeColor="text1"/>
          <w:sz w:val="26"/>
          <w:szCs w:val="26"/>
        </w:rPr>
        <w:lastRenderedPageBreak/>
        <w:t>Мероприятия по охране объектов культурного наследия</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273E15" w:rsidRPr="00121CE7" w:rsidRDefault="00273E15" w:rsidP="001E3C14">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1E3C14" w:rsidRPr="00121CE7" w:rsidRDefault="001E3C14" w:rsidP="001E3C14">
      <w:pPr>
        <w:pStyle w:val="afff7"/>
        <w:spacing w:before="40" w:after="40"/>
        <w:rPr>
          <w:color w:val="000000" w:themeColor="text1"/>
          <w:sz w:val="26"/>
          <w:szCs w:val="26"/>
        </w:rPr>
      </w:pPr>
      <w:r w:rsidRPr="00121CE7">
        <w:rPr>
          <w:color w:val="000000" w:themeColor="text1"/>
          <w:sz w:val="26"/>
          <w:szCs w:val="26"/>
        </w:rPr>
        <w:lastRenderedPageBreak/>
        <w:t xml:space="preserve">Границы территорий объектов культурного наследия, </w:t>
      </w:r>
      <w:r w:rsidR="00412737" w:rsidRPr="00121CE7">
        <w:rPr>
          <w:color w:val="000000" w:themeColor="text1"/>
          <w:sz w:val="26"/>
          <w:szCs w:val="26"/>
        </w:rPr>
        <w:t xml:space="preserve">сведения </w:t>
      </w:r>
      <w:r w:rsidR="00A62ADB" w:rsidRPr="00121CE7">
        <w:rPr>
          <w:color w:val="000000" w:themeColor="text1"/>
          <w:sz w:val="26"/>
          <w:szCs w:val="26"/>
        </w:rPr>
        <w:t>о границах,</w:t>
      </w:r>
      <w:r w:rsidRPr="00121CE7">
        <w:rPr>
          <w:color w:val="000000" w:themeColor="text1"/>
          <w:sz w:val="26"/>
          <w:szCs w:val="26"/>
        </w:rPr>
        <w:t xml:space="preserve"> которых утверждены и внесены в единые реестр государственной регистрации недвижимости</w:t>
      </w:r>
    </w:p>
    <w:p w:rsidR="001E3C14" w:rsidRPr="00121CE7" w:rsidRDefault="001E3C14" w:rsidP="001E3C14">
      <w:pPr>
        <w:spacing w:line="276" w:lineRule="auto"/>
        <w:jc w:val="right"/>
        <w:rPr>
          <w:i/>
          <w:color w:val="000000" w:themeColor="text1"/>
        </w:rPr>
      </w:pPr>
      <w:r w:rsidRPr="00121CE7">
        <w:rPr>
          <w:i/>
          <w:color w:val="000000" w:themeColor="text1"/>
        </w:rPr>
        <w:t>Таблица 7</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121CE7" w:rsidRPr="00121CE7" w:rsidTr="008C194E">
        <w:trPr>
          <w:trHeight w:val="712"/>
          <w:tblHeader/>
          <w:jc w:val="center"/>
        </w:trPr>
        <w:tc>
          <w:tcPr>
            <w:tcW w:w="617"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 п/п</w:t>
            </w:r>
          </w:p>
        </w:tc>
        <w:tc>
          <w:tcPr>
            <w:tcW w:w="4077"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Наименование объекта</w:t>
            </w:r>
          </w:p>
        </w:tc>
        <w:tc>
          <w:tcPr>
            <w:tcW w:w="2725"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Местонахождение объекта</w:t>
            </w:r>
          </w:p>
        </w:tc>
        <w:tc>
          <w:tcPr>
            <w:tcW w:w="2168" w:type="dxa"/>
            <w:shd w:val="clear" w:color="auto" w:fill="F2F2F2" w:themeFill="background1" w:themeFillShade="F2"/>
            <w:vAlign w:val="center"/>
          </w:tcPr>
          <w:p w:rsidR="001E3C14" w:rsidRPr="00121CE7" w:rsidRDefault="001E3C14" w:rsidP="008C194E">
            <w:pPr>
              <w:jc w:val="center"/>
              <w:rPr>
                <w:b/>
                <w:color w:val="000000" w:themeColor="text1"/>
              </w:rPr>
            </w:pPr>
            <w:r w:rsidRPr="00121CE7">
              <w:rPr>
                <w:b/>
                <w:color w:val="000000" w:themeColor="text1"/>
              </w:rPr>
              <w:t>Реестровый номер</w:t>
            </w:r>
          </w:p>
        </w:tc>
      </w:tr>
      <w:tr w:rsidR="00121CE7" w:rsidRPr="00121CE7" w:rsidTr="008C194E">
        <w:trPr>
          <w:trHeight w:val="345"/>
          <w:jc w:val="center"/>
        </w:trPr>
        <w:tc>
          <w:tcPr>
            <w:tcW w:w="9587" w:type="dxa"/>
            <w:gridSpan w:val="4"/>
            <w:shd w:val="clear" w:color="auto" w:fill="auto"/>
            <w:vAlign w:val="center"/>
          </w:tcPr>
          <w:p w:rsidR="001E3C14" w:rsidRPr="00121CE7" w:rsidRDefault="001E3C14" w:rsidP="008C194E">
            <w:pPr>
              <w:shd w:val="clear" w:color="auto" w:fill="FFFFFF"/>
              <w:jc w:val="center"/>
              <w:rPr>
                <w:b/>
                <w:color w:val="000000" w:themeColor="text1"/>
              </w:rPr>
            </w:pPr>
            <w:r w:rsidRPr="00121CE7">
              <w:rPr>
                <w:b/>
                <w:color w:val="000000" w:themeColor="text1"/>
              </w:rPr>
              <w:t>Границы территорий объектов культурного наследия</w:t>
            </w:r>
          </w:p>
        </w:tc>
      </w:tr>
      <w:tr w:rsidR="00121CE7" w:rsidRPr="00121CE7" w:rsidTr="00582921">
        <w:trPr>
          <w:trHeight w:val="1191"/>
          <w:jc w:val="center"/>
        </w:trPr>
        <w:tc>
          <w:tcPr>
            <w:tcW w:w="61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1</w:t>
            </w:r>
          </w:p>
        </w:tc>
        <w:tc>
          <w:tcPr>
            <w:tcW w:w="407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Территория объекта культурного наследия федерального значения «Усадьба Панское (Кудрявцева) с деревянным домом», XIX в.</w:t>
            </w:r>
          </w:p>
        </w:tc>
        <w:tc>
          <w:tcPr>
            <w:tcW w:w="2725" w:type="dxa"/>
            <w:shd w:val="clear" w:color="auto" w:fill="auto"/>
            <w:vAlign w:val="center"/>
          </w:tcPr>
          <w:p w:rsidR="001E3C14" w:rsidRPr="00121CE7" w:rsidRDefault="001E3C14" w:rsidP="00582921">
            <w:pPr>
              <w:shd w:val="clear" w:color="auto" w:fill="FFFFFF"/>
              <w:jc w:val="center"/>
              <w:rPr>
                <w:color w:val="000000" w:themeColor="text1"/>
              </w:rPr>
            </w:pPr>
            <w:r w:rsidRPr="00121CE7">
              <w:rPr>
                <w:color w:val="000000" w:themeColor="text1"/>
              </w:rPr>
              <w:t>Калужская область, Малоярославецкий район, д. Панское</w:t>
            </w:r>
          </w:p>
        </w:tc>
        <w:tc>
          <w:tcPr>
            <w:tcW w:w="2168" w:type="dxa"/>
            <w:vAlign w:val="center"/>
          </w:tcPr>
          <w:p w:rsidR="001E3C14" w:rsidRPr="00121CE7" w:rsidRDefault="001E3C14" w:rsidP="008C194E">
            <w:pPr>
              <w:shd w:val="clear" w:color="auto" w:fill="FFFFFF"/>
              <w:jc w:val="center"/>
              <w:rPr>
                <w:color w:val="000000" w:themeColor="text1"/>
              </w:rPr>
            </w:pPr>
            <w:r w:rsidRPr="00121CE7">
              <w:rPr>
                <w:color w:val="000000" w:themeColor="text1"/>
              </w:rPr>
              <w:t>40:13-8.2</w:t>
            </w:r>
          </w:p>
        </w:tc>
      </w:tr>
      <w:tr w:rsidR="00121CE7" w:rsidRPr="00121CE7" w:rsidTr="00582921">
        <w:trPr>
          <w:trHeight w:val="1191"/>
          <w:jc w:val="center"/>
        </w:trPr>
        <w:tc>
          <w:tcPr>
            <w:tcW w:w="617" w:type="dxa"/>
            <w:shd w:val="clear" w:color="auto" w:fill="auto"/>
            <w:vAlign w:val="center"/>
          </w:tcPr>
          <w:p w:rsidR="001E3C14" w:rsidRPr="00121CE7" w:rsidRDefault="001E3C14" w:rsidP="008C194E">
            <w:pPr>
              <w:jc w:val="center"/>
              <w:rPr>
                <w:color w:val="000000" w:themeColor="text1"/>
              </w:rPr>
            </w:pPr>
            <w:r w:rsidRPr="00121CE7">
              <w:rPr>
                <w:color w:val="000000" w:themeColor="text1"/>
              </w:rPr>
              <w:t>2</w:t>
            </w:r>
          </w:p>
        </w:tc>
        <w:tc>
          <w:tcPr>
            <w:tcW w:w="4077" w:type="dxa"/>
            <w:shd w:val="clear" w:color="auto" w:fill="auto"/>
            <w:vAlign w:val="center"/>
          </w:tcPr>
          <w:p w:rsidR="001E3C14" w:rsidRPr="00121CE7" w:rsidRDefault="001E3C14" w:rsidP="001E3C14">
            <w:pPr>
              <w:jc w:val="center"/>
              <w:rPr>
                <w:color w:val="000000" w:themeColor="text1"/>
              </w:rPr>
            </w:pPr>
            <w:r w:rsidRPr="00121CE7">
              <w:rPr>
                <w:color w:val="000000" w:themeColor="text1"/>
              </w:rPr>
              <w:t>Территория объекта культурного наследия регионального значения «Церковь Покрова», 1721 г.</w:t>
            </w:r>
          </w:p>
        </w:tc>
        <w:tc>
          <w:tcPr>
            <w:tcW w:w="2725" w:type="dxa"/>
            <w:shd w:val="clear" w:color="auto" w:fill="auto"/>
            <w:vAlign w:val="center"/>
          </w:tcPr>
          <w:p w:rsidR="001E3C14" w:rsidRPr="00121CE7" w:rsidRDefault="001E3C14" w:rsidP="00582921">
            <w:pPr>
              <w:shd w:val="clear" w:color="auto" w:fill="FFFFFF"/>
              <w:jc w:val="center"/>
              <w:rPr>
                <w:color w:val="000000" w:themeColor="text1"/>
              </w:rPr>
            </w:pPr>
            <w:r w:rsidRPr="00121CE7">
              <w:rPr>
                <w:color w:val="000000" w:themeColor="text1"/>
              </w:rPr>
              <w:t>Калужская область, Малояросл</w:t>
            </w:r>
            <w:r w:rsidR="006103B7" w:rsidRPr="00121CE7">
              <w:rPr>
                <w:color w:val="000000" w:themeColor="text1"/>
              </w:rPr>
              <w:t>авецкий район, село Карижа, ул. </w:t>
            </w:r>
            <w:r w:rsidRPr="00121CE7">
              <w:rPr>
                <w:color w:val="000000" w:themeColor="text1"/>
              </w:rPr>
              <w:t>Покровская</w:t>
            </w:r>
          </w:p>
        </w:tc>
        <w:tc>
          <w:tcPr>
            <w:tcW w:w="2168" w:type="dxa"/>
            <w:vAlign w:val="center"/>
          </w:tcPr>
          <w:p w:rsidR="001E3C14" w:rsidRPr="00121CE7" w:rsidRDefault="001E3C14" w:rsidP="008C194E">
            <w:pPr>
              <w:shd w:val="clear" w:color="auto" w:fill="FFFFFF"/>
              <w:jc w:val="center"/>
              <w:rPr>
                <w:color w:val="000000" w:themeColor="text1"/>
              </w:rPr>
            </w:pPr>
            <w:r w:rsidRPr="00121CE7">
              <w:rPr>
                <w:color w:val="000000" w:themeColor="text1"/>
              </w:rPr>
              <w:t>40:13-8.8</w:t>
            </w:r>
          </w:p>
        </w:tc>
      </w:tr>
    </w:tbl>
    <w:p w:rsidR="00944D6F" w:rsidRPr="00121CE7" w:rsidRDefault="00944D6F" w:rsidP="00944D6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Федеральным законом от 25.06.2002 № 73-ФЗ «Об объектах культурного наследия (памятниках истории и культуры) народов Российской Федерации» определены защитные зоны для объектов культурного наследия, включенных в реестр, в отношении которых не установлены зоны охраны. В соответствии со статьей 34.1 Федерального закона защитными зонами объектов культурного наследия являются территории, прилегающие к объектам культурного наследия, включенным в реестр.</w:t>
      </w:r>
    </w:p>
    <w:p w:rsidR="00944D6F" w:rsidRPr="00121CE7" w:rsidRDefault="00944D6F" w:rsidP="00944D6F">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Для территории культурного наследия федерального значения «Усадьба Панское (Кудрявцева) с деревянным домом», XIX в. и территории объекта культурного наследия регионального значения «Церковь Покрова», 1721 г. установлены </w:t>
      </w:r>
      <w:r w:rsidRPr="00121CE7">
        <w:rPr>
          <w:color w:val="000000" w:themeColor="text1"/>
          <w:sz w:val="26"/>
          <w:szCs w:val="26"/>
        </w:rPr>
        <w:t xml:space="preserve">зоны </w:t>
      </w:r>
      <w:r w:rsidR="00F01451" w:rsidRPr="00121CE7">
        <w:rPr>
          <w:color w:val="000000" w:themeColor="text1"/>
          <w:sz w:val="26"/>
          <w:szCs w:val="26"/>
        </w:rPr>
        <w:t>охраны,</w:t>
      </w:r>
      <w:r w:rsidRPr="00121CE7">
        <w:rPr>
          <w:color w:val="000000" w:themeColor="text1"/>
          <w:sz w:val="26"/>
          <w:szCs w:val="26"/>
        </w:rPr>
        <w:t xml:space="preserve"> утвержденные решением исполнительного комитета Калужского областного Совета депутатов </w:t>
      </w:r>
      <w:r w:rsidR="00F01451" w:rsidRPr="00121CE7">
        <w:rPr>
          <w:color w:val="000000" w:themeColor="text1"/>
          <w:sz w:val="26"/>
          <w:szCs w:val="26"/>
        </w:rPr>
        <w:t>трудящихся от 25.12.1974</w:t>
      </w:r>
      <w:r w:rsidRPr="00121CE7">
        <w:rPr>
          <w:color w:val="000000" w:themeColor="text1"/>
          <w:sz w:val="26"/>
          <w:szCs w:val="26"/>
        </w:rPr>
        <w:t xml:space="preserve"> № 871 «Об утверждении проектов охранных зон и зон регулирования застройки по памятникам области». </w:t>
      </w:r>
      <w:r w:rsidR="00F01451" w:rsidRPr="00121CE7">
        <w:rPr>
          <w:color w:val="000000" w:themeColor="text1"/>
          <w:sz w:val="26"/>
          <w:szCs w:val="26"/>
        </w:rPr>
        <w:t>Зоны охраны отображены в составе картографического материала генерального плана на карте «Карта границ зон с особыми условиями использования территории».</w:t>
      </w:r>
    </w:p>
    <w:p w:rsidR="00273E15" w:rsidRPr="00121CE7" w:rsidRDefault="006103B7" w:rsidP="00EF20A4">
      <w:pPr>
        <w:spacing w:before="60" w:after="20"/>
        <w:ind w:right="57" w:firstLine="709"/>
        <w:jc w:val="both"/>
        <w:rPr>
          <w:b/>
          <w:color w:val="000000" w:themeColor="text1"/>
          <w:sz w:val="26"/>
          <w:szCs w:val="26"/>
        </w:rPr>
      </w:pPr>
      <w:r w:rsidRPr="00121CE7">
        <w:rPr>
          <w:b/>
          <w:color w:val="000000" w:themeColor="text1"/>
          <w:sz w:val="26"/>
          <w:szCs w:val="26"/>
        </w:rPr>
        <w:t>Режим использования территории объекта культурного наследия федерального значения "Усадьба Панское (Кудрявцева) с деревянным домом", XIX в., расположенного по адресу: Калужская область, М</w:t>
      </w:r>
      <w:r w:rsidR="00A62ADB" w:rsidRPr="00121CE7">
        <w:rPr>
          <w:b/>
          <w:color w:val="000000" w:themeColor="text1"/>
          <w:sz w:val="26"/>
          <w:szCs w:val="26"/>
        </w:rPr>
        <w:t>алоярославецкий район, д. </w:t>
      </w:r>
      <w:r w:rsidRPr="00121CE7">
        <w:rPr>
          <w:b/>
          <w:color w:val="000000" w:themeColor="text1"/>
          <w:sz w:val="26"/>
          <w:szCs w:val="26"/>
        </w:rPr>
        <w:t>Панское</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 На территории объекта культурного наследия разрешаются: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2.1. Реставрация, консервация, ремонт и приспособление объектов культурного наследия для современного использования;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lastRenderedPageBreak/>
        <w:t>2.3. Ремонт, реконструкция существующих дорог и проездов с использованием в дорожных покрытиях традиционных материалов;</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2.5. Работы по сохранению и восстановлению элементов планировочной структуры территории объекта;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2.7. Проведение работ по восстановлению планировочной структуры, утраченных сооружений и зеленых насаждений;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 На территории объекта культурного наследия запрещаются: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3.4. Самовольная вырубка растительности, уничтожение травяного покрова;</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3.5. Прокладка наземных и воздушных инженерных сетей (коммуникаций);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3.7. Размещение любых рекламных конструкций;</w:t>
      </w:r>
    </w:p>
    <w:p w:rsidR="00A62ADB" w:rsidRPr="00121CE7" w:rsidRDefault="00A62ADB" w:rsidP="00A62ADB">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EF20A4" w:rsidRPr="00121CE7" w:rsidRDefault="00EF20A4" w:rsidP="00EF20A4">
      <w:pPr>
        <w:spacing w:before="60" w:after="20"/>
        <w:ind w:right="57" w:firstLine="709"/>
        <w:jc w:val="both"/>
        <w:rPr>
          <w:b/>
          <w:color w:val="000000" w:themeColor="text1"/>
          <w:sz w:val="26"/>
          <w:szCs w:val="26"/>
        </w:rPr>
      </w:pPr>
      <w:r w:rsidRPr="00121CE7">
        <w:rPr>
          <w:b/>
          <w:color w:val="000000" w:themeColor="text1"/>
          <w:sz w:val="26"/>
          <w:szCs w:val="26"/>
        </w:rPr>
        <w:t>Режим использования территории объекта культурного наследия регионального значения "церковь покрова", 1721 г., расположенного по адресу: Калужская область, Малоярославецкий район, село Карижа, ул. Покровская</w:t>
      </w:r>
    </w:p>
    <w:p w:rsidR="00EF20A4" w:rsidRPr="00121CE7" w:rsidRDefault="00EF20A4"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1.</w:t>
      </w:r>
      <w:r w:rsidR="005F231B" w:rsidRPr="00121CE7">
        <w:rPr>
          <w:rFonts w:cs="Times New Roman"/>
          <w:bCs/>
          <w:color w:val="000000" w:themeColor="text1"/>
          <w:sz w:val="26"/>
          <w:szCs w:val="26"/>
          <w:lang w:eastAsia="ru-RU"/>
        </w:rPr>
        <w:t> </w:t>
      </w:r>
      <w:r w:rsidRPr="00121CE7">
        <w:rPr>
          <w:rFonts w:cs="Times New Roman"/>
          <w:bCs/>
          <w:color w:val="000000" w:themeColor="text1"/>
          <w:sz w:val="26"/>
          <w:szCs w:val="26"/>
          <w:lang w:eastAsia="ru-RU"/>
        </w:rPr>
        <w:t>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w:t>
      </w:r>
      <w:r w:rsidRPr="00121CE7">
        <w:rPr>
          <w:rFonts w:cs="Times New Roman"/>
          <w:bCs/>
          <w:color w:val="000000" w:themeColor="text1"/>
          <w:sz w:val="26"/>
          <w:szCs w:val="26"/>
          <w:lang w:eastAsia="ru-RU"/>
        </w:rPr>
        <w:lastRenderedPageBreak/>
        <w:t>культурного назначения.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2. </w:t>
      </w:r>
      <w:r w:rsidR="00EF20A4" w:rsidRPr="00121CE7">
        <w:rPr>
          <w:rFonts w:cs="Times New Roman"/>
          <w:bCs/>
          <w:color w:val="000000" w:themeColor="text1"/>
          <w:sz w:val="26"/>
          <w:szCs w:val="26"/>
          <w:lang w:eastAsia="ru-RU"/>
        </w:rPr>
        <w:t>На территории объекта культурного наследия разрешаются: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2.1. </w:t>
      </w:r>
      <w:r w:rsidR="00EF20A4" w:rsidRPr="00121CE7">
        <w:rPr>
          <w:rFonts w:cs="Times New Roman"/>
          <w:bCs/>
          <w:color w:val="000000" w:themeColor="text1"/>
          <w:sz w:val="26"/>
          <w:szCs w:val="26"/>
          <w:lang w:eastAsia="ru-RU"/>
        </w:rPr>
        <w:t>Реставрация, консервация, ремонт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2.2. </w:t>
      </w:r>
      <w:r w:rsidR="00EF20A4" w:rsidRPr="00121CE7">
        <w:rPr>
          <w:rFonts w:cs="Times New Roman"/>
          <w:bCs/>
          <w:color w:val="000000" w:themeColor="text1"/>
          <w:sz w:val="26"/>
          <w:szCs w:val="26"/>
          <w:lang w:eastAsia="ru-RU"/>
        </w:rPr>
        <w:t>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2.3. </w:t>
      </w:r>
      <w:r w:rsidR="00EF20A4" w:rsidRPr="00121CE7">
        <w:rPr>
          <w:rFonts w:cs="Times New Roman"/>
          <w:bCs/>
          <w:color w:val="000000" w:themeColor="text1"/>
          <w:sz w:val="26"/>
          <w:szCs w:val="26"/>
          <w:lang w:eastAsia="ru-RU"/>
        </w:rPr>
        <w:t>Ремонт, реконструкция существующих дорог и проездов;</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2.4. </w:t>
      </w:r>
      <w:r w:rsidR="00EF20A4" w:rsidRPr="00121CE7">
        <w:rPr>
          <w:rFonts w:cs="Times New Roman"/>
          <w:bCs/>
          <w:color w:val="000000" w:themeColor="text1"/>
          <w:sz w:val="26"/>
          <w:szCs w:val="26"/>
          <w:lang w:eastAsia="ru-RU"/>
        </w:rPr>
        <w:t>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2.5. </w:t>
      </w:r>
      <w:r w:rsidR="00EF20A4" w:rsidRPr="00121CE7">
        <w:rPr>
          <w:rFonts w:cs="Times New Roman"/>
          <w:bCs/>
          <w:color w:val="000000" w:themeColor="text1"/>
          <w:sz w:val="26"/>
          <w:szCs w:val="26"/>
          <w:lang w:eastAsia="ru-RU"/>
        </w:rPr>
        <w:t>Работы по сохранению и восстановлению элементов планировочной структуры территории объекта;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2.6. </w:t>
      </w:r>
      <w:r w:rsidR="00EF20A4" w:rsidRPr="00121CE7">
        <w:rPr>
          <w:rFonts w:cs="Times New Roman"/>
          <w:bCs/>
          <w:color w:val="000000" w:themeColor="text1"/>
          <w:sz w:val="26"/>
          <w:szCs w:val="26"/>
          <w:lang w:eastAsia="ru-RU"/>
        </w:rPr>
        <w:t>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2.7. </w:t>
      </w:r>
      <w:r w:rsidR="00EF20A4" w:rsidRPr="00121CE7">
        <w:rPr>
          <w:rFonts w:cs="Times New Roman"/>
          <w:bCs/>
          <w:color w:val="000000" w:themeColor="text1"/>
          <w:sz w:val="26"/>
          <w:szCs w:val="26"/>
          <w:lang w:eastAsia="ru-RU"/>
        </w:rPr>
        <w:t>Проведение работ по восстановлению планировочной структуры, утраченных сооружений и зеленых насаждений;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2.8. </w:t>
      </w:r>
      <w:r w:rsidR="00EF20A4" w:rsidRPr="00121CE7">
        <w:rPr>
          <w:rFonts w:cs="Times New Roman"/>
          <w:bCs/>
          <w:color w:val="000000" w:themeColor="text1"/>
          <w:sz w:val="26"/>
          <w:szCs w:val="26"/>
          <w:lang w:eastAsia="ru-RU"/>
        </w:rPr>
        <w:t>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2.9. </w:t>
      </w:r>
      <w:r w:rsidR="00EF20A4" w:rsidRPr="00121CE7">
        <w:rPr>
          <w:rFonts w:cs="Times New Roman"/>
          <w:bCs/>
          <w:color w:val="000000" w:themeColor="text1"/>
          <w:sz w:val="26"/>
          <w:szCs w:val="26"/>
          <w:lang w:eastAsia="ru-RU"/>
        </w:rPr>
        <w:t>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3. </w:t>
      </w:r>
      <w:r w:rsidR="00EF20A4" w:rsidRPr="00121CE7">
        <w:rPr>
          <w:rFonts w:cs="Times New Roman"/>
          <w:bCs/>
          <w:color w:val="000000" w:themeColor="text1"/>
          <w:sz w:val="26"/>
          <w:szCs w:val="26"/>
          <w:lang w:eastAsia="ru-RU"/>
        </w:rPr>
        <w:t>На территории объекта культурного наследия запрещаются: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3.1. </w:t>
      </w:r>
      <w:r w:rsidR="00EF20A4" w:rsidRPr="00121CE7">
        <w:rPr>
          <w:rFonts w:cs="Times New Roman"/>
          <w:bCs/>
          <w:color w:val="000000" w:themeColor="text1"/>
          <w:sz w:val="26"/>
          <w:szCs w:val="26"/>
          <w:lang w:eastAsia="ru-RU"/>
        </w:rPr>
        <w:t xml:space="preserve">Строительство объектов капитального строительства и увеличение </w:t>
      </w:r>
      <w:r w:rsidRPr="00121CE7">
        <w:rPr>
          <w:rFonts w:cs="Times New Roman"/>
          <w:bCs/>
          <w:color w:val="000000" w:themeColor="text1"/>
          <w:sz w:val="26"/>
          <w:szCs w:val="26"/>
          <w:lang w:eastAsia="ru-RU"/>
        </w:rPr>
        <w:t>объемно-пространственных характеристик,</w:t>
      </w:r>
      <w:r w:rsidR="00EF20A4" w:rsidRPr="00121CE7">
        <w:rPr>
          <w:rFonts w:cs="Times New Roman"/>
          <w:bCs/>
          <w:color w:val="000000" w:themeColor="text1"/>
          <w:sz w:val="26"/>
          <w:szCs w:val="26"/>
          <w:lang w:eastAsia="ru-RU"/>
        </w:rPr>
        <w:t xml:space="preserve"> существующих на территории памятника объектов капитального строительства;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3.2. </w:t>
      </w:r>
      <w:r w:rsidR="00EF20A4" w:rsidRPr="00121CE7">
        <w:rPr>
          <w:rFonts w:cs="Times New Roman"/>
          <w:bCs/>
          <w:color w:val="000000" w:themeColor="text1"/>
          <w:sz w:val="26"/>
          <w:szCs w:val="26"/>
          <w:lang w:eastAsia="ru-RU"/>
        </w:rPr>
        <w:t>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3.3. </w:t>
      </w:r>
      <w:r w:rsidR="00EF20A4" w:rsidRPr="00121CE7">
        <w:rPr>
          <w:rFonts w:cs="Times New Roman"/>
          <w:bCs/>
          <w:color w:val="000000" w:themeColor="text1"/>
          <w:sz w:val="26"/>
          <w:szCs w:val="26"/>
          <w:lang w:eastAsia="ru-RU"/>
        </w:rPr>
        <w:t>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3.4. </w:t>
      </w:r>
      <w:r w:rsidR="00EF20A4" w:rsidRPr="00121CE7">
        <w:rPr>
          <w:rFonts w:cs="Times New Roman"/>
          <w:bCs/>
          <w:color w:val="000000" w:themeColor="text1"/>
          <w:sz w:val="26"/>
          <w:szCs w:val="26"/>
          <w:lang w:eastAsia="ru-RU"/>
        </w:rPr>
        <w:t>Самовольная вырубка растительности, уничтожение травяного покрова;</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3.5. </w:t>
      </w:r>
      <w:r w:rsidR="00EF20A4" w:rsidRPr="00121CE7">
        <w:rPr>
          <w:rFonts w:cs="Times New Roman"/>
          <w:bCs/>
          <w:color w:val="000000" w:themeColor="text1"/>
          <w:sz w:val="26"/>
          <w:szCs w:val="26"/>
          <w:lang w:eastAsia="ru-RU"/>
        </w:rPr>
        <w:t>Прокладка наземных и воздушных инженерных сетей (коммуникаций);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3.6. </w:t>
      </w:r>
      <w:r w:rsidR="00EF20A4" w:rsidRPr="00121CE7">
        <w:rPr>
          <w:rFonts w:cs="Times New Roman"/>
          <w:bCs/>
          <w:color w:val="000000" w:themeColor="text1"/>
          <w:sz w:val="26"/>
          <w:szCs w:val="26"/>
          <w:lang w:eastAsia="ru-RU"/>
        </w:rPr>
        <w:t>Установка на фасадах, крышах объектов культурного наследия телеантенн, тарелок спутниковой связи и рекламных конструкций;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3.7. </w:t>
      </w:r>
      <w:r w:rsidR="00EF20A4" w:rsidRPr="00121CE7">
        <w:rPr>
          <w:rFonts w:cs="Times New Roman"/>
          <w:bCs/>
          <w:color w:val="000000" w:themeColor="text1"/>
          <w:sz w:val="26"/>
          <w:szCs w:val="26"/>
          <w:lang w:eastAsia="ru-RU"/>
        </w:rPr>
        <w:t>Размещение любых рекламных конструкций;</w:t>
      </w:r>
    </w:p>
    <w:p w:rsidR="00EF20A4" w:rsidRPr="00121CE7" w:rsidRDefault="005F231B" w:rsidP="00EF20A4">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3.8. </w:t>
      </w:r>
      <w:r w:rsidR="00EF20A4" w:rsidRPr="00121CE7">
        <w:rPr>
          <w:rFonts w:cs="Times New Roman"/>
          <w:bCs/>
          <w:color w:val="000000" w:themeColor="text1"/>
          <w:sz w:val="26"/>
          <w:szCs w:val="26"/>
          <w:lang w:eastAsia="ru-RU"/>
        </w:rPr>
        <w:t>Создание разрушающих вибрационных нагрузок динамическим воздействием на грунты в зоне их взаимодействия с объектами культурного наследия.</w:t>
      </w:r>
    </w:p>
    <w:p w:rsidR="00312AB2" w:rsidRPr="00121CE7" w:rsidRDefault="002C23B0" w:rsidP="001B1BE8">
      <w:pPr>
        <w:pStyle w:val="3"/>
        <w:numPr>
          <w:ilvl w:val="2"/>
          <w:numId w:val="1"/>
        </w:numPr>
        <w:spacing w:before="80" w:after="80" w:line="240" w:lineRule="auto"/>
        <w:jc w:val="center"/>
        <w:rPr>
          <w:color w:val="000000" w:themeColor="text1"/>
          <w:sz w:val="26"/>
          <w:szCs w:val="26"/>
          <w:lang w:val="ru-RU"/>
        </w:rPr>
      </w:pPr>
      <w:bookmarkStart w:id="74" w:name="_Toc176332549"/>
      <w:r w:rsidRPr="00121CE7">
        <w:rPr>
          <w:color w:val="000000" w:themeColor="text1"/>
          <w:sz w:val="26"/>
          <w:szCs w:val="26"/>
        </w:rPr>
        <w:lastRenderedPageBreak/>
        <w:t>I</w:t>
      </w:r>
      <w:r w:rsidR="00312AB2" w:rsidRPr="00121CE7">
        <w:rPr>
          <w:color w:val="000000" w:themeColor="text1"/>
          <w:sz w:val="26"/>
          <w:szCs w:val="26"/>
        </w:rPr>
        <w:t>I</w:t>
      </w:r>
      <w:r w:rsidR="00312AB2" w:rsidRPr="00121CE7">
        <w:rPr>
          <w:color w:val="000000" w:themeColor="text1"/>
          <w:sz w:val="26"/>
          <w:szCs w:val="26"/>
          <w:lang w:val="ru-RU"/>
        </w:rPr>
        <w:t>.</w:t>
      </w:r>
      <w:r w:rsidRPr="00121CE7">
        <w:rPr>
          <w:color w:val="000000" w:themeColor="text1"/>
          <w:sz w:val="26"/>
          <w:szCs w:val="26"/>
          <w:lang w:val="ru-RU"/>
        </w:rPr>
        <w:t>3.</w:t>
      </w:r>
      <w:r w:rsidR="00236C28" w:rsidRPr="00121CE7">
        <w:rPr>
          <w:color w:val="000000" w:themeColor="text1"/>
          <w:sz w:val="26"/>
          <w:szCs w:val="26"/>
          <w:lang w:val="ru-RU"/>
        </w:rPr>
        <w:t>4</w:t>
      </w:r>
      <w:r w:rsidR="00312AB2" w:rsidRPr="00121CE7">
        <w:rPr>
          <w:color w:val="000000" w:themeColor="text1"/>
          <w:sz w:val="26"/>
          <w:szCs w:val="26"/>
          <w:lang w:val="ru-RU"/>
        </w:rPr>
        <w:t xml:space="preserve"> Оценка территории по санитарно-гигиеническим ограничениям</w:t>
      </w:r>
      <w:bookmarkEnd w:id="74"/>
    </w:p>
    <w:p w:rsidR="00D61D1D" w:rsidRPr="00121CE7" w:rsidRDefault="00D61D1D" w:rsidP="002762DF">
      <w:pPr>
        <w:pStyle w:val="af3"/>
        <w:suppressAutoHyphens w:val="0"/>
        <w:spacing w:before="40" w:after="40" w:line="240"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Положения генерального плана по экол</w:t>
      </w:r>
      <w:r w:rsidR="00A147AC" w:rsidRPr="00121CE7">
        <w:rPr>
          <w:rFonts w:eastAsia="Times New Roman"/>
          <w:b/>
          <w:color w:val="000000" w:themeColor="text1"/>
          <w:sz w:val="26"/>
          <w:szCs w:val="26"/>
          <w:lang w:eastAsia="ru-RU"/>
        </w:rPr>
        <w:t>огическому состоянию территории</w:t>
      </w:r>
    </w:p>
    <w:p w:rsidR="005F231B" w:rsidRPr="00121CE7" w:rsidRDefault="005F231B" w:rsidP="005F231B">
      <w:pPr>
        <w:spacing w:line="276" w:lineRule="auto"/>
        <w:ind w:firstLine="720"/>
        <w:jc w:val="both"/>
        <w:rPr>
          <w:color w:val="000000" w:themeColor="text1"/>
          <w:sz w:val="26"/>
          <w:szCs w:val="26"/>
        </w:rPr>
      </w:pPr>
      <w:r w:rsidRPr="00121CE7">
        <w:rP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xml:space="preserve">Комплексная оценка территории сельского поселения дана по следующим факторам: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поверхностных и подземных вод;</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почвенного покрова;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Санитарная очистка территории;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Санитарно-защитные зоны предприятий;</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Зоны санитарной охраны объектов питьевого назначения;</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Инженерная подготовка территории;</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Состояние и формирование природно-экологического каркаса.</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Значения фоновых концентраций загрязняющих веществ в атмосферном воздухе приведены в таблице:</w:t>
      </w:r>
    </w:p>
    <w:p w:rsidR="00D61D1D" w:rsidRPr="00121CE7" w:rsidRDefault="00D61D1D" w:rsidP="00D61D1D">
      <w:pPr>
        <w:spacing w:line="276" w:lineRule="auto"/>
        <w:jc w:val="right"/>
        <w:rPr>
          <w:i/>
          <w:color w:val="000000" w:themeColor="text1"/>
        </w:rPr>
      </w:pPr>
      <w:r w:rsidRPr="00121CE7">
        <w:rPr>
          <w:i/>
          <w:color w:val="000000" w:themeColor="text1"/>
        </w:rPr>
        <w:t>Таблица</w:t>
      </w:r>
      <w:r w:rsidR="003D6EDE" w:rsidRPr="00121CE7">
        <w:rPr>
          <w:i/>
          <w:color w:val="000000" w:themeColor="text1"/>
        </w:rPr>
        <w:t xml:space="preserve"> </w:t>
      </w:r>
      <w:r w:rsidR="005F231B" w:rsidRPr="00121CE7">
        <w:rPr>
          <w:i/>
          <w:color w:val="000000" w:themeColor="text1"/>
        </w:rPr>
        <w:t>8</w:t>
      </w: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121CE7" w:rsidRPr="00121CE7" w:rsidTr="00127311">
        <w:trPr>
          <w:trHeight w:val="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Численность</w:t>
            </w:r>
            <w:r w:rsidR="005F231B" w:rsidRPr="00121CE7">
              <w:rPr>
                <w:b/>
                <w:color w:val="000000" w:themeColor="text1"/>
              </w:rPr>
              <w:t xml:space="preserve"> населения (тыс. чел.) менее 10</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ПДК</w:t>
            </w:r>
          </w:p>
          <w:p w:rsidR="00D61D1D" w:rsidRPr="00121CE7" w:rsidRDefault="00D61D1D" w:rsidP="00D61D1D">
            <w:pPr>
              <w:spacing w:line="276" w:lineRule="auto"/>
              <w:jc w:val="center"/>
              <w:rPr>
                <w:b/>
                <w:color w:val="000000" w:themeColor="text1"/>
              </w:rPr>
            </w:pPr>
            <w:r w:rsidRPr="00121CE7">
              <w:rPr>
                <w:b/>
                <w:color w:val="000000" w:themeColor="text1"/>
              </w:rPr>
              <w:t>(max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121CE7" w:rsidRDefault="00D61D1D" w:rsidP="00D61D1D">
            <w:pPr>
              <w:spacing w:line="276" w:lineRule="auto"/>
              <w:jc w:val="center"/>
              <w:rPr>
                <w:b/>
                <w:color w:val="000000" w:themeColor="text1"/>
              </w:rPr>
            </w:pPr>
            <w:r w:rsidRPr="00121CE7">
              <w:rPr>
                <w:b/>
                <w:color w:val="000000" w:themeColor="text1"/>
              </w:rPr>
              <w:t>Превышение</w:t>
            </w:r>
          </w:p>
        </w:tc>
      </w:tr>
      <w:tr w:rsidR="00121CE7" w:rsidRPr="00121CE7" w:rsidTr="00127311">
        <w:trPr>
          <w:trHeight w:val="392"/>
        </w:trPr>
        <w:tc>
          <w:tcPr>
            <w:tcW w:w="2694"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5F231B">
            <w:pPr>
              <w:spacing w:line="276" w:lineRule="auto"/>
              <w:rPr>
                <w:color w:val="000000" w:themeColor="text1"/>
              </w:rPr>
            </w:pPr>
            <w:r w:rsidRPr="00121CE7">
              <w:rPr>
                <w:color w:val="000000" w:themeColor="text1"/>
              </w:rPr>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140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200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56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11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1,8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r w:rsidR="00121CE7" w:rsidRPr="00121CE7" w:rsidTr="00127311">
        <w:trPr>
          <w:trHeight w:val="75"/>
        </w:trPr>
        <w:tc>
          <w:tcPr>
            <w:tcW w:w="2694" w:type="dxa"/>
            <w:tcBorders>
              <w:top w:val="single" w:sz="4" w:space="0" w:color="000000"/>
              <w:left w:val="single" w:sz="4" w:space="0" w:color="000000"/>
              <w:bottom w:val="single" w:sz="4" w:space="0" w:color="000000"/>
            </w:tcBorders>
            <w:shd w:val="clear" w:color="auto" w:fill="FFFFFF"/>
          </w:tcPr>
          <w:p w:rsidR="00D61D1D" w:rsidRPr="00121CE7" w:rsidRDefault="00D61D1D" w:rsidP="00D61D1D">
            <w:pPr>
              <w:spacing w:line="276" w:lineRule="auto"/>
              <w:rPr>
                <w:color w:val="000000" w:themeColor="text1"/>
              </w:rPr>
            </w:pPr>
            <w:r w:rsidRPr="00121CE7">
              <w:rPr>
                <w:color w:val="000000" w:themeColor="text1"/>
              </w:rPr>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4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121CE7" w:rsidRDefault="00D61D1D" w:rsidP="00D61D1D">
            <w:pPr>
              <w:spacing w:line="276" w:lineRule="auto"/>
              <w:jc w:val="center"/>
              <w:rPr>
                <w:color w:val="000000" w:themeColor="text1"/>
              </w:rPr>
            </w:pPr>
            <w:r w:rsidRPr="00121CE7">
              <w:rPr>
                <w:color w:val="000000" w:themeColor="text1"/>
              </w:rPr>
              <w:t>нет</w:t>
            </w:r>
          </w:p>
        </w:tc>
      </w:tr>
    </w:tbl>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5F231B" w:rsidRPr="00121CE7" w:rsidRDefault="005F231B" w:rsidP="005F231B">
      <w:pPr>
        <w:spacing w:line="276" w:lineRule="auto"/>
        <w:ind w:firstLine="709"/>
        <w:jc w:val="both"/>
        <w:rPr>
          <w:color w:val="000000" w:themeColor="text1"/>
          <w:sz w:val="26"/>
          <w:szCs w:val="26"/>
        </w:rPr>
      </w:pPr>
      <w:r w:rsidRPr="00121CE7">
        <w:rPr>
          <w:color w:val="000000" w:themeColor="text1"/>
          <w:sz w:val="26"/>
          <w:szCs w:val="26"/>
        </w:rPr>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поверхностных и подземных вод</w:t>
      </w:r>
    </w:p>
    <w:p w:rsidR="004B1508" w:rsidRPr="00121CE7" w:rsidRDefault="004B1508" w:rsidP="004B1508">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Территория сельского поселения принадлежит бассейну реки Оки. Основным водным объектом является река Лужа и ее правый приток река Карыжа, а также ряд мелких рек и ручьев.</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 температурного режима, обуславливающего истинное самоочищение, то есть минерализацию природных и антропогенных примесей в воде;</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 гидрологических характеристик, определяющих величину разбавления загрязнений.</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lastRenderedPageBreak/>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4B1508" w:rsidRPr="00121CE7" w:rsidRDefault="004B1508" w:rsidP="004B1508">
      <w:pPr>
        <w:spacing w:line="276" w:lineRule="auto"/>
        <w:ind w:firstLine="709"/>
        <w:jc w:val="both"/>
        <w:rPr>
          <w:color w:val="000000" w:themeColor="text1"/>
          <w:sz w:val="26"/>
          <w:szCs w:val="26"/>
        </w:rPr>
      </w:pPr>
      <w:r w:rsidRPr="00121CE7">
        <w:rPr>
          <w:color w:val="000000" w:themeColor="text1"/>
          <w:sz w:val="26"/>
          <w:szCs w:val="26"/>
        </w:rPr>
        <w:t>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почвенного покрова</w:t>
      </w:r>
      <w:bookmarkStart w:id="75" w:name="_Toc109112658"/>
    </w:p>
    <w:bookmarkEnd w:id="75"/>
    <w:p w:rsidR="00127311" w:rsidRPr="00121CE7" w:rsidRDefault="00127311" w:rsidP="00127311">
      <w:pPr>
        <w:spacing w:line="276" w:lineRule="auto"/>
        <w:ind w:firstLine="709"/>
        <w:jc w:val="both"/>
        <w:rPr>
          <w:color w:val="000000" w:themeColor="text1"/>
          <w:sz w:val="26"/>
          <w:szCs w:val="26"/>
        </w:rPr>
      </w:pPr>
      <w:r w:rsidRPr="00121CE7">
        <w:rPr>
          <w:color w:val="000000" w:themeColor="text1"/>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127311" w:rsidRPr="00121CE7" w:rsidRDefault="00127311" w:rsidP="00127311">
      <w:pPr>
        <w:spacing w:line="276" w:lineRule="auto"/>
        <w:ind w:firstLine="709"/>
        <w:jc w:val="both"/>
        <w:rPr>
          <w:color w:val="000000" w:themeColor="text1"/>
          <w:sz w:val="26"/>
          <w:szCs w:val="26"/>
        </w:rPr>
      </w:pPr>
      <w:r w:rsidRPr="00121CE7">
        <w:rPr>
          <w:color w:val="000000" w:themeColor="text1"/>
          <w:sz w:val="26"/>
          <w:szCs w:val="26"/>
        </w:rPr>
        <w:t xml:space="preserve">Гигиеническая оценка почв сельскохозяйственного назначения и рекомендации по их использованию: </w:t>
      </w:r>
      <w:r w:rsidRPr="00121CE7">
        <w:rPr>
          <w:color w:val="000000" w:themeColor="text1"/>
          <w:sz w:val="26"/>
          <w:szCs w:val="26"/>
        </w:rPr>
        <w:tab/>
      </w:r>
    </w:p>
    <w:p w:rsidR="00D61D1D" w:rsidRPr="00121CE7" w:rsidRDefault="00D61D1D" w:rsidP="00E95253">
      <w:pPr>
        <w:spacing w:line="276" w:lineRule="auto"/>
        <w:jc w:val="right"/>
        <w:rPr>
          <w:i/>
          <w:color w:val="000000" w:themeColor="text1"/>
        </w:rPr>
      </w:pPr>
      <w:r w:rsidRPr="00121CE7">
        <w:rPr>
          <w:i/>
          <w:color w:val="000000" w:themeColor="text1"/>
        </w:rPr>
        <w:t xml:space="preserve">Таблица </w:t>
      </w:r>
      <w:r w:rsidR="004B4DBA" w:rsidRPr="00121CE7">
        <w:rPr>
          <w:i/>
          <w:color w:val="000000" w:themeColor="text1"/>
        </w:rPr>
        <w:t>9</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6"/>
        <w:gridCol w:w="4458"/>
      </w:tblGrid>
      <w:tr w:rsidR="00121CE7" w:rsidRPr="00121CE7" w:rsidTr="00B307F4">
        <w:trPr>
          <w:jc w:val="center"/>
        </w:trPr>
        <w:tc>
          <w:tcPr>
            <w:tcW w:w="2694" w:type="dxa"/>
            <w:shd w:val="clear" w:color="auto" w:fill="F2F2F2" w:themeFill="background1" w:themeFillShade="F2"/>
            <w:vAlign w:val="center"/>
          </w:tcPr>
          <w:p w:rsidR="00D61D1D" w:rsidRPr="00121CE7" w:rsidRDefault="00D61D1D" w:rsidP="00127311">
            <w:pPr>
              <w:spacing w:line="276" w:lineRule="auto"/>
              <w:jc w:val="center"/>
              <w:rPr>
                <w:b/>
                <w:color w:val="000000" w:themeColor="text1"/>
              </w:rPr>
            </w:pPr>
            <w:r w:rsidRPr="00121CE7">
              <w:rPr>
                <w:b/>
                <w:color w:val="000000" w:themeColor="text1"/>
              </w:rPr>
              <w:t>Характеристика загрязненности почв</w:t>
            </w:r>
          </w:p>
        </w:tc>
        <w:tc>
          <w:tcPr>
            <w:tcW w:w="2346" w:type="dxa"/>
            <w:shd w:val="clear" w:color="auto" w:fill="F2F2F2" w:themeFill="background1" w:themeFillShade="F2"/>
            <w:vAlign w:val="center"/>
          </w:tcPr>
          <w:p w:rsidR="00D61D1D" w:rsidRPr="00121CE7" w:rsidRDefault="00D61D1D" w:rsidP="00127311">
            <w:pPr>
              <w:spacing w:line="276" w:lineRule="auto"/>
              <w:ind w:left="72" w:hanging="6"/>
              <w:jc w:val="center"/>
              <w:rPr>
                <w:b/>
                <w:color w:val="000000" w:themeColor="text1"/>
              </w:rPr>
            </w:pPr>
            <w:r w:rsidRPr="00121CE7">
              <w:rPr>
                <w:b/>
                <w:color w:val="000000" w:themeColor="text1"/>
              </w:rPr>
              <w:t>Возможное использование территории</w:t>
            </w:r>
          </w:p>
        </w:tc>
        <w:tc>
          <w:tcPr>
            <w:tcW w:w="4458" w:type="dxa"/>
            <w:shd w:val="clear" w:color="auto" w:fill="F2F2F2" w:themeFill="background1" w:themeFillShade="F2"/>
            <w:vAlign w:val="center"/>
          </w:tcPr>
          <w:p w:rsidR="00D61D1D" w:rsidRPr="00121CE7" w:rsidRDefault="00D61D1D" w:rsidP="00127311">
            <w:pPr>
              <w:spacing w:line="276" w:lineRule="auto"/>
              <w:ind w:left="72" w:hanging="283"/>
              <w:jc w:val="center"/>
              <w:rPr>
                <w:b/>
                <w:color w:val="000000" w:themeColor="text1"/>
              </w:rPr>
            </w:pPr>
            <w:r w:rsidRPr="00121CE7">
              <w:rPr>
                <w:b/>
                <w:color w:val="000000" w:themeColor="text1"/>
              </w:rPr>
              <w:t>Рекомендации по оздоровлению почв</w:t>
            </w:r>
          </w:p>
        </w:tc>
      </w:tr>
      <w:tr w:rsidR="00121CE7" w:rsidRPr="00121CE7" w:rsidTr="00B307F4">
        <w:trPr>
          <w:jc w:val="center"/>
        </w:trPr>
        <w:tc>
          <w:tcPr>
            <w:tcW w:w="2694" w:type="dxa"/>
            <w:shd w:val="clear" w:color="auto" w:fill="auto"/>
          </w:tcPr>
          <w:p w:rsidR="00D61D1D" w:rsidRPr="00121CE7" w:rsidRDefault="00D61D1D" w:rsidP="00E95253">
            <w:pPr>
              <w:spacing w:line="276" w:lineRule="auto"/>
              <w:rPr>
                <w:color w:val="000000" w:themeColor="text1"/>
              </w:rPr>
            </w:pPr>
            <w:r w:rsidRPr="00121CE7">
              <w:rPr>
                <w:color w:val="000000" w:themeColor="text1"/>
              </w:rPr>
              <w:t>Содержание химических веществ в почве превышает фоновое, но не выше ПДК</w:t>
            </w:r>
          </w:p>
        </w:tc>
        <w:tc>
          <w:tcPr>
            <w:tcW w:w="2346" w:type="dxa"/>
            <w:shd w:val="clear" w:color="auto" w:fill="auto"/>
          </w:tcPr>
          <w:p w:rsidR="00D61D1D" w:rsidRPr="00121CE7" w:rsidRDefault="00D61D1D" w:rsidP="00D61D1D">
            <w:pPr>
              <w:spacing w:line="276" w:lineRule="auto"/>
              <w:ind w:left="50" w:firstLine="22"/>
              <w:rPr>
                <w:color w:val="000000" w:themeColor="text1"/>
              </w:rPr>
            </w:pPr>
            <w:r w:rsidRPr="00121CE7">
              <w:rPr>
                <w:color w:val="000000" w:themeColor="text1"/>
              </w:rPr>
              <w:t>Использование под любые культуры</w:t>
            </w:r>
          </w:p>
        </w:tc>
        <w:tc>
          <w:tcPr>
            <w:tcW w:w="4458" w:type="dxa"/>
            <w:shd w:val="clear" w:color="auto" w:fill="auto"/>
          </w:tcPr>
          <w:p w:rsidR="00D61D1D" w:rsidRPr="00121CE7" w:rsidRDefault="00D61D1D" w:rsidP="00E95253">
            <w:pPr>
              <w:spacing w:line="276" w:lineRule="auto"/>
              <w:ind w:left="72" w:firstLine="25"/>
              <w:rPr>
                <w:color w:val="000000" w:themeColor="text1"/>
              </w:rPr>
            </w:pPr>
            <w:r w:rsidRPr="00121CE7">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121CE7" w:rsidRDefault="003D6EDE" w:rsidP="00127311">
      <w:pPr>
        <w:spacing w:line="276" w:lineRule="auto"/>
        <w:ind w:firstLine="709"/>
        <w:jc w:val="both"/>
        <w:rPr>
          <w:color w:val="000000" w:themeColor="text1"/>
          <w:sz w:val="26"/>
          <w:szCs w:val="26"/>
        </w:rPr>
      </w:pPr>
      <w:r w:rsidRPr="00121CE7">
        <w:rPr>
          <w:color w:val="000000" w:themeColor="text1"/>
          <w:sz w:val="26"/>
          <w:szCs w:val="26"/>
        </w:rPr>
        <w:t>О</w:t>
      </w:r>
      <w:r w:rsidR="00D61D1D" w:rsidRPr="00121CE7">
        <w:rPr>
          <w:color w:val="000000" w:themeColor="text1"/>
          <w:sz w:val="26"/>
          <w:szCs w:val="26"/>
        </w:rPr>
        <w:t>бъектами, влияющими на состояние почвен</w:t>
      </w:r>
      <w:r w:rsidR="00E95253" w:rsidRPr="00121CE7">
        <w:rPr>
          <w:color w:val="000000" w:themeColor="text1"/>
          <w:sz w:val="26"/>
          <w:szCs w:val="26"/>
        </w:rPr>
        <w:t>н</w:t>
      </w:r>
      <w:r w:rsidRPr="00121CE7">
        <w:rPr>
          <w:color w:val="000000" w:themeColor="text1"/>
          <w:sz w:val="26"/>
          <w:szCs w:val="26"/>
        </w:rPr>
        <w:t>ого покрова</w:t>
      </w:r>
      <w:r w:rsidR="00123DD1" w:rsidRPr="00121CE7">
        <w:rPr>
          <w:color w:val="000000" w:themeColor="text1"/>
          <w:sz w:val="26"/>
          <w:szCs w:val="26"/>
        </w:rPr>
        <w:t xml:space="preserve"> на территории сельского поселения</w:t>
      </w:r>
      <w:r w:rsidRPr="00121CE7">
        <w:rPr>
          <w:color w:val="000000" w:themeColor="text1"/>
          <w:sz w:val="26"/>
          <w:szCs w:val="26"/>
        </w:rPr>
        <w:t xml:space="preserve">, </w:t>
      </w:r>
      <w:r w:rsidR="00127311" w:rsidRPr="00121CE7">
        <w:rPr>
          <w:color w:val="000000" w:themeColor="text1"/>
          <w:sz w:val="26"/>
          <w:szCs w:val="26"/>
        </w:rPr>
        <w:t>могут являться</w:t>
      </w:r>
      <w:r w:rsidR="00123DD1" w:rsidRPr="00121CE7">
        <w:rPr>
          <w:color w:val="000000" w:themeColor="text1"/>
          <w:sz w:val="26"/>
          <w:szCs w:val="26"/>
        </w:rPr>
        <w:t xml:space="preserve"> </w:t>
      </w:r>
      <w:r w:rsidRPr="00121CE7">
        <w:rPr>
          <w:color w:val="000000" w:themeColor="text1"/>
          <w:sz w:val="26"/>
          <w:szCs w:val="26"/>
        </w:rPr>
        <w:t>кладбища</w:t>
      </w:r>
      <w:r w:rsidR="00A147AC" w:rsidRPr="00121CE7">
        <w:rPr>
          <w:color w:val="000000" w:themeColor="text1"/>
          <w:sz w:val="26"/>
          <w:szCs w:val="26"/>
        </w:rPr>
        <w:t xml:space="preserve"> и</w:t>
      </w:r>
      <w:r w:rsidR="00C73568" w:rsidRPr="00121CE7">
        <w:rPr>
          <w:color w:val="000000" w:themeColor="text1"/>
          <w:sz w:val="26"/>
          <w:szCs w:val="26"/>
        </w:rPr>
        <w:t xml:space="preserve"> скотомогильники</w:t>
      </w:r>
      <w:r w:rsidRPr="00121CE7">
        <w:rPr>
          <w:color w:val="000000" w:themeColor="text1"/>
          <w:sz w:val="26"/>
          <w:szCs w:val="26"/>
        </w:rPr>
        <w:t xml:space="preserve">. </w:t>
      </w:r>
    </w:p>
    <w:p w:rsidR="00A147AC" w:rsidRPr="00121CE7" w:rsidRDefault="00A147AC" w:rsidP="00127311">
      <w:pPr>
        <w:spacing w:line="276" w:lineRule="auto"/>
        <w:ind w:firstLine="709"/>
        <w:jc w:val="both"/>
        <w:rPr>
          <w:color w:val="000000" w:themeColor="text1"/>
          <w:sz w:val="26"/>
          <w:szCs w:val="26"/>
        </w:rPr>
      </w:pPr>
      <w:r w:rsidRPr="00121CE7">
        <w:rPr>
          <w:color w:val="000000" w:themeColor="text1"/>
          <w:sz w:val="26"/>
          <w:szCs w:val="26"/>
        </w:rPr>
        <w:t>Характеристика кладбищ, расположенных на территории сельского поселения:</w:t>
      </w:r>
    </w:p>
    <w:p w:rsidR="00E4483E" w:rsidRPr="00121CE7" w:rsidRDefault="00E4483E" w:rsidP="00127311">
      <w:pPr>
        <w:spacing w:line="276" w:lineRule="auto"/>
        <w:ind w:firstLine="709"/>
        <w:jc w:val="both"/>
        <w:rPr>
          <w:color w:val="000000" w:themeColor="text1"/>
          <w:sz w:val="26"/>
          <w:szCs w:val="26"/>
        </w:rPr>
      </w:pPr>
      <w:r w:rsidRPr="00121CE7">
        <w:rPr>
          <w:color w:val="000000" w:themeColor="text1"/>
          <w:sz w:val="26"/>
          <w:szCs w:val="26"/>
        </w:rPr>
        <w:t>- в с. Карижа, площадь – 4,4 га, размер санитарно-защитной зоны - 50 м.</w:t>
      </w:r>
    </w:p>
    <w:p w:rsidR="00E4483E" w:rsidRPr="00121CE7" w:rsidRDefault="00E4483E" w:rsidP="00127311">
      <w:pPr>
        <w:spacing w:line="276" w:lineRule="auto"/>
        <w:ind w:firstLine="709"/>
        <w:jc w:val="both"/>
        <w:rPr>
          <w:color w:val="000000" w:themeColor="text1"/>
          <w:sz w:val="26"/>
          <w:szCs w:val="26"/>
        </w:rPr>
      </w:pPr>
      <w:r w:rsidRPr="00121CE7">
        <w:rPr>
          <w:color w:val="000000" w:themeColor="text1"/>
          <w:sz w:val="26"/>
          <w:szCs w:val="26"/>
        </w:rPr>
        <w:t>- в с. Карижа, площадь – 1,6 га, размер санитарно-защитной зоны - 50 м.</w:t>
      </w:r>
    </w:p>
    <w:p w:rsidR="00E4483E" w:rsidRPr="00121CE7" w:rsidRDefault="00127311" w:rsidP="008C194E">
      <w:pPr>
        <w:spacing w:line="300" w:lineRule="auto"/>
        <w:ind w:firstLine="709"/>
        <w:jc w:val="both"/>
        <w:rPr>
          <w:color w:val="000000" w:themeColor="text1"/>
          <w:sz w:val="26"/>
          <w:szCs w:val="26"/>
        </w:rPr>
      </w:pPr>
      <w:r w:rsidRPr="00121CE7">
        <w:rPr>
          <w:color w:val="000000" w:themeColor="text1"/>
          <w:sz w:val="26"/>
          <w:szCs w:val="26"/>
        </w:rPr>
        <w:t>- </w:t>
      </w:r>
      <w:r w:rsidR="00E4483E" w:rsidRPr="00121CE7">
        <w:rPr>
          <w:color w:val="000000" w:themeColor="text1"/>
          <w:sz w:val="26"/>
          <w:szCs w:val="26"/>
        </w:rPr>
        <w:t xml:space="preserve">городское кладбище города Малоярославец, </w:t>
      </w:r>
      <w:r w:rsidRPr="00121CE7">
        <w:rPr>
          <w:color w:val="000000" w:themeColor="text1"/>
          <w:sz w:val="26"/>
          <w:szCs w:val="26"/>
        </w:rPr>
        <w:t xml:space="preserve">расположенное </w:t>
      </w:r>
      <w:r w:rsidR="00E4483E" w:rsidRPr="00121CE7">
        <w:rPr>
          <w:color w:val="000000" w:themeColor="text1"/>
          <w:sz w:val="26"/>
          <w:szCs w:val="26"/>
        </w:rPr>
        <w:t xml:space="preserve">северо-восточнее деревни Шубинка, вдоль автодороги Москва-Малоярославец-Рославль, площадь </w:t>
      </w:r>
      <w:r w:rsidRPr="00121CE7">
        <w:rPr>
          <w:color w:val="000000" w:themeColor="text1"/>
          <w:sz w:val="26"/>
          <w:szCs w:val="26"/>
        </w:rPr>
        <w:t>кладбища составляет</w:t>
      </w:r>
      <w:r w:rsidR="00E4483E" w:rsidRPr="00121CE7">
        <w:rPr>
          <w:color w:val="000000" w:themeColor="text1"/>
          <w:sz w:val="26"/>
          <w:szCs w:val="26"/>
        </w:rPr>
        <w:t xml:space="preserve"> 6,3 га. </w:t>
      </w:r>
      <w:r w:rsidRPr="00121CE7">
        <w:rPr>
          <w:color w:val="000000" w:themeColor="text1"/>
          <w:sz w:val="26"/>
          <w:szCs w:val="26"/>
        </w:rPr>
        <w:t>К</w:t>
      </w:r>
      <w:r w:rsidR="00E4483E" w:rsidRPr="00121CE7">
        <w:rPr>
          <w:color w:val="000000" w:themeColor="text1"/>
          <w:sz w:val="26"/>
          <w:szCs w:val="26"/>
        </w:rPr>
        <w:t xml:space="preserve"> существующей территории кладбища примыкает участок площадью 9,4 га с категорией земли особо охраняемых территорий и объектов, с видом разрешенного использования – для размещения </w:t>
      </w:r>
      <w:r w:rsidR="00E4483E" w:rsidRPr="00121CE7">
        <w:rPr>
          <w:color w:val="000000" w:themeColor="text1"/>
          <w:sz w:val="26"/>
          <w:szCs w:val="26"/>
        </w:rPr>
        <w:lastRenderedPageBreak/>
        <w:t>кладбища. Участок был передан МО ГП «Город Малоярославец» на основании распоряжения от 20.01.2012 г. № 10-р Территориального управления Федерального агентства по управлению государственным имуществом в Калужской области. Размер санитарно-защитной зоны – 300 м.</w:t>
      </w:r>
    </w:p>
    <w:p w:rsidR="00E4483E" w:rsidRPr="00121CE7" w:rsidRDefault="00127311" w:rsidP="008C194E">
      <w:pPr>
        <w:spacing w:line="300" w:lineRule="auto"/>
        <w:ind w:firstLine="709"/>
        <w:jc w:val="both"/>
        <w:rPr>
          <w:color w:val="000000" w:themeColor="text1"/>
          <w:sz w:val="26"/>
          <w:szCs w:val="26"/>
        </w:rPr>
      </w:pPr>
      <w:r w:rsidRPr="00121CE7">
        <w:rPr>
          <w:color w:val="000000" w:themeColor="text1"/>
          <w:sz w:val="26"/>
          <w:szCs w:val="26"/>
        </w:rPr>
        <w:t>- </w:t>
      </w:r>
      <w:r w:rsidR="00E4483E" w:rsidRPr="00121CE7">
        <w:rPr>
          <w:color w:val="000000" w:themeColor="text1"/>
          <w:sz w:val="26"/>
          <w:szCs w:val="26"/>
        </w:rPr>
        <w:t xml:space="preserve">городское кладбище города Малоярославец, </w:t>
      </w:r>
      <w:r w:rsidR="002762DF" w:rsidRPr="00121CE7">
        <w:rPr>
          <w:color w:val="000000" w:themeColor="text1"/>
          <w:sz w:val="26"/>
          <w:szCs w:val="26"/>
        </w:rPr>
        <w:t xml:space="preserve">расположено </w:t>
      </w:r>
      <w:r w:rsidR="00E4483E" w:rsidRPr="00121CE7">
        <w:rPr>
          <w:color w:val="000000" w:themeColor="text1"/>
          <w:sz w:val="26"/>
          <w:szCs w:val="26"/>
        </w:rPr>
        <w:t>вдоль автодороги Москва-</w:t>
      </w:r>
      <w:r w:rsidRPr="00121CE7">
        <w:rPr>
          <w:color w:val="000000" w:themeColor="text1"/>
          <w:sz w:val="26"/>
          <w:szCs w:val="26"/>
        </w:rPr>
        <w:t>Малоярославец</w:t>
      </w:r>
      <w:r w:rsidR="00E4483E" w:rsidRPr="00121CE7">
        <w:rPr>
          <w:color w:val="000000" w:themeColor="text1"/>
          <w:sz w:val="26"/>
          <w:szCs w:val="26"/>
        </w:rPr>
        <w:t>-Рославль до соединительной автодороги, площадь - 3,37 га, размер санитарно-защитной зоны – 100 м.</w:t>
      </w:r>
    </w:p>
    <w:p w:rsidR="00E4483E" w:rsidRPr="00121CE7" w:rsidRDefault="00E4483E" w:rsidP="008C194E">
      <w:pPr>
        <w:spacing w:line="300" w:lineRule="auto"/>
        <w:ind w:firstLine="709"/>
        <w:jc w:val="both"/>
        <w:rPr>
          <w:color w:val="000000" w:themeColor="text1"/>
          <w:sz w:val="26"/>
          <w:szCs w:val="26"/>
        </w:rPr>
      </w:pPr>
      <w:r w:rsidRPr="00121CE7">
        <w:rPr>
          <w:color w:val="000000" w:themeColor="text1"/>
          <w:sz w:val="26"/>
          <w:szCs w:val="26"/>
        </w:rPr>
        <w:t xml:space="preserve">По данным комитета ветеринарии по Калужской </w:t>
      </w:r>
      <w:r w:rsidR="00127311" w:rsidRPr="00121CE7">
        <w:rPr>
          <w:color w:val="000000" w:themeColor="text1"/>
          <w:sz w:val="26"/>
          <w:szCs w:val="26"/>
        </w:rPr>
        <w:t>области на</w:t>
      </w:r>
      <w:r w:rsidRPr="00121CE7">
        <w:rPr>
          <w:color w:val="000000" w:themeColor="text1"/>
          <w:sz w:val="26"/>
          <w:szCs w:val="26"/>
        </w:rPr>
        <w:t xml:space="preserve"> территории </w:t>
      </w:r>
      <w:r w:rsidR="00127311" w:rsidRPr="00121CE7">
        <w:rPr>
          <w:color w:val="000000" w:themeColor="text1"/>
          <w:sz w:val="26"/>
          <w:szCs w:val="26"/>
        </w:rPr>
        <w:t>сельского поселения</w:t>
      </w:r>
      <w:r w:rsidRPr="00121CE7">
        <w:rPr>
          <w:color w:val="000000" w:themeColor="text1"/>
          <w:sz w:val="26"/>
          <w:szCs w:val="26"/>
        </w:rPr>
        <w:t xml:space="preserve"> зарегистрированные в установленном порядке скотомогильники, биотермические ямы и другие места захоронения трупов животных </w:t>
      </w:r>
      <w:r w:rsidR="00127311" w:rsidRPr="00121CE7">
        <w:rPr>
          <w:color w:val="000000" w:themeColor="text1"/>
          <w:sz w:val="26"/>
          <w:szCs w:val="26"/>
        </w:rPr>
        <w:t>отсутствуют</w:t>
      </w:r>
      <w:r w:rsidRPr="00121CE7">
        <w:rPr>
          <w:color w:val="000000" w:themeColor="text1"/>
          <w:sz w:val="26"/>
          <w:szCs w:val="26"/>
        </w:rPr>
        <w:t>.</w:t>
      </w:r>
    </w:p>
    <w:p w:rsidR="00D61D1D" w:rsidRPr="00121CE7"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Санитарная очистка территории</w:t>
      </w:r>
    </w:p>
    <w:p w:rsidR="008C194E" w:rsidRPr="00121CE7" w:rsidRDefault="008C194E" w:rsidP="008C194E">
      <w:pPr>
        <w:spacing w:line="300" w:lineRule="auto"/>
        <w:ind w:right="57" w:firstLine="709"/>
        <w:jc w:val="both"/>
        <w:rPr>
          <w:color w:val="000000" w:themeColor="text1"/>
          <w:sz w:val="26"/>
          <w:szCs w:val="26"/>
        </w:rPr>
      </w:pPr>
      <w:bookmarkStart w:id="76" w:name="_Toc241844452"/>
      <w:bookmarkStart w:id="77" w:name="_Toc249431679"/>
      <w:bookmarkStart w:id="78" w:name="_Toc254300277"/>
      <w:bookmarkStart w:id="79" w:name="_Toc260684569"/>
      <w:bookmarkStart w:id="80" w:name="_Toc266652618"/>
      <w:bookmarkStart w:id="81" w:name="_Toc294190425"/>
      <w:r w:rsidRPr="00121CE7">
        <w:rPr>
          <w:color w:val="000000" w:themeColor="text1"/>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8C194E" w:rsidRPr="00121CE7" w:rsidRDefault="008C194E" w:rsidP="008C194E">
      <w:pPr>
        <w:spacing w:line="300" w:lineRule="auto"/>
        <w:ind w:right="57" w:firstLine="709"/>
        <w:jc w:val="both"/>
        <w:rPr>
          <w:color w:val="000000" w:themeColor="text1"/>
          <w:sz w:val="26"/>
          <w:szCs w:val="26"/>
        </w:rPr>
      </w:pPr>
      <w:r w:rsidRPr="00121CE7">
        <w:rPr>
          <w:color w:val="000000" w:themeColor="text1"/>
          <w:sz w:val="26"/>
          <w:szCs w:val="26"/>
        </w:rPr>
        <w:t>- крупногабаритные отходы вывозятся по мере накопления, но не реже одного раза в неделю.</w:t>
      </w:r>
    </w:p>
    <w:p w:rsidR="008C194E" w:rsidRPr="00121CE7" w:rsidRDefault="008C194E" w:rsidP="008C194E">
      <w:pPr>
        <w:spacing w:line="300" w:lineRule="auto"/>
        <w:ind w:right="57" w:firstLine="709"/>
        <w:jc w:val="both"/>
        <w:rPr>
          <w:color w:val="000000" w:themeColor="text1"/>
          <w:sz w:val="26"/>
          <w:szCs w:val="26"/>
        </w:rPr>
      </w:pPr>
    </w:p>
    <w:p w:rsidR="008C194E" w:rsidRPr="00121CE7" w:rsidRDefault="008C194E" w:rsidP="00337CF7">
      <w:pPr>
        <w:ind w:right="57" w:firstLine="709"/>
        <w:jc w:val="center"/>
        <w:rPr>
          <w:b/>
          <w:color w:val="000000" w:themeColor="text1"/>
          <w:sz w:val="26"/>
          <w:szCs w:val="26"/>
        </w:rPr>
      </w:pPr>
      <w:r w:rsidRPr="00121CE7">
        <w:rPr>
          <w:b/>
          <w:color w:val="000000" w:themeColor="text1"/>
          <w:sz w:val="26"/>
          <w:szCs w:val="26"/>
        </w:rPr>
        <w:t xml:space="preserve">Контейнерные площадки для сбора ТКО, </w:t>
      </w:r>
    </w:p>
    <w:p w:rsidR="008C194E" w:rsidRPr="00121CE7" w:rsidRDefault="008C194E" w:rsidP="00337CF7">
      <w:pPr>
        <w:ind w:right="57" w:firstLine="709"/>
        <w:jc w:val="center"/>
        <w:rPr>
          <w:b/>
          <w:color w:val="000000" w:themeColor="text1"/>
          <w:sz w:val="26"/>
          <w:szCs w:val="26"/>
        </w:rPr>
      </w:pPr>
      <w:r w:rsidRPr="00121CE7">
        <w:rPr>
          <w:b/>
          <w:color w:val="000000" w:themeColor="text1"/>
          <w:sz w:val="26"/>
          <w:szCs w:val="26"/>
        </w:rPr>
        <w:t>расположенные на территории сельского поселения</w:t>
      </w:r>
    </w:p>
    <w:p w:rsidR="008C194E" w:rsidRPr="00121CE7" w:rsidRDefault="008C194E" w:rsidP="008C194E">
      <w:pPr>
        <w:jc w:val="right"/>
        <w:rPr>
          <w:i/>
          <w:color w:val="000000" w:themeColor="text1"/>
        </w:rPr>
      </w:pPr>
      <w:r w:rsidRPr="00121CE7">
        <w:rPr>
          <w:i/>
          <w:color w:val="000000" w:themeColor="text1"/>
        </w:rPr>
        <w:t xml:space="preserve">Таблица </w:t>
      </w:r>
      <w:r w:rsidR="005B63C1" w:rsidRPr="00121CE7">
        <w:rPr>
          <w:i/>
          <w:color w:val="000000" w:themeColor="text1"/>
        </w:rPr>
        <w:t>10</w:t>
      </w:r>
    </w:p>
    <w:tbl>
      <w:tblPr>
        <w:tblStyle w:val="affffd"/>
        <w:tblW w:w="0" w:type="auto"/>
        <w:tblInd w:w="108" w:type="dxa"/>
        <w:tblLayout w:type="fixed"/>
        <w:tblLook w:val="04A0" w:firstRow="1" w:lastRow="0" w:firstColumn="1" w:lastColumn="0" w:noHBand="0" w:noVBand="1"/>
      </w:tblPr>
      <w:tblGrid>
        <w:gridCol w:w="561"/>
        <w:gridCol w:w="3408"/>
        <w:gridCol w:w="1560"/>
        <w:gridCol w:w="1701"/>
        <w:gridCol w:w="2268"/>
      </w:tblGrid>
      <w:tr w:rsidR="00121CE7" w:rsidRPr="00121CE7" w:rsidTr="008C194E">
        <w:trPr>
          <w:tblHeader/>
        </w:trPr>
        <w:tc>
          <w:tcPr>
            <w:tcW w:w="561"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w:t>
            </w:r>
          </w:p>
          <w:p w:rsidR="008C194E" w:rsidRPr="00121CE7" w:rsidRDefault="008C194E" w:rsidP="008C194E">
            <w:pPr>
              <w:spacing w:line="276" w:lineRule="auto"/>
              <w:jc w:val="center"/>
              <w:rPr>
                <w:b/>
                <w:color w:val="000000" w:themeColor="text1"/>
              </w:rPr>
            </w:pPr>
            <w:r w:rsidRPr="00121CE7">
              <w:rPr>
                <w:b/>
                <w:color w:val="000000" w:themeColor="text1"/>
              </w:rPr>
              <w:t>п/п</w:t>
            </w:r>
          </w:p>
        </w:tc>
        <w:tc>
          <w:tcPr>
            <w:tcW w:w="3408"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Адрес контейнерной площадки</w:t>
            </w:r>
          </w:p>
        </w:tc>
        <w:tc>
          <w:tcPr>
            <w:tcW w:w="1560"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Количество емкостей для сбора ТКО (шт.)</w:t>
            </w:r>
          </w:p>
        </w:tc>
        <w:tc>
          <w:tcPr>
            <w:tcW w:w="1701"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Объем емкости для сбора ТКО (м.куб.)</w:t>
            </w:r>
          </w:p>
        </w:tc>
        <w:tc>
          <w:tcPr>
            <w:tcW w:w="2268" w:type="dxa"/>
            <w:shd w:val="clear" w:color="auto" w:fill="F2F2F2" w:themeFill="background1" w:themeFillShade="F2"/>
            <w:vAlign w:val="center"/>
          </w:tcPr>
          <w:p w:rsidR="008C194E" w:rsidRPr="00121CE7" w:rsidRDefault="008C194E" w:rsidP="008C194E">
            <w:pPr>
              <w:spacing w:line="276" w:lineRule="auto"/>
              <w:jc w:val="center"/>
              <w:rPr>
                <w:b/>
                <w:color w:val="000000" w:themeColor="text1"/>
              </w:rPr>
            </w:pPr>
            <w:r w:rsidRPr="00121CE7">
              <w:rPr>
                <w:b/>
                <w:color w:val="000000" w:themeColor="text1"/>
              </w:rPr>
              <w:t>Данные о технических характеристиках мест (площадок) накопления ТКО</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1</w:t>
            </w:r>
          </w:p>
        </w:tc>
        <w:tc>
          <w:tcPr>
            <w:tcW w:w="3408"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rPr>
                <w:color w:val="000000" w:themeColor="text1"/>
              </w:rPr>
            </w:pPr>
            <w:r w:rsidRPr="00121CE7">
              <w:rPr>
                <w:color w:val="000000" w:themeColor="text1"/>
              </w:rPr>
              <w:t>дер</w:t>
            </w:r>
            <w:r w:rsidR="005B63C1" w:rsidRPr="00121CE7">
              <w:rPr>
                <w:color w:val="000000" w:themeColor="text1"/>
              </w:rPr>
              <w:t>. Адлеровка, ул.</w:t>
            </w:r>
            <w:r w:rsidRPr="00121CE7">
              <w:rPr>
                <w:color w:val="000000" w:themeColor="text1"/>
              </w:rPr>
              <w:t> </w:t>
            </w:r>
            <w:r w:rsidR="005B63C1" w:rsidRPr="00121CE7">
              <w:rPr>
                <w:color w:val="000000" w:themeColor="text1"/>
              </w:rPr>
              <w:t>Центральная,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B63C1" w:rsidP="008C194E">
            <w:pPr>
              <w:spacing w:line="276" w:lineRule="auto"/>
              <w:jc w:val="center"/>
              <w:rPr>
                <w:color w:val="000000" w:themeColor="text1"/>
              </w:rPr>
            </w:pPr>
            <w:r w:rsidRPr="00121CE7">
              <w:rPr>
                <w:color w:val="000000" w:themeColor="text1"/>
              </w:rPr>
              <w:t>Покрытие бетон,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2</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8C194E">
            <w:pPr>
              <w:spacing w:line="276" w:lineRule="auto"/>
              <w:rPr>
                <w:color w:val="000000" w:themeColor="text1"/>
              </w:rPr>
            </w:pPr>
            <w:r w:rsidRPr="00121CE7">
              <w:rPr>
                <w:color w:val="000000" w:themeColor="text1"/>
              </w:rPr>
              <w:t xml:space="preserve">п. Игнатьевское, </w:t>
            </w:r>
          </w:p>
          <w:p w:rsidR="008C194E" w:rsidRPr="00121CE7" w:rsidRDefault="005C770C" w:rsidP="008C194E">
            <w:pPr>
              <w:spacing w:line="276" w:lineRule="auto"/>
              <w:rPr>
                <w:color w:val="000000" w:themeColor="text1"/>
              </w:rPr>
            </w:pPr>
            <w:r w:rsidRPr="00121CE7">
              <w:rPr>
                <w:color w:val="000000" w:themeColor="text1"/>
              </w:rPr>
              <w:t>ул. Заречная, вблизи д. 3</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Покрытие бетон,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3</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п. Игнатьевское, </w:t>
            </w:r>
          </w:p>
          <w:p w:rsidR="008C194E" w:rsidRPr="00121CE7" w:rsidRDefault="005C770C" w:rsidP="005C770C">
            <w:pPr>
              <w:spacing w:line="276" w:lineRule="auto"/>
              <w:rPr>
                <w:color w:val="000000" w:themeColor="text1"/>
              </w:rPr>
            </w:pPr>
            <w:r w:rsidRPr="00121CE7">
              <w:rPr>
                <w:color w:val="000000" w:themeColor="text1"/>
              </w:rPr>
              <w:t>ул. Заречная, вблизи д. 47</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4</w:t>
            </w:r>
          </w:p>
        </w:tc>
        <w:tc>
          <w:tcPr>
            <w:tcW w:w="3408" w:type="dxa"/>
            <w:tcBorders>
              <w:top w:val="single" w:sz="4" w:space="0" w:color="auto"/>
              <w:left w:val="nil"/>
              <w:bottom w:val="nil"/>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Величково, </w:t>
            </w:r>
          </w:p>
          <w:p w:rsidR="008C194E" w:rsidRPr="00121CE7" w:rsidRDefault="005C770C" w:rsidP="005C770C">
            <w:pPr>
              <w:spacing w:line="276" w:lineRule="auto"/>
              <w:rPr>
                <w:color w:val="000000" w:themeColor="text1"/>
              </w:rPr>
            </w:pPr>
            <w:r w:rsidRPr="00121CE7">
              <w:rPr>
                <w:color w:val="000000" w:themeColor="text1"/>
              </w:rPr>
              <w:t>ул. Варшавская, вблизи д. 2</w:t>
            </w:r>
          </w:p>
        </w:tc>
        <w:tc>
          <w:tcPr>
            <w:tcW w:w="1560" w:type="dxa"/>
            <w:tcBorders>
              <w:top w:val="single" w:sz="4" w:space="0" w:color="auto"/>
              <w:left w:val="nil"/>
              <w:bottom w:val="nil"/>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4</w:t>
            </w:r>
          </w:p>
        </w:tc>
        <w:tc>
          <w:tcPr>
            <w:tcW w:w="1701" w:type="dxa"/>
            <w:tcBorders>
              <w:top w:val="single" w:sz="4" w:space="0" w:color="auto"/>
              <w:left w:val="nil"/>
              <w:bottom w:val="nil"/>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8C194E" w:rsidRPr="00121CE7" w:rsidRDefault="005C770C" w:rsidP="005C770C">
            <w:pPr>
              <w:spacing w:line="276" w:lineRule="auto"/>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8C194E" w:rsidRPr="00121CE7" w:rsidRDefault="008C194E" w:rsidP="008C194E">
            <w:pPr>
              <w:jc w:val="center"/>
              <w:rPr>
                <w:color w:val="000000" w:themeColor="text1"/>
              </w:rPr>
            </w:pPr>
            <w:r w:rsidRPr="00121CE7">
              <w:rPr>
                <w:color w:val="000000" w:themeColor="text1"/>
              </w:rPr>
              <w:t>5</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дер. Алехново, перекресток улиц Пихтовая и Лесная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8C194E" w:rsidRPr="00121CE7" w:rsidRDefault="005C770C" w:rsidP="008C194E">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5C770C" w:rsidRPr="00121CE7" w:rsidRDefault="005C770C" w:rsidP="005C770C">
            <w:pPr>
              <w:jc w:val="center"/>
              <w:rPr>
                <w:color w:val="000000" w:themeColor="text1"/>
              </w:rPr>
            </w:pPr>
            <w:r w:rsidRPr="00121CE7">
              <w:rPr>
                <w:color w:val="000000" w:themeColor="text1"/>
              </w:rPr>
              <w:t>6</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Дубровка, </w:t>
            </w:r>
          </w:p>
          <w:p w:rsidR="005C770C" w:rsidRPr="00121CE7" w:rsidRDefault="005C770C" w:rsidP="005C770C">
            <w:pPr>
              <w:spacing w:line="276" w:lineRule="auto"/>
              <w:rPr>
                <w:color w:val="000000" w:themeColor="text1"/>
              </w:rPr>
            </w:pPr>
            <w:r w:rsidRPr="00121CE7">
              <w:rPr>
                <w:color w:val="000000" w:themeColor="text1"/>
              </w:rPr>
              <w:t>Ул. Сосновая,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5C770C" w:rsidRPr="00121CE7" w:rsidRDefault="005C770C" w:rsidP="005C770C">
            <w:pPr>
              <w:jc w:val="center"/>
              <w:rPr>
                <w:color w:val="000000" w:themeColor="text1"/>
              </w:rPr>
            </w:pPr>
            <w:r w:rsidRPr="00121CE7">
              <w:rPr>
                <w:color w:val="000000" w:themeColor="text1"/>
              </w:rPr>
              <w:t>7</w:t>
            </w:r>
          </w:p>
        </w:tc>
        <w:tc>
          <w:tcPr>
            <w:tcW w:w="3408"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rPr>
                <w:color w:val="000000" w:themeColor="text1"/>
              </w:rPr>
            </w:pPr>
            <w:r w:rsidRPr="00121CE7">
              <w:rPr>
                <w:color w:val="000000" w:themeColor="text1"/>
              </w:rPr>
              <w:t xml:space="preserve">дер. Заболотное, </w:t>
            </w:r>
          </w:p>
          <w:p w:rsidR="005C770C" w:rsidRPr="00121CE7" w:rsidRDefault="005C770C" w:rsidP="005C770C">
            <w:pPr>
              <w:spacing w:line="276" w:lineRule="auto"/>
              <w:rPr>
                <w:color w:val="000000" w:themeColor="text1"/>
              </w:rPr>
            </w:pPr>
            <w:r w:rsidRPr="00121CE7">
              <w:rPr>
                <w:color w:val="000000" w:themeColor="text1"/>
              </w:rPr>
              <w:t>ул. Рассветная,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5C770C" w:rsidRPr="00121CE7" w:rsidRDefault="005C770C" w:rsidP="005C770C">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8</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Мирная, вблизи д. 12</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9</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Центральная, вблизи д. 14</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10</w:t>
            </w:r>
          </w:p>
        </w:tc>
        <w:tc>
          <w:tcPr>
            <w:tcW w:w="3408"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rPr>
                <w:color w:val="000000" w:themeColor="text1"/>
              </w:rPr>
            </w:pPr>
            <w:r w:rsidRPr="00121CE7">
              <w:rPr>
                <w:color w:val="000000" w:themeColor="text1"/>
              </w:rPr>
              <w:t xml:space="preserve">дер. Панское, </w:t>
            </w:r>
          </w:p>
          <w:p w:rsidR="007B0C2F" w:rsidRPr="00121CE7" w:rsidRDefault="007B0C2F" w:rsidP="007B0C2F">
            <w:pPr>
              <w:spacing w:line="276" w:lineRule="auto"/>
              <w:rPr>
                <w:color w:val="000000" w:themeColor="text1"/>
              </w:rPr>
            </w:pPr>
            <w:r w:rsidRPr="00121CE7">
              <w:rPr>
                <w:color w:val="000000" w:themeColor="text1"/>
              </w:rPr>
              <w:t>ул. Центральная, вблизи д. 43</w:t>
            </w:r>
          </w:p>
        </w:tc>
        <w:tc>
          <w:tcPr>
            <w:tcW w:w="1560"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7B0C2F" w:rsidRPr="00121CE7" w:rsidRDefault="007B0C2F" w:rsidP="007B0C2F">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7B0C2F" w:rsidRPr="00121CE7" w:rsidRDefault="007B0C2F" w:rsidP="007B0C2F">
            <w:pPr>
              <w:jc w:val="center"/>
              <w:rPr>
                <w:color w:val="000000" w:themeColor="text1"/>
              </w:rPr>
            </w:pPr>
            <w:r w:rsidRPr="00121CE7">
              <w:rPr>
                <w:color w:val="000000" w:themeColor="text1"/>
              </w:rPr>
              <w:t>Покрытие грунт, закрытая</w:t>
            </w:r>
          </w:p>
        </w:tc>
      </w:tr>
      <w:tr w:rsidR="00121CE7" w:rsidRPr="00121CE7" w:rsidTr="002762DF">
        <w:trPr>
          <w:trHeight w:val="654"/>
        </w:trPr>
        <w:tc>
          <w:tcPr>
            <w:tcW w:w="561" w:type="dxa"/>
            <w:shd w:val="clear" w:color="auto" w:fill="auto"/>
            <w:vAlign w:val="center"/>
          </w:tcPr>
          <w:p w:rsidR="00E11577" w:rsidRPr="00121CE7" w:rsidRDefault="00E11577" w:rsidP="00E11577">
            <w:pPr>
              <w:jc w:val="center"/>
              <w:rPr>
                <w:color w:val="000000" w:themeColor="text1"/>
              </w:rPr>
            </w:pPr>
            <w:r w:rsidRPr="00121CE7">
              <w:rPr>
                <w:color w:val="000000" w:themeColor="text1"/>
              </w:rPr>
              <w:t>11</w:t>
            </w:r>
          </w:p>
        </w:tc>
        <w:tc>
          <w:tcPr>
            <w:tcW w:w="3408"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rPr>
                <w:color w:val="000000" w:themeColor="text1"/>
              </w:rPr>
            </w:pPr>
            <w:r w:rsidRPr="00121CE7">
              <w:rPr>
                <w:color w:val="000000" w:themeColor="text1"/>
              </w:rPr>
              <w:t>дер. Терентьево,</w:t>
            </w:r>
          </w:p>
          <w:p w:rsidR="00E11577" w:rsidRPr="00121CE7" w:rsidRDefault="00E11577" w:rsidP="00E11577">
            <w:pPr>
              <w:spacing w:line="276" w:lineRule="auto"/>
              <w:rPr>
                <w:color w:val="000000" w:themeColor="text1"/>
              </w:rPr>
            </w:pPr>
            <w:r w:rsidRPr="00121CE7">
              <w:rPr>
                <w:color w:val="000000" w:themeColor="text1"/>
              </w:rPr>
              <w:t>ул. Строительная, вблизи уч. 3</w:t>
            </w:r>
          </w:p>
        </w:tc>
        <w:tc>
          <w:tcPr>
            <w:tcW w:w="1560"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E11577" w:rsidRPr="00121CE7" w:rsidRDefault="00E11577" w:rsidP="00E11577">
            <w:pPr>
              <w:jc w:val="center"/>
              <w:rPr>
                <w:color w:val="000000" w:themeColor="text1"/>
              </w:rPr>
            </w:pPr>
            <w:r w:rsidRPr="00121CE7">
              <w:rPr>
                <w:color w:val="000000" w:themeColor="text1"/>
              </w:rPr>
              <w:t>12</w:t>
            </w:r>
          </w:p>
        </w:tc>
        <w:tc>
          <w:tcPr>
            <w:tcW w:w="3408"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rPr>
                <w:color w:val="000000" w:themeColor="text1"/>
              </w:rPr>
            </w:pPr>
            <w:r w:rsidRPr="00121CE7">
              <w:rPr>
                <w:color w:val="000000" w:themeColor="text1"/>
              </w:rPr>
              <w:t>дер. Терентьево,</w:t>
            </w:r>
          </w:p>
          <w:p w:rsidR="00E11577" w:rsidRPr="00121CE7" w:rsidRDefault="00E11577" w:rsidP="00E11577">
            <w:pPr>
              <w:spacing w:line="276" w:lineRule="auto"/>
              <w:rPr>
                <w:color w:val="000000" w:themeColor="text1"/>
              </w:rPr>
            </w:pPr>
            <w:r w:rsidRPr="00121CE7">
              <w:rPr>
                <w:color w:val="000000" w:themeColor="text1"/>
              </w:rPr>
              <w:t>ул. Новая, вблизи д. 3</w:t>
            </w:r>
          </w:p>
        </w:tc>
        <w:tc>
          <w:tcPr>
            <w:tcW w:w="1560"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11577" w:rsidRPr="00121CE7" w:rsidRDefault="00E11577" w:rsidP="00E11577">
            <w:pPr>
              <w:spacing w:line="276" w:lineRule="auto"/>
              <w:jc w:val="center"/>
              <w:rPr>
                <w:color w:val="000000" w:themeColor="text1"/>
              </w:rPr>
            </w:pPr>
            <w:r w:rsidRPr="00121CE7">
              <w:rPr>
                <w:color w:val="000000" w:themeColor="text1"/>
              </w:rPr>
              <w:t>Покрытие асфальт, открытая</w:t>
            </w:r>
          </w:p>
        </w:tc>
      </w:tr>
      <w:tr w:rsidR="00121CE7" w:rsidRPr="00121CE7" w:rsidTr="002762DF">
        <w:trPr>
          <w:trHeight w:val="654"/>
        </w:trPr>
        <w:tc>
          <w:tcPr>
            <w:tcW w:w="561" w:type="dxa"/>
            <w:shd w:val="clear" w:color="auto" w:fill="auto"/>
            <w:vAlign w:val="center"/>
          </w:tcPr>
          <w:p w:rsidR="004C5963" w:rsidRPr="00121CE7" w:rsidRDefault="004C5963" w:rsidP="004C5963">
            <w:pPr>
              <w:jc w:val="center"/>
              <w:rPr>
                <w:color w:val="000000" w:themeColor="text1"/>
              </w:rPr>
            </w:pPr>
            <w:r w:rsidRPr="00121CE7">
              <w:rPr>
                <w:color w:val="000000" w:themeColor="text1"/>
              </w:rPr>
              <w:t>13</w:t>
            </w:r>
          </w:p>
        </w:tc>
        <w:tc>
          <w:tcPr>
            <w:tcW w:w="3408"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rPr>
                <w:color w:val="000000" w:themeColor="text1"/>
              </w:rPr>
            </w:pPr>
            <w:r w:rsidRPr="00121CE7">
              <w:rPr>
                <w:color w:val="000000" w:themeColor="text1"/>
              </w:rPr>
              <w:t>дер. Трубицино,</w:t>
            </w:r>
          </w:p>
          <w:p w:rsidR="004C5963" w:rsidRPr="00121CE7" w:rsidRDefault="004C5963" w:rsidP="004C5963">
            <w:pPr>
              <w:spacing w:line="276" w:lineRule="auto"/>
              <w:rPr>
                <w:color w:val="000000" w:themeColor="text1"/>
              </w:rPr>
            </w:pPr>
            <w:r w:rsidRPr="00121CE7">
              <w:rPr>
                <w:color w:val="000000" w:themeColor="text1"/>
              </w:rPr>
              <w:t>ул. Зеленая, вблизи д. 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4C5963" w:rsidRPr="00121CE7" w:rsidRDefault="004C5963" w:rsidP="004C5963">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2179CA" w:rsidRPr="00121CE7" w:rsidRDefault="002179CA" w:rsidP="002179CA">
            <w:pPr>
              <w:jc w:val="center"/>
              <w:rPr>
                <w:color w:val="000000" w:themeColor="text1"/>
              </w:rPr>
            </w:pPr>
            <w:r w:rsidRPr="00121CE7">
              <w:rPr>
                <w:color w:val="000000" w:themeColor="text1"/>
              </w:rPr>
              <w:t>14</w:t>
            </w:r>
          </w:p>
        </w:tc>
        <w:tc>
          <w:tcPr>
            <w:tcW w:w="3408"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FE62B3" w:rsidP="002179CA">
            <w:pPr>
              <w:spacing w:line="276" w:lineRule="auto"/>
              <w:rPr>
                <w:color w:val="000000" w:themeColor="text1"/>
              </w:rPr>
            </w:pPr>
            <w:r w:rsidRPr="00121CE7">
              <w:rPr>
                <w:color w:val="000000" w:themeColor="text1"/>
              </w:rPr>
              <w:t>д</w:t>
            </w:r>
            <w:r w:rsidR="002179CA" w:rsidRPr="00121CE7">
              <w:rPr>
                <w:color w:val="000000" w:themeColor="text1"/>
              </w:rPr>
              <w:t>ер. Черкасово,</w:t>
            </w:r>
          </w:p>
          <w:p w:rsidR="002179CA" w:rsidRPr="00121CE7" w:rsidRDefault="002179CA" w:rsidP="002179CA">
            <w:pPr>
              <w:spacing w:line="276" w:lineRule="auto"/>
              <w:rPr>
                <w:color w:val="000000" w:themeColor="text1"/>
              </w:rPr>
            </w:pPr>
            <w:r w:rsidRPr="00121CE7">
              <w:rPr>
                <w:color w:val="000000" w:themeColor="text1"/>
              </w:rPr>
              <w:t>СНТ «Клен», вблизи уч. 2</w:t>
            </w:r>
          </w:p>
        </w:tc>
        <w:tc>
          <w:tcPr>
            <w:tcW w:w="1560"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2179CA" w:rsidRPr="00121CE7" w:rsidRDefault="002179CA" w:rsidP="002179C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15</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Шубинка,</w:t>
            </w:r>
          </w:p>
          <w:p w:rsidR="00F9645A" w:rsidRPr="00121CE7" w:rsidRDefault="00F9645A" w:rsidP="00F9645A">
            <w:pPr>
              <w:spacing w:line="276" w:lineRule="auto"/>
              <w:rPr>
                <w:color w:val="000000" w:themeColor="text1"/>
              </w:rPr>
            </w:pPr>
            <w:r w:rsidRPr="00121CE7">
              <w:rPr>
                <w:color w:val="000000" w:themeColor="text1"/>
              </w:rPr>
              <w:t>ул. Дачная,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16</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4а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17</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2762DF">
        <w:trPr>
          <w:trHeight w:val="654"/>
        </w:trPr>
        <w:tc>
          <w:tcPr>
            <w:tcW w:w="561" w:type="dxa"/>
            <w:shd w:val="clear" w:color="auto" w:fill="auto"/>
            <w:vAlign w:val="center"/>
          </w:tcPr>
          <w:p w:rsidR="00F9645A" w:rsidRPr="00121CE7" w:rsidRDefault="00F9645A" w:rsidP="00F9645A">
            <w:pPr>
              <w:jc w:val="center"/>
              <w:rPr>
                <w:color w:val="000000" w:themeColor="text1"/>
              </w:rPr>
            </w:pPr>
            <w:r w:rsidRPr="00121CE7">
              <w:rPr>
                <w:color w:val="000000" w:themeColor="text1"/>
              </w:rPr>
              <w:t>18</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F9645A">
            <w:pPr>
              <w:spacing w:line="276" w:lineRule="auto"/>
              <w:rPr>
                <w:color w:val="000000" w:themeColor="text1"/>
              </w:rPr>
            </w:pPr>
            <w:r w:rsidRPr="00121CE7">
              <w:rPr>
                <w:color w:val="000000" w:themeColor="text1"/>
              </w:rPr>
              <w:t>ул. Варшавская,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2762DF">
        <w:trPr>
          <w:trHeight w:val="285"/>
        </w:trPr>
        <w:tc>
          <w:tcPr>
            <w:tcW w:w="561" w:type="dxa"/>
            <w:shd w:val="clear" w:color="auto" w:fill="auto"/>
            <w:vAlign w:val="center"/>
          </w:tcPr>
          <w:p w:rsidR="00F9645A" w:rsidRPr="00121CE7" w:rsidRDefault="00EB4EFD" w:rsidP="00F9645A">
            <w:pPr>
              <w:jc w:val="center"/>
              <w:rPr>
                <w:color w:val="000000" w:themeColor="text1"/>
              </w:rPr>
            </w:pPr>
            <w:r w:rsidRPr="00121CE7">
              <w:rPr>
                <w:color w:val="000000" w:themeColor="text1"/>
              </w:rPr>
              <w:lastRenderedPageBreak/>
              <w:t>19</w:t>
            </w:r>
          </w:p>
        </w:tc>
        <w:tc>
          <w:tcPr>
            <w:tcW w:w="3408"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rPr>
                <w:color w:val="000000" w:themeColor="text1"/>
              </w:rPr>
            </w:pPr>
            <w:r w:rsidRPr="00121CE7">
              <w:rPr>
                <w:color w:val="000000" w:themeColor="text1"/>
              </w:rPr>
              <w:t>дер. Шумятино,</w:t>
            </w:r>
          </w:p>
          <w:p w:rsidR="00F9645A" w:rsidRPr="00121CE7" w:rsidRDefault="00F9645A" w:rsidP="00EB4EFD">
            <w:pPr>
              <w:spacing w:line="276" w:lineRule="auto"/>
              <w:rPr>
                <w:color w:val="000000" w:themeColor="text1"/>
              </w:rPr>
            </w:pPr>
            <w:r w:rsidRPr="00121CE7">
              <w:rPr>
                <w:color w:val="000000" w:themeColor="text1"/>
              </w:rPr>
              <w:t xml:space="preserve">ул. Варшавская, вблизи д. </w:t>
            </w:r>
            <w:r w:rsidR="00EB4EFD" w:rsidRPr="00121CE7">
              <w:rPr>
                <w:color w:val="000000" w:themeColor="text1"/>
              </w:rPr>
              <w:t>43</w:t>
            </w:r>
          </w:p>
        </w:tc>
        <w:tc>
          <w:tcPr>
            <w:tcW w:w="1560"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9645A" w:rsidRPr="00121CE7" w:rsidRDefault="00EB4EFD" w:rsidP="00F9645A">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F9645A" w:rsidRPr="00121CE7" w:rsidRDefault="00F9645A" w:rsidP="00F9645A">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20</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Новая, вблизи д. 4</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21</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Новая, вблизи д. 2</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22</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Звездная,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асфальт, закрытая</w:t>
            </w:r>
          </w:p>
        </w:tc>
      </w:tr>
      <w:tr w:rsidR="00121CE7" w:rsidRPr="00121CE7" w:rsidTr="008C194E">
        <w:trPr>
          <w:trHeight w:val="567"/>
        </w:trPr>
        <w:tc>
          <w:tcPr>
            <w:tcW w:w="561" w:type="dxa"/>
            <w:shd w:val="clear" w:color="auto" w:fill="auto"/>
            <w:vAlign w:val="center"/>
          </w:tcPr>
          <w:p w:rsidR="00EB4EFD" w:rsidRPr="00121CE7" w:rsidRDefault="00EB4EFD" w:rsidP="00EB4EFD">
            <w:pPr>
              <w:jc w:val="center"/>
              <w:rPr>
                <w:color w:val="000000" w:themeColor="text1"/>
              </w:rPr>
            </w:pPr>
            <w:r w:rsidRPr="00121CE7">
              <w:rPr>
                <w:color w:val="000000" w:themeColor="text1"/>
              </w:rPr>
              <w:t>23</w:t>
            </w:r>
          </w:p>
        </w:tc>
        <w:tc>
          <w:tcPr>
            <w:tcW w:w="3408"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rPr>
                <w:color w:val="000000" w:themeColor="text1"/>
              </w:rPr>
            </w:pPr>
            <w:r w:rsidRPr="00121CE7">
              <w:rPr>
                <w:color w:val="000000" w:themeColor="text1"/>
              </w:rPr>
              <w:t>дер. Шумятино,</w:t>
            </w:r>
          </w:p>
          <w:p w:rsidR="00EB4EFD" w:rsidRPr="00121CE7" w:rsidRDefault="00EB4EFD" w:rsidP="00EB4EFD">
            <w:pPr>
              <w:spacing w:line="276" w:lineRule="auto"/>
              <w:rPr>
                <w:color w:val="000000" w:themeColor="text1"/>
              </w:rPr>
            </w:pPr>
            <w:r w:rsidRPr="00121CE7">
              <w:rPr>
                <w:color w:val="000000" w:themeColor="text1"/>
              </w:rPr>
              <w:t>ул. Звездная, вблизи д. 2а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1,1</w:t>
            </w:r>
          </w:p>
        </w:tc>
        <w:tc>
          <w:tcPr>
            <w:tcW w:w="2268" w:type="dxa"/>
            <w:shd w:val="clear" w:color="auto" w:fill="auto"/>
            <w:vAlign w:val="center"/>
          </w:tcPr>
          <w:p w:rsidR="00EB4EFD" w:rsidRPr="00121CE7" w:rsidRDefault="00EB4EFD" w:rsidP="00EB4EFD">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067E22" w:rsidRPr="00121CE7" w:rsidRDefault="00067E22" w:rsidP="00067E22">
            <w:pPr>
              <w:jc w:val="center"/>
              <w:rPr>
                <w:color w:val="000000" w:themeColor="text1"/>
              </w:rPr>
            </w:pPr>
            <w:r w:rsidRPr="00121CE7">
              <w:rPr>
                <w:color w:val="000000" w:themeColor="text1"/>
              </w:rPr>
              <w:t>24</w:t>
            </w:r>
          </w:p>
        </w:tc>
        <w:tc>
          <w:tcPr>
            <w:tcW w:w="3408"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rPr>
                <w:color w:val="000000" w:themeColor="text1"/>
              </w:rPr>
            </w:pPr>
            <w:r w:rsidRPr="00121CE7">
              <w:rPr>
                <w:color w:val="000000" w:themeColor="text1"/>
              </w:rPr>
              <w:t>дер. Бородухино,</w:t>
            </w:r>
          </w:p>
          <w:p w:rsidR="00067E22" w:rsidRPr="00121CE7" w:rsidRDefault="00067E22" w:rsidP="00067E22">
            <w:pPr>
              <w:spacing w:line="276" w:lineRule="auto"/>
              <w:rPr>
                <w:color w:val="000000" w:themeColor="text1"/>
              </w:rPr>
            </w:pPr>
            <w:r w:rsidRPr="00121CE7">
              <w:rPr>
                <w:color w:val="000000" w:themeColor="text1"/>
              </w:rPr>
              <w:t>вблизи ул. Медовая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067E22" w:rsidRPr="00121CE7" w:rsidRDefault="00067E22" w:rsidP="00067E22">
            <w:pPr>
              <w:spacing w:line="276" w:lineRule="auto"/>
              <w:jc w:val="center"/>
              <w:rPr>
                <w:color w:val="000000" w:themeColor="text1"/>
              </w:rPr>
            </w:pPr>
            <w:r w:rsidRPr="00121CE7">
              <w:rPr>
                <w:color w:val="000000" w:themeColor="text1"/>
              </w:rPr>
              <w:t>Покрытие бетон, открытая</w:t>
            </w:r>
          </w:p>
        </w:tc>
      </w:tr>
      <w:tr w:rsidR="00121CE7" w:rsidRPr="00121CE7" w:rsidTr="008C194E">
        <w:trPr>
          <w:trHeight w:val="567"/>
        </w:trPr>
        <w:tc>
          <w:tcPr>
            <w:tcW w:w="561" w:type="dxa"/>
            <w:shd w:val="clear" w:color="auto" w:fill="auto"/>
            <w:vAlign w:val="center"/>
          </w:tcPr>
          <w:p w:rsidR="0069303B" w:rsidRPr="00121CE7" w:rsidRDefault="0069303B" w:rsidP="0069303B">
            <w:pPr>
              <w:jc w:val="center"/>
              <w:rPr>
                <w:color w:val="000000" w:themeColor="text1"/>
              </w:rPr>
            </w:pPr>
            <w:r w:rsidRPr="00121CE7">
              <w:rPr>
                <w:color w:val="000000" w:themeColor="text1"/>
              </w:rPr>
              <w:t>25</w:t>
            </w:r>
          </w:p>
        </w:tc>
        <w:tc>
          <w:tcPr>
            <w:tcW w:w="3408"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rPr>
                <w:color w:val="000000" w:themeColor="text1"/>
              </w:rPr>
            </w:pPr>
            <w:r w:rsidRPr="00121CE7">
              <w:rPr>
                <w:color w:val="000000" w:themeColor="text1"/>
              </w:rPr>
              <w:t xml:space="preserve">с. Карижа, </w:t>
            </w:r>
          </w:p>
          <w:p w:rsidR="0069303B" w:rsidRPr="00121CE7" w:rsidRDefault="0069303B" w:rsidP="0069303B">
            <w:pPr>
              <w:spacing w:line="276" w:lineRule="auto"/>
              <w:rPr>
                <w:color w:val="000000" w:themeColor="text1"/>
              </w:rPr>
            </w:pPr>
            <w:r w:rsidRPr="00121CE7">
              <w:rPr>
                <w:color w:val="000000" w:themeColor="text1"/>
              </w:rPr>
              <w:t>ул. Карижная, вблизи уч. 17</w:t>
            </w:r>
          </w:p>
        </w:tc>
        <w:tc>
          <w:tcPr>
            <w:tcW w:w="1560"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Покрытие грунт, открытая</w:t>
            </w:r>
          </w:p>
        </w:tc>
      </w:tr>
      <w:tr w:rsidR="00121CE7" w:rsidRPr="00121CE7" w:rsidTr="008C194E">
        <w:trPr>
          <w:trHeight w:val="567"/>
        </w:trPr>
        <w:tc>
          <w:tcPr>
            <w:tcW w:w="561" w:type="dxa"/>
            <w:shd w:val="clear" w:color="auto" w:fill="auto"/>
            <w:vAlign w:val="center"/>
          </w:tcPr>
          <w:p w:rsidR="0069303B" w:rsidRPr="00121CE7" w:rsidRDefault="0069303B" w:rsidP="0069303B">
            <w:pPr>
              <w:jc w:val="center"/>
              <w:rPr>
                <w:color w:val="000000" w:themeColor="text1"/>
              </w:rPr>
            </w:pPr>
            <w:r w:rsidRPr="00121CE7">
              <w:rPr>
                <w:color w:val="000000" w:themeColor="text1"/>
              </w:rPr>
              <w:t>26</w:t>
            </w:r>
          </w:p>
        </w:tc>
        <w:tc>
          <w:tcPr>
            <w:tcW w:w="3408"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rPr>
                <w:color w:val="000000" w:themeColor="text1"/>
              </w:rPr>
            </w:pPr>
            <w:r w:rsidRPr="00121CE7">
              <w:rPr>
                <w:color w:val="000000" w:themeColor="text1"/>
              </w:rPr>
              <w:t xml:space="preserve">с. Карижа, </w:t>
            </w:r>
          </w:p>
          <w:p w:rsidR="0069303B" w:rsidRPr="00121CE7" w:rsidRDefault="0069303B" w:rsidP="0069303B">
            <w:pPr>
              <w:spacing w:line="276" w:lineRule="auto"/>
              <w:rPr>
                <w:color w:val="000000" w:themeColor="text1"/>
              </w:rPr>
            </w:pPr>
            <w:r w:rsidRPr="00121CE7">
              <w:rPr>
                <w:color w:val="000000" w:themeColor="text1"/>
              </w:rPr>
              <w:t>ул. Карижная, вблизи д. 17</w:t>
            </w:r>
          </w:p>
        </w:tc>
        <w:tc>
          <w:tcPr>
            <w:tcW w:w="1560"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8</w:t>
            </w:r>
          </w:p>
        </w:tc>
        <w:tc>
          <w:tcPr>
            <w:tcW w:w="2268" w:type="dxa"/>
            <w:shd w:val="clear" w:color="auto" w:fill="auto"/>
            <w:vAlign w:val="center"/>
          </w:tcPr>
          <w:p w:rsidR="0069303B" w:rsidRPr="00121CE7" w:rsidRDefault="0069303B" w:rsidP="0069303B">
            <w:pPr>
              <w:spacing w:line="276" w:lineRule="auto"/>
              <w:jc w:val="center"/>
              <w:rPr>
                <w:color w:val="000000" w:themeColor="text1"/>
              </w:rPr>
            </w:pPr>
            <w:r w:rsidRPr="00121CE7">
              <w:rPr>
                <w:color w:val="000000" w:themeColor="text1"/>
              </w:rPr>
              <w:t>Покрытие грунт, открытая</w:t>
            </w:r>
          </w:p>
        </w:tc>
      </w:tr>
    </w:tbl>
    <w:p w:rsidR="009F3A6E" w:rsidRPr="00121CE7" w:rsidRDefault="009F3A6E" w:rsidP="009F3A6E">
      <w:pPr>
        <w:pStyle w:val="af3"/>
        <w:suppressAutoHyphens w:val="0"/>
        <w:spacing w:before="12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Санитарно-защитные зоны предприятий</w:t>
      </w:r>
    </w:p>
    <w:p w:rsidR="009F3A6E" w:rsidRPr="00121CE7" w:rsidRDefault="009F3A6E" w:rsidP="002762DF">
      <w:pPr>
        <w:suppressAutoHyphens w:val="0"/>
        <w:spacing w:line="276" w:lineRule="auto"/>
        <w:ind w:firstLine="709"/>
        <w:jc w:val="both"/>
        <w:rPr>
          <w:color w:val="000000" w:themeColor="text1"/>
          <w:sz w:val="26"/>
          <w:szCs w:val="26"/>
        </w:rPr>
      </w:pPr>
      <w:r w:rsidRPr="00121CE7">
        <w:rPr>
          <w:color w:val="000000" w:themeColor="text1"/>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2" w:name="_Toc398561485"/>
    </w:p>
    <w:p w:rsidR="009F3A6E" w:rsidRPr="00121CE7" w:rsidRDefault="009F3A6E" w:rsidP="002762DF">
      <w:pPr>
        <w:suppressAutoHyphens w:val="0"/>
        <w:spacing w:line="276" w:lineRule="auto"/>
        <w:ind w:firstLine="709"/>
        <w:jc w:val="both"/>
        <w:rPr>
          <w:color w:val="000000" w:themeColor="text1"/>
          <w:sz w:val="26"/>
          <w:szCs w:val="26"/>
        </w:rPr>
      </w:pPr>
      <w:r w:rsidRPr="00121CE7">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2"/>
    </w:p>
    <w:bookmarkEnd w:id="76"/>
    <w:bookmarkEnd w:id="77"/>
    <w:bookmarkEnd w:id="78"/>
    <w:bookmarkEnd w:id="79"/>
    <w:bookmarkEnd w:id="80"/>
    <w:bookmarkEnd w:id="81"/>
    <w:p w:rsidR="009F3A6E" w:rsidRPr="00121CE7" w:rsidRDefault="009F3A6E" w:rsidP="009F3A6E">
      <w:pPr>
        <w:spacing w:line="276" w:lineRule="auto"/>
        <w:jc w:val="right"/>
        <w:rPr>
          <w:i/>
          <w:color w:val="000000" w:themeColor="text1"/>
        </w:rPr>
      </w:pPr>
      <w:r w:rsidRPr="00121CE7">
        <w:rPr>
          <w:i/>
          <w:color w:val="000000" w:themeColor="text1"/>
        </w:rPr>
        <w:t xml:space="preserve">Таблица </w:t>
      </w:r>
      <w:r w:rsidR="00F03CF9" w:rsidRPr="00121CE7">
        <w:rPr>
          <w:i/>
          <w:color w:val="000000" w:themeColor="text1"/>
        </w:rPr>
        <w:t>11</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6"/>
      </w:tblGrid>
      <w:tr w:rsidR="00121CE7" w:rsidRPr="00121CE7" w:rsidTr="009F3A6E">
        <w:trPr>
          <w:trHeight w:val="438"/>
          <w:jc w:val="center"/>
        </w:trPr>
        <w:tc>
          <w:tcPr>
            <w:tcW w:w="2500" w:type="pct"/>
            <w:shd w:val="clear" w:color="auto" w:fill="F2F2F2" w:themeFill="background1" w:themeFillShade="F2"/>
            <w:vAlign w:val="center"/>
          </w:tcPr>
          <w:p w:rsidR="009F3A6E" w:rsidRPr="00121CE7" w:rsidRDefault="009F3A6E" w:rsidP="00BD1973">
            <w:pPr>
              <w:spacing w:line="276" w:lineRule="auto"/>
              <w:jc w:val="center"/>
              <w:rPr>
                <w:b/>
                <w:color w:val="000000" w:themeColor="text1"/>
              </w:rPr>
            </w:pPr>
            <w:r w:rsidRPr="00121CE7">
              <w:rPr>
                <w:b/>
                <w:color w:val="000000" w:themeColor="text1"/>
              </w:rPr>
              <w:t>Класс опасности</w:t>
            </w:r>
          </w:p>
        </w:tc>
        <w:tc>
          <w:tcPr>
            <w:tcW w:w="2500" w:type="pct"/>
            <w:shd w:val="clear" w:color="auto" w:fill="F2F2F2" w:themeFill="background1" w:themeFillShade="F2"/>
            <w:vAlign w:val="center"/>
          </w:tcPr>
          <w:p w:rsidR="009F3A6E" w:rsidRPr="00121CE7" w:rsidRDefault="009F3A6E" w:rsidP="00BD1973">
            <w:pPr>
              <w:spacing w:line="276" w:lineRule="auto"/>
              <w:jc w:val="center"/>
              <w:rPr>
                <w:b/>
                <w:color w:val="000000" w:themeColor="text1"/>
              </w:rPr>
            </w:pPr>
            <w:r w:rsidRPr="00121CE7">
              <w:rPr>
                <w:b/>
                <w:color w:val="000000" w:themeColor="text1"/>
              </w:rPr>
              <w:t>Размер СЗЗ, м</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1000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300–500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III</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300–100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IV</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100–50</w:t>
            </w:r>
          </w:p>
        </w:tc>
      </w:tr>
      <w:tr w:rsidR="00121CE7" w:rsidRPr="00121CE7" w:rsidTr="009F3A6E">
        <w:trPr>
          <w:trHeight w:val="397"/>
          <w:jc w:val="center"/>
        </w:trPr>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V</w:t>
            </w:r>
          </w:p>
        </w:tc>
        <w:tc>
          <w:tcPr>
            <w:tcW w:w="2500" w:type="pct"/>
            <w:vAlign w:val="center"/>
          </w:tcPr>
          <w:p w:rsidR="009F3A6E" w:rsidRPr="00121CE7" w:rsidRDefault="009F3A6E" w:rsidP="00BD1973">
            <w:pPr>
              <w:spacing w:line="276" w:lineRule="auto"/>
              <w:jc w:val="center"/>
              <w:rPr>
                <w:color w:val="000000" w:themeColor="text1"/>
              </w:rPr>
            </w:pPr>
            <w:r w:rsidRPr="00121CE7">
              <w:rPr>
                <w:color w:val="000000" w:themeColor="text1"/>
              </w:rPr>
              <w:t>50</w:t>
            </w:r>
          </w:p>
        </w:tc>
      </w:tr>
    </w:tbl>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Территория санитарно-защитной зоны предназначена для:</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lastRenderedPageBreak/>
        <w:t>- снижения уровня воздействия до требуемых гигиенических нормативов по всем факторам воздействия за ее пределами;</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 создания санитарно-защитного барьера между территорией предприятия (группы предприятий) и территорией жилой застройки;</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F3A6E" w:rsidRPr="00121CE7" w:rsidRDefault="009F3A6E" w:rsidP="009F3A6E">
      <w:pPr>
        <w:spacing w:line="276" w:lineRule="auto"/>
        <w:ind w:firstLine="709"/>
        <w:jc w:val="both"/>
        <w:rPr>
          <w:color w:val="000000" w:themeColor="text1"/>
          <w:sz w:val="26"/>
          <w:szCs w:val="26"/>
        </w:rPr>
      </w:pPr>
      <w:r w:rsidRPr="00121CE7">
        <w:rPr>
          <w:color w:val="000000" w:themeColor="text1"/>
          <w:sz w:val="26"/>
          <w:szCs w:val="26"/>
        </w:rPr>
        <w:t>Производственные предприятия должны иметь утвержденные проекты санитарно-защитных зон.</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Предприятия, расположенные на территории сельского поселения, не имеют разработанных санитарно-защитных зон. 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Для автодорог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(В соответствии с СанПиНом 2.2.1/2.1.1.1200-03 «Санитарно-защитные зоны и санитарная классификация предприятий, сооружений и иных объектов»).</w:t>
      </w:r>
    </w:p>
    <w:p w:rsidR="009F3A6E" w:rsidRPr="00121CE7" w:rsidRDefault="009F3A6E" w:rsidP="009F3A6E">
      <w:pPr>
        <w:spacing w:line="276" w:lineRule="auto"/>
        <w:ind w:firstLine="720"/>
        <w:jc w:val="both"/>
        <w:rPr>
          <w:color w:val="000000" w:themeColor="text1"/>
          <w:sz w:val="26"/>
          <w:szCs w:val="26"/>
        </w:rPr>
      </w:pPr>
      <w:r w:rsidRPr="00121CE7">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2" w:tooltip="Санитарно-защитные зоны и санитарная классификация предприятий, сооружений и иных объектов" w:history="1">
        <w:r w:rsidRPr="00121CE7">
          <w:rPr>
            <w:color w:val="000000" w:themeColor="text1"/>
            <w:sz w:val="26"/>
            <w:szCs w:val="26"/>
          </w:rPr>
          <w:t>СанПиН 2.2.1/2.1.1.1200</w:t>
        </w:r>
      </w:hyperlink>
      <w:r w:rsidRPr="00121CE7">
        <w:rPr>
          <w:color w:val="000000" w:themeColor="text1"/>
          <w:sz w:val="26"/>
          <w:szCs w:val="26"/>
        </w:rPr>
        <w:t xml:space="preserve"> и СНиП 2.07.01-89, а также по согласованию с местными органами санитарно-эпидемиологического надзора.</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Зона санитарной охраны источников питьевого водоснабжения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Основные мероприятия на территории ЗСО:</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Инженерная подготовка территории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Состояние и формирование природно-экологического каркаса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8C0295" w:rsidRPr="00121CE7"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Предварительный прогноз возможных неблагоприятных изменений природной и техногенной среды при строительстве</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8C0295" w:rsidRPr="00121CE7" w:rsidRDefault="008C0295" w:rsidP="008C0295">
      <w:pPr>
        <w:tabs>
          <w:tab w:val="left" w:pos="7929"/>
        </w:tabs>
        <w:spacing w:line="276" w:lineRule="auto"/>
        <w:ind w:firstLine="720"/>
        <w:jc w:val="both"/>
        <w:rPr>
          <w:color w:val="000000" w:themeColor="text1"/>
          <w:sz w:val="26"/>
          <w:szCs w:val="26"/>
        </w:rPr>
      </w:pPr>
      <w:r w:rsidRPr="00121CE7">
        <w:rPr>
          <w:color w:val="000000" w:themeColor="text1"/>
          <w:sz w:val="26"/>
          <w:szCs w:val="26"/>
        </w:rPr>
        <w:t>- изменение состава поверхностных и грунтовых вод;</w:t>
      </w:r>
      <w:r w:rsidRPr="00121CE7">
        <w:rPr>
          <w:color w:val="000000" w:themeColor="text1"/>
          <w:sz w:val="26"/>
          <w:szCs w:val="26"/>
        </w:rPr>
        <w:tab/>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 нарушение геологической среды и предполагаемый уровень загрязнения почв;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характер изменений состава приземных слоев воздуха за счет увеличения выбросов в атмосферу.</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312AB2" w:rsidRPr="00121CE7" w:rsidRDefault="00312AB2" w:rsidP="001B1BE8">
      <w:pPr>
        <w:pStyle w:val="3"/>
        <w:numPr>
          <w:ilvl w:val="2"/>
          <w:numId w:val="1"/>
        </w:numPr>
        <w:spacing w:before="80" w:after="80" w:line="240" w:lineRule="auto"/>
        <w:jc w:val="center"/>
        <w:rPr>
          <w:color w:val="000000" w:themeColor="text1"/>
          <w:sz w:val="26"/>
          <w:szCs w:val="26"/>
        </w:rPr>
      </w:pPr>
      <w:bookmarkStart w:id="83" w:name="_Toc176332550"/>
      <w:r w:rsidRPr="00121CE7">
        <w:rPr>
          <w:color w:val="000000" w:themeColor="text1"/>
          <w:sz w:val="26"/>
          <w:szCs w:val="26"/>
        </w:rPr>
        <w:t>II</w:t>
      </w:r>
      <w:r w:rsidR="00ED4382" w:rsidRPr="00121CE7">
        <w:rPr>
          <w:color w:val="000000" w:themeColor="text1"/>
          <w:sz w:val="26"/>
          <w:szCs w:val="26"/>
        </w:rPr>
        <w:t>.</w:t>
      </w:r>
      <w:r w:rsidR="002C23B0" w:rsidRPr="00121CE7">
        <w:rPr>
          <w:color w:val="000000" w:themeColor="text1"/>
          <w:sz w:val="26"/>
          <w:szCs w:val="26"/>
        </w:rPr>
        <w:t>3.</w:t>
      </w:r>
      <w:r w:rsidR="00ED4382" w:rsidRPr="00121CE7">
        <w:rPr>
          <w:color w:val="000000" w:themeColor="text1"/>
          <w:sz w:val="26"/>
          <w:szCs w:val="26"/>
        </w:rPr>
        <w:t>5</w:t>
      </w:r>
      <w:r w:rsidRPr="00121CE7">
        <w:rPr>
          <w:color w:val="000000" w:themeColor="text1"/>
          <w:sz w:val="26"/>
          <w:szCs w:val="26"/>
        </w:rPr>
        <w:t xml:space="preserve"> Охранные коридоры коммуникаций</w:t>
      </w:r>
      <w:bookmarkEnd w:id="83"/>
    </w:p>
    <w:p w:rsidR="008C0295" w:rsidRPr="00121CE7" w:rsidRDefault="008C0295" w:rsidP="008C0295">
      <w:pPr>
        <w:spacing w:line="276" w:lineRule="auto"/>
        <w:ind w:firstLine="720"/>
        <w:jc w:val="both"/>
        <w:rPr>
          <w:color w:val="000000" w:themeColor="text1"/>
          <w:sz w:val="26"/>
          <w:szCs w:val="26"/>
        </w:rPr>
      </w:pPr>
      <w:bookmarkStart w:id="84" w:name="__RefHeading__400_1612356966"/>
      <w:bookmarkStart w:id="85" w:name="__RefHeading__136_1539069001"/>
      <w:bookmarkStart w:id="86" w:name="__RefHeading__334_276625223"/>
      <w:bookmarkStart w:id="87" w:name="__RefHeading__498_670117999"/>
      <w:bookmarkStart w:id="88" w:name="__RefHeading__105_1212657833"/>
      <w:bookmarkStart w:id="89" w:name="__RefHeading__168_1585558239"/>
      <w:bookmarkStart w:id="90" w:name="__RefHeading__862_1612356966"/>
      <w:bookmarkEnd w:id="84"/>
      <w:bookmarkEnd w:id="85"/>
      <w:bookmarkEnd w:id="86"/>
      <w:bookmarkEnd w:id="87"/>
      <w:bookmarkEnd w:id="88"/>
      <w:bookmarkEnd w:id="89"/>
      <w:bookmarkEnd w:id="90"/>
      <w:r w:rsidRPr="00121CE7">
        <w:rPr>
          <w:color w:val="000000" w:themeColor="text1"/>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Цели создания охранных зон:</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обеспечение безопасности собственников смежных землепользований и создание условий для эксплуатации сооружений;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кВ - 10 метров, 35 кВ - 15 метров, 110 кВ - 20 метров, 220 кВ - 25 метров.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lastRenderedPageBreak/>
        <w:t>- производить строительство, капитальный ремонт, реконструкцию или снос любых зданий и сооружений;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Во избежание несчастных случаев и повреждения оборудования запрещается:</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загромождать подъезды и подходы к объектам электрических сетей;</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набрасывать на провода, опоры и приближать к ним посторонние предметы, а также подниматься на опоры;</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устраивать всякого рода свалки (в охранных зонах электрических сетей и вблизи них);</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 устраивать спортивные площадки, стадионы, рынки, стоянки всех видов машин и механизмов.</w:t>
      </w:r>
    </w:p>
    <w:p w:rsidR="008C0295" w:rsidRPr="00121CE7" w:rsidRDefault="008C0295" w:rsidP="008C0295">
      <w:pPr>
        <w:spacing w:line="276" w:lineRule="auto"/>
        <w:ind w:firstLine="720"/>
        <w:jc w:val="both"/>
        <w:rPr>
          <w:color w:val="000000" w:themeColor="text1"/>
          <w:sz w:val="26"/>
          <w:szCs w:val="26"/>
        </w:rPr>
      </w:pPr>
      <w:r w:rsidRPr="00121CE7">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121CE7" w:rsidRDefault="0018548B" w:rsidP="00A80F0A">
      <w:pPr>
        <w:pStyle w:val="af3"/>
        <w:spacing w:line="240" w:lineRule="auto"/>
        <w:ind w:firstLine="0"/>
        <w:jc w:val="center"/>
        <w:rPr>
          <w:b/>
          <w:color w:val="000000" w:themeColor="text1"/>
          <w:sz w:val="26"/>
          <w:szCs w:val="26"/>
        </w:rPr>
      </w:pPr>
      <w:r w:rsidRPr="00121CE7">
        <w:rPr>
          <w:b/>
          <w:color w:val="000000" w:themeColor="text1"/>
          <w:sz w:val="26"/>
          <w:szCs w:val="26"/>
        </w:rPr>
        <w:t>Санитарный разрыв до жилых и общественных зданий от подземных сетей инженерии</w:t>
      </w:r>
    </w:p>
    <w:p w:rsidR="00243BE6" w:rsidRPr="00121CE7" w:rsidRDefault="00243BE6" w:rsidP="00243BE6">
      <w:pPr>
        <w:spacing w:line="276" w:lineRule="auto"/>
        <w:jc w:val="right"/>
        <w:rPr>
          <w:i/>
          <w:color w:val="000000" w:themeColor="text1"/>
        </w:rPr>
      </w:pPr>
      <w:r w:rsidRPr="00121CE7">
        <w:rPr>
          <w:i/>
          <w:color w:val="000000" w:themeColor="text1"/>
        </w:rPr>
        <w:t xml:space="preserve">Таблица </w:t>
      </w:r>
      <w:r w:rsidR="00F815FF" w:rsidRPr="00121CE7">
        <w:rPr>
          <w:i/>
          <w:color w:val="000000" w:themeColor="text1"/>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121CE7" w:rsidRPr="00121CE7" w:rsidTr="00F815FF">
        <w:trPr>
          <w:cantSplit/>
          <w:tblHeader/>
          <w:jc w:val="center"/>
        </w:trPr>
        <w:tc>
          <w:tcPr>
            <w:tcW w:w="2212"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Инженерные сети</w:t>
            </w:r>
          </w:p>
        </w:tc>
        <w:tc>
          <w:tcPr>
            <w:tcW w:w="2788" w:type="pct"/>
            <w:gridSpan w:val="3"/>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Расстояние, м, по горизонтали (в свету) от подземных сетей до</w:t>
            </w:r>
          </w:p>
        </w:tc>
      </w:tr>
      <w:tr w:rsidR="00121CE7" w:rsidRPr="00121CE7" w:rsidTr="00F815FF">
        <w:trPr>
          <w:cantSplit/>
          <w:trHeight w:val="528"/>
          <w:tblHeader/>
          <w:jc w:val="center"/>
        </w:trPr>
        <w:tc>
          <w:tcPr>
            <w:tcW w:w="2212" w:type="pct"/>
            <w:vMerge/>
            <w:shd w:val="clear" w:color="auto" w:fill="F2F2F2" w:themeFill="background1" w:themeFillShade="F2"/>
            <w:vAlign w:val="center"/>
          </w:tcPr>
          <w:p w:rsidR="0018548B" w:rsidRPr="00121CE7" w:rsidRDefault="0018548B" w:rsidP="0018548B">
            <w:pPr>
              <w:rPr>
                <w:b/>
                <w:color w:val="000000" w:themeColor="text1"/>
              </w:rPr>
            </w:pPr>
          </w:p>
        </w:tc>
        <w:tc>
          <w:tcPr>
            <w:tcW w:w="779"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фундаментов зданий и сооружений</w:t>
            </w:r>
          </w:p>
        </w:tc>
        <w:tc>
          <w:tcPr>
            <w:tcW w:w="1094"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18548B" w:rsidRPr="00121CE7" w:rsidRDefault="0018548B" w:rsidP="0018548B">
            <w:pPr>
              <w:overflowPunct w:val="0"/>
              <w:autoSpaceDE w:val="0"/>
              <w:autoSpaceDN w:val="0"/>
              <w:adjustRightInd w:val="0"/>
              <w:jc w:val="center"/>
              <w:rPr>
                <w:b/>
                <w:color w:val="000000" w:themeColor="text1"/>
              </w:rPr>
            </w:pPr>
            <w:r w:rsidRPr="00121CE7">
              <w:rPr>
                <w:b/>
                <w:color w:val="000000" w:themeColor="text1"/>
              </w:rPr>
              <w:t>наружной бровки кювета или подошвы насыпи дороги</w:t>
            </w:r>
          </w:p>
        </w:tc>
      </w:tr>
      <w:tr w:rsidR="00121CE7" w:rsidRPr="00121CE7" w:rsidTr="00F815FF">
        <w:trPr>
          <w:cantSplit/>
          <w:trHeight w:val="528"/>
          <w:tblHeader/>
          <w:jc w:val="center"/>
        </w:trPr>
        <w:tc>
          <w:tcPr>
            <w:tcW w:w="2212" w:type="pct"/>
            <w:vMerge/>
            <w:shd w:val="clear" w:color="auto" w:fill="F2F2F2" w:themeFill="background1" w:themeFillShade="F2"/>
            <w:vAlign w:val="center"/>
          </w:tcPr>
          <w:p w:rsidR="0018548B" w:rsidRPr="00121CE7" w:rsidRDefault="0018548B" w:rsidP="0018548B">
            <w:pPr>
              <w:rPr>
                <w:color w:val="000000" w:themeColor="text1"/>
              </w:rPr>
            </w:pPr>
          </w:p>
        </w:tc>
        <w:tc>
          <w:tcPr>
            <w:tcW w:w="779" w:type="pct"/>
            <w:vMerge/>
            <w:shd w:val="clear" w:color="auto" w:fill="F2F2F2" w:themeFill="background1" w:themeFillShade="F2"/>
            <w:vAlign w:val="center"/>
          </w:tcPr>
          <w:p w:rsidR="0018548B" w:rsidRPr="00121CE7" w:rsidRDefault="0018548B" w:rsidP="0018548B">
            <w:pPr>
              <w:rPr>
                <w:color w:val="000000" w:themeColor="text1"/>
              </w:rPr>
            </w:pPr>
          </w:p>
        </w:tc>
        <w:tc>
          <w:tcPr>
            <w:tcW w:w="1094" w:type="pct"/>
            <w:vMerge/>
            <w:shd w:val="clear" w:color="auto" w:fill="F2F2F2" w:themeFill="background1" w:themeFillShade="F2"/>
            <w:vAlign w:val="center"/>
          </w:tcPr>
          <w:p w:rsidR="0018548B" w:rsidRPr="00121CE7" w:rsidRDefault="0018548B" w:rsidP="0018548B">
            <w:pPr>
              <w:rPr>
                <w:color w:val="000000" w:themeColor="text1"/>
              </w:rPr>
            </w:pPr>
          </w:p>
        </w:tc>
        <w:tc>
          <w:tcPr>
            <w:tcW w:w="915" w:type="pct"/>
            <w:vMerge/>
            <w:shd w:val="clear" w:color="auto" w:fill="F2F2F2" w:themeFill="background1" w:themeFillShade="F2"/>
            <w:vAlign w:val="center"/>
          </w:tcPr>
          <w:p w:rsidR="0018548B" w:rsidRPr="00121CE7" w:rsidRDefault="0018548B" w:rsidP="0018548B">
            <w:pPr>
              <w:rPr>
                <w:color w:val="000000" w:themeColor="text1"/>
              </w:rPr>
            </w:pP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 xml:space="preserve">Водопровод и напорная канализация </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5</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3</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Самотечная канализация (бытовая и дождевая)</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3</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Газопроводы горючих газов давления, МПа (кгс/см</w:t>
            </w:r>
            <w:r w:rsidRPr="00121CE7">
              <w:rPr>
                <w:b/>
                <w:color w:val="000000" w:themeColor="text1"/>
                <w:vertAlign w:val="superscript"/>
              </w:rPr>
              <w:t>2</w:t>
            </w:r>
            <w:r w:rsidRPr="00121CE7">
              <w:rPr>
                <w:b/>
                <w:color w:val="000000" w:themeColor="text1"/>
              </w:rPr>
              <w:t>):</w:t>
            </w:r>
          </w:p>
        </w:tc>
        <w:tc>
          <w:tcPr>
            <w:tcW w:w="2788" w:type="pct"/>
            <w:gridSpan w:val="3"/>
          </w:tcPr>
          <w:p w:rsidR="0018548B" w:rsidRPr="00121CE7" w:rsidRDefault="0018548B" w:rsidP="0018548B">
            <w:pPr>
              <w:overflowPunct w:val="0"/>
              <w:autoSpaceDE w:val="0"/>
              <w:autoSpaceDN w:val="0"/>
              <w:adjustRightInd w:val="0"/>
              <w:jc w:val="center"/>
              <w:rPr>
                <w:color w:val="000000" w:themeColor="text1"/>
              </w:rPr>
            </w:pP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ind w:firstLine="426"/>
              <w:rPr>
                <w:b/>
                <w:color w:val="000000" w:themeColor="text1"/>
              </w:rPr>
            </w:pPr>
            <w:r w:rsidRPr="00121CE7">
              <w:rPr>
                <w:b/>
                <w:color w:val="000000" w:themeColor="text1"/>
                <w:lang w:val="en-US"/>
              </w:rPr>
              <w:t>- </w:t>
            </w:r>
            <w:r w:rsidRPr="00121CE7">
              <w:rPr>
                <w:b/>
                <w:color w:val="000000" w:themeColor="text1"/>
              </w:rPr>
              <w:t>низкого до 0,005 (0,05)</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AA0371">
            <w:pPr>
              <w:overflowPunct w:val="0"/>
              <w:autoSpaceDE w:val="0"/>
              <w:autoSpaceDN w:val="0"/>
              <w:adjustRightInd w:val="0"/>
              <w:ind w:firstLine="426"/>
              <w:rPr>
                <w:b/>
                <w:color w:val="000000" w:themeColor="text1"/>
              </w:rPr>
            </w:pPr>
            <w:r w:rsidRPr="00121CE7">
              <w:rPr>
                <w:b/>
                <w:color w:val="000000" w:themeColor="text1"/>
                <w:lang w:val="en-US"/>
              </w:rPr>
              <w:t>- </w:t>
            </w:r>
            <w:proofErr w:type="gramStart"/>
            <w:r w:rsidR="00AA0371" w:rsidRPr="00121CE7">
              <w:rPr>
                <w:b/>
                <w:color w:val="000000" w:themeColor="text1"/>
              </w:rPr>
              <w:t>высокого</w:t>
            </w:r>
            <w:proofErr w:type="gramEnd"/>
            <w:r w:rsidRPr="00121CE7">
              <w:rPr>
                <w:b/>
                <w:color w:val="000000" w:themeColor="text1"/>
              </w:rPr>
              <w:t xml:space="preserve"> св. 0,3 (3) до 0,6 (6)</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7</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AA0371">
            <w:pPr>
              <w:overflowPunct w:val="0"/>
              <w:autoSpaceDE w:val="0"/>
              <w:autoSpaceDN w:val="0"/>
              <w:adjustRightInd w:val="0"/>
              <w:ind w:firstLine="426"/>
              <w:rPr>
                <w:b/>
                <w:color w:val="000000" w:themeColor="text1"/>
              </w:rPr>
            </w:pPr>
            <w:r w:rsidRPr="00121CE7">
              <w:rPr>
                <w:b/>
                <w:color w:val="000000" w:themeColor="text1"/>
                <w:lang w:val="en-US"/>
              </w:rPr>
              <w:t>- </w:t>
            </w:r>
            <w:proofErr w:type="gramStart"/>
            <w:r w:rsidRPr="00121CE7">
              <w:rPr>
                <w:b/>
                <w:color w:val="000000" w:themeColor="text1"/>
              </w:rPr>
              <w:t>высоко</w:t>
            </w:r>
            <w:r w:rsidR="00AA0371" w:rsidRPr="00121CE7">
              <w:rPr>
                <w:b/>
                <w:color w:val="000000" w:themeColor="text1"/>
              </w:rPr>
              <w:t>го</w:t>
            </w:r>
            <w:proofErr w:type="gramEnd"/>
            <w:r w:rsidRPr="00121CE7">
              <w:rPr>
                <w:b/>
                <w:color w:val="000000" w:themeColor="text1"/>
              </w:rPr>
              <w:t xml:space="preserve"> св. 0,6 (6) до 1,2 (12)</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10</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lastRenderedPageBreak/>
              <w:t>Тепловые сети (от наружной стенки канала, тоннеля)</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2 (см. прим. 3)</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r w:rsidR="00121CE7" w:rsidRPr="00121CE7" w:rsidTr="00F815FF">
        <w:trPr>
          <w:jc w:val="center"/>
        </w:trPr>
        <w:tc>
          <w:tcPr>
            <w:tcW w:w="2212" w:type="pct"/>
          </w:tcPr>
          <w:p w:rsidR="0018548B" w:rsidRPr="00121CE7" w:rsidRDefault="0018548B" w:rsidP="0018548B">
            <w:pPr>
              <w:overflowPunct w:val="0"/>
              <w:autoSpaceDE w:val="0"/>
              <w:autoSpaceDN w:val="0"/>
              <w:adjustRightInd w:val="0"/>
              <w:rPr>
                <w:b/>
                <w:color w:val="000000" w:themeColor="text1"/>
              </w:rPr>
            </w:pPr>
            <w:r w:rsidRPr="00121CE7">
              <w:rPr>
                <w:b/>
                <w:color w:val="000000" w:themeColor="text1"/>
              </w:rPr>
              <w:t>Кабели силовые всех напряжений и кабели связи</w:t>
            </w:r>
          </w:p>
        </w:tc>
        <w:tc>
          <w:tcPr>
            <w:tcW w:w="779"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0,6</w:t>
            </w:r>
          </w:p>
        </w:tc>
        <w:tc>
          <w:tcPr>
            <w:tcW w:w="1094"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0,5</w:t>
            </w:r>
          </w:p>
        </w:tc>
        <w:tc>
          <w:tcPr>
            <w:tcW w:w="915" w:type="pct"/>
          </w:tcPr>
          <w:p w:rsidR="0018548B" w:rsidRPr="00121CE7" w:rsidRDefault="0018548B" w:rsidP="0018548B">
            <w:pPr>
              <w:overflowPunct w:val="0"/>
              <w:autoSpaceDE w:val="0"/>
              <w:autoSpaceDN w:val="0"/>
              <w:adjustRightInd w:val="0"/>
              <w:jc w:val="center"/>
              <w:rPr>
                <w:color w:val="000000" w:themeColor="text1"/>
              </w:rPr>
            </w:pPr>
            <w:r w:rsidRPr="00121CE7">
              <w:rPr>
                <w:color w:val="000000" w:themeColor="text1"/>
              </w:rPr>
              <w:t>1</w:t>
            </w:r>
          </w:p>
        </w:tc>
      </w:tr>
    </w:tbl>
    <w:p w:rsidR="00EB3754" w:rsidRPr="00121CE7" w:rsidRDefault="0018548B" w:rsidP="0018548B">
      <w:pPr>
        <w:ind w:firstLine="708"/>
        <w:jc w:val="both"/>
        <w:rPr>
          <w:color w:val="000000" w:themeColor="text1"/>
        </w:rPr>
      </w:pPr>
      <w:r w:rsidRPr="00121CE7">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121CE7" w:rsidRDefault="001316B4" w:rsidP="0018548B">
      <w:pPr>
        <w:ind w:firstLine="708"/>
        <w:jc w:val="both"/>
        <w:rPr>
          <w:color w:val="000000" w:themeColor="text1"/>
        </w:rPr>
      </w:pPr>
    </w:p>
    <w:p w:rsidR="001316B4" w:rsidRPr="00121CE7" w:rsidRDefault="001316B4" w:rsidP="0018548B">
      <w:pPr>
        <w:ind w:firstLine="708"/>
        <w:jc w:val="both"/>
        <w:rPr>
          <w:color w:val="000000" w:themeColor="text1"/>
        </w:rPr>
        <w:sectPr w:rsidR="001316B4" w:rsidRPr="00121CE7" w:rsidSect="002F0D9A">
          <w:pgSz w:w="11906" w:h="16838"/>
          <w:pgMar w:top="851" w:right="707" w:bottom="851" w:left="1644" w:header="709" w:footer="367" w:gutter="0"/>
          <w:cols w:space="720"/>
          <w:docGrid w:linePitch="360"/>
        </w:sectPr>
      </w:pPr>
    </w:p>
    <w:p w:rsidR="0028797D" w:rsidRPr="00121CE7" w:rsidRDefault="0028797D" w:rsidP="0028797D">
      <w:pPr>
        <w:pStyle w:val="2"/>
        <w:spacing w:before="120" w:after="120" w:line="240" w:lineRule="auto"/>
        <w:ind w:left="578" w:hanging="578"/>
        <w:rPr>
          <w:color w:val="000000" w:themeColor="text1"/>
          <w:sz w:val="28"/>
          <w:szCs w:val="28"/>
        </w:rPr>
      </w:pPr>
      <w:bookmarkStart w:id="91" w:name="_Toc173416040"/>
      <w:bookmarkStart w:id="92" w:name="_Toc176332551"/>
      <w:r w:rsidRPr="00121CE7">
        <w:rPr>
          <w:color w:val="000000" w:themeColor="text1"/>
          <w:sz w:val="28"/>
          <w:szCs w:val="28"/>
          <w:lang w:val="en-US"/>
        </w:rPr>
        <w:lastRenderedPageBreak/>
        <w:t>II</w:t>
      </w:r>
      <w:r w:rsidRPr="00121CE7">
        <w:rPr>
          <w:color w:val="000000" w:themeColor="text1"/>
          <w:sz w:val="28"/>
          <w:szCs w:val="28"/>
        </w:rPr>
        <w:t>.4 Социально-экономическая характеристика сельского поселения</w:t>
      </w:r>
      <w:bookmarkEnd w:id="91"/>
      <w:bookmarkEnd w:id="92"/>
    </w:p>
    <w:p w:rsidR="0028797D" w:rsidRPr="00121CE7" w:rsidRDefault="0028797D" w:rsidP="0028797D">
      <w:pPr>
        <w:pStyle w:val="3"/>
        <w:spacing w:before="80" w:after="80" w:line="240" w:lineRule="auto"/>
        <w:jc w:val="center"/>
        <w:rPr>
          <w:color w:val="000000" w:themeColor="text1"/>
          <w:sz w:val="26"/>
          <w:szCs w:val="26"/>
          <w:lang w:val="ru-RU"/>
        </w:rPr>
      </w:pPr>
      <w:bookmarkStart w:id="93" w:name="_Toc173416041"/>
      <w:bookmarkStart w:id="94" w:name="_Toc176332552"/>
      <w:r w:rsidRPr="00121CE7">
        <w:rPr>
          <w:color w:val="000000" w:themeColor="text1"/>
          <w:sz w:val="26"/>
          <w:szCs w:val="26"/>
        </w:rPr>
        <w:t>II</w:t>
      </w:r>
      <w:r w:rsidRPr="00121CE7">
        <w:rPr>
          <w:color w:val="000000" w:themeColor="text1"/>
          <w:sz w:val="26"/>
          <w:szCs w:val="26"/>
          <w:lang w:val="ru-RU"/>
        </w:rPr>
        <w:t>.4.1</w:t>
      </w:r>
      <w:r w:rsidRPr="00121CE7">
        <w:rPr>
          <w:color w:val="000000" w:themeColor="text1"/>
          <w:sz w:val="26"/>
          <w:szCs w:val="26"/>
        </w:rPr>
        <w:t> </w:t>
      </w:r>
      <w:r w:rsidRPr="00121CE7">
        <w:rPr>
          <w:color w:val="000000" w:themeColor="text1"/>
          <w:sz w:val="26"/>
          <w:szCs w:val="26"/>
          <w:lang w:val="ru-RU"/>
        </w:rPr>
        <w:t>Население</w:t>
      </w:r>
      <w:bookmarkEnd w:id="93"/>
      <w:bookmarkEnd w:id="94"/>
    </w:p>
    <w:p w:rsidR="008D353C" w:rsidRPr="00121CE7" w:rsidRDefault="00D51624" w:rsidP="008D353C">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Ч</w:t>
      </w:r>
      <w:r w:rsidR="008D353C" w:rsidRPr="00121CE7">
        <w:rPr>
          <w:color w:val="000000" w:themeColor="text1"/>
          <w:sz w:val="26"/>
          <w:szCs w:val="26"/>
          <w:shd w:val="clear" w:color="auto" w:fill="FFFFFF"/>
        </w:rPr>
        <w:t xml:space="preserve">исленность населения поселения на 01.01.2024 г. составляет </w:t>
      </w:r>
      <w:r w:rsidRPr="00121CE7">
        <w:rPr>
          <w:color w:val="000000" w:themeColor="text1"/>
          <w:sz w:val="26"/>
          <w:szCs w:val="26"/>
          <w:shd w:val="clear" w:color="auto" w:fill="FFFFFF"/>
        </w:rPr>
        <w:t>1863</w:t>
      </w:r>
      <w:r w:rsidR="008D353C" w:rsidRPr="00121CE7">
        <w:rPr>
          <w:color w:val="000000" w:themeColor="text1"/>
          <w:sz w:val="26"/>
          <w:szCs w:val="26"/>
          <w:shd w:val="clear" w:color="auto" w:fill="FFFFFF"/>
        </w:rPr>
        <w:t xml:space="preserve"> человек. </w:t>
      </w:r>
    </w:p>
    <w:p w:rsidR="008D353C" w:rsidRPr="00121CE7" w:rsidRDefault="008D353C" w:rsidP="008D353C">
      <w:pPr>
        <w:pStyle w:val="af1"/>
        <w:keepNext/>
        <w:tabs>
          <w:tab w:val="left" w:pos="702"/>
        </w:tabs>
        <w:spacing w:after="0"/>
        <w:ind w:left="702" w:hanging="702"/>
        <w:jc w:val="center"/>
        <w:rPr>
          <w:rFonts w:cs="Times New Roman"/>
          <w:b/>
          <w:i w:val="0"/>
          <w:color w:val="000000" w:themeColor="text1"/>
          <w:sz w:val="26"/>
          <w:szCs w:val="26"/>
        </w:rPr>
      </w:pPr>
      <w:r w:rsidRPr="00121CE7">
        <w:rPr>
          <w:rFonts w:cs="Times New Roman"/>
          <w:b/>
          <w:i w:val="0"/>
          <w:color w:val="000000" w:themeColor="text1"/>
          <w:sz w:val="26"/>
          <w:szCs w:val="26"/>
        </w:rPr>
        <w:t xml:space="preserve">Динамика численности населения </w:t>
      </w:r>
    </w:p>
    <w:p w:rsidR="008D353C" w:rsidRPr="00121CE7" w:rsidRDefault="008D353C" w:rsidP="008D353C">
      <w:pPr>
        <w:jc w:val="right"/>
        <w:rPr>
          <w:i/>
          <w:color w:val="000000" w:themeColor="text1"/>
        </w:rPr>
      </w:pPr>
      <w:r w:rsidRPr="00121CE7">
        <w:rPr>
          <w:i/>
          <w:color w:val="000000" w:themeColor="text1"/>
        </w:rPr>
        <w:t>Таблица 13</w:t>
      </w:r>
    </w:p>
    <w:tbl>
      <w:tblPr>
        <w:tblStyle w:val="affffd"/>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121CE7" w:rsidRPr="00121CE7" w:rsidTr="00BD1973">
        <w:trPr>
          <w:trHeight w:val="397"/>
          <w:jc w:val="center"/>
        </w:trPr>
        <w:tc>
          <w:tcPr>
            <w:tcW w:w="3544" w:type="dxa"/>
            <w:shd w:val="clear" w:color="auto" w:fill="F2F2F2" w:themeFill="background1" w:themeFillShade="F2"/>
            <w:vAlign w:val="center"/>
          </w:tcPr>
          <w:p w:rsidR="008D353C" w:rsidRPr="00121CE7" w:rsidRDefault="008D353C" w:rsidP="00BD1973">
            <w:pPr>
              <w:pStyle w:val="afc"/>
              <w:rPr>
                <w:b/>
                <w:bCs/>
                <w:color w:val="000000" w:themeColor="text1"/>
              </w:rPr>
            </w:pPr>
            <w:r w:rsidRPr="00121CE7">
              <w:rPr>
                <w:b/>
                <w:bCs/>
                <w:color w:val="000000" w:themeColor="text1"/>
              </w:rPr>
              <w:t>Годы</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2013</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2014</w:t>
            </w:r>
          </w:p>
        </w:tc>
        <w:tc>
          <w:tcPr>
            <w:tcW w:w="1000"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2015</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2016</w:t>
            </w:r>
          </w:p>
        </w:tc>
        <w:tc>
          <w:tcPr>
            <w:tcW w:w="999"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2017</w:t>
            </w:r>
          </w:p>
        </w:tc>
        <w:tc>
          <w:tcPr>
            <w:tcW w:w="1000" w:type="dxa"/>
            <w:shd w:val="clear" w:color="auto" w:fill="F2F2F2" w:themeFill="background1" w:themeFillShade="F2"/>
            <w:vAlign w:val="center"/>
          </w:tcPr>
          <w:p w:rsidR="008D353C" w:rsidRPr="00121CE7" w:rsidRDefault="008D353C" w:rsidP="00BD1973">
            <w:pPr>
              <w:jc w:val="center"/>
              <w:rPr>
                <w:b/>
                <w:color w:val="000000" w:themeColor="text1"/>
              </w:rPr>
            </w:pPr>
            <w:r w:rsidRPr="00121CE7">
              <w:rPr>
                <w:b/>
                <w:color w:val="000000" w:themeColor="text1"/>
              </w:rPr>
              <w:t>2018</w:t>
            </w:r>
          </w:p>
        </w:tc>
      </w:tr>
      <w:tr w:rsidR="00121CE7" w:rsidRPr="00121CE7" w:rsidTr="00BD1973">
        <w:trPr>
          <w:trHeight w:val="397"/>
          <w:jc w:val="center"/>
        </w:trPr>
        <w:tc>
          <w:tcPr>
            <w:tcW w:w="3544" w:type="dxa"/>
            <w:shd w:val="clear" w:color="auto" w:fill="F2F2F2" w:themeFill="background1" w:themeFillShade="F2"/>
            <w:vAlign w:val="center"/>
          </w:tcPr>
          <w:p w:rsidR="008D353C" w:rsidRPr="00121CE7" w:rsidRDefault="008D353C" w:rsidP="00BD1973">
            <w:pPr>
              <w:pStyle w:val="afc"/>
              <w:rPr>
                <w:b/>
                <w:bCs/>
                <w:color w:val="000000" w:themeColor="text1"/>
              </w:rPr>
            </w:pPr>
            <w:r w:rsidRPr="00121CE7">
              <w:rPr>
                <w:b/>
                <w:bCs/>
                <w:color w:val="000000" w:themeColor="text1"/>
              </w:rPr>
              <w:t>Население, чел.</w:t>
            </w:r>
          </w:p>
        </w:tc>
        <w:tc>
          <w:tcPr>
            <w:tcW w:w="999" w:type="dxa"/>
            <w:vAlign w:val="center"/>
          </w:tcPr>
          <w:p w:rsidR="008D353C" w:rsidRPr="00121CE7" w:rsidRDefault="004529EA" w:rsidP="00B367AB">
            <w:pPr>
              <w:suppressAutoHyphens w:val="0"/>
              <w:jc w:val="center"/>
              <w:rPr>
                <w:color w:val="000000" w:themeColor="text1"/>
                <w:lang w:eastAsia="ru-RU"/>
              </w:rPr>
            </w:pPr>
            <w:r w:rsidRPr="00121CE7">
              <w:rPr>
                <w:color w:val="000000" w:themeColor="text1"/>
                <w:lang w:eastAsia="ru-RU"/>
              </w:rPr>
              <w:t>10</w:t>
            </w:r>
            <w:r w:rsidR="00B367AB" w:rsidRPr="00121CE7">
              <w:rPr>
                <w:color w:val="000000" w:themeColor="text1"/>
                <w:lang w:eastAsia="ru-RU"/>
              </w:rPr>
              <w:t>43</w:t>
            </w:r>
          </w:p>
        </w:tc>
        <w:tc>
          <w:tcPr>
            <w:tcW w:w="999" w:type="dxa"/>
            <w:vAlign w:val="center"/>
          </w:tcPr>
          <w:p w:rsidR="008D353C" w:rsidRPr="00121CE7" w:rsidRDefault="005D3FC3" w:rsidP="00B367AB">
            <w:pPr>
              <w:suppressAutoHyphens w:val="0"/>
              <w:jc w:val="center"/>
              <w:rPr>
                <w:color w:val="000000" w:themeColor="text1"/>
                <w:lang w:eastAsia="ru-RU"/>
              </w:rPr>
            </w:pPr>
            <w:r w:rsidRPr="00121CE7">
              <w:rPr>
                <w:color w:val="000000" w:themeColor="text1"/>
                <w:lang w:eastAsia="ru-RU"/>
              </w:rPr>
              <w:t>1</w:t>
            </w:r>
            <w:r w:rsidR="004529EA" w:rsidRPr="00121CE7">
              <w:rPr>
                <w:color w:val="000000" w:themeColor="text1"/>
                <w:lang w:eastAsia="ru-RU"/>
              </w:rPr>
              <w:t>02</w:t>
            </w:r>
            <w:r w:rsidR="00B367AB" w:rsidRPr="00121CE7">
              <w:rPr>
                <w:color w:val="000000" w:themeColor="text1"/>
                <w:lang w:eastAsia="ru-RU"/>
              </w:rPr>
              <w:t>5</w:t>
            </w:r>
          </w:p>
        </w:tc>
        <w:tc>
          <w:tcPr>
            <w:tcW w:w="1000" w:type="dxa"/>
            <w:vAlign w:val="center"/>
          </w:tcPr>
          <w:p w:rsidR="008D353C" w:rsidRPr="00121CE7" w:rsidRDefault="004529EA" w:rsidP="00BD1973">
            <w:pPr>
              <w:jc w:val="center"/>
              <w:rPr>
                <w:color w:val="000000" w:themeColor="text1"/>
              </w:rPr>
            </w:pPr>
            <w:r w:rsidRPr="00121CE7">
              <w:rPr>
                <w:color w:val="000000" w:themeColor="text1"/>
              </w:rPr>
              <w:t>1021</w:t>
            </w:r>
          </w:p>
        </w:tc>
        <w:tc>
          <w:tcPr>
            <w:tcW w:w="999" w:type="dxa"/>
            <w:vAlign w:val="center"/>
          </w:tcPr>
          <w:p w:rsidR="008D353C" w:rsidRPr="00121CE7" w:rsidRDefault="004529EA" w:rsidP="004529EA">
            <w:pPr>
              <w:jc w:val="center"/>
              <w:rPr>
                <w:color w:val="000000" w:themeColor="text1"/>
              </w:rPr>
            </w:pPr>
            <w:r w:rsidRPr="00121CE7">
              <w:rPr>
                <w:color w:val="000000" w:themeColor="text1"/>
              </w:rPr>
              <w:t>992</w:t>
            </w:r>
          </w:p>
        </w:tc>
        <w:tc>
          <w:tcPr>
            <w:tcW w:w="999" w:type="dxa"/>
            <w:vAlign w:val="center"/>
          </w:tcPr>
          <w:p w:rsidR="008D353C" w:rsidRPr="00121CE7" w:rsidRDefault="004529EA" w:rsidP="00BD1973">
            <w:pPr>
              <w:jc w:val="center"/>
              <w:rPr>
                <w:color w:val="000000" w:themeColor="text1"/>
              </w:rPr>
            </w:pPr>
            <w:r w:rsidRPr="00121CE7">
              <w:rPr>
                <w:color w:val="000000" w:themeColor="text1"/>
              </w:rPr>
              <w:t>995</w:t>
            </w:r>
          </w:p>
        </w:tc>
        <w:tc>
          <w:tcPr>
            <w:tcW w:w="1000" w:type="dxa"/>
            <w:vAlign w:val="center"/>
          </w:tcPr>
          <w:p w:rsidR="008D353C" w:rsidRPr="00121CE7" w:rsidRDefault="004529EA" w:rsidP="00BD1973">
            <w:pPr>
              <w:jc w:val="center"/>
              <w:rPr>
                <w:color w:val="000000" w:themeColor="text1"/>
              </w:rPr>
            </w:pPr>
            <w:r w:rsidRPr="00121CE7">
              <w:rPr>
                <w:color w:val="000000" w:themeColor="text1"/>
              </w:rPr>
              <w:t>1021</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B367AB">
            <w:pPr>
              <w:suppressAutoHyphens w:val="0"/>
              <w:jc w:val="center"/>
              <w:rPr>
                <w:color w:val="000000" w:themeColor="text1"/>
                <w:lang w:eastAsia="ru-RU"/>
              </w:rPr>
            </w:pPr>
            <w:r w:rsidRPr="00121CE7">
              <w:rPr>
                <w:color w:val="000000" w:themeColor="text1"/>
              </w:rPr>
              <w:t>-</w:t>
            </w:r>
            <w:r w:rsidR="00B367AB" w:rsidRPr="00121CE7">
              <w:rPr>
                <w:color w:val="000000" w:themeColor="text1"/>
              </w:rPr>
              <w:t>7</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D3FC3" w:rsidP="00B367AB">
            <w:pPr>
              <w:jc w:val="center"/>
              <w:rPr>
                <w:color w:val="000000" w:themeColor="text1"/>
              </w:rPr>
            </w:pPr>
            <w:r w:rsidRPr="00121CE7">
              <w:rPr>
                <w:color w:val="000000" w:themeColor="text1"/>
              </w:rPr>
              <w:t>-</w:t>
            </w:r>
            <w:r w:rsidR="00B367AB" w:rsidRPr="00121CE7">
              <w:rPr>
                <w:color w:val="000000" w:themeColor="text1"/>
              </w:rPr>
              <w:t>18</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B367AB" w:rsidP="00584423">
            <w:pPr>
              <w:jc w:val="center"/>
              <w:rPr>
                <w:color w:val="000000" w:themeColor="text1"/>
              </w:rPr>
            </w:pPr>
            <w:r w:rsidRPr="00121CE7">
              <w:rPr>
                <w:color w:val="000000" w:themeColor="text1"/>
              </w:rPr>
              <w:t>-4</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-29</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3</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jc w:val="center"/>
              <w:rPr>
                <w:color w:val="000000" w:themeColor="text1"/>
              </w:rPr>
            </w:pPr>
            <w:r w:rsidRPr="00121CE7">
              <w:rPr>
                <w:color w:val="000000" w:themeColor="text1"/>
              </w:rPr>
              <w:t>26</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Годы</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2019</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2020</w:t>
            </w:r>
          </w:p>
        </w:tc>
        <w:tc>
          <w:tcPr>
            <w:tcW w:w="1000"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2021</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2022</w:t>
            </w:r>
          </w:p>
        </w:tc>
        <w:tc>
          <w:tcPr>
            <w:tcW w:w="999"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2023</w:t>
            </w:r>
          </w:p>
        </w:tc>
        <w:tc>
          <w:tcPr>
            <w:tcW w:w="1000" w:type="dxa"/>
            <w:shd w:val="clear" w:color="auto" w:fill="F2F2F2" w:themeFill="background1" w:themeFillShade="F2"/>
            <w:vAlign w:val="center"/>
          </w:tcPr>
          <w:p w:rsidR="00584423" w:rsidRPr="00121CE7" w:rsidRDefault="00584423" w:rsidP="00584423">
            <w:pPr>
              <w:jc w:val="center"/>
              <w:rPr>
                <w:b/>
                <w:color w:val="000000" w:themeColor="text1"/>
              </w:rPr>
            </w:pPr>
            <w:r w:rsidRPr="00121CE7">
              <w:rPr>
                <w:b/>
                <w:color w:val="000000" w:themeColor="text1"/>
              </w:rPr>
              <w:t>2024</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Население, чел.</w:t>
            </w:r>
          </w:p>
        </w:tc>
        <w:tc>
          <w:tcPr>
            <w:tcW w:w="999" w:type="dxa"/>
            <w:vAlign w:val="center"/>
          </w:tcPr>
          <w:p w:rsidR="00584423" w:rsidRPr="00121CE7" w:rsidRDefault="00584423" w:rsidP="00584423">
            <w:pPr>
              <w:suppressAutoHyphens w:val="0"/>
              <w:jc w:val="center"/>
              <w:rPr>
                <w:color w:val="000000" w:themeColor="text1"/>
                <w:lang w:eastAsia="ru-RU"/>
              </w:rPr>
            </w:pPr>
            <w:r w:rsidRPr="00121CE7">
              <w:rPr>
                <w:color w:val="000000" w:themeColor="text1"/>
                <w:lang w:eastAsia="ru-RU"/>
              </w:rPr>
              <w:t>1080</w:t>
            </w:r>
          </w:p>
        </w:tc>
        <w:tc>
          <w:tcPr>
            <w:tcW w:w="999" w:type="dxa"/>
            <w:vAlign w:val="center"/>
          </w:tcPr>
          <w:p w:rsidR="00584423" w:rsidRPr="00121CE7" w:rsidRDefault="00D51624" w:rsidP="00584423">
            <w:pPr>
              <w:jc w:val="center"/>
              <w:rPr>
                <w:color w:val="000000" w:themeColor="text1"/>
              </w:rPr>
            </w:pPr>
            <w:r w:rsidRPr="00121CE7">
              <w:rPr>
                <w:color w:val="000000" w:themeColor="text1"/>
              </w:rPr>
              <w:t>1730</w:t>
            </w:r>
          </w:p>
        </w:tc>
        <w:tc>
          <w:tcPr>
            <w:tcW w:w="1000" w:type="dxa"/>
            <w:vAlign w:val="center"/>
          </w:tcPr>
          <w:p w:rsidR="00584423" w:rsidRPr="00121CE7" w:rsidRDefault="00D51624" w:rsidP="00584423">
            <w:pPr>
              <w:jc w:val="center"/>
              <w:rPr>
                <w:color w:val="000000" w:themeColor="text1"/>
              </w:rPr>
            </w:pPr>
            <w:r w:rsidRPr="00121CE7">
              <w:rPr>
                <w:color w:val="000000" w:themeColor="text1"/>
              </w:rPr>
              <w:t>1735</w:t>
            </w:r>
          </w:p>
        </w:tc>
        <w:tc>
          <w:tcPr>
            <w:tcW w:w="999" w:type="dxa"/>
            <w:vAlign w:val="center"/>
          </w:tcPr>
          <w:p w:rsidR="00584423" w:rsidRPr="00121CE7" w:rsidRDefault="00D51624" w:rsidP="00584423">
            <w:pPr>
              <w:jc w:val="center"/>
              <w:rPr>
                <w:color w:val="000000" w:themeColor="text1"/>
              </w:rPr>
            </w:pPr>
            <w:r w:rsidRPr="00121CE7">
              <w:rPr>
                <w:color w:val="000000" w:themeColor="text1"/>
              </w:rPr>
              <w:t>1740</w:t>
            </w:r>
          </w:p>
        </w:tc>
        <w:tc>
          <w:tcPr>
            <w:tcW w:w="999" w:type="dxa"/>
            <w:vAlign w:val="center"/>
          </w:tcPr>
          <w:p w:rsidR="00584423" w:rsidRPr="00121CE7" w:rsidRDefault="00D51624" w:rsidP="00584423">
            <w:pPr>
              <w:jc w:val="center"/>
              <w:rPr>
                <w:color w:val="000000" w:themeColor="text1"/>
              </w:rPr>
            </w:pPr>
            <w:r w:rsidRPr="00121CE7">
              <w:rPr>
                <w:color w:val="000000" w:themeColor="text1"/>
              </w:rPr>
              <w:t>1862</w:t>
            </w:r>
          </w:p>
        </w:tc>
        <w:tc>
          <w:tcPr>
            <w:tcW w:w="1000" w:type="dxa"/>
            <w:vAlign w:val="center"/>
          </w:tcPr>
          <w:p w:rsidR="00584423" w:rsidRPr="00121CE7" w:rsidRDefault="00D51624" w:rsidP="00584423">
            <w:pPr>
              <w:jc w:val="center"/>
              <w:rPr>
                <w:color w:val="000000" w:themeColor="text1"/>
              </w:rPr>
            </w:pPr>
            <w:r w:rsidRPr="00121CE7">
              <w:rPr>
                <w:color w:val="000000" w:themeColor="text1"/>
              </w:rPr>
              <w:t>1863</w:t>
            </w:r>
          </w:p>
        </w:tc>
      </w:tr>
      <w:tr w:rsidR="00121CE7" w:rsidRPr="00121CE7" w:rsidTr="00BD1973">
        <w:trPr>
          <w:trHeight w:val="397"/>
          <w:jc w:val="center"/>
        </w:trPr>
        <w:tc>
          <w:tcPr>
            <w:tcW w:w="3544" w:type="dxa"/>
            <w:shd w:val="clear" w:color="auto" w:fill="F2F2F2" w:themeFill="background1" w:themeFillShade="F2"/>
            <w:vAlign w:val="center"/>
          </w:tcPr>
          <w:p w:rsidR="00584423" w:rsidRPr="00121CE7" w:rsidRDefault="00584423" w:rsidP="00584423">
            <w:pPr>
              <w:pStyle w:val="afc"/>
              <w:rPr>
                <w:b/>
                <w:bCs/>
                <w:color w:val="000000" w:themeColor="text1"/>
              </w:rPr>
            </w:pPr>
            <w:r w:rsidRPr="00121CE7">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584423" w:rsidP="00584423">
            <w:pPr>
              <w:suppressAutoHyphens w:val="0"/>
              <w:jc w:val="center"/>
              <w:rPr>
                <w:color w:val="000000" w:themeColor="text1"/>
                <w:lang w:eastAsia="ru-RU"/>
              </w:rPr>
            </w:pPr>
            <w:r w:rsidRPr="00121CE7">
              <w:rPr>
                <w:color w:val="000000" w:themeColor="text1"/>
              </w:rPr>
              <w:t>59</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650</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5</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5</w:t>
            </w:r>
          </w:p>
        </w:tc>
        <w:tc>
          <w:tcPr>
            <w:tcW w:w="999"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122</w:t>
            </w:r>
          </w:p>
        </w:tc>
        <w:tc>
          <w:tcPr>
            <w:tcW w:w="1000" w:type="dxa"/>
            <w:tcBorders>
              <w:top w:val="nil"/>
              <w:left w:val="nil"/>
              <w:bottom w:val="single" w:sz="8" w:space="0" w:color="auto"/>
              <w:right w:val="single" w:sz="8" w:space="0" w:color="auto"/>
            </w:tcBorders>
            <w:shd w:val="clear" w:color="auto" w:fill="auto"/>
            <w:vAlign w:val="center"/>
          </w:tcPr>
          <w:p w:rsidR="00584423" w:rsidRPr="00121CE7" w:rsidRDefault="00D51624" w:rsidP="00584423">
            <w:pPr>
              <w:jc w:val="center"/>
              <w:rPr>
                <w:color w:val="000000" w:themeColor="text1"/>
              </w:rPr>
            </w:pPr>
            <w:r w:rsidRPr="00121CE7">
              <w:rPr>
                <w:color w:val="000000" w:themeColor="text1"/>
              </w:rPr>
              <w:t>1</w:t>
            </w:r>
          </w:p>
        </w:tc>
      </w:tr>
    </w:tbl>
    <w:p w:rsidR="00695CB6" w:rsidRPr="00121CE7" w:rsidRDefault="005B6E89" w:rsidP="00695CB6">
      <w:pPr>
        <w:spacing w:line="276" w:lineRule="auto"/>
        <w:ind w:firstLine="720"/>
        <w:jc w:val="both"/>
        <w:rPr>
          <w:color w:val="000000" w:themeColor="text1"/>
          <w:sz w:val="26"/>
          <w:szCs w:val="26"/>
        </w:rPr>
      </w:pPr>
      <w:r w:rsidRPr="00121CE7">
        <w:rPr>
          <w:color w:val="000000" w:themeColor="text1"/>
          <w:sz w:val="26"/>
          <w:szCs w:val="26"/>
        </w:rPr>
        <w:t>В течение десятилетнего периода население сельского поселения выросло на 929 человек. Основной фактор, влияющий на изменение численности населения, индивидуальное жилищное строительство в деревне Терентьево, поскольку эта деревня граничит с городом Малоярославец, и городские жители активно строят дома из-за хорошей транспортной</w:t>
      </w:r>
      <w:r w:rsidR="00695CB6" w:rsidRPr="00121CE7">
        <w:rPr>
          <w:color w:val="000000" w:themeColor="text1"/>
          <w:sz w:val="26"/>
          <w:szCs w:val="26"/>
        </w:rPr>
        <w:t xml:space="preserve"> и инженерной обеспеченности</w:t>
      </w:r>
      <w:r w:rsidRPr="00121CE7">
        <w:rPr>
          <w:color w:val="000000" w:themeColor="text1"/>
          <w:sz w:val="26"/>
          <w:szCs w:val="26"/>
        </w:rPr>
        <w:t xml:space="preserve"> </w:t>
      </w:r>
      <w:r w:rsidR="00695CB6" w:rsidRPr="00121CE7">
        <w:rPr>
          <w:color w:val="000000" w:themeColor="text1"/>
          <w:sz w:val="26"/>
          <w:szCs w:val="26"/>
        </w:rPr>
        <w:t>территории</w:t>
      </w:r>
      <w:r w:rsidRPr="00121CE7">
        <w:rPr>
          <w:color w:val="000000" w:themeColor="text1"/>
          <w:sz w:val="26"/>
          <w:szCs w:val="26"/>
        </w:rPr>
        <w:t>.</w:t>
      </w:r>
    </w:p>
    <w:p w:rsidR="00B03E2A" w:rsidRPr="00121CE7" w:rsidRDefault="00B03E2A" w:rsidP="00B03E2A">
      <w:pPr>
        <w:pStyle w:val="af1"/>
        <w:keepNext/>
        <w:tabs>
          <w:tab w:val="left" w:pos="702"/>
        </w:tabs>
        <w:spacing w:after="0"/>
        <w:ind w:left="702" w:hanging="702"/>
        <w:jc w:val="center"/>
        <w:rPr>
          <w:rFonts w:cs="Times New Roman"/>
          <w:b/>
          <w:i w:val="0"/>
          <w:color w:val="000000" w:themeColor="text1"/>
          <w:sz w:val="26"/>
          <w:szCs w:val="26"/>
        </w:rPr>
      </w:pPr>
      <w:r w:rsidRPr="00121CE7">
        <w:rPr>
          <w:rFonts w:cs="Times New Roman"/>
          <w:b/>
          <w:i w:val="0"/>
          <w:color w:val="000000" w:themeColor="text1"/>
          <w:sz w:val="26"/>
          <w:szCs w:val="26"/>
        </w:rPr>
        <w:t>Численность населения по населенным пунктам поселения (на 01.01.2024 г.)</w:t>
      </w:r>
    </w:p>
    <w:p w:rsidR="00B03E2A" w:rsidRPr="00121CE7" w:rsidRDefault="00B03E2A" w:rsidP="00B03E2A">
      <w:pPr>
        <w:jc w:val="right"/>
        <w:rPr>
          <w:i/>
          <w:color w:val="000000" w:themeColor="text1"/>
        </w:rPr>
      </w:pPr>
      <w:r w:rsidRPr="00121CE7">
        <w:rPr>
          <w:i/>
          <w:color w:val="000000" w:themeColor="text1"/>
        </w:rPr>
        <w:t>Таблица 14</w:t>
      </w:r>
    </w:p>
    <w:tbl>
      <w:tblPr>
        <w:tblStyle w:val="affffd"/>
        <w:tblW w:w="0" w:type="auto"/>
        <w:tblLook w:val="04A0" w:firstRow="1" w:lastRow="0" w:firstColumn="1" w:lastColumn="0" w:noHBand="0" w:noVBand="1"/>
      </w:tblPr>
      <w:tblGrid>
        <w:gridCol w:w="3128"/>
        <w:gridCol w:w="6336"/>
      </w:tblGrid>
      <w:tr w:rsidR="00121CE7" w:rsidRPr="00121CE7" w:rsidTr="00B03E2A">
        <w:tc>
          <w:tcPr>
            <w:tcW w:w="3128" w:type="dxa"/>
            <w:vMerge w:val="restart"/>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Наименование населенного пункта</w:t>
            </w:r>
          </w:p>
        </w:tc>
        <w:tc>
          <w:tcPr>
            <w:tcW w:w="6336" w:type="dxa"/>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Количество жителей</w:t>
            </w:r>
          </w:p>
        </w:tc>
      </w:tr>
      <w:tr w:rsidR="00121CE7" w:rsidRPr="00121CE7" w:rsidTr="00B03E2A">
        <w:tc>
          <w:tcPr>
            <w:tcW w:w="3128" w:type="dxa"/>
            <w:vMerge/>
            <w:shd w:val="clear" w:color="auto" w:fill="F2F2F2" w:themeFill="background1" w:themeFillShade="F2"/>
          </w:tcPr>
          <w:p w:rsidR="00B03E2A" w:rsidRPr="00121CE7" w:rsidRDefault="00B03E2A" w:rsidP="001C3D44">
            <w:pPr>
              <w:spacing w:line="276" w:lineRule="auto"/>
              <w:jc w:val="center"/>
              <w:rPr>
                <w:b/>
                <w:color w:val="000000" w:themeColor="text1"/>
              </w:rPr>
            </w:pPr>
          </w:p>
        </w:tc>
        <w:tc>
          <w:tcPr>
            <w:tcW w:w="6336" w:type="dxa"/>
            <w:shd w:val="clear" w:color="auto" w:fill="F2F2F2" w:themeFill="background1" w:themeFillShade="F2"/>
          </w:tcPr>
          <w:p w:rsidR="00B03E2A" w:rsidRPr="00121CE7" w:rsidRDefault="00B03E2A" w:rsidP="001C3D44">
            <w:pPr>
              <w:spacing w:line="276" w:lineRule="auto"/>
              <w:jc w:val="center"/>
              <w:rPr>
                <w:b/>
                <w:color w:val="000000" w:themeColor="text1"/>
              </w:rPr>
            </w:pPr>
            <w:r w:rsidRPr="00121CE7">
              <w:rPr>
                <w:b/>
                <w:color w:val="000000" w:themeColor="text1"/>
              </w:rPr>
              <w:t>Зарегистрированных</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Шумятино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721</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Адлеровка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39</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Алехново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10</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Бородухино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29</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Величково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28</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Дубровка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п. Игнатьевское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с. Карижа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Костино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0</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Панское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332</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Подольное</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Терентьево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504</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Трубицино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23</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Черкасово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13</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Чуркино</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16</w:t>
            </w:r>
          </w:p>
        </w:tc>
      </w:tr>
      <w:tr w:rsidR="00121CE7" w:rsidRPr="00121CE7" w:rsidTr="001C3D44">
        <w:tc>
          <w:tcPr>
            <w:tcW w:w="3128" w:type="dxa"/>
          </w:tcPr>
          <w:p w:rsidR="00B03E2A" w:rsidRPr="00121CE7" w:rsidRDefault="00B03E2A" w:rsidP="00B03E2A">
            <w:pPr>
              <w:pStyle w:val="ConsPlusNormal"/>
              <w:ind w:firstLine="0"/>
              <w:rPr>
                <w:rFonts w:ascii="Times New Roman" w:hAnsi="Times New Roman" w:cs="Times New Roman"/>
                <w:color w:val="000000" w:themeColor="text1"/>
                <w:sz w:val="24"/>
                <w:szCs w:val="24"/>
              </w:rPr>
            </w:pPr>
            <w:r w:rsidRPr="00121CE7">
              <w:rPr>
                <w:rFonts w:ascii="Times New Roman" w:hAnsi="Times New Roman" w:cs="Times New Roman"/>
                <w:color w:val="000000" w:themeColor="text1"/>
                <w:sz w:val="24"/>
                <w:szCs w:val="24"/>
              </w:rPr>
              <w:t>дер. Шубинка</w:t>
            </w:r>
          </w:p>
        </w:tc>
        <w:tc>
          <w:tcPr>
            <w:tcW w:w="6336" w:type="dxa"/>
            <w:vAlign w:val="center"/>
          </w:tcPr>
          <w:p w:rsidR="00B03E2A" w:rsidRPr="00121CE7" w:rsidRDefault="00B03E2A" w:rsidP="001C3D44">
            <w:pPr>
              <w:spacing w:line="276" w:lineRule="auto"/>
              <w:jc w:val="center"/>
              <w:rPr>
                <w:color w:val="000000" w:themeColor="text1"/>
              </w:rPr>
            </w:pPr>
            <w:r w:rsidRPr="00121CE7">
              <w:rPr>
                <w:color w:val="000000" w:themeColor="text1"/>
              </w:rPr>
              <w:t>61</w:t>
            </w:r>
          </w:p>
        </w:tc>
      </w:tr>
      <w:tr w:rsidR="00121CE7" w:rsidRPr="00121CE7" w:rsidTr="001C3D44">
        <w:tc>
          <w:tcPr>
            <w:tcW w:w="3128" w:type="dxa"/>
          </w:tcPr>
          <w:p w:rsidR="00B03E2A" w:rsidRPr="00121CE7" w:rsidRDefault="00B03E2A" w:rsidP="001C3D44">
            <w:pPr>
              <w:spacing w:line="276" w:lineRule="auto"/>
              <w:jc w:val="both"/>
              <w:rPr>
                <w:b/>
                <w:bCs/>
                <w:color w:val="000000" w:themeColor="text1"/>
                <w:lang w:eastAsia="ru-RU"/>
              </w:rPr>
            </w:pPr>
            <w:r w:rsidRPr="00121CE7">
              <w:rPr>
                <w:b/>
                <w:bCs/>
                <w:color w:val="000000" w:themeColor="text1"/>
                <w:lang w:eastAsia="ru-RU"/>
              </w:rPr>
              <w:t>Итого по СП</w:t>
            </w:r>
          </w:p>
        </w:tc>
        <w:tc>
          <w:tcPr>
            <w:tcW w:w="6336" w:type="dxa"/>
            <w:vAlign w:val="center"/>
          </w:tcPr>
          <w:p w:rsidR="00B03E2A" w:rsidRPr="00121CE7" w:rsidRDefault="00B03E2A" w:rsidP="001C3D44">
            <w:pPr>
              <w:spacing w:line="276" w:lineRule="auto"/>
              <w:jc w:val="center"/>
              <w:rPr>
                <w:b/>
                <w:color w:val="000000" w:themeColor="text1"/>
              </w:rPr>
            </w:pPr>
            <w:r w:rsidRPr="00121CE7">
              <w:rPr>
                <w:b/>
                <w:color w:val="000000" w:themeColor="text1"/>
              </w:rPr>
              <w:t>1863</w:t>
            </w:r>
          </w:p>
        </w:tc>
      </w:tr>
    </w:tbl>
    <w:p w:rsidR="008D353C" w:rsidRPr="00121CE7" w:rsidRDefault="008D353C" w:rsidP="00D52537">
      <w:pPr>
        <w:spacing w:line="276" w:lineRule="auto"/>
        <w:ind w:firstLine="720"/>
        <w:jc w:val="both"/>
        <w:rPr>
          <w:color w:val="000000" w:themeColor="text1"/>
          <w:sz w:val="26"/>
          <w:szCs w:val="26"/>
        </w:rPr>
      </w:pPr>
      <w:r w:rsidRPr="00121CE7">
        <w:rPr>
          <w:color w:val="000000" w:themeColor="text1"/>
          <w:sz w:val="26"/>
          <w:szCs w:val="26"/>
        </w:rPr>
        <w:t xml:space="preserve">По прогнозу численность постоянного населения в дальнейшем будет </w:t>
      </w:r>
      <w:r w:rsidR="00695CB6" w:rsidRPr="00121CE7">
        <w:rPr>
          <w:color w:val="000000" w:themeColor="text1"/>
          <w:sz w:val="26"/>
          <w:szCs w:val="26"/>
        </w:rPr>
        <w:t>незначительно увеличиваться</w:t>
      </w:r>
      <w:r w:rsidRPr="00121CE7">
        <w:rPr>
          <w:color w:val="000000" w:themeColor="text1"/>
          <w:sz w:val="26"/>
          <w:szCs w:val="26"/>
        </w:rPr>
        <w:t xml:space="preserve">. На расчетный срок численность населения может составить </w:t>
      </w:r>
      <w:r w:rsidR="00695CB6" w:rsidRPr="00121CE7">
        <w:rPr>
          <w:color w:val="000000" w:themeColor="text1"/>
          <w:sz w:val="26"/>
          <w:szCs w:val="26"/>
        </w:rPr>
        <w:t>2000</w:t>
      </w:r>
      <w:r w:rsidRPr="00121CE7">
        <w:rPr>
          <w:color w:val="000000" w:themeColor="text1"/>
          <w:sz w:val="26"/>
          <w:szCs w:val="26"/>
        </w:rPr>
        <w:t xml:space="preserve"> человек. </w:t>
      </w:r>
    </w:p>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5" w:name="_Toc176332553"/>
      <w:r w:rsidRPr="00121CE7">
        <w:rPr>
          <w:color w:val="000000" w:themeColor="text1"/>
          <w:sz w:val="26"/>
          <w:szCs w:val="26"/>
        </w:rPr>
        <w:lastRenderedPageBreak/>
        <w:t>II.</w:t>
      </w:r>
      <w:r w:rsidRPr="00121CE7">
        <w:rPr>
          <w:color w:val="000000" w:themeColor="text1"/>
          <w:sz w:val="26"/>
          <w:szCs w:val="26"/>
          <w:lang w:val="ru-RU"/>
        </w:rPr>
        <w:t>4</w:t>
      </w:r>
      <w:r w:rsidRPr="00121CE7">
        <w:rPr>
          <w:color w:val="000000" w:themeColor="text1"/>
          <w:sz w:val="26"/>
          <w:szCs w:val="26"/>
        </w:rPr>
        <w:t>.</w:t>
      </w:r>
      <w:r w:rsidRPr="00121CE7">
        <w:rPr>
          <w:color w:val="000000" w:themeColor="text1"/>
          <w:sz w:val="26"/>
          <w:szCs w:val="26"/>
          <w:lang w:val="ru-RU"/>
        </w:rPr>
        <w:t>2</w:t>
      </w:r>
      <w:r w:rsidRPr="00121CE7">
        <w:rPr>
          <w:color w:val="000000" w:themeColor="text1"/>
          <w:sz w:val="26"/>
          <w:szCs w:val="26"/>
        </w:rPr>
        <w:t xml:space="preserve"> Экономическая база</w:t>
      </w:r>
      <w:bookmarkEnd w:id="95"/>
    </w:p>
    <w:p w:rsidR="003142DC" w:rsidRPr="00121CE7" w:rsidRDefault="0028797D" w:rsidP="00A91BF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Экономическую базу сельского поселения представляют предприятия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строительные, транс</w:t>
      </w:r>
      <w:r w:rsidR="003142DC" w:rsidRPr="00121CE7">
        <w:rPr>
          <w:color w:val="000000" w:themeColor="text1"/>
          <w:sz w:val="26"/>
          <w:szCs w:val="26"/>
          <w:shd w:val="clear" w:color="auto" w:fill="FFFFFF"/>
        </w:rPr>
        <w:t>портные, торговые и прочие.</w:t>
      </w:r>
    </w:p>
    <w:p w:rsidR="005610B5" w:rsidRPr="00121CE7" w:rsidRDefault="005610B5" w:rsidP="005610B5">
      <w:pPr>
        <w:jc w:val="right"/>
        <w:rPr>
          <w:i/>
          <w:color w:val="000000" w:themeColor="text1"/>
        </w:rPr>
      </w:pPr>
      <w:r w:rsidRPr="00121CE7">
        <w:rPr>
          <w:i/>
          <w:color w:val="000000" w:themeColor="text1"/>
        </w:rPr>
        <w:t>Таблица 1</w:t>
      </w:r>
      <w:r w:rsidR="00B03E2A" w:rsidRPr="00121CE7">
        <w:rPr>
          <w:i/>
          <w:color w:val="000000" w:themeColor="text1"/>
        </w:rPr>
        <w:t>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5954"/>
      </w:tblGrid>
      <w:tr w:rsidR="00121CE7" w:rsidRPr="00121CE7" w:rsidTr="005610B5">
        <w:trPr>
          <w:tblHead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w:t>
            </w:r>
          </w:p>
          <w:p w:rsidR="003142DC" w:rsidRPr="00121CE7" w:rsidRDefault="003142DC" w:rsidP="00BD1973">
            <w:pPr>
              <w:jc w:val="center"/>
              <w:rPr>
                <w:b/>
                <w:color w:val="000000" w:themeColor="text1"/>
              </w:rPr>
            </w:pPr>
            <w:r w:rsidRPr="00121CE7">
              <w:rPr>
                <w:b/>
                <w:color w:val="000000" w:themeColor="text1"/>
              </w:rPr>
              <w:t>п/п</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Наименование предприятий</w:t>
            </w:r>
          </w:p>
        </w:tc>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142DC" w:rsidRPr="00121CE7" w:rsidRDefault="003142DC" w:rsidP="00BD1973">
            <w:pPr>
              <w:jc w:val="center"/>
              <w:rPr>
                <w:b/>
                <w:color w:val="000000" w:themeColor="text1"/>
              </w:rPr>
            </w:pPr>
            <w:r w:rsidRPr="00121CE7">
              <w:rPr>
                <w:b/>
                <w:color w:val="000000" w:themeColor="text1"/>
              </w:rPr>
              <w:t>Профиль деятельности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«Шумятино»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Выращивание зерновых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2</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транспортных средств и оборудования, не включенных в другие группировки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3</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«Бонус-М»</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готовых металлических изделий</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4</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«Бонус-Авто»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Торговля оптовая прочими машинами, оборудованием и принадлежностями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5</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Техническое обслуживание и ремонт легковых автомобилей и легких грузовых автотранспортных средств</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6</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«Бонус-Софт»</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приборов, датчиков, аппаратуры и инструментов для измерения, контроля и испытаний</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7</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«Родина»</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Выращивание зерновых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8</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«Эко»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передача и распределение пара и горячей воды; кондиционирование воздуха</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9</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«Экоэнерго»</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Ремонт машин и оборудования</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10</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«Спецсервис»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Торговля оптовая отходами и ломом</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11</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«ПТК Приоритет»</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прочих готовых металлических изделий, не включенных в другие группировки</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12</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«Рециклен»</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Обработка отходов и лома пластмасс, производство изделий из пластмасс</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jc w:val="center"/>
              <w:rPr>
                <w:color w:val="000000" w:themeColor="text1"/>
              </w:rPr>
            </w:pPr>
            <w:r w:rsidRPr="00121CE7">
              <w:rPr>
                <w:color w:val="000000" w:themeColor="text1"/>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rPr>
                <w:color w:val="000000" w:themeColor="text1"/>
              </w:rPr>
            </w:pPr>
            <w:r w:rsidRPr="00121CE7">
              <w:rPr>
                <w:color w:val="000000" w:themeColor="text1"/>
              </w:rPr>
              <w:t>ООО «Антей-Агроинвест»</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42DC" w:rsidRPr="00121CE7" w:rsidRDefault="003142DC" w:rsidP="00BD1973">
            <w:pPr>
              <w:rPr>
                <w:color w:val="000000" w:themeColor="text1"/>
              </w:rPr>
            </w:pPr>
            <w:r w:rsidRPr="00121CE7">
              <w:rPr>
                <w:color w:val="000000" w:themeColor="text1"/>
              </w:rPr>
              <w:t>Выращивание зерновых (кроме риса), зернобобовых культур и семян масличных культур</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14</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«Бетон Сервис»</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Производство товарного бетона</w:t>
            </w:r>
          </w:p>
        </w:tc>
      </w:tr>
      <w:tr w:rsidR="00121CE7" w:rsidRPr="00121CE7" w:rsidTr="005610B5">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jc w:val="center"/>
              <w:rPr>
                <w:color w:val="000000" w:themeColor="text1"/>
              </w:rPr>
            </w:pPr>
            <w:r w:rsidRPr="00121CE7">
              <w:rPr>
                <w:color w:val="000000" w:themeColor="text1"/>
              </w:rPr>
              <w:t>15</w:t>
            </w:r>
          </w:p>
        </w:tc>
        <w:tc>
          <w:tcPr>
            <w:tcW w:w="2977"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ООО «Технострой групп»</w:t>
            </w:r>
          </w:p>
        </w:tc>
        <w:tc>
          <w:tcPr>
            <w:tcW w:w="5954" w:type="dxa"/>
            <w:tcBorders>
              <w:top w:val="single" w:sz="4" w:space="0" w:color="auto"/>
              <w:left w:val="single" w:sz="4" w:space="0" w:color="auto"/>
              <w:bottom w:val="single" w:sz="4" w:space="0" w:color="auto"/>
              <w:right w:val="single" w:sz="4" w:space="0" w:color="auto"/>
            </w:tcBorders>
            <w:vAlign w:val="center"/>
          </w:tcPr>
          <w:p w:rsidR="003142DC" w:rsidRPr="00121CE7" w:rsidRDefault="003142DC" w:rsidP="00BD1973">
            <w:pPr>
              <w:rPr>
                <w:color w:val="000000" w:themeColor="text1"/>
              </w:rPr>
            </w:pPr>
            <w:r w:rsidRPr="00121CE7">
              <w:rPr>
                <w:color w:val="000000" w:themeColor="text1"/>
              </w:rPr>
              <w:t>Строительство жилых и нежилых зданий</w:t>
            </w:r>
          </w:p>
        </w:tc>
      </w:tr>
    </w:tbl>
    <w:p w:rsidR="0028797D" w:rsidRPr="00121CE7" w:rsidRDefault="0028797D" w:rsidP="005D57F2">
      <w:pPr>
        <w:pStyle w:val="3"/>
        <w:numPr>
          <w:ilvl w:val="2"/>
          <w:numId w:val="1"/>
        </w:numPr>
        <w:spacing w:before="160" w:after="80" w:line="240" w:lineRule="auto"/>
        <w:ind w:right="340"/>
        <w:jc w:val="center"/>
        <w:rPr>
          <w:color w:val="000000" w:themeColor="text1"/>
          <w:sz w:val="26"/>
          <w:szCs w:val="26"/>
        </w:rPr>
      </w:pPr>
      <w:bookmarkStart w:id="96" w:name="_Toc176332554"/>
      <w:r w:rsidRPr="00121CE7">
        <w:rPr>
          <w:color w:val="000000" w:themeColor="text1"/>
          <w:sz w:val="26"/>
          <w:szCs w:val="26"/>
        </w:rPr>
        <w:t>II.4.3 Жилищный фонд</w:t>
      </w:r>
      <w:bookmarkEnd w:id="96"/>
    </w:p>
    <w:p w:rsidR="005610B5" w:rsidRPr="00121CE7" w:rsidRDefault="005610B5" w:rsidP="00A91BF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 xml:space="preserve">Жилищный фонд сельского поселения представлен малоэтажной застройкой. В его состав входят индивидуальные жилые дома с приусадебными земельными участками. Общая площадь жилищного фонда сельского поселения составляет </w:t>
      </w:r>
      <w:r w:rsidR="00B03E2A" w:rsidRPr="00121CE7">
        <w:rPr>
          <w:color w:val="000000" w:themeColor="text1"/>
          <w:sz w:val="26"/>
          <w:szCs w:val="26"/>
          <w:shd w:val="clear" w:color="auto" w:fill="FFFFFF"/>
        </w:rPr>
        <w:t>43,720</w:t>
      </w:r>
      <w:r w:rsidRPr="00121CE7">
        <w:rPr>
          <w:color w:val="000000" w:themeColor="text1"/>
          <w:sz w:val="26"/>
          <w:szCs w:val="26"/>
          <w:shd w:val="clear" w:color="auto" w:fill="FFFFFF"/>
        </w:rPr>
        <w:t> тыс.м</w:t>
      </w:r>
      <w:r w:rsidRPr="00121CE7">
        <w:rPr>
          <w:color w:val="000000" w:themeColor="text1"/>
          <w:sz w:val="26"/>
          <w:szCs w:val="26"/>
          <w:shd w:val="clear" w:color="auto" w:fill="FFFFFF"/>
          <w:vertAlign w:val="superscript"/>
        </w:rPr>
        <w:t>2</w:t>
      </w:r>
      <w:r w:rsidRPr="00121CE7">
        <w:rPr>
          <w:color w:val="000000" w:themeColor="text1"/>
          <w:sz w:val="26"/>
          <w:szCs w:val="26"/>
          <w:shd w:val="clear" w:color="auto" w:fill="FFFFFF"/>
        </w:rPr>
        <w:t>. Весь жилищный фонд поселения находится в частной собственности. Обеспеченность жильем составляет 2</w:t>
      </w:r>
      <w:r w:rsidR="00B03E2A" w:rsidRPr="00121CE7">
        <w:rPr>
          <w:color w:val="000000" w:themeColor="text1"/>
          <w:sz w:val="26"/>
          <w:szCs w:val="26"/>
          <w:shd w:val="clear" w:color="auto" w:fill="FFFFFF"/>
        </w:rPr>
        <w:t>3</w:t>
      </w:r>
      <w:r w:rsidRPr="00121CE7">
        <w:rPr>
          <w:color w:val="000000" w:themeColor="text1"/>
          <w:sz w:val="26"/>
          <w:szCs w:val="26"/>
          <w:shd w:val="clear" w:color="auto" w:fill="FFFFFF"/>
        </w:rPr>
        <w:t>,5 м</w:t>
      </w:r>
      <w:r w:rsidRPr="00121CE7">
        <w:rPr>
          <w:color w:val="000000" w:themeColor="text1"/>
          <w:sz w:val="26"/>
          <w:szCs w:val="26"/>
          <w:shd w:val="clear" w:color="auto" w:fill="FFFFFF"/>
          <w:vertAlign w:val="superscript"/>
        </w:rPr>
        <w:t>2</w:t>
      </w:r>
      <w:r w:rsidRPr="00121CE7">
        <w:rPr>
          <w:color w:val="000000" w:themeColor="text1"/>
          <w:sz w:val="26"/>
          <w:szCs w:val="26"/>
          <w:shd w:val="clear" w:color="auto" w:fill="FFFFFF"/>
        </w:rPr>
        <w:t xml:space="preserve"> на человека.</w:t>
      </w:r>
    </w:p>
    <w:p w:rsidR="00B03E2A" w:rsidRPr="00121CE7" w:rsidRDefault="00B03E2A" w:rsidP="00A91BFA">
      <w:pPr>
        <w:spacing w:line="276" w:lineRule="auto"/>
        <w:ind w:firstLine="709"/>
        <w:jc w:val="both"/>
        <w:rPr>
          <w:color w:val="000000" w:themeColor="text1"/>
          <w:sz w:val="26"/>
          <w:szCs w:val="26"/>
          <w:shd w:val="clear" w:color="auto" w:fill="FFFFFF"/>
        </w:rPr>
      </w:pPr>
    </w:p>
    <w:p w:rsidR="00B03E2A" w:rsidRPr="00121CE7" w:rsidRDefault="00B03E2A" w:rsidP="00A91BFA">
      <w:pPr>
        <w:spacing w:line="276" w:lineRule="auto"/>
        <w:ind w:firstLine="709"/>
        <w:jc w:val="both"/>
        <w:rPr>
          <w:color w:val="000000" w:themeColor="text1"/>
          <w:sz w:val="26"/>
          <w:szCs w:val="26"/>
          <w:shd w:val="clear" w:color="auto" w:fill="FFFFFF"/>
        </w:rPr>
      </w:pPr>
    </w:p>
    <w:p w:rsidR="005610B5" w:rsidRPr="00121CE7" w:rsidRDefault="005610B5" w:rsidP="005D57F2">
      <w:pPr>
        <w:spacing w:before="120"/>
        <w:jc w:val="center"/>
        <w:rPr>
          <w:b/>
          <w:color w:val="000000" w:themeColor="text1"/>
          <w:sz w:val="26"/>
          <w:szCs w:val="26"/>
        </w:rPr>
      </w:pPr>
      <w:r w:rsidRPr="00121CE7">
        <w:rPr>
          <w:b/>
          <w:color w:val="000000" w:themeColor="text1"/>
          <w:sz w:val="26"/>
          <w:szCs w:val="26"/>
        </w:rPr>
        <w:lastRenderedPageBreak/>
        <w:t>Распределение жилищного фонда по материалу стен и проценту износа</w:t>
      </w:r>
    </w:p>
    <w:p w:rsidR="005610B5" w:rsidRPr="00121CE7" w:rsidRDefault="005610B5" w:rsidP="005610B5">
      <w:pPr>
        <w:spacing w:line="276" w:lineRule="auto"/>
        <w:jc w:val="right"/>
        <w:rPr>
          <w:i/>
          <w:color w:val="000000" w:themeColor="text1"/>
        </w:rPr>
      </w:pPr>
      <w:r w:rsidRPr="00121CE7">
        <w:rPr>
          <w:i/>
          <w:color w:val="000000" w:themeColor="text1"/>
        </w:rPr>
        <w:t xml:space="preserve">Таблица </w:t>
      </w:r>
      <w:r w:rsidR="00D75A41" w:rsidRPr="00121CE7">
        <w:rPr>
          <w:i/>
          <w:color w:val="000000" w:themeColor="text1"/>
        </w:rPr>
        <w:t>1</w:t>
      </w:r>
      <w:r w:rsidR="00B03E2A" w:rsidRPr="00121CE7">
        <w:rPr>
          <w:i/>
          <w:color w:val="000000" w:themeColor="text1"/>
        </w:rPr>
        <w:t>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694"/>
      </w:tblGrid>
      <w:tr w:rsidR="00121CE7" w:rsidRPr="00121CE7" w:rsidTr="00F15B45">
        <w:trPr>
          <w:trHeight w:val="579"/>
          <w:tblHeader/>
        </w:trPr>
        <w:tc>
          <w:tcPr>
            <w:tcW w:w="4804" w:type="dxa"/>
            <w:shd w:val="clear" w:color="auto" w:fill="F2F2F2" w:themeFill="background1" w:themeFillShade="F2"/>
            <w:vAlign w:val="center"/>
          </w:tcPr>
          <w:p w:rsidR="005610B5" w:rsidRPr="00121CE7" w:rsidRDefault="005610B5" w:rsidP="00BD1973">
            <w:pPr>
              <w:jc w:val="center"/>
              <w:rPr>
                <w:b/>
                <w:color w:val="000000" w:themeColor="text1"/>
              </w:rPr>
            </w:pPr>
            <w:r w:rsidRPr="00121CE7">
              <w:rPr>
                <w:b/>
                <w:color w:val="000000" w:themeColor="text1"/>
              </w:rPr>
              <w:t>Наименование показателей</w:t>
            </w:r>
          </w:p>
        </w:tc>
        <w:tc>
          <w:tcPr>
            <w:tcW w:w="4694" w:type="dxa"/>
            <w:shd w:val="clear" w:color="auto" w:fill="F2F2F2" w:themeFill="background1" w:themeFillShade="F2"/>
            <w:vAlign w:val="center"/>
          </w:tcPr>
          <w:p w:rsidR="005610B5" w:rsidRPr="00121CE7" w:rsidRDefault="005610B5" w:rsidP="00BD1973">
            <w:pPr>
              <w:jc w:val="center"/>
              <w:rPr>
                <w:b/>
                <w:color w:val="000000" w:themeColor="text1"/>
              </w:rPr>
            </w:pPr>
            <w:r w:rsidRPr="00121CE7">
              <w:rPr>
                <w:b/>
                <w:color w:val="000000" w:themeColor="text1"/>
              </w:rPr>
              <w:t>Общая площадь жилых помещений, м</w:t>
            </w:r>
            <w:r w:rsidRPr="00121CE7">
              <w:rPr>
                <w:b/>
                <w:color w:val="000000" w:themeColor="text1"/>
                <w:vertAlign w:val="superscript"/>
              </w:rPr>
              <w:t>2</w:t>
            </w:r>
          </w:p>
        </w:tc>
      </w:tr>
      <w:tr w:rsidR="00121CE7" w:rsidRPr="00121CE7" w:rsidTr="00F15B45">
        <w:trPr>
          <w:trHeight w:val="428"/>
        </w:trPr>
        <w:tc>
          <w:tcPr>
            <w:tcW w:w="9498" w:type="dxa"/>
            <w:gridSpan w:val="2"/>
            <w:vAlign w:val="center"/>
          </w:tcPr>
          <w:p w:rsidR="005610B5" w:rsidRPr="00121CE7" w:rsidRDefault="005610B5" w:rsidP="00BD1973">
            <w:pPr>
              <w:suppressAutoHyphens w:val="0"/>
              <w:jc w:val="center"/>
              <w:rPr>
                <w:color w:val="000000" w:themeColor="text1"/>
                <w:lang w:eastAsia="ru-RU"/>
              </w:rPr>
            </w:pPr>
            <w:r w:rsidRPr="00121CE7">
              <w:rPr>
                <w:b/>
                <w:color w:val="000000" w:themeColor="text1"/>
              </w:rPr>
              <w:t>По материалу стен:</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Каменные, кирпичные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13 125</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Панельные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12 750</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Смешанные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11 250</w:t>
            </w:r>
          </w:p>
        </w:tc>
      </w:tr>
      <w:tr w:rsidR="00121CE7" w:rsidRPr="00121CE7" w:rsidTr="00F15B45">
        <w:trPr>
          <w:trHeight w:val="397"/>
        </w:trPr>
        <w:tc>
          <w:tcPr>
            <w:tcW w:w="4804" w:type="dxa"/>
            <w:vAlign w:val="center"/>
          </w:tcPr>
          <w:p w:rsidR="00B03E2A" w:rsidRPr="00121CE7" w:rsidRDefault="00B03E2A" w:rsidP="00B03E2A">
            <w:pPr>
              <w:suppressAutoHyphens w:val="0"/>
              <w:rPr>
                <w:color w:val="000000" w:themeColor="text1"/>
                <w:lang w:eastAsia="ru-RU"/>
              </w:rPr>
            </w:pPr>
            <w:r w:rsidRPr="00121CE7">
              <w:rPr>
                <w:color w:val="000000" w:themeColor="text1"/>
                <w:lang w:eastAsia="ru-RU"/>
              </w:rPr>
              <w:t xml:space="preserve">Деревянные </w:t>
            </w:r>
          </w:p>
        </w:tc>
        <w:tc>
          <w:tcPr>
            <w:tcW w:w="4694" w:type="dxa"/>
            <w:vAlign w:val="center"/>
          </w:tcPr>
          <w:p w:rsidR="00B03E2A" w:rsidRPr="00121CE7" w:rsidRDefault="00B03E2A" w:rsidP="00B03E2A">
            <w:pPr>
              <w:suppressAutoHyphens w:val="0"/>
              <w:jc w:val="center"/>
              <w:rPr>
                <w:color w:val="000000" w:themeColor="text1"/>
                <w:sz w:val="26"/>
                <w:szCs w:val="26"/>
                <w:lang w:eastAsia="ru-RU"/>
              </w:rPr>
            </w:pPr>
            <w:r w:rsidRPr="00121CE7">
              <w:rPr>
                <w:color w:val="000000" w:themeColor="text1"/>
                <w:sz w:val="26"/>
                <w:szCs w:val="26"/>
                <w:lang w:eastAsia="ru-RU"/>
              </w:rPr>
              <w:t>6 595</w:t>
            </w:r>
          </w:p>
        </w:tc>
      </w:tr>
      <w:tr w:rsidR="00121CE7" w:rsidRPr="00121CE7" w:rsidTr="00F15B45">
        <w:trPr>
          <w:trHeight w:val="397"/>
        </w:trPr>
        <w:tc>
          <w:tcPr>
            <w:tcW w:w="4804" w:type="dxa"/>
            <w:vAlign w:val="center"/>
          </w:tcPr>
          <w:p w:rsidR="005610B5" w:rsidRPr="00121CE7" w:rsidRDefault="005610B5" w:rsidP="005610B5">
            <w:pPr>
              <w:suppressAutoHyphens w:val="0"/>
              <w:rPr>
                <w:b/>
                <w:color w:val="000000" w:themeColor="text1"/>
                <w:lang w:eastAsia="ru-RU"/>
              </w:rPr>
            </w:pPr>
            <w:r w:rsidRPr="00121CE7">
              <w:rPr>
                <w:b/>
                <w:color w:val="000000" w:themeColor="text1"/>
                <w:lang w:eastAsia="ru-RU"/>
              </w:rPr>
              <w:t xml:space="preserve">Всего </w:t>
            </w:r>
          </w:p>
        </w:tc>
        <w:tc>
          <w:tcPr>
            <w:tcW w:w="4694" w:type="dxa"/>
            <w:vAlign w:val="center"/>
          </w:tcPr>
          <w:p w:rsidR="005610B5" w:rsidRPr="00121CE7" w:rsidRDefault="00B03E2A" w:rsidP="005610B5">
            <w:pPr>
              <w:jc w:val="center"/>
              <w:rPr>
                <w:b/>
                <w:color w:val="000000" w:themeColor="text1"/>
                <w:highlight w:val="yellow"/>
              </w:rPr>
            </w:pPr>
            <w:r w:rsidRPr="00121CE7">
              <w:rPr>
                <w:b/>
                <w:color w:val="000000" w:themeColor="text1"/>
              </w:rPr>
              <w:t>43 720</w:t>
            </w:r>
          </w:p>
        </w:tc>
      </w:tr>
    </w:tbl>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7" w:name="_Toc176332555"/>
      <w:r w:rsidRPr="00121CE7">
        <w:rPr>
          <w:color w:val="000000" w:themeColor="text1"/>
          <w:sz w:val="26"/>
          <w:szCs w:val="26"/>
        </w:rPr>
        <w:t>II.4.4 Культурно-бытовое обслуживание</w:t>
      </w:r>
      <w:bookmarkEnd w:id="97"/>
    </w:p>
    <w:p w:rsidR="0028797D" w:rsidRPr="00121CE7" w:rsidRDefault="0028797D" w:rsidP="000361F1">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Современное состояние сети культурно-бытового обслуживания сельского поселения пр</w:t>
      </w:r>
      <w:r w:rsidR="00A91BFA" w:rsidRPr="00121CE7">
        <w:rPr>
          <w:color w:val="000000" w:themeColor="text1"/>
          <w:sz w:val="26"/>
          <w:szCs w:val="26"/>
          <w:shd w:val="clear" w:color="auto" w:fill="FFFFFF"/>
        </w:rPr>
        <w:t>иведено в нижеследующей таблице.</w:t>
      </w:r>
    </w:p>
    <w:p w:rsidR="0028797D" w:rsidRPr="00121CE7" w:rsidRDefault="0028797D" w:rsidP="0028797D">
      <w:pPr>
        <w:pStyle w:val="afff7"/>
        <w:suppressAutoHyphens/>
        <w:rPr>
          <w:color w:val="000000" w:themeColor="text1"/>
          <w:sz w:val="26"/>
          <w:szCs w:val="26"/>
        </w:rPr>
      </w:pPr>
      <w:r w:rsidRPr="00121CE7">
        <w:rPr>
          <w:color w:val="000000" w:themeColor="text1"/>
          <w:sz w:val="26"/>
          <w:szCs w:val="26"/>
        </w:rPr>
        <w:t>Характеристика существующих учреждений обслуживания</w:t>
      </w:r>
    </w:p>
    <w:p w:rsidR="0028797D" w:rsidRPr="00121CE7" w:rsidRDefault="0028797D" w:rsidP="0028797D">
      <w:pPr>
        <w:jc w:val="right"/>
        <w:rPr>
          <w:i/>
          <w:color w:val="000000" w:themeColor="text1"/>
        </w:rPr>
      </w:pPr>
      <w:r w:rsidRPr="00121CE7">
        <w:rPr>
          <w:i/>
          <w:color w:val="000000" w:themeColor="text1"/>
        </w:rPr>
        <w:t xml:space="preserve">Таблица </w:t>
      </w:r>
      <w:r w:rsidR="00BD1973" w:rsidRPr="00121CE7">
        <w:rPr>
          <w:i/>
          <w:color w:val="000000" w:themeColor="text1"/>
        </w:rPr>
        <w:t>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121CE7" w:rsidRPr="00121CE7" w:rsidTr="00BD1973">
        <w:trPr>
          <w:trHeight w:val="456"/>
        </w:trPr>
        <w:tc>
          <w:tcPr>
            <w:tcW w:w="2268" w:type="dxa"/>
            <w:shd w:val="clear" w:color="auto" w:fill="F2F2F2" w:themeFill="background1" w:themeFillShade="F2"/>
            <w:vAlign w:val="center"/>
          </w:tcPr>
          <w:p w:rsidR="0028797D" w:rsidRPr="00121CE7" w:rsidRDefault="0028797D" w:rsidP="00BD1973">
            <w:pPr>
              <w:pStyle w:val="afff7"/>
              <w:suppressAutoHyphens/>
              <w:rPr>
                <w:color w:val="000000" w:themeColor="text1"/>
              </w:rPr>
            </w:pPr>
            <w:r w:rsidRPr="00121CE7">
              <w:rPr>
                <w:color w:val="000000" w:themeColor="text1"/>
              </w:rPr>
              <w:t>Отрасль</w:t>
            </w:r>
          </w:p>
        </w:tc>
        <w:tc>
          <w:tcPr>
            <w:tcW w:w="7230" w:type="dxa"/>
            <w:shd w:val="clear" w:color="auto" w:fill="F2F2F2" w:themeFill="background1" w:themeFillShade="F2"/>
            <w:vAlign w:val="center"/>
          </w:tcPr>
          <w:p w:rsidR="0028797D" w:rsidRPr="00121CE7" w:rsidRDefault="0028797D" w:rsidP="00BD1973">
            <w:pPr>
              <w:pStyle w:val="afff7"/>
              <w:suppressAutoHyphens/>
              <w:rPr>
                <w:color w:val="000000" w:themeColor="text1"/>
              </w:rPr>
            </w:pPr>
            <w:r w:rsidRPr="00121CE7">
              <w:rPr>
                <w:color w:val="000000" w:themeColor="text1"/>
              </w:rPr>
              <w:t xml:space="preserve">Объекты </w:t>
            </w:r>
          </w:p>
        </w:tc>
      </w:tr>
      <w:tr w:rsidR="00121CE7" w:rsidRPr="00121CE7" w:rsidTr="00BD1973">
        <w:trPr>
          <w:trHeight w:val="1555"/>
        </w:trPr>
        <w:tc>
          <w:tcPr>
            <w:tcW w:w="2268" w:type="dxa"/>
            <w:vAlign w:val="center"/>
          </w:tcPr>
          <w:p w:rsidR="0028797D" w:rsidRPr="00121CE7" w:rsidRDefault="0028797D" w:rsidP="00BD1973">
            <w:pPr>
              <w:spacing w:line="276" w:lineRule="auto"/>
              <w:jc w:val="center"/>
              <w:rPr>
                <w:b/>
                <w:color w:val="000000" w:themeColor="text1"/>
              </w:rPr>
            </w:pPr>
            <w:r w:rsidRPr="00121CE7">
              <w:rPr>
                <w:b/>
                <w:color w:val="000000" w:themeColor="text1"/>
              </w:rPr>
              <w:t>Образование</w:t>
            </w:r>
          </w:p>
        </w:tc>
        <w:tc>
          <w:tcPr>
            <w:tcW w:w="7230" w:type="dxa"/>
            <w:vAlign w:val="center"/>
          </w:tcPr>
          <w:p w:rsidR="0028797D" w:rsidRPr="00121CE7" w:rsidRDefault="0028797D" w:rsidP="00BD1973">
            <w:pPr>
              <w:rPr>
                <w:b/>
                <w:color w:val="000000" w:themeColor="text1"/>
              </w:rPr>
            </w:pPr>
            <w:r w:rsidRPr="00121CE7">
              <w:rPr>
                <w:b/>
                <w:color w:val="000000" w:themeColor="text1"/>
              </w:rPr>
              <w:t>Муниципальное казенное общеобразовательное учреждение Панская основная общеобразовательная школа-интернат</w:t>
            </w:r>
          </w:p>
          <w:p w:rsidR="0028797D" w:rsidRPr="00121CE7" w:rsidRDefault="0028797D"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w:t>
            </w:r>
            <w:r w:rsidR="00BD1973" w:rsidRPr="00121CE7">
              <w:rPr>
                <w:rFonts w:eastAsia="Times New Roman"/>
                <w:color w:val="000000" w:themeColor="text1"/>
              </w:rPr>
              <w:t>дер.</w:t>
            </w:r>
            <w:r w:rsidRPr="00121CE7">
              <w:rPr>
                <w:rFonts w:eastAsia="Times New Roman"/>
                <w:color w:val="000000" w:themeColor="text1"/>
              </w:rPr>
              <w:t xml:space="preserve"> Панское, ул. Мирная, д.</w:t>
            </w:r>
            <w:r w:rsidR="00BD1973" w:rsidRPr="00121CE7">
              <w:rPr>
                <w:rFonts w:eastAsia="Times New Roman"/>
                <w:color w:val="000000" w:themeColor="text1"/>
              </w:rPr>
              <w:t xml:space="preserve"> </w:t>
            </w:r>
            <w:r w:rsidRPr="00121CE7">
              <w:rPr>
                <w:rFonts w:eastAsia="Times New Roman"/>
                <w:color w:val="000000" w:themeColor="text1"/>
              </w:rPr>
              <w:t>2</w:t>
            </w:r>
            <w:r w:rsidR="00BD1973" w:rsidRPr="00121CE7">
              <w:rPr>
                <w:rFonts w:eastAsia="Times New Roman"/>
                <w:color w:val="000000" w:themeColor="text1"/>
              </w:rPr>
              <w:t>;</w:t>
            </w:r>
          </w:p>
          <w:p w:rsidR="0028797D" w:rsidRPr="00121CE7" w:rsidRDefault="0028797D" w:rsidP="00BD1973">
            <w:pPr>
              <w:rPr>
                <w:color w:val="000000" w:themeColor="text1"/>
              </w:rPr>
            </w:pPr>
            <w:r w:rsidRPr="00121CE7">
              <w:rPr>
                <w:rFonts w:eastAsia="Times New Roman"/>
                <w:i/>
                <w:color w:val="000000" w:themeColor="text1"/>
              </w:rPr>
              <w:t>Вместимость проектная:</w:t>
            </w:r>
            <w:r w:rsidRPr="00121CE7">
              <w:rPr>
                <w:rFonts w:eastAsia="Times New Roman"/>
                <w:color w:val="000000" w:themeColor="text1"/>
              </w:rPr>
              <w:t xml:space="preserve"> 192 чел.</w:t>
            </w:r>
            <w:r w:rsidRPr="00121CE7">
              <w:rPr>
                <w:color w:val="000000" w:themeColor="text1"/>
              </w:rPr>
              <w:t>;</w:t>
            </w:r>
          </w:p>
          <w:p w:rsidR="0028797D" w:rsidRPr="00121CE7" w:rsidRDefault="0028797D" w:rsidP="00BD1973">
            <w:pPr>
              <w:rPr>
                <w:rFonts w:eastAsia="Times New Roman"/>
                <w:color w:val="000000" w:themeColor="text1"/>
              </w:rPr>
            </w:pPr>
            <w:r w:rsidRPr="00121CE7">
              <w:rPr>
                <w:rFonts w:eastAsia="Times New Roman"/>
                <w:i/>
                <w:color w:val="000000" w:themeColor="text1"/>
              </w:rPr>
              <w:t>Вместимость фактическая:</w:t>
            </w:r>
            <w:r w:rsidRPr="00121CE7">
              <w:rPr>
                <w:rFonts w:eastAsia="Times New Roman"/>
                <w:color w:val="000000" w:themeColor="text1"/>
              </w:rPr>
              <w:t xml:space="preserve"> 62 чел.</w:t>
            </w:r>
            <w:r w:rsidRPr="00121CE7">
              <w:rPr>
                <w:color w:val="000000" w:themeColor="text1"/>
              </w:rPr>
              <w:t>;</w:t>
            </w:r>
          </w:p>
          <w:p w:rsidR="0028797D" w:rsidRPr="00121CE7" w:rsidRDefault="0028797D" w:rsidP="00BD1973">
            <w:pPr>
              <w:rPr>
                <w:color w:val="000000" w:themeColor="text1"/>
              </w:rPr>
            </w:pPr>
            <w:r w:rsidRPr="00121CE7">
              <w:rPr>
                <w:rFonts w:eastAsia="Times New Roman"/>
                <w:i/>
                <w:color w:val="000000" w:themeColor="text1"/>
              </w:rPr>
              <w:t>Год постройки:</w:t>
            </w:r>
            <w:r w:rsidRPr="00121CE7">
              <w:rPr>
                <w:rFonts w:eastAsia="Times New Roman"/>
                <w:color w:val="000000" w:themeColor="text1"/>
              </w:rPr>
              <w:t xml:space="preserve"> 1970 г;</w:t>
            </w:r>
          </w:p>
          <w:p w:rsidR="0028797D" w:rsidRPr="00121CE7" w:rsidRDefault="0028797D" w:rsidP="00BD1973">
            <w:pPr>
              <w:rPr>
                <w:b/>
                <w:color w:val="000000" w:themeColor="text1"/>
              </w:rPr>
            </w:pPr>
            <w:r w:rsidRPr="00121CE7">
              <w:rPr>
                <w:rFonts w:eastAsia="Times New Roman"/>
                <w:i/>
                <w:color w:val="000000" w:themeColor="text1"/>
              </w:rPr>
              <w:t xml:space="preserve">Характеристика </w:t>
            </w:r>
            <w:r w:rsidR="00BD1973" w:rsidRPr="00121CE7">
              <w:rPr>
                <w:rFonts w:eastAsia="Times New Roman"/>
                <w:i/>
                <w:color w:val="000000" w:themeColor="text1"/>
              </w:rPr>
              <w:t>здания</w:t>
            </w:r>
            <w:r w:rsidRPr="00121CE7">
              <w:rPr>
                <w:rFonts w:eastAsia="Times New Roman"/>
                <w:i/>
                <w:color w:val="000000" w:themeColor="text1"/>
              </w:rPr>
              <w:t>:</w:t>
            </w:r>
            <w:r w:rsidRPr="00121CE7">
              <w:rPr>
                <w:rFonts w:eastAsia="Times New Roman"/>
                <w:b/>
                <w:color w:val="000000" w:themeColor="text1"/>
              </w:rPr>
              <w:t xml:space="preserve"> </w:t>
            </w:r>
            <w:r w:rsidRPr="00121CE7">
              <w:rPr>
                <w:rFonts w:eastAsia="Times New Roman"/>
                <w:color w:val="000000" w:themeColor="text1"/>
              </w:rPr>
              <w:t>специальное-типовое.</w:t>
            </w:r>
          </w:p>
        </w:tc>
      </w:tr>
      <w:tr w:rsidR="00121CE7" w:rsidRPr="00121CE7" w:rsidTr="008E1825">
        <w:trPr>
          <w:trHeight w:val="1247"/>
        </w:trPr>
        <w:tc>
          <w:tcPr>
            <w:tcW w:w="2268" w:type="dxa"/>
            <w:vMerge w:val="restart"/>
            <w:vAlign w:val="center"/>
          </w:tcPr>
          <w:p w:rsidR="00BD1973" w:rsidRPr="00121CE7" w:rsidRDefault="00BD1973" w:rsidP="00BD1973">
            <w:pPr>
              <w:spacing w:line="276" w:lineRule="auto"/>
              <w:jc w:val="center"/>
              <w:rPr>
                <w:b/>
                <w:color w:val="000000" w:themeColor="text1"/>
              </w:rPr>
            </w:pPr>
            <w:r w:rsidRPr="00121CE7">
              <w:rPr>
                <w:b/>
                <w:color w:val="000000" w:themeColor="text1"/>
              </w:rPr>
              <w:t>Здравоохранение</w:t>
            </w:r>
          </w:p>
        </w:tc>
        <w:tc>
          <w:tcPr>
            <w:tcW w:w="7230" w:type="dxa"/>
            <w:vAlign w:val="center"/>
          </w:tcPr>
          <w:p w:rsidR="00BD1973" w:rsidRPr="00121CE7" w:rsidRDefault="00BD1973" w:rsidP="005D57F2">
            <w:pPr>
              <w:rPr>
                <w:b/>
                <w:color w:val="000000" w:themeColor="text1"/>
              </w:rPr>
            </w:pPr>
            <w:r w:rsidRPr="00121CE7">
              <w:rPr>
                <w:b/>
                <w:color w:val="000000" w:themeColor="text1"/>
              </w:rPr>
              <w:t>Шумятинский фельдшерско-акушерский пункт</w:t>
            </w:r>
          </w:p>
          <w:p w:rsidR="00BD1973" w:rsidRPr="00121CE7" w:rsidRDefault="00BD1973" w:rsidP="005D57F2">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Шумятино, ул. Варшавская, д. 45;</w:t>
            </w:r>
          </w:p>
          <w:p w:rsidR="00BD1973" w:rsidRPr="00121CE7" w:rsidRDefault="00BD1973" w:rsidP="00BD1973">
            <w:pPr>
              <w:jc w:val="both"/>
              <w:rPr>
                <w:color w:val="000000" w:themeColor="text1"/>
              </w:rPr>
            </w:pPr>
            <w:r w:rsidRPr="00121CE7">
              <w:rPr>
                <w:i/>
                <w:color w:val="000000" w:themeColor="text1"/>
              </w:rPr>
              <w:t xml:space="preserve">Количество посещений в смену: </w:t>
            </w:r>
            <w:r w:rsidRPr="00121CE7">
              <w:rPr>
                <w:color w:val="000000" w:themeColor="text1"/>
              </w:rPr>
              <w:t>20 чел. в смену;</w:t>
            </w:r>
          </w:p>
          <w:p w:rsidR="00BD1973" w:rsidRPr="00121CE7" w:rsidRDefault="00BD1973" w:rsidP="00BD1973">
            <w:pPr>
              <w:rPr>
                <w:color w:val="000000" w:themeColor="text1"/>
              </w:rPr>
            </w:pPr>
            <w:r w:rsidRPr="00121CE7">
              <w:rPr>
                <w:i/>
                <w:color w:val="000000" w:themeColor="text1"/>
              </w:rPr>
              <w:t>Количество персонала:</w:t>
            </w:r>
            <w:r w:rsidRPr="00121CE7">
              <w:rPr>
                <w:color w:val="000000" w:themeColor="text1"/>
              </w:rPr>
              <w:t xml:space="preserve"> 1 чел.</w:t>
            </w:r>
          </w:p>
          <w:p w:rsidR="00BD1973" w:rsidRPr="00121CE7" w:rsidRDefault="00BD1973" w:rsidP="00BD1973">
            <w:pPr>
              <w:rPr>
                <w:rFonts w:eastAsia="Times New Roman"/>
                <w:color w:val="000000" w:themeColor="text1"/>
              </w:rPr>
            </w:pPr>
            <w:r w:rsidRPr="00121CE7">
              <w:rPr>
                <w:i/>
                <w:color w:val="000000" w:themeColor="text1"/>
              </w:rPr>
              <w:t>Земельный участок:</w:t>
            </w:r>
            <w:r w:rsidRPr="00121CE7">
              <w:rPr>
                <w:color w:val="000000" w:themeColor="text1"/>
              </w:rPr>
              <w:t xml:space="preserve"> 40:13:020706:2371.</w:t>
            </w:r>
          </w:p>
        </w:tc>
      </w:tr>
      <w:tr w:rsidR="00121CE7" w:rsidRPr="00121CE7" w:rsidTr="008E1825">
        <w:trPr>
          <w:trHeight w:val="1247"/>
        </w:trPr>
        <w:tc>
          <w:tcPr>
            <w:tcW w:w="2268" w:type="dxa"/>
            <w:vMerge/>
            <w:vAlign w:val="center"/>
          </w:tcPr>
          <w:p w:rsidR="00BD1973" w:rsidRPr="00121CE7" w:rsidRDefault="00BD1973" w:rsidP="00BD1973">
            <w:pPr>
              <w:spacing w:line="276" w:lineRule="auto"/>
              <w:jc w:val="center"/>
              <w:rPr>
                <w:b/>
                <w:color w:val="000000" w:themeColor="text1"/>
              </w:rPr>
            </w:pPr>
          </w:p>
        </w:tc>
        <w:tc>
          <w:tcPr>
            <w:tcW w:w="7230" w:type="dxa"/>
            <w:vAlign w:val="center"/>
          </w:tcPr>
          <w:p w:rsidR="00BD1973" w:rsidRPr="00121CE7" w:rsidRDefault="00BD1973" w:rsidP="00BD1973">
            <w:pPr>
              <w:rPr>
                <w:b/>
                <w:color w:val="000000" w:themeColor="text1"/>
              </w:rPr>
            </w:pPr>
            <w:r w:rsidRPr="00121CE7">
              <w:rPr>
                <w:b/>
                <w:color w:val="000000" w:themeColor="text1"/>
              </w:rPr>
              <w:t>Панский фельдшерско-акушерский пункт</w:t>
            </w:r>
          </w:p>
          <w:p w:rsidR="00BD1973" w:rsidRPr="00121CE7" w:rsidRDefault="00BD1973"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Панское, ул. Мирная, д. 4а;</w:t>
            </w:r>
          </w:p>
          <w:p w:rsidR="00BD1973" w:rsidRPr="00121CE7" w:rsidRDefault="00BD1973" w:rsidP="00BD1973">
            <w:pPr>
              <w:jc w:val="both"/>
              <w:rPr>
                <w:color w:val="000000" w:themeColor="text1"/>
              </w:rPr>
            </w:pPr>
            <w:r w:rsidRPr="00121CE7">
              <w:rPr>
                <w:i/>
                <w:color w:val="000000" w:themeColor="text1"/>
              </w:rPr>
              <w:t xml:space="preserve">Количество посещений в смену: </w:t>
            </w:r>
            <w:r w:rsidRPr="00121CE7">
              <w:rPr>
                <w:color w:val="000000" w:themeColor="text1"/>
              </w:rPr>
              <w:t>20 чел. в смену;</w:t>
            </w:r>
          </w:p>
          <w:p w:rsidR="00BD1973" w:rsidRPr="00121CE7" w:rsidRDefault="00BD1973" w:rsidP="00BD1973">
            <w:pPr>
              <w:rPr>
                <w:color w:val="000000" w:themeColor="text1"/>
              </w:rPr>
            </w:pPr>
            <w:r w:rsidRPr="00121CE7">
              <w:rPr>
                <w:i/>
                <w:color w:val="000000" w:themeColor="text1"/>
              </w:rPr>
              <w:t>Количество персонала:</w:t>
            </w:r>
            <w:r w:rsidRPr="00121CE7">
              <w:rPr>
                <w:color w:val="000000" w:themeColor="text1"/>
              </w:rPr>
              <w:t xml:space="preserve"> 1 чел.</w:t>
            </w:r>
          </w:p>
          <w:p w:rsidR="00BD1973" w:rsidRPr="00121CE7" w:rsidRDefault="00BD1973" w:rsidP="00BD1973">
            <w:pPr>
              <w:rPr>
                <w:b/>
                <w:color w:val="000000" w:themeColor="text1"/>
              </w:rPr>
            </w:pPr>
            <w:r w:rsidRPr="00121CE7">
              <w:rPr>
                <w:i/>
                <w:color w:val="000000" w:themeColor="text1"/>
              </w:rPr>
              <w:t>Земельный участок:</w:t>
            </w:r>
            <w:r w:rsidRPr="00121CE7">
              <w:rPr>
                <w:color w:val="000000" w:themeColor="text1"/>
              </w:rPr>
              <w:t xml:space="preserve"> 40:13:020329:239.</w:t>
            </w:r>
          </w:p>
        </w:tc>
      </w:tr>
      <w:tr w:rsidR="00121CE7" w:rsidRPr="00121CE7" w:rsidTr="008E1825">
        <w:trPr>
          <w:trHeight w:val="1247"/>
        </w:trPr>
        <w:tc>
          <w:tcPr>
            <w:tcW w:w="2268" w:type="dxa"/>
            <w:vMerge w:val="restart"/>
            <w:vAlign w:val="center"/>
          </w:tcPr>
          <w:p w:rsidR="00ED5ADB" w:rsidRPr="00121CE7" w:rsidRDefault="00ED5ADB" w:rsidP="00BD1973">
            <w:pPr>
              <w:spacing w:line="276" w:lineRule="auto"/>
              <w:jc w:val="center"/>
              <w:rPr>
                <w:b/>
                <w:color w:val="000000" w:themeColor="text1"/>
              </w:rPr>
            </w:pPr>
            <w:r w:rsidRPr="00121CE7">
              <w:rPr>
                <w:b/>
                <w:color w:val="000000" w:themeColor="text1"/>
              </w:rPr>
              <w:t>Культура</w:t>
            </w:r>
          </w:p>
        </w:tc>
        <w:tc>
          <w:tcPr>
            <w:tcW w:w="7230" w:type="dxa"/>
            <w:vAlign w:val="center"/>
          </w:tcPr>
          <w:p w:rsidR="00ED5ADB" w:rsidRPr="00121CE7" w:rsidRDefault="00ED5ADB" w:rsidP="00BD1973">
            <w:pPr>
              <w:rPr>
                <w:b/>
                <w:color w:val="000000" w:themeColor="text1"/>
              </w:rPr>
            </w:pPr>
            <w:r w:rsidRPr="00121CE7">
              <w:rPr>
                <w:b/>
                <w:color w:val="000000" w:themeColor="text1"/>
              </w:rPr>
              <w:t>Трубицинский сельский дом культуры</w:t>
            </w:r>
          </w:p>
          <w:p w:rsidR="00ED5ADB" w:rsidRPr="00121CE7" w:rsidRDefault="00ED5ADB" w:rsidP="00BD1973">
            <w:pPr>
              <w:jc w:val="both"/>
              <w:rPr>
                <w:rFonts w:eastAsia="Times New Roman"/>
                <w:color w:val="000000" w:themeColor="text1"/>
              </w:rPr>
            </w:pPr>
            <w:r w:rsidRPr="00121CE7">
              <w:rPr>
                <w:i/>
                <w:color w:val="000000" w:themeColor="text1"/>
              </w:rPr>
              <w:t>Адрес:</w:t>
            </w:r>
            <w:r w:rsidRPr="00121CE7">
              <w:rPr>
                <w:color w:val="000000" w:themeColor="text1"/>
              </w:rPr>
              <w:t xml:space="preserve"> </w:t>
            </w:r>
            <w:r w:rsidRPr="00121CE7">
              <w:rPr>
                <w:rFonts w:eastAsia="Times New Roman"/>
                <w:color w:val="000000" w:themeColor="text1"/>
              </w:rPr>
              <w:t>дер. Шумятино, ул. Варшавская, д. 43</w:t>
            </w:r>
            <w:r w:rsidRPr="00121CE7">
              <w:rPr>
                <w:color w:val="000000" w:themeColor="text1"/>
              </w:rPr>
              <w:t>;</w:t>
            </w:r>
          </w:p>
          <w:p w:rsidR="00ED5ADB" w:rsidRPr="00121CE7" w:rsidRDefault="00ED5ADB" w:rsidP="00BD1973">
            <w:pPr>
              <w:rPr>
                <w:i/>
                <w:color w:val="000000" w:themeColor="text1"/>
              </w:rPr>
            </w:pPr>
            <w:r w:rsidRPr="00121CE7">
              <w:rPr>
                <w:i/>
                <w:color w:val="000000" w:themeColor="text1"/>
              </w:rPr>
              <w:t xml:space="preserve">Количество мест: </w:t>
            </w:r>
            <w:r w:rsidRPr="00121CE7">
              <w:rPr>
                <w:color w:val="000000" w:themeColor="text1"/>
              </w:rPr>
              <w:t>200 пос. мест;</w:t>
            </w:r>
          </w:p>
          <w:p w:rsidR="00ED5ADB" w:rsidRPr="00121CE7" w:rsidRDefault="00ED5ADB" w:rsidP="0038116C">
            <w:pPr>
              <w:rPr>
                <w:color w:val="000000" w:themeColor="text1"/>
              </w:rPr>
            </w:pPr>
            <w:r w:rsidRPr="00121CE7">
              <w:rPr>
                <w:rFonts w:eastAsia="Times New Roman"/>
                <w:i/>
                <w:color w:val="000000" w:themeColor="text1"/>
              </w:rPr>
              <w:t>Год постройки:</w:t>
            </w:r>
            <w:r w:rsidRPr="00121CE7">
              <w:rPr>
                <w:rFonts w:eastAsia="Times New Roman"/>
                <w:color w:val="000000" w:themeColor="text1"/>
              </w:rPr>
              <w:t xml:space="preserve"> 1975 г;</w:t>
            </w:r>
          </w:p>
          <w:p w:rsidR="00ED5ADB" w:rsidRPr="00121CE7" w:rsidRDefault="00ED5ADB" w:rsidP="0038116C">
            <w:pPr>
              <w:rPr>
                <w:color w:val="000000" w:themeColor="text1"/>
              </w:rPr>
            </w:pPr>
            <w:r w:rsidRPr="00121CE7">
              <w:rPr>
                <w:rFonts w:eastAsia="Times New Roman"/>
                <w:i/>
                <w:color w:val="000000" w:themeColor="text1"/>
              </w:rPr>
              <w:t>Характеристика здания:</w:t>
            </w:r>
            <w:r w:rsidRPr="00121CE7">
              <w:rPr>
                <w:rFonts w:eastAsia="Times New Roman"/>
                <w:b/>
                <w:color w:val="000000" w:themeColor="text1"/>
              </w:rPr>
              <w:t xml:space="preserve"> </w:t>
            </w:r>
            <w:r w:rsidRPr="00121CE7">
              <w:rPr>
                <w:rFonts w:eastAsia="Times New Roman"/>
                <w:color w:val="000000" w:themeColor="text1"/>
              </w:rPr>
              <w:t>специальное-типовое.</w:t>
            </w:r>
          </w:p>
        </w:tc>
      </w:tr>
      <w:tr w:rsidR="00121CE7" w:rsidRPr="00121CE7" w:rsidTr="008E1825">
        <w:trPr>
          <w:trHeight w:val="1247"/>
        </w:trPr>
        <w:tc>
          <w:tcPr>
            <w:tcW w:w="2268" w:type="dxa"/>
            <w:vMerge/>
            <w:vAlign w:val="center"/>
          </w:tcPr>
          <w:p w:rsidR="00ED5ADB" w:rsidRPr="00121CE7" w:rsidRDefault="00ED5ADB" w:rsidP="00BD1973">
            <w:pPr>
              <w:spacing w:line="276" w:lineRule="auto"/>
              <w:jc w:val="center"/>
              <w:rPr>
                <w:b/>
                <w:color w:val="000000" w:themeColor="text1"/>
              </w:rPr>
            </w:pPr>
          </w:p>
        </w:tc>
        <w:tc>
          <w:tcPr>
            <w:tcW w:w="7230" w:type="dxa"/>
            <w:vAlign w:val="center"/>
          </w:tcPr>
          <w:p w:rsidR="00ED5ADB" w:rsidRPr="00121CE7" w:rsidRDefault="00ED5ADB" w:rsidP="00BD1973">
            <w:pPr>
              <w:rPr>
                <w:i/>
                <w:color w:val="000000" w:themeColor="text1"/>
              </w:rPr>
            </w:pPr>
            <w:r w:rsidRPr="00121CE7">
              <w:rPr>
                <w:b/>
                <w:color w:val="000000" w:themeColor="text1"/>
              </w:rPr>
              <w:t>Шумятинская сельская библиотека</w:t>
            </w:r>
            <w:r w:rsidRPr="00121CE7">
              <w:rPr>
                <w:b/>
                <w:i/>
                <w:color w:val="000000" w:themeColor="text1"/>
              </w:rPr>
              <w:t xml:space="preserve"> </w:t>
            </w:r>
          </w:p>
          <w:p w:rsidR="00ED5ADB" w:rsidRPr="00121CE7" w:rsidRDefault="00ED5ADB" w:rsidP="00BD1973">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дер. Шумятино, ул. Варшавская, д. 43;</w:t>
            </w:r>
          </w:p>
          <w:p w:rsidR="00ED5ADB" w:rsidRPr="00121CE7" w:rsidRDefault="00ED5ADB" w:rsidP="0038116C">
            <w:pPr>
              <w:jc w:val="both"/>
              <w:rPr>
                <w:color w:val="000000" w:themeColor="text1"/>
              </w:rPr>
            </w:pPr>
            <w:r w:rsidRPr="00121CE7">
              <w:rPr>
                <w:i/>
                <w:color w:val="000000" w:themeColor="text1"/>
              </w:rPr>
              <w:t xml:space="preserve">Количество книжного фонда: </w:t>
            </w:r>
            <w:r w:rsidRPr="00121CE7">
              <w:rPr>
                <w:color w:val="000000" w:themeColor="text1"/>
              </w:rPr>
              <w:t>10 184 экз.;</w:t>
            </w:r>
          </w:p>
          <w:p w:rsidR="00ED5ADB" w:rsidRPr="00121CE7" w:rsidRDefault="00ED5ADB" w:rsidP="0038116C">
            <w:pPr>
              <w:jc w:val="both"/>
              <w:rPr>
                <w:rFonts w:eastAsia="Times New Roman"/>
                <w:color w:val="000000" w:themeColor="text1"/>
              </w:rPr>
            </w:pPr>
            <w:r w:rsidRPr="00121CE7">
              <w:rPr>
                <w:rFonts w:eastAsia="Times New Roman"/>
                <w:i/>
                <w:color w:val="000000" w:themeColor="text1"/>
              </w:rPr>
              <w:t xml:space="preserve">Характеристика здания: </w:t>
            </w:r>
            <w:r w:rsidRPr="00121CE7">
              <w:rPr>
                <w:rFonts w:eastAsia="Times New Roman"/>
                <w:color w:val="000000" w:themeColor="text1"/>
              </w:rPr>
              <w:t>расположена в здании СДК.</w:t>
            </w:r>
          </w:p>
        </w:tc>
      </w:tr>
      <w:tr w:rsidR="00121CE7" w:rsidRPr="00121CE7" w:rsidTr="008E1825">
        <w:trPr>
          <w:trHeight w:val="1247"/>
        </w:trPr>
        <w:tc>
          <w:tcPr>
            <w:tcW w:w="2268" w:type="dxa"/>
            <w:vMerge/>
            <w:vAlign w:val="center"/>
          </w:tcPr>
          <w:p w:rsidR="00ED5ADB" w:rsidRPr="00121CE7" w:rsidRDefault="00ED5ADB" w:rsidP="00BD1973">
            <w:pPr>
              <w:spacing w:line="276" w:lineRule="auto"/>
              <w:jc w:val="center"/>
              <w:rPr>
                <w:b/>
                <w:color w:val="000000" w:themeColor="text1"/>
              </w:rPr>
            </w:pPr>
          </w:p>
        </w:tc>
        <w:tc>
          <w:tcPr>
            <w:tcW w:w="7230" w:type="dxa"/>
            <w:vAlign w:val="center"/>
          </w:tcPr>
          <w:p w:rsidR="00ED5ADB" w:rsidRPr="00121CE7" w:rsidRDefault="00ED5ADB" w:rsidP="00ED5ADB">
            <w:pPr>
              <w:rPr>
                <w:b/>
                <w:color w:val="000000" w:themeColor="text1"/>
              </w:rPr>
            </w:pPr>
            <w:r w:rsidRPr="00121CE7">
              <w:rPr>
                <w:b/>
                <w:color w:val="000000" w:themeColor="text1"/>
              </w:rPr>
              <w:t>Адлеровская сельская библиотека</w:t>
            </w:r>
          </w:p>
          <w:p w:rsidR="00ED5ADB" w:rsidRPr="00121CE7" w:rsidRDefault="00ED5ADB" w:rsidP="00ED5ADB">
            <w:pPr>
              <w:rPr>
                <w:rFonts w:eastAsia="Times New Roman"/>
                <w:color w:val="000000" w:themeColor="text1"/>
              </w:rPr>
            </w:pPr>
            <w:r w:rsidRPr="00121CE7">
              <w:rPr>
                <w:i/>
                <w:color w:val="000000" w:themeColor="text1"/>
              </w:rPr>
              <w:t>Адрес:</w:t>
            </w:r>
            <w:r w:rsidRPr="00121CE7">
              <w:rPr>
                <w:rFonts w:eastAsia="Times New Roman"/>
                <w:color w:val="000000" w:themeColor="text1"/>
              </w:rPr>
              <w:t xml:space="preserve"> д. Заболотное, ул. Рассветная, д. 1;</w:t>
            </w:r>
          </w:p>
          <w:p w:rsidR="00ED5ADB" w:rsidRPr="00121CE7" w:rsidRDefault="00ED5ADB" w:rsidP="00ED5ADB">
            <w:pPr>
              <w:jc w:val="both"/>
              <w:rPr>
                <w:color w:val="000000" w:themeColor="text1"/>
              </w:rPr>
            </w:pPr>
            <w:r w:rsidRPr="00121CE7">
              <w:rPr>
                <w:i/>
                <w:color w:val="000000" w:themeColor="text1"/>
              </w:rPr>
              <w:t xml:space="preserve">Количество книжного фонда: </w:t>
            </w:r>
            <w:r w:rsidRPr="00121CE7">
              <w:rPr>
                <w:color w:val="000000" w:themeColor="text1"/>
              </w:rPr>
              <w:t>9 462 экз.;</w:t>
            </w:r>
          </w:p>
          <w:p w:rsidR="00ED5ADB" w:rsidRPr="00121CE7" w:rsidRDefault="00ED5ADB" w:rsidP="00ED5ADB">
            <w:pPr>
              <w:rPr>
                <w:b/>
                <w:color w:val="000000" w:themeColor="text1"/>
              </w:rPr>
            </w:pPr>
            <w:r w:rsidRPr="00121CE7">
              <w:rPr>
                <w:rFonts w:eastAsia="Times New Roman"/>
                <w:i/>
                <w:color w:val="000000" w:themeColor="text1"/>
              </w:rPr>
              <w:t xml:space="preserve">Год постройки: </w:t>
            </w:r>
            <w:r w:rsidRPr="00121CE7">
              <w:rPr>
                <w:rFonts w:eastAsia="Times New Roman"/>
                <w:color w:val="000000" w:themeColor="text1"/>
              </w:rPr>
              <w:t>1956 г.</w:t>
            </w:r>
          </w:p>
        </w:tc>
      </w:tr>
      <w:tr w:rsidR="00121CE7" w:rsidRPr="00121CE7" w:rsidTr="00BD1973">
        <w:trPr>
          <w:trHeight w:val="583"/>
        </w:trPr>
        <w:tc>
          <w:tcPr>
            <w:tcW w:w="2268" w:type="dxa"/>
            <w:vMerge w:val="restart"/>
            <w:tcBorders>
              <w:top w:val="single" w:sz="4" w:space="0" w:color="auto"/>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r w:rsidRPr="00121CE7">
              <w:rPr>
                <w:b/>
                <w:color w:val="000000" w:themeColor="text1"/>
              </w:rPr>
              <w:lastRenderedPageBreak/>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Универсальная спортивная площадка</w:t>
            </w:r>
          </w:p>
          <w:p w:rsidR="0038116C" w:rsidRPr="00121CE7" w:rsidRDefault="0038116C" w:rsidP="0038116C">
            <w:pPr>
              <w:rPr>
                <w:i/>
                <w:color w:val="000000" w:themeColor="text1"/>
              </w:rPr>
            </w:pPr>
            <w:r w:rsidRPr="00121CE7">
              <w:rPr>
                <w:i/>
                <w:color w:val="000000" w:themeColor="text1"/>
              </w:rPr>
              <w:t xml:space="preserve">Адрес: </w:t>
            </w:r>
            <w:r w:rsidR="00ED0FF1" w:rsidRPr="00121CE7">
              <w:rPr>
                <w:color w:val="000000" w:themeColor="text1"/>
              </w:rPr>
              <w:t>дер. Шумятино</w:t>
            </w:r>
            <w:r w:rsidRPr="00121CE7">
              <w:rPr>
                <w:color w:val="000000" w:themeColor="text1"/>
              </w:rPr>
              <w:t xml:space="preserve">, ул. </w:t>
            </w:r>
            <w:r w:rsidR="002A7742" w:rsidRPr="00121CE7">
              <w:rPr>
                <w:color w:val="000000" w:themeColor="text1"/>
              </w:rPr>
              <w:t>Молодежная, в районе д. 14</w:t>
            </w:r>
            <w:r w:rsidRPr="00121CE7">
              <w:rPr>
                <w:color w:val="000000" w:themeColor="text1"/>
              </w:rPr>
              <w:t>;</w:t>
            </w:r>
          </w:p>
          <w:p w:rsidR="0038116C" w:rsidRPr="00121CE7" w:rsidRDefault="0038116C" w:rsidP="0038116C">
            <w:pPr>
              <w:rPr>
                <w:b/>
                <w:color w:val="000000" w:themeColor="text1"/>
              </w:rPr>
            </w:pPr>
            <w:r w:rsidRPr="00121CE7">
              <w:rPr>
                <w:i/>
                <w:color w:val="000000" w:themeColor="text1"/>
              </w:rPr>
              <w:t xml:space="preserve">Единовременная пропускная способность: </w:t>
            </w:r>
            <w:r w:rsidRPr="00121CE7">
              <w:rPr>
                <w:color w:val="000000" w:themeColor="text1"/>
              </w:rPr>
              <w:t>20 чел./час.</w:t>
            </w:r>
          </w:p>
        </w:tc>
      </w:tr>
      <w:tr w:rsidR="00121CE7" w:rsidRPr="00121CE7" w:rsidTr="00104C96">
        <w:trPr>
          <w:trHeight w:val="583"/>
        </w:trPr>
        <w:tc>
          <w:tcPr>
            <w:tcW w:w="2268" w:type="dxa"/>
            <w:vMerge/>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 xml:space="preserve">Пришкольная спортивная площадка </w:t>
            </w:r>
          </w:p>
          <w:p w:rsidR="0038116C" w:rsidRPr="00121CE7" w:rsidRDefault="0038116C" w:rsidP="0038116C">
            <w:pPr>
              <w:rPr>
                <w:i/>
                <w:color w:val="000000" w:themeColor="text1"/>
              </w:rPr>
            </w:pPr>
            <w:r w:rsidRPr="00121CE7">
              <w:rPr>
                <w:i/>
                <w:color w:val="000000" w:themeColor="text1"/>
              </w:rPr>
              <w:t xml:space="preserve">Адрес: </w:t>
            </w:r>
            <w:r w:rsidRPr="00121CE7">
              <w:rPr>
                <w:rFonts w:eastAsia="Times New Roman"/>
                <w:color w:val="000000" w:themeColor="text1"/>
              </w:rPr>
              <w:t>дер. Панское, ул. Мирная, д. 2;</w:t>
            </w:r>
          </w:p>
          <w:p w:rsidR="0038116C" w:rsidRPr="00121CE7" w:rsidRDefault="0038116C" w:rsidP="0038116C">
            <w:pPr>
              <w:rPr>
                <w:rFonts w:eastAsia="Times New Roman"/>
                <w:color w:val="000000" w:themeColor="text1"/>
              </w:rPr>
            </w:pPr>
            <w:r w:rsidRPr="00121CE7">
              <w:rPr>
                <w:i/>
                <w:color w:val="000000" w:themeColor="text1"/>
              </w:rPr>
              <w:t xml:space="preserve">Единовременная пропускная способность: </w:t>
            </w:r>
            <w:r w:rsidRPr="00121CE7">
              <w:rPr>
                <w:color w:val="000000" w:themeColor="text1"/>
              </w:rPr>
              <w:t>100 чел./час.</w:t>
            </w:r>
          </w:p>
        </w:tc>
      </w:tr>
      <w:tr w:rsidR="00121CE7" w:rsidRPr="00121CE7" w:rsidTr="002762DF">
        <w:trPr>
          <w:trHeight w:val="794"/>
        </w:trPr>
        <w:tc>
          <w:tcPr>
            <w:tcW w:w="2268" w:type="dxa"/>
            <w:tcBorders>
              <w:left w:val="single" w:sz="4" w:space="0" w:color="auto"/>
              <w:right w:val="single" w:sz="4" w:space="0" w:color="auto"/>
            </w:tcBorders>
            <w:vAlign w:val="center"/>
          </w:tcPr>
          <w:p w:rsidR="00ED0FF1" w:rsidRPr="00121CE7" w:rsidRDefault="00ED0FF1" w:rsidP="0038116C">
            <w:pPr>
              <w:spacing w:line="276" w:lineRule="auto"/>
              <w:jc w:val="center"/>
              <w:rPr>
                <w:b/>
                <w:color w:val="000000" w:themeColor="text1"/>
              </w:rPr>
            </w:pPr>
            <w:r w:rsidRPr="00121CE7">
              <w:rPr>
                <w:b/>
                <w:color w:val="000000" w:themeColor="text1"/>
              </w:rPr>
              <w:t>Объекты отдыха и туризма</w:t>
            </w:r>
          </w:p>
        </w:tc>
        <w:tc>
          <w:tcPr>
            <w:tcW w:w="7230" w:type="dxa"/>
            <w:tcBorders>
              <w:top w:val="single" w:sz="4" w:space="0" w:color="auto"/>
              <w:left w:val="single" w:sz="4" w:space="0" w:color="auto"/>
              <w:bottom w:val="single" w:sz="4" w:space="0" w:color="auto"/>
              <w:right w:val="single" w:sz="4" w:space="0" w:color="auto"/>
            </w:tcBorders>
            <w:vAlign w:val="center"/>
          </w:tcPr>
          <w:p w:rsidR="00ED0FF1" w:rsidRPr="00121CE7" w:rsidRDefault="008F7427" w:rsidP="0038116C">
            <w:pPr>
              <w:rPr>
                <w:b/>
                <w:color w:val="000000" w:themeColor="text1"/>
              </w:rPr>
            </w:pPr>
            <w:r w:rsidRPr="00121CE7">
              <w:rPr>
                <w:b/>
                <w:color w:val="000000" w:themeColor="text1"/>
              </w:rPr>
              <w:t>Загородный дом приёмов «Русичи» МВД России</w:t>
            </w:r>
          </w:p>
          <w:p w:rsidR="008F7427" w:rsidRPr="00121CE7" w:rsidRDefault="008F7427" w:rsidP="0038116C">
            <w:pPr>
              <w:rPr>
                <w:color w:val="000000" w:themeColor="text1"/>
              </w:rPr>
            </w:pPr>
            <w:r w:rsidRPr="00121CE7">
              <w:rPr>
                <w:i/>
                <w:color w:val="000000" w:themeColor="text1"/>
              </w:rPr>
              <w:t>Адрес:</w:t>
            </w:r>
            <w:r w:rsidRPr="00121CE7">
              <w:rPr>
                <w:color w:val="000000" w:themeColor="text1"/>
              </w:rPr>
              <w:t xml:space="preserve"> дер. Панское, ул. Лесная, д-2;</w:t>
            </w:r>
          </w:p>
          <w:p w:rsidR="008F7427" w:rsidRPr="00121CE7" w:rsidRDefault="008F7427" w:rsidP="0038116C">
            <w:pPr>
              <w:rPr>
                <w:b/>
                <w:color w:val="000000" w:themeColor="text1"/>
              </w:rPr>
            </w:pPr>
            <w:r w:rsidRPr="00121CE7">
              <w:rPr>
                <w:i/>
                <w:color w:val="000000" w:themeColor="text1"/>
              </w:rPr>
              <w:t>Услуги:</w:t>
            </w:r>
            <w:r w:rsidRPr="00121CE7">
              <w:rPr>
                <w:b/>
                <w:color w:val="000000" w:themeColor="text1"/>
              </w:rPr>
              <w:t xml:space="preserve"> </w:t>
            </w:r>
            <w:r w:rsidRPr="00121CE7">
              <w:rPr>
                <w:color w:val="000000" w:themeColor="text1"/>
              </w:rPr>
              <w:t>отдых и лечение.</w:t>
            </w:r>
          </w:p>
        </w:tc>
      </w:tr>
      <w:tr w:rsidR="00121CE7" w:rsidRPr="00121CE7" w:rsidTr="002762DF">
        <w:trPr>
          <w:trHeight w:val="794"/>
        </w:trPr>
        <w:tc>
          <w:tcPr>
            <w:tcW w:w="2268" w:type="dxa"/>
            <w:vMerge w:val="restart"/>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r w:rsidRPr="00121CE7">
              <w:rPr>
                <w:b/>
                <w:color w:val="000000" w:themeColor="text1"/>
              </w:rPr>
              <w:t>Прочие объекты обслуживания</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38116C" w:rsidP="0038116C">
            <w:pPr>
              <w:rPr>
                <w:b/>
                <w:color w:val="000000" w:themeColor="text1"/>
              </w:rPr>
            </w:pPr>
            <w:r w:rsidRPr="00121CE7">
              <w:rPr>
                <w:b/>
                <w:color w:val="000000" w:themeColor="text1"/>
              </w:rPr>
              <w:t>Администрация сельского поселения «Деревня Шумятино»</w:t>
            </w:r>
          </w:p>
          <w:p w:rsidR="0038116C" w:rsidRPr="00121CE7" w:rsidRDefault="0038116C" w:rsidP="0038116C">
            <w:pPr>
              <w:rPr>
                <w:rFonts w:eastAsia="Times New Roman"/>
                <w:color w:val="000000" w:themeColor="text1"/>
              </w:rPr>
            </w:pPr>
            <w:r w:rsidRPr="00121CE7">
              <w:rPr>
                <w:i/>
                <w:color w:val="000000" w:themeColor="text1"/>
              </w:rPr>
              <w:t>Адрес:</w:t>
            </w:r>
            <w:r w:rsidRPr="00121CE7">
              <w:rPr>
                <w:b/>
                <w:color w:val="000000" w:themeColor="text1"/>
              </w:rPr>
              <w:t xml:space="preserve"> </w:t>
            </w:r>
            <w:r w:rsidRPr="00121CE7">
              <w:rPr>
                <w:rFonts w:eastAsia="Times New Roman"/>
                <w:color w:val="000000" w:themeColor="text1"/>
              </w:rPr>
              <w:t>дер.</w:t>
            </w:r>
            <w:r w:rsidR="008F7427" w:rsidRPr="00121CE7">
              <w:rPr>
                <w:rFonts w:eastAsia="Times New Roman"/>
                <w:color w:val="000000" w:themeColor="text1"/>
              </w:rPr>
              <w:t xml:space="preserve"> </w:t>
            </w:r>
            <w:r w:rsidRPr="00121CE7">
              <w:rPr>
                <w:rFonts w:eastAsia="Times New Roman"/>
                <w:color w:val="000000" w:themeColor="text1"/>
              </w:rPr>
              <w:t>Шумятино, ул. Варшавская, д.</w:t>
            </w:r>
            <w:r w:rsidR="00ED5ADB" w:rsidRPr="00121CE7">
              <w:rPr>
                <w:rFonts w:eastAsia="Times New Roman"/>
                <w:color w:val="000000" w:themeColor="text1"/>
              </w:rPr>
              <w:t xml:space="preserve"> </w:t>
            </w:r>
            <w:r w:rsidRPr="00121CE7">
              <w:rPr>
                <w:rFonts w:eastAsia="Times New Roman"/>
                <w:color w:val="000000" w:themeColor="text1"/>
              </w:rPr>
              <w:t>43.</w:t>
            </w:r>
          </w:p>
        </w:tc>
      </w:tr>
      <w:tr w:rsidR="0038116C" w:rsidRPr="00121CE7" w:rsidTr="002762DF">
        <w:trPr>
          <w:trHeight w:val="794"/>
        </w:trPr>
        <w:tc>
          <w:tcPr>
            <w:tcW w:w="2268" w:type="dxa"/>
            <w:vMerge/>
            <w:tcBorders>
              <w:left w:val="single" w:sz="4" w:space="0" w:color="auto"/>
              <w:right w:val="single" w:sz="4" w:space="0" w:color="auto"/>
            </w:tcBorders>
            <w:vAlign w:val="center"/>
          </w:tcPr>
          <w:p w:rsidR="0038116C" w:rsidRPr="00121CE7" w:rsidRDefault="0038116C" w:rsidP="0038116C">
            <w:pPr>
              <w:spacing w:line="276" w:lineRule="auto"/>
              <w:jc w:val="center"/>
              <w:rPr>
                <w:b/>
                <w:color w:val="000000" w:themeColor="text1"/>
              </w:rPr>
            </w:pP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121CE7" w:rsidRDefault="008F7427" w:rsidP="0038116C">
            <w:pPr>
              <w:rPr>
                <w:b/>
                <w:color w:val="000000" w:themeColor="text1"/>
              </w:rPr>
            </w:pPr>
            <w:r w:rsidRPr="00121CE7">
              <w:rPr>
                <w:b/>
                <w:color w:val="000000" w:themeColor="text1"/>
              </w:rPr>
              <w:t>Приход Покрова Богородицы</w:t>
            </w:r>
          </w:p>
          <w:p w:rsidR="008F7427" w:rsidRPr="00121CE7" w:rsidRDefault="008F7427" w:rsidP="00ED5ADB">
            <w:pPr>
              <w:rPr>
                <w:b/>
                <w:color w:val="000000" w:themeColor="text1"/>
              </w:rPr>
            </w:pPr>
            <w:r w:rsidRPr="00121CE7">
              <w:rPr>
                <w:i/>
                <w:color w:val="000000" w:themeColor="text1"/>
              </w:rPr>
              <w:t>Адрес:</w:t>
            </w:r>
            <w:r w:rsidRPr="00121CE7">
              <w:rPr>
                <w:b/>
                <w:color w:val="000000" w:themeColor="text1"/>
              </w:rPr>
              <w:t xml:space="preserve"> </w:t>
            </w:r>
            <w:r w:rsidRPr="00121CE7">
              <w:rPr>
                <w:color w:val="000000" w:themeColor="text1"/>
              </w:rPr>
              <w:t>с. Карижа, Церко</w:t>
            </w:r>
            <w:r w:rsidR="00ED5ADB" w:rsidRPr="00121CE7">
              <w:rPr>
                <w:color w:val="000000" w:themeColor="text1"/>
              </w:rPr>
              <w:t>вь Покрова Пресвятой Богородицы</w:t>
            </w:r>
          </w:p>
        </w:tc>
      </w:tr>
    </w:tbl>
    <w:p w:rsidR="0028797D" w:rsidRPr="00121CE7" w:rsidRDefault="0028797D" w:rsidP="0028797D">
      <w:pPr>
        <w:ind w:firstLine="709"/>
        <w:jc w:val="both"/>
        <w:rPr>
          <w:color w:val="000000" w:themeColor="text1"/>
          <w:sz w:val="26"/>
          <w:szCs w:val="26"/>
        </w:rPr>
      </w:pPr>
    </w:p>
    <w:p w:rsidR="0028797D" w:rsidRPr="00121CE7" w:rsidRDefault="0028797D" w:rsidP="0028797D">
      <w:pPr>
        <w:ind w:firstLine="709"/>
        <w:jc w:val="both"/>
        <w:rPr>
          <w:color w:val="000000" w:themeColor="text1"/>
          <w:sz w:val="26"/>
          <w:szCs w:val="26"/>
        </w:rPr>
        <w:sectPr w:rsidR="0028797D" w:rsidRPr="00121CE7" w:rsidSect="002F0D9A">
          <w:pgSz w:w="11906" w:h="16838"/>
          <w:pgMar w:top="851" w:right="707" w:bottom="851" w:left="1644" w:header="709" w:footer="367" w:gutter="0"/>
          <w:cols w:space="720"/>
          <w:docGrid w:linePitch="360"/>
        </w:sectPr>
      </w:pPr>
    </w:p>
    <w:p w:rsidR="0028797D" w:rsidRPr="00121CE7" w:rsidRDefault="0028797D" w:rsidP="0028797D">
      <w:pPr>
        <w:pStyle w:val="3"/>
        <w:numPr>
          <w:ilvl w:val="2"/>
          <w:numId w:val="1"/>
        </w:numPr>
        <w:spacing w:before="80" w:after="80" w:line="240" w:lineRule="auto"/>
        <w:ind w:right="341"/>
        <w:jc w:val="center"/>
        <w:rPr>
          <w:color w:val="000000" w:themeColor="text1"/>
          <w:sz w:val="26"/>
          <w:szCs w:val="26"/>
        </w:rPr>
      </w:pPr>
      <w:bookmarkStart w:id="98" w:name="_Toc176332556"/>
      <w:r w:rsidRPr="00121CE7">
        <w:rPr>
          <w:color w:val="000000" w:themeColor="text1"/>
          <w:sz w:val="26"/>
          <w:szCs w:val="26"/>
        </w:rPr>
        <w:lastRenderedPageBreak/>
        <w:t>II.4.5 Транспортное обслуживание поселения</w:t>
      </w:r>
      <w:bookmarkEnd w:id="98"/>
    </w:p>
    <w:p w:rsidR="00A80F0A" w:rsidRPr="00121CE7" w:rsidRDefault="00A80F0A" w:rsidP="00A80F0A">
      <w:pPr>
        <w:spacing w:line="276" w:lineRule="auto"/>
        <w:ind w:firstLine="709"/>
        <w:jc w:val="both"/>
        <w:rPr>
          <w:color w:val="000000" w:themeColor="text1"/>
          <w:sz w:val="26"/>
          <w:szCs w:val="26"/>
          <w:shd w:val="clear" w:color="auto" w:fill="FFFFFF"/>
        </w:rPr>
      </w:pPr>
      <w:r w:rsidRPr="00121CE7">
        <w:rPr>
          <w:color w:val="000000" w:themeColor="text1"/>
          <w:sz w:val="26"/>
          <w:szCs w:val="26"/>
          <w:shd w:val="clear" w:color="auto" w:fill="FFFFFF"/>
        </w:rPr>
        <w:t>Внешние транспортно-экономические связи сельского поселения осуществляются автомобильным транспортом.</w:t>
      </w:r>
    </w:p>
    <w:p w:rsidR="00C22C4E" w:rsidRPr="00121CE7" w:rsidRDefault="00C22C4E" w:rsidP="00104C96">
      <w:pPr>
        <w:ind w:firstLine="709"/>
        <w:jc w:val="center"/>
        <w:rPr>
          <w:b/>
          <w:color w:val="000000" w:themeColor="text1"/>
          <w:sz w:val="26"/>
          <w:szCs w:val="26"/>
        </w:rPr>
      </w:pPr>
      <w:r w:rsidRPr="00121CE7">
        <w:rPr>
          <w:b/>
          <w:color w:val="000000" w:themeColor="text1"/>
          <w:sz w:val="26"/>
          <w:szCs w:val="26"/>
        </w:rPr>
        <w:t>Перечень автомобильных дорог общего пользования расположенных на территории сельского поселения</w:t>
      </w:r>
    </w:p>
    <w:p w:rsidR="00C22C4E" w:rsidRPr="00121CE7" w:rsidRDefault="00C22C4E" w:rsidP="00C22C4E">
      <w:pPr>
        <w:spacing w:line="276" w:lineRule="auto"/>
        <w:jc w:val="right"/>
        <w:rPr>
          <w:i/>
          <w:color w:val="000000" w:themeColor="text1"/>
        </w:rPr>
      </w:pPr>
      <w:r w:rsidRPr="00121CE7">
        <w:rPr>
          <w:i/>
          <w:color w:val="000000" w:themeColor="text1"/>
        </w:rPr>
        <w:t>Таблица 18</w:t>
      </w:r>
    </w:p>
    <w:tbl>
      <w:tblPr>
        <w:tblW w:w="9497" w:type="dxa"/>
        <w:jc w:val="center"/>
        <w:tblLook w:val="04A0" w:firstRow="1" w:lastRow="0" w:firstColumn="1" w:lastColumn="0" w:noHBand="0" w:noVBand="1"/>
      </w:tblPr>
      <w:tblGrid>
        <w:gridCol w:w="560"/>
        <w:gridCol w:w="2694"/>
        <w:gridCol w:w="3096"/>
        <w:gridCol w:w="3147"/>
      </w:tblGrid>
      <w:tr w:rsidR="00121CE7" w:rsidRPr="00121CE7" w:rsidTr="00C22C4E">
        <w:trPr>
          <w:trHeight w:val="315"/>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jc w:val="center"/>
              <w:rPr>
                <w:b/>
                <w:color w:val="000000" w:themeColor="text1"/>
              </w:rPr>
            </w:pPr>
            <w:r w:rsidRPr="00121CE7">
              <w:rPr>
                <w:b/>
                <w:color w:val="000000" w:themeColor="text1"/>
              </w:rPr>
              <w:t>№ п/п</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jc w:val="center"/>
              <w:rPr>
                <w:b/>
                <w:color w:val="000000" w:themeColor="text1"/>
              </w:rPr>
            </w:pPr>
            <w:r w:rsidRPr="00121CE7">
              <w:rPr>
                <w:b/>
                <w:color w:val="000000" w:themeColor="text1"/>
              </w:rPr>
              <w:t>Идентификационные номера</w:t>
            </w:r>
          </w:p>
        </w:tc>
        <w:tc>
          <w:tcPr>
            <w:tcW w:w="30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Наименование дорог</w:t>
            </w:r>
          </w:p>
        </w:tc>
        <w:tc>
          <w:tcPr>
            <w:tcW w:w="31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Тип покрытия/</w:t>
            </w:r>
          </w:p>
          <w:p w:rsidR="00C22C4E" w:rsidRPr="00121CE7" w:rsidRDefault="00C22C4E" w:rsidP="00104C96">
            <w:pPr>
              <w:suppressAutoHyphens w:val="0"/>
              <w:jc w:val="center"/>
              <w:rPr>
                <w:b/>
                <w:color w:val="000000" w:themeColor="text1"/>
                <w:lang w:eastAsia="ru-RU"/>
              </w:rPr>
            </w:pPr>
            <w:r w:rsidRPr="00121CE7">
              <w:rPr>
                <w:b/>
                <w:color w:val="000000" w:themeColor="text1"/>
                <w:lang w:eastAsia="ru-RU"/>
              </w:rPr>
              <w:t>категория</w:t>
            </w:r>
          </w:p>
        </w:tc>
      </w:tr>
      <w:tr w:rsidR="00121CE7" w:rsidRPr="00121CE7" w:rsidTr="00C22C4E">
        <w:trPr>
          <w:trHeight w:val="156"/>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jc w:val="center"/>
              <w:rPr>
                <w:color w:val="000000" w:themeColor="text1"/>
                <w:lang w:eastAsia="ru-RU"/>
              </w:rPr>
            </w:pPr>
            <w:r w:rsidRPr="00121CE7">
              <w:rPr>
                <w:b/>
                <w:color w:val="000000" w:themeColor="text1"/>
              </w:rPr>
              <w:t>Федерального значения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rPr>
            </w:pPr>
            <w:r w:rsidRPr="00121CE7">
              <w:rPr>
                <w:color w:val="000000" w:themeColor="text1"/>
              </w:rPr>
              <w:t>00 ОП ФЗ А-130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А-130 Москва - Малоярославец - Рославль - граница с Республикой Беларусь</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C22C4E">
            <w:pPr>
              <w:jc w:val="center"/>
              <w:rPr>
                <w:color w:val="000000" w:themeColor="text1"/>
                <w:lang w:eastAsia="ru-RU"/>
              </w:rPr>
            </w:pPr>
            <w:r w:rsidRPr="00121CE7">
              <w:rPr>
                <w:color w:val="000000" w:themeColor="text1"/>
                <w:lang w:eastAsia="ru-RU"/>
              </w:rPr>
              <w:t>II тех. категория, ширина придорожной полосы - 75,100 м, установленные распоряжениями Росавтодора от 12 декабря 2014 г. № 2419-р, от 13 декабря 2017 г. № 3860-р</w:t>
            </w:r>
          </w:p>
        </w:tc>
      </w:tr>
      <w:tr w:rsidR="00121CE7" w:rsidRPr="00121CE7" w:rsidTr="00C22C4E">
        <w:trPr>
          <w:trHeight w:val="301"/>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rPr>
            </w:pPr>
            <w:r w:rsidRPr="00121CE7">
              <w:rPr>
                <w:b/>
                <w:color w:val="000000" w:themeColor="text1"/>
              </w:rPr>
              <w:t>Регионального и межмуниципального значения</w:t>
            </w:r>
          </w:p>
        </w:tc>
      </w:tr>
      <w:tr w:rsidR="00121CE7" w:rsidRPr="00121CE7"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29 ОП МЗ 29Н-285</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А-130 "Москва - Малоярославец - Рославль" -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rPr>
              <w:t>I</w:t>
            </w:r>
            <w:r w:rsidRPr="00121CE7">
              <w:rPr>
                <w:color w:val="000000" w:themeColor="text1"/>
                <w:lang w:val="en-US"/>
              </w:rPr>
              <w:t>V</w:t>
            </w:r>
            <w:r w:rsidRPr="00121CE7">
              <w:rPr>
                <w:color w:val="000000" w:themeColor="text1"/>
                <w:lang w:eastAsia="ru-RU"/>
              </w:rPr>
              <w:t xml:space="preserve"> тех. категория</w:t>
            </w:r>
          </w:p>
        </w:tc>
      </w:tr>
      <w:tr w:rsidR="00121CE7" w:rsidRPr="00121CE7"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29 ОП МЗ 29Н-289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rPr>
              <w:t>А-130 "Москва - Малоярославец - Рославль" - Игнатьевское" - Алехново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293"/>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b/>
                <w:color w:val="000000" w:themeColor="text1"/>
              </w:rPr>
              <w:t>Местного значения муниципального района</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МР-144</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«Дубровка - Бородухино»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val="en-US"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МР-145</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«Дубровка -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МР-146</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 xml:space="preserve">«А -130 «Москва </w:t>
            </w:r>
            <w:r w:rsidRPr="00121CE7">
              <w:rPr>
                <w:color w:val="000000" w:themeColor="text1"/>
                <w:lang w:eastAsia="ru-RU"/>
              </w:rPr>
              <w:t>-</w:t>
            </w:r>
            <w:r w:rsidRPr="00121CE7">
              <w:rPr>
                <w:rFonts w:eastAsia="Times New Roman"/>
                <w:color w:val="000000" w:themeColor="text1"/>
              </w:rPr>
              <w:t xml:space="preserve"> Малоярославец – Рославль» - Шубинка»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7</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29 223 ОП МР-147</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color w:val="000000" w:themeColor="text1"/>
                <w:lang w:eastAsia="ru-RU"/>
              </w:rPr>
            </w:pPr>
            <w:r w:rsidRPr="00121CE7">
              <w:rPr>
                <w:color w:val="000000" w:themeColor="text1"/>
                <w:lang w:eastAsia="ru-RU"/>
              </w:rPr>
              <w:t>«А -130 «Москва - Малоярославец – Рославль» - Чуркино»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8</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Костино»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9</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МР-149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Карижа»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10</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29 223 ОП МР-150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tabs>
                <w:tab w:val="left" w:pos="5580"/>
              </w:tabs>
              <w:jc w:val="center"/>
              <w:rPr>
                <w:rFonts w:eastAsia="Times New Roman"/>
                <w:color w:val="000000" w:themeColor="text1"/>
              </w:rPr>
            </w:pPr>
            <w:r w:rsidRPr="00121CE7">
              <w:rPr>
                <w:rFonts w:eastAsia="Times New Roman"/>
                <w:color w:val="000000" w:themeColor="text1"/>
              </w:rPr>
              <w:t>«А -130 «Москва – Малоярославец – Рославль» - Панское»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 xml:space="preserve">грунтовое, </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130"/>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jc w:val="center"/>
              <w:rPr>
                <w:color w:val="000000" w:themeColor="text1"/>
                <w:lang w:eastAsia="ru-RU"/>
              </w:rPr>
            </w:pPr>
            <w:r w:rsidRPr="00121CE7">
              <w:rPr>
                <w:b/>
                <w:color w:val="000000" w:themeColor="text1"/>
              </w:rPr>
              <w:lastRenderedPageBreak/>
              <w:t>Местного значения поселения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МП-001</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Бородухино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МП-003</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поселку Игнатьевское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МП-006</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Панское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Алехново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МП-009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Величково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МП-010</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Шубинка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17</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МП-011</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Терентьево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Усовершенствованное,</w:t>
            </w:r>
          </w:p>
          <w:p w:rsidR="00C22C4E" w:rsidRPr="00121CE7" w:rsidRDefault="00C22C4E" w:rsidP="00104C96">
            <w:pPr>
              <w:jc w:val="center"/>
              <w:rPr>
                <w:color w:val="000000" w:themeColor="text1"/>
                <w:lang w:eastAsia="ru-RU"/>
              </w:rPr>
            </w:pPr>
            <w:r w:rsidRPr="00121CE7">
              <w:rPr>
                <w:color w:val="000000" w:themeColor="text1"/>
                <w:lang w:eastAsia="ru-RU"/>
              </w:rPr>
              <w:t xml:space="preserve">грунтовое, </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18</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rPr>
              <w:t>29 223 880 ОП МП-012</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Карижа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19</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Чуркино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20</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Черкасово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21</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Трубицино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Заболотное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Адлеровка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24</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Дубровка</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121CE7"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25</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Костино</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r w:rsidR="00C22C4E" w:rsidRPr="00121CE7"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26</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suppressAutoHyphens w:val="0"/>
              <w:jc w:val="center"/>
              <w:rPr>
                <w:color w:val="000000" w:themeColor="text1"/>
                <w:lang w:eastAsia="ru-RU"/>
              </w:rPr>
            </w:pPr>
            <w:r w:rsidRPr="00121CE7">
              <w:rPr>
                <w:color w:val="000000" w:themeColor="text1"/>
                <w:lang w:eastAsia="ru-RU"/>
              </w:rPr>
              <w:t>-</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121CE7" w:rsidRDefault="00C22C4E" w:rsidP="00104C96">
            <w:pPr>
              <w:pStyle w:val="ConsPlusNormal"/>
              <w:ind w:firstLine="0"/>
              <w:jc w:val="center"/>
              <w:rPr>
                <w:rFonts w:ascii="Times New Roman" w:hAnsi="Times New Roman" w:cs="Times New Roman"/>
                <w:color w:val="000000" w:themeColor="text1"/>
                <w:sz w:val="24"/>
                <w:szCs w:val="24"/>
                <w:lang w:eastAsia="ru-RU"/>
              </w:rPr>
            </w:pPr>
            <w:r w:rsidRPr="00121CE7">
              <w:rPr>
                <w:rFonts w:ascii="Times New Roman" w:hAnsi="Times New Roman" w:cs="Times New Roman"/>
                <w:color w:val="000000" w:themeColor="text1"/>
                <w:sz w:val="24"/>
                <w:szCs w:val="24"/>
                <w:lang w:eastAsia="ru-RU"/>
              </w:rPr>
              <w:t>Автомобильные дороги по деревне Подольное</w:t>
            </w:r>
          </w:p>
        </w:tc>
        <w:tc>
          <w:tcPr>
            <w:tcW w:w="3147" w:type="dxa"/>
            <w:tcBorders>
              <w:top w:val="single" w:sz="4" w:space="0" w:color="auto"/>
              <w:left w:val="nil"/>
              <w:bottom w:val="single" w:sz="4" w:space="0" w:color="auto"/>
              <w:right w:val="single" w:sz="4" w:space="0" w:color="auto"/>
            </w:tcBorders>
            <w:vAlign w:val="center"/>
          </w:tcPr>
          <w:p w:rsidR="00C22C4E" w:rsidRPr="00121CE7" w:rsidRDefault="00C22C4E" w:rsidP="00104C96">
            <w:pPr>
              <w:jc w:val="center"/>
              <w:rPr>
                <w:color w:val="000000" w:themeColor="text1"/>
                <w:lang w:eastAsia="ru-RU"/>
              </w:rPr>
            </w:pPr>
            <w:r w:rsidRPr="00121CE7">
              <w:rPr>
                <w:color w:val="000000" w:themeColor="text1"/>
                <w:lang w:eastAsia="ru-RU"/>
              </w:rPr>
              <w:t>Грунтовое,</w:t>
            </w:r>
          </w:p>
          <w:p w:rsidR="00C22C4E" w:rsidRPr="00121CE7" w:rsidRDefault="00C22C4E" w:rsidP="00104C96">
            <w:pPr>
              <w:jc w:val="center"/>
              <w:rPr>
                <w:color w:val="000000" w:themeColor="text1"/>
                <w:lang w:eastAsia="ru-RU"/>
              </w:rPr>
            </w:pPr>
            <w:r w:rsidRPr="00121CE7">
              <w:rPr>
                <w:color w:val="000000" w:themeColor="text1"/>
                <w:lang w:eastAsia="ru-RU"/>
              </w:rPr>
              <w:t>V тех. категория</w:t>
            </w:r>
          </w:p>
        </w:tc>
      </w:tr>
    </w:tbl>
    <w:p w:rsidR="0028797D" w:rsidRPr="00121CE7" w:rsidRDefault="0028797D" w:rsidP="0028797D">
      <w:pPr>
        <w:ind w:left="-426" w:firstLine="709"/>
        <w:jc w:val="center"/>
        <w:rPr>
          <w:b/>
          <w:color w:val="000000" w:themeColor="text1"/>
          <w:sz w:val="26"/>
          <w:szCs w:val="26"/>
        </w:rPr>
      </w:pPr>
    </w:p>
    <w:p w:rsidR="00104C96" w:rsidRPr="00121CE7" w:rsidRDefault="00104C96" w:rsidP="00104C96">
      <w:pPr>
        <w:spacing w:line="276" w:lineRule="auto"/>
        <w:ind w:firstLine="720"/>
        <w:jc w:val="both"/>
        <w:rPr>
          <w:color w:val="000000" w:themeColor="text1"/>
          <w:sz w:val="26"/>
          <w:szCs w:val="26"/>
        </w:rPr>
      </w:pPr>
      <w:r w:rsidRPr="00121CE7">
        <w:rPr>
          <w:color w:val="000000" w:themeColor="text1"/>
          <w:sz w:val="26"/>
          <w:szCs w:val="26"/>
        </w:rPr>
        <w:lastRenderedPageBreak/>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104C96" w:rsidRPr="00121CE7" w:rsidRDefault="00104C96" w:rsidP="00007CDF">
      <w:pPr>
        <w:spacing w:line="276" w:lineRule="auto"/>
        <w:ind w:firstLine="720"/>
        <w:jc w:val="both"/>
        <w:rPr>
          <w:color w:val="000000" w:themeColor="text1"/>
          <w:sz w:val="26"/>
          <w:szCs w:val="26"/>
        </w:rPr>
      </w:pPr>
      <w:r w:rsidRPr="00121CE7">
        <w:rPr>
          <w:color w:val="000000" w:themeColor="text1"/>
          <w:sz w:val="26"/>
          <w:szCs w:val="26"/>
        </w:rPr>
        <w:t>Транспортное обслуживание населения осуществляется районным автобусным транспортом, а также междугородними магистральными автобусными маршрутами: Москва – Рославль (маршрут № 4630), Малоярославец – Медынь (маршрут № 190), Малоярославец – Ильинское (маршрут № 101), Малоярославец – Износки (маршрут № 606)</w:t>
      </w:r>
      <w:r w:rsidR="00007CDF" w:rsidRPr="00121CE7">
        <w:rPr>
          <w:color w:val="000000" w:themeColor="text1"/>
          <w:sz w:val="26"/>
          <w:szCs w:val="26"/>
        </w:rPr>
        <w:t>, Малоярославец – Кудиново (маршрут № 109), Малоярославец – Игнатьевское (маршрут № 103), Малоярославец – Терентьево</w:t>
      </w:r>
      <w:r w:rsidRPr="00121CE7">
        <w:rPr>
          <w:color w:val="000000" w:themeColor="text1"/>
          <w:sz w:val="26"/>
          <w:szCs w:val="26"/>
        </w:rPr>
        <w:t xml:space="preserve">. Вдоль автомобильных дорог оборудовано </w:t>
      </w:r>
      <w:r w:rsidR="00F62692" w:rsidRPr="00121CE7">
        <w:rPr>
          <w:color w:val="000000" w:themeColor="text1"/>
          <w:sz w:val="26"/>
          <w:szCs w:val="26"/>
        </w:rPr>
        <w:t>14</w:t>
      </w:r>
      <w:r w:rsidRPr="00121CE7">
        <w:rPr>
          <w:color w:val="000000" w:themeColor="text1"/>
          <w:sz w:val="26"/>
          <w:szCs w:val="26"/>
        </w:rPr>
        <w:t xml:space="preserve"> остановочных пункт</w:t>
      </w:r>
      <w:r w:rsidR="00F62692" w:rsidRPr="00121CE7">
        <w:rPr>
          <w:color w:val="000000" w:themeColor="text1"/>
          <w:sz w:val="26"/>
          <w:szCs w:val="26"/>
        </w:rPr>
        <w:t>а</w:t>
      </w:r>
      <w:r w:rsidRPr="00121CE7">
        <w:rPr>
          <w:color w:val="000000" w:themeColor="text1"/>
          <w:sz w:val="26"/>
          <w:szCs w:val="26"/>
        </w:rPr>
        <w:t>.</w:t>
      </w:r>
    </w:p>
    <w:p w:rsidR="00FD6653" w:rsidRPr="00121CE7" w:rsidRDefault="00FD6653" w:rsidP="00FD6653">
      <w:pPr>
        <w:spacing w:line="276" w:lineRule="auto"/>
        <w:ind w:firstLine="720"/>
        <w:jc w:val="both"/>
        <w:rPr>
          <w:color w:val="000000" w:themeColor="text1"/>
          <w:sz w:val="26"/>
          <w:szCs w:val="26"/>
        </w:rPr>
      </w:pPr>
      <w:r w:rsidRPr="00121CE7">
        <w:rPr>
          <w:color w:val="000000" w:themeColor="text1"/>
          <w:sz w:val="26"/>
          <w:szCs w:val="26"/>
        </w:rPr>
        <w:t xml:space="preserve">На территории сельского поселения находится автозаправочная станция «ТранзАзСервис», которая расположена на 125 километре автодороги А-130 вблизи деревни Терентьево. На станции имеются три топливораздаточные колонки. Также на территории поселения действую две станции технического облуживания, расположенные на 125 и 126 </w:t>
      </w:r>
      <w:r w:rsidR="00BC7F2C" w:rsidRPr="00121CE7">
        <w:rPr>
          <w:color w:val="000000" w:themeColor="text1"/>
          <w:sz w:val="26"/>
          <w:szCs w:val="26"/>
        </w:rPr>
        <w:t>километре</w:t>
      </w:r>
      <w:r w:rsidRPr="00121CE7">
        <w:rPr>
          <w:color w:val="000000" w:themeColor="text1"/>
          <w:sz w:val="26"/>
          <w:szCs w:val="26"/>
        </w:rPr>
        <w:t xml:space="preserve"> автомобильной дороги А-130. </w:t>
      </w:r>
    </w:p>
    <w:p w:rsidR="007271E2" w:rsidRPr="00121CE7" w:rsidRDefault="007271E2">
      <w:pPr>
        <w:suppressAutoHyphens w:val="0"/>
        <w:rPr>
          <w:color w:val="000000" w:themeColor="text1"/>
          <w:sz w:val="26"/>
          <w:szCs w:val="26"/>
        </w:rPr>
      </w:pPr>
      <w:r w:rsidRPr="00121CE7">
        <w:rPr>
          <w:color w:val="000000" w:themeColor="text1"/>
          <w:sz w:val="26"/>
          <w:szCs w:val="26"/>
        </w:rPr>
        <w:br w:type="page"/>
      </w:r>
    </w:p>
    <w:p w:rsidR="00312AB2" w:rsidRPr="00121CE7" w:rsidRDefault="009C072B" w:rsidP="00C631C7">
      <w:pPr>
        <w:pStyle w:val="2"/>
        <w:rPr>
          <w:color w:val="000000" w:themeColor="text1"/>
          <w:sz w:val="28"/>
          <w:szCs w:val="28"/>
        </w:rPr>
      </w:pPr>
      <w:bookmarkStart w:id="99" w:name="_Toc176332557"/>
      <w:r w:rsidRPr="00121CE7">
        <w:rPr>
          <w:color w:val="000000" w:themeColor="text1"/>
          <w:sz w:val="28"/>
          <w:szCs w:val="28"/>
          <w:lang w:val="en-US"/>
        </w:rPr>
        <w:lastRenderedPageBreak/>
        <w:t>I</w:t>
      </w:r>
      <w:r w:rsidR="00312AB2" w:rsidRPr="00121CE7">
        <w:rPr>
          <w:color w:val="000000" w:themeColor="text1"/>
          <w:sz w:val="28"/>
          <w:szCs w:val="28"/>
        </w:rPr>
        <w:t>I</w:t>
      </w:r>
      <w:r w:rsidRPr="00121CE7">
        <w:rPr>
          <w:color w:val="000000" w:themeColor="text1"/>
          <w:sz w:val="28"/>
          <w:szCs w:val="28"/>
        </w:rPr>
        <w:t>.</w:t>
      </w:r>
      <w:r w:rsidR="00337CF7" w:rsidRPr="00121CE7">
        <w:rPr>
          <w:color w:val="000000" w:themeColor="text1"/>
          <w:sz w:val="28"/>
          <w:szCs w:val="28"/>
        </w:rPr>
        <w:t>5</w:t>
      </w:r>
      <w:r w:rsidR="00312AB2" w:rsidRPr="00121CE7">
        <w:rPr>
          <w:color w:val="000000" w:themeColor="text1"/>
          <w:sz w:val="28"/>
          <w:szCs w:val="28"/>
        </w:rPr>
        <w:t xml:space="preserve"> Современное использование территории сельского поселения</w:t>
      </w:r>
      <w:bookmarkEnd w:id="99"/>
    </w:p>
    <w:p w:rsidR="00312AB2" w:rsidRPr="00121CE7" w:rsidRDefault="00AA6B36" w:rsidP="007271E2">
      <w:pPr>
        <w:pStyle w:val="3"/>
        <w:numPr>
          <w:ilvl w:val="2"/>
          <w:numId w:val="1"/>
        </w:numPr>
        <w:spacing w:before="80" w:after="80" w:line="240" w:lineRule="auto"/>
        <w:ind w:right="341"/>
        <w:jc w:val="center"/>
        <w:rPr>
          <w:color w:val="000000" w:themeColor="text1"/>
          <w:sz w:val="26"/>
          <w:szCs w:val="26"/>
          <w:lang w:val="ru-RU"/>
        </w:rPr>
      </w:pPr>
      <w:bookmarkStart w:id="100" w:name="__RefHeading__402_1612356966"/>
      <w:bookmarkStart w:id="101" w:name="__RefHeading__138_1539069001"/>
      <w:bookmarkStart w:id="102" w:name="__RefHeading__336_276625223"/>
      <w:bookmarkStart w:id="103" w:name="__RefHeading__500_670117999"/>
      <w:bookmarkStart w:id="104" w:name="__RefHeading__107_1212657833"/>
      <w:bookmarkStart w:id="105" w:name="__RefHeading__170_1585558239"/>
      <w:bookmarkStart w:id="106" w:name="__RefHeading__864_1612356966"/>
      <w:bookmarkStart w:id="107" w:name="_Toc176332558"/>
      <w:bookmarkEnd w:id="100"/>
      <w:bookmarkEnd w:id="101"/>
      <w:bookmarkEnd w:id="102"/>
      <w:bookmarkEnd w:id="103"/>
      <w:bookmarkEnd w:id="104"/>
      <w:bookmarkEnd w:id="105"/>
      <w:bookmarkEnd w:id="106"/>
      <w:r w:rsidRPr="00121CE7">
        <w:rPr>
          <w:color w:val="000000" w:themeColor="text1"/>
          <w:sz w:val="26"/>
          <w:szCs w:val="26"/>
        </w:rPr>
        <w:t>II</w:t>
      </w:r>
      <w:r w:rsidRPr="00121CE7">
        <w:rPr>
          <w:color w:val="000000" w:themeColor="text1"/>
          <w:sz w:val="26"/>
          <w:szCs w:val="26"/>
          <w:lang w:val="ru-RU"/>
        </w:rPr>
        <w:t>.</w:t>
      </w:r>
      <w:r w:rsidR="00337CF7" w:rsidRPr="00121CE7">
        <w:rPr>
          <w:color w:val="000000" w:themeColor="text1"/>
          <w:sz w:val="26"/>
          <w:szCs w:val="26"/>
          <w:lang w:val="ru-RU"/>
        </w:rPr>
        <w:t>5</w:t>
      </w:r>
      <w:r w:rsidRPr="00121CE7">
        <w:rPr>
          <w:color w:val="000000" w:themeColor="text1"/>
          <w:sz w:val="26"/>
          <w:szCs w:val="26"/>
          <w:lang w:val="ru-RU"/>
        </w:rPr>
        <w:t>.1 Целевое</w:t>
      </w:r>
      <w:r w:rsidR="00312AB2" w:rsidRPr="00121CE7">
        <w:rPr>
          <w:color w:val="000000" w:themeColor="text1"/>
          <w:sz w:val="26"/>
          <w:szCs w:val="26"/>
          <w:lang w:val="ru-RU"/>
        </w:rPr>
        <w:t xml:space="preserve"> назначение земель сельского поселения</w:t>
      </w:r>
      <w:bookmarkEnd w:id="107"/>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В соответствии с Земельным кодексом</w:t>
      </w:r>
      <w:r w:rsidR="00466203" w:rsidRPr="00121CE7">
        <w:rPr>
          <w:b w:val="0"/>
          <w:color w:val="000000" w:themeColor="text1"/>
          <w:sz w:val="26"/>
          <w:szCs w:val="26"/>
        </w:rPr>
        <w:t xml:space="preserve"> </w:t>
      </w:r>
      <w:r w:rsidRPr="00121CE7">
        <w:rPr>
          <w:b w:val="0"/>
          <w:color w:val="000000" w:themeColor="text1"/>
          <w:sz w:val="26"/>
          <w:szCs w:val="26"/>
        </w:rPr>
        <w:t>Россий</w:t>
      </w:r>
      <w:r w:rsidR="0051579D" w:rsidRPr="00121CE7">
        <w:rPr>
          <w:b w:val="0"/>
          <w:color w:val="000000" w:themeColor="text1"/>
          <w:sz w:val="26"/>
          <w:szCs w:val="26"/>
        </w:rPr>
        <w:t>ской Федерации, глава 1, статья </w:t>
      </w:r>
      <w:r w:rsidRPr="00121CE7">
        <w:rPr>
          <w:b w:val="0"/>
          <w:color w:val="000000" w:themeColor="text1"/>
          <w:sz w:val="26"/>
          <w:szCs w:val="26"/>
        </w:rPr>
        <w:t xml:space="preserve">7 </w:t>
      </w:r>
      <w:r w:rsidR="00F55A7B" w:rsidRPr="00121CE7">
        <w:rPr>
          <w:b w:val="0"/>
          <w:color w:val="000000" w:themeColor="text1"/>
          <w:sz w:val="26"/>
          <w:szCs w:val="26"/>
        </w:rPr>
        <w:t>«</w:t>
      </w:r>
      <w:r w:rsidRPr="00121CE7">
        <w:rPr>
          <w:b w:val="0"/>
          <w:color w:val="000000" w:themeColor="text1"/>
          <w:sz w:val="26"/>
          <w:szCs w:val="26"/>
        </w:rPr>
        <w:t>Состав земель в Российской Федерации</w:t>
      </w:r>
      <w:r w:rsidR="00F55A7B" w:rsidRPr="00121CE7">
        <w:rPr>
          <w:b w:val="0"/>
          <w:color w:val="000000" w:themeColor="text1"/>
          <w:sz w:val="26"/>
          <w:szCs w:val="26"/>
        </w:rPr>
        <w:t>»</w:t>
      </w:r>
      <w:r w:rsidRPr="00121CE7">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121CE7" w:rsidRDefault="0072599A" w:rsidP="0072599A">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населенных пунктов;</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сельскохозяйственного назначения;</w:t>
      </w:r>
    </w:p>
    <w:p w:rsidR="00312AB2" w:rsidRPr="00121CE7" w:rsidRDefault="00E4203B"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w:t>
      </w:r>
      <w:r w:rsidR="0072599A" w:rsidRPr="00121CE7">
        <w:rPr>
          <w:b w:val="0"/>
          <w:color w:val="000000" w:themeColor="text1"/>
          <w:sz w:val="26"/>
          <w:szCs w:val="26"/>
        </w:rPr>
        <w:t> </w:t>
      </w:r>
      <w:r w:rsidR="00312AB2" w:rsidRPr="00121CE7">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особо охраняемых территорий и объектов;</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лесного фонда;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водного фонда;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 земли запаса.</w:t>
      </w:r>
    </w:p>
    <w:p w:rsidR="00312AB2" w:rsidRPr="00121CE7" w:rsidRDefault="00312AB2" w:rsidP="00E06E2F">
      <w:pPr>
        <w:pStyle w:val="13"/>
        <w:spacing w:line="276" w:lineRule="auto"/>
        <w:ind w:firstLine="708"/>
        <w:jc w:val="both"/>
        <w:rPr>
          <w:b w:val="0"/>
          <w:color w:val="000000" w:themeColor="text1"/>
          <w:sz w:val="26"/>
          <w:szCs w:val="26"/>
        </w:rPr>
      </w:pPr>
      <w:r w:rsidRPr="00121CE7">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121CE7">
        <w:rPr>
          <w:b w:val="0"/>
          <w:color w:val="000000" w:themeColor="text1"/>
          <w:sz w:val="26"/>
          <w:szCs w:val="26"/>
        </w:rPr>
        <w:t xml:space="preserve">рритории </w:t>
      </w:r>
      <w:r w:rsidR="008664CF" w:rsidRPr="00121CE7">
        <w:rPr>
          <w:b w:val="0"/>
          <w:color w:val="000000" w:themeColor="text1"/>
          <w:sz w:val="26"/>
          <w:szCs w:val="26"/>
        </w:rPr>
        <w:t>сельского поселения</w:t>
      </w:r>
      <w:r w:rsidR="00F70806" w:rsidRPr="00121CE7">
        <w:rPr>
          <w:b w:val="0"/>
          <w:color w:val="000000" w:themeColor="text1"/>
          <w:sz w:val="26"/>
          <w:szCs w:val="26"/>
        </w:rPr>
        <w:t xml:space="preserve"> </w:t>
      </w:r>
      <w:r w:rsidRPr="00121CE7">
        <w:rPr>
          <w:b w:val="0"/>
          <w:color w:val="000000" w:themeColor="text1"/>
          <w:sz w:val="26"/>
          <w:szCs w:val="26"/>
        </w:rPr>
        <w:t>и материалов лесоустройства ГКУ</w:t>
      </w:r>
      <w:r w:rsidR="00070599" w:rsidRPr="00121CE7">
        <w:rPr>
          <w:b w:val="0"/>
          <w:color w:val="000000" w:themeColor="text1"/>
          <w:sz w:val="26"/>
          <w:szCs w:val="26"/>
        </w:rPr>
        <w:t xml:space="preserve"> </w:t>
      </w:r>
      <w:r w:rsidRPr="00121CE7">
        <w:rPr>
          <w:b w:val="0"/>
          <w:color w:val="000000" w:themeColor="text1"/>
          <w:sz w:val="26"/>
          <w:szCs w:val="26"/>
        </w:rPr>
        <w:t xml:space="preserve">КО </w:t>
      </w:r>
      <w:r w:rsidR="00F55A7B" w:rsidRPr="00121CE7">
        <w:rPr>
          <w:b w:val="0"/>
          <w:color w:val="000000" w:themeColor="text1"/>
          <w:sz w:val="26"/>
          <w:szCs w:val="26"/>
        </w:rPr>
        <w:t>«</w:t>
      </w:r>
      <w:r w:rsidR="00850847" w:rsidRPr="00121CE7">
        <w:rPr>
          <w:b w:val="0"/>
          <w:color w:val="000000" w:themeColor="text1"/>
          <w:sz w:val="26"/>
          <w:szCs w:val="26"/>
        </w:rPr>
        <w:t>Малоярославецкое</w:t>
      </w:r>
      <w:r w:rsidRPr="00121CE7">
        <w:rPr>
          <w:b w:val="0"/>
          <w:color w:val="000000" w:themeColor="text1"/>
          <w:sz w:val="26"/>
          <w:szCs w:val="26"/>
        </w:rPr>
        <w:t xml:space="preserve"> </w:t>
      </w:r>
      <w:r w:rsidR="00B90CAD" w:rsidRPr="00121CE7">
        <w:rPr>
          <w:b w:val="0"/>
          <w:color w:val="000000" w:themeColor="text1"/>
          <w:sz w:val="26"/>
          <w:szCs w:val="26"/>
        </w:rPr>
        <w:t>лесничеств</w:t>
      </w:r>
      <w:r w:rsidR="00EC00D9" w:rsidRPr="00121CE7">
        <w:rPr>
          <w:b w:val="0"/>
          <w:color w:val="000000" w:themeColor="text1"/>
          <w:sz w:val="26"/>
          <w:szCs w:val="26"/>
        </w:rPr>
        <w:t>о</w:t>
      </w:r>
      <w:r w:rsidR="00F55A7B" w:rsidRPr="00121CE7">
        <w:rPr>
          <w:b w:val="0"/>
          <w:color w:val="000000" w:themeColor="text1"/>
          <w:sz w:val="26"/>
          <w:szCs w:val="26"/>
        </w:rPr>
        <w:t>»</w:t>
      </w:r>
      <w:r w:rsidR="00B90CAD" w:rsidRPr="00121CE7">
        <w:rPr>
          <w:b w:val="0"/>
          <w:color w:val="000000" w:themeColor="text1"/>
          <w:sz w:val="26"/>
          <w:szCs w:val="26"/>
        </w:rPr>
        <w:t>.</w:t>
      </w:r>
    </w:p>
    <w:p w:rsidR="007271E2" w:rsidRPr="00121CE7" w:rsidRDefault="007271E2" w:rsidP="007271E2">
      <w:pPr>
        <w:spacing w:line="276" w:lineRule="auto"/>
        <w:jc w:val="right"/>
        <w:rPr>
          <w:i/>
          <w:color w:val="000000" w:themeColor="text1"/>
        </w:rPr>
      </w:pPr>
      <w:r w:rsidRPr="00121CE7">
        <w:rPr>
          <w:i/>
          <w:color w:val="000000" w:themeColor="text1"/>
        </w:rPr>
        <w:t xml:space="preserve">Таблица </w:t>
      </w:r>
      <w:r w:rsidR="009F0FE1" w:rsidRPr="00121CE7">
        <w:rPr>
          <w:i/>
          <w:color w:val="000000" w:themeColor="text1"/>
        </w:rPr>
        <w:t>19</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2715"/>
      </w:tblGrid>
      <w:tr w:rsidR="00121CE7" w:rsidRPr="00121CE7" w:rsidTr="00575BCF">
        <w:trPr>
          <w:trHeight w:val="820"/>
          <w:tblHeader/>
          <w:jc w:val="center"/>
        </w:trPr>
        <w:tc>
          <w:tcPr>
            <w:tcW w:w="674"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w:t>
            </w:r>
          </w:p>
          <w:p w:rsidR="007271E2" w:rsidRPr="00121CE7" w:rsidRDefault="007271E2" w:rsidP="00575BCF">
            <w:pPr>
              <w:jc w:val="center"/>
              <w:rPr>
                <w:b/>
                <w:color w:val="000000" w:themeColor="text1"/>
              </w:rPr>
            </w:pPr>
            <w:r w:rsidRPr="00121CE7">
              <w:rPr>
                <w:b/>
                <w:color w:val="000000" w:themeColor="text1"/>
              </w:rPr>
              <w:t>п/п</w:t>
            </w:r>
          </w:p>
        </w:tc>
        <w:tc>
          <w:tcPr>
            <w:tcW w:w="6095"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Наименование показателей</w:t>
            </w:r>
          </w:p>
        </w:tc>
        <w:tc>
          <w:tcPr>
            <w:tcW w:w="2715" w:type="dxa"/>
            <w:shd w:val="clear" w:color="auto" w:fill="F2F2F2" w:themeFill="background1" w:themeFillShade="F2"/>
            <w:vAlign w:val="center"/>
          </w:tcPr>
          <w:p w:rsidR="007271E2" w:rsidRPr="00121CE7" w:rsidRDefault="007271E2" w:rsidP="00575BCF">
            <w:pPr>
              <w:jc w:val="center"/>
              <w:rPr>
                <w:b/>
                <w:color w:val="000000" w:themeColor="text1"/>
              </w:rPr>
            </w:pPr>
            <w:r w:rsidRPr="00121CE7">
              <w:rPr>
                <w:b/>
                <w:color w:val="000000" w:themeColor="text1"/>
              </w:rPr>
              <w:t>Современное состояние, га</w:t>
            </w:r>
          </w:p>
        </w:tc>
      </w:tr>
      <w:tr w:rsidR="00121CE7" w:rsidRPr="00121CE7" w:rsidTr="00575BCF">
        <w:trPr>
          <w:trHeight w:val="648"/>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1</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населенных пунктов</w:t>
            </w:r>
          </w:p>
        </w:tc>
        <w:tc>
          <w:tcPr>
            <w:tcW w:w="2715" w:type="dxa"/>
            <w:tcBorders>
              <w:bottom w:val="single" w:sz="4" w:space="0" w:color="auto"/>
            </w:tcBorders>
            <w:shd w:val="clear" w:color="auto" w:fill="auto"/>
            <w:vAlign w:val="center"/>
          </w:tcPr>
          <w:p w:rsidR="007271E2" w:rsidRPr="00121CE7" w:rsidRDefault="004A611F" w:rsidP="00575BCF">
            <w:pPr>
              <w:jc w:val="center"/>
              <w:rPr>
                <w:color w:val="000000" w:themeColor="text1"/>
              </w:rPr>
            </w:pPr>
            <w:r w:rsidRPr="00121CE7">
              <w:rPr>
                <w:color w:val="000000" w:themeColor="text1"/>
              </w:rPr>
              <w:t>746,03</w:t>
            </w:r>
          </w:p>
        </w:tc>
      </w:tr>
      <w:tr w:rsidR="00121CE7" w:rsidRPr="00121CE7" w:rsidTr="00575BCF">
        <w:trPr>
          <w:trHeight w:val="648"/>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2</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сельскохозяйственного назначения</w:t>
            </w:r>
          </w:p>
        </w:tc>
        <w:tc>
          <w:tcPr>
            <w:tcW w:w="2715" w:type="dxa"/>
            <w:tcBorders>
              <w:bottom w:val="single" w:sz="4" w:space="0" w:color="auto"/>
            </w:tcBorders>
            <w:shd w:val="clear" w:color="auto" w:fill="auto"/>
            <w:vAlign w:val="center"/>
          </w:tcPr>
          <w:p w:rsidR="007271E2" w:rsidRPr="00CC3AC3" w:rsidRDefault="00CC3AC3" w:rsidP="004A611F">
            <w:pPr>
              <w:suppressAutoHyphens w:val="0"/>
              <w:jc w:val="center"/>
              <w:rPr>
                <w:color w:val="000000" w:themeColor="text1"/>
                <w:lang w:eastAsia="ru-RU"/>
              </w:rPr>
            </w:pPr>
            <w:r>
              <w:rPr>
                <w:color w:val="000000" w:themeColor="text1"/>
                <w:lang w:eastAsia="ru-RU"/>
              </w:rPr>
              <w:t>2844,85</w:t>
            </w:r>
          </w:p>
        </w:tc>
      </w:tr>
      <w:tr w:rsidR="00121CE7" w:rsidRPr="00121CE7" w:rsidTr="00575BCF">
        <w:trPr>
          <w:trHeight w:val="615"/>
          <w:jc w:val="center"/>
        </w:trPr>
        <w:tc>
          <w:tcPr>
            <w:tcW w:w="674" w:type="dxa"/>
            <w:tcBorders>
              <w:top w:val="single" w:sz="4" w:space="0" w:color="auto"/>
            </w:tcBorders>
            <w:shd w:val="clear" w:color="auto" w:fill="auto"/>
            <w:vAlign w:val="center"/>
          </w:tcPr>
          <w:p w:rsidR="007271E2" w:rsidRPr="00121CE7" w:rsidRDefault="007271E2" w:rsidP="00575BCF">
            <w:pPr>
              <w:jc w:val="center"/>
              <w:rPr>
                <w:color w:val="000000" w:themeColor="text1"/>
              </w:rPr>
            </w:pPr>
            <w:r w:rsidRPr="00121CE7">
              <w:rPr>
                <w:color w:val="000000" w:themeColor="text1"/>
              </w:rPr>
              <w:t>3</w:t>
            </w:r>
          </w:p>
        </w:tc>
        <w:tc>
          <w:tcPr>
            <w:tcW w:w="6095" w:type="dxa"/>
            <w:tcBorders>
              <w:top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715" w:type="dxa"/>
            <w:tcBorders>
              <w:top w:val="single" w:sz="4" w:space="0" w:color="auto"/>
            </w:tcBorders>
            <w:shd w:val="clear" w:color="auto" w:fill="auto"/>
            <w:vAlign w:val="center"/>
          </w:tcPr>
          <w:p w:rsidR="007271E2" w:rsidRPr="00121CE7" w:rsidRDefault="00CC3AC3" w:rsidP="00575BCF">
            <w:pPr>
              <w:jc w:val="center"/>
              <w:rPr>
                <w:color w:val="000000" w:themeColor="text1"/>
              </w:rPr>
            </w:pPr>
            <w:r>
              <w:rPr>
                <w:color w:val="000000" w:themeColor="text1"/>
              </w:rPr>
              <w:t>203,55</w:t>
            </w:r>
          </w:p>
        </w:tc>
      </w:tr>
      <w:tr w:rsidR="00121CE7" w:rsidRPr="00121CE7" w:rsidTr="00575BCF">
        <w:trPr>
          <w:trHeight w:val="602"/>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4</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особо охраняемых территорий и объектов</w:t>
            </w:r>
          </w:p>
        </w:tc>
        <w:tc>
          <w:tcPr>
            <w:tcW w:w="2715" w:type="dxa"/>
            <w:shd w:val="clear" w:color="auto" w:fill="auto"/>
            <w:vAlign w:val="center"/>
          </w:tcPr>
          <w:p w:rsidR="007271E2" w:rsidRPr="00121CE7" w:rsidRDefault="004A611F" w:rsidP="00575BCF">
            <w:pPr>
              <w:jc w:val="center"/>
              <w:rPr>
                <w:color w:val="000000" w:themeColor="text1"/>
              </w:rPr>
            </w:pPr>
            <w:r w:rsidRPr="00121CE7">
              <w:rPr>
                <w:color w:val="000000" w:themeColor="text1"/>
              </w:rPr>
              <w:t>51,23</w:t>
            </w:r>
          </w:p>
        </w:tc>
      </w:tr>
      <w:tr w:rsidR="00121CE7" w:rsidRPr="00121CE7" w:rsidTr="00575BCF">
        <w:trPr>
          <w:trHeight w:val="567"/>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5</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лесного фонда</w:t>
            </w:r>
          </w:p>
        </w:tc>
        <w:tc>
          <w:tcPr>
            <w:tcW w:w="2715" w:type="dxa"/>
            <w:shd w:val="clear" w:color="auto" w:fill="auto"/>
            <w:vAlign w:val="center"/>
          </w:tcPr>
          <w:p w:rsidR="007271E2" w:rsidRPr="00121CE7" w:rsidRDefault="00CC3AC3" w:rsidP="004A611F">
            <w:pPr>
              <w:jc w:val="center"/>
              <w:rPr>
                <w:color w:val="000000" w:themeColor="text1"/>
              </w:rPr>
            </w:pPr>
            <w:r>
              <w:rPr>
                <w:color w:val="000000" w:themeColor="text1"/>
              </w:rPr>
              <w:t>3801,64</w:t>
            </w:r>
          </w:p>
        </w:tc>
      </w:tr>
      <w:tr w:rsidR="00121CE7" w:rsidRPr="00121CE7" w:rsidTr="00575BCF">
        <w:trPr>
          <w:trHeight w:val="546"/>
          <w:jc w:val="center"/>
        </w:trPr>
        <w:tc>
          <w:tcPr>
            <w:tcW w:w="674" w:type="dxa"/>
            <w:tcBorders>
              <w:bottom w:val="single" w:sz="4" w:space="0" w:color="auto"/>
            </w:tcBorders>
            <w:shd w:val="clear" w:color="auto" w:fill="auto"/>
            <w:vAlign w:val="center"/>
          </w:tcPr>
          <w:p w:rsidR="007271E2" w:rsidRPr="00121CE7" w:rsidRDefault="007271E2" w:rsidP="00575BCF">
            <w:pPr>
              <w:jc w:val="center"/>
              <w:rPr>
                <w:bCs/>
                <w:iCs/>
                <w:color w:val="000000" w:themeColor="text1"/>
              </w:rPr>
            </w:pPr>
            <w:r w:rsidRPr="00121CE7">
              <w:rPr>
                <w:bCs/>
                <w:iCs/>
                <w:color w:val="000000" w:themeColor="text1"/>
              </w:rPr>
              <w:t>6</w:t>
            </w:r>
          </w:p>
        </w:tc>
        <w:tc>
          <w:tcPr>
            <w:tcW w:w="6095" w:type="dxa"/>
            <w:tcBorders>
              <w:bottom w:val="single" w:sz="4" w:space="0" w:color="auto"/>
            </w:tcBorders>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водного фонда</w:t>
            </w:r>
          </w:p>
        </w:tc>
        <w:tc>
          <w:tcPr>
            <w:tcW w:w="2715" w:type="dxa"/>
            <w:tcBorders>
              <w:bottom w:val="single" w:sz="4" w:space="0" w:color="auto"/>
            </w:tcBorders>
            <w:shd w:val="clear" w:color="auto" w:fill="auto"/>
            <w:vAlign w:val="center"/>
          </w:tcPr>
          <w:p w:rsidR="007271E2" w:rsidRPr="00121CE7" w:rsidRDefault="004A611F" w:rsidP="00575BCF">
            <w:pPr>
              <w:jc w:val="center"/>
              <w:rPr>
                <w:color w:val="000000" w:themeColor="text1"/>
              </w:rPr>
            </w:pPr>
            <w:r w:rsidRPr="00121CE7">
              <w:rPr>
                <w:color w:val="000000" w:themeColor="text1"/>
              </w:rPr>
              <w:t>17,47</w:t>
            </w:r>
          </w:p>
        </w:tc>
      </w:tr>
      <w:tr w:rsidR="00121CE7" w:rsidRPr="00121CE7" w:rsidTr="00575BCF">
        <w:trPr>
          <w:trHeight w:val="569"/>
          <w:jc w:val="center"/>
        </w:trPr>
        <w:tc>
          <w:tcPr>
            <w:tcW w:w="674" w:type="dxa"/>
            <w:shd w:val="clear" w:color="auto" w:fill="auto"/>
            <w:vAlign w:val="center"/>
          </w:tcPr>
          <w:p w:rsidR="007271E2" w:rsidRPr="00121CE7" w:rsidRDefault="007271E2" w:rsidP="00575BCF">
            <w:pPr>
              <w:jc w:val="center"/>
              <w:rPr>
                <w:color w:val="000000" w:themeColor="text1"/>
              </w:rPr>
            </w:pPr>
            <w:r w:rsidRPr="00121CE7">
              <w:rPr>
                <w:color w:val="000000" w:themeColor="text1"/>
              </w:rPr>
              <w:t>7</w:t>
            </w:r>
          </w:p>
        </w:tc>
        <w:tc>
          <w:tcPr>
            <w:tcW w:w="6095" w:type="dxa"/>
            <w:shd w:val="clear" w:color="auto" w:fill="auto"/>
            <w:vAlign w:val="center"/>
          </w:tcPr>
          <w:p w:rsidR="007271E2" w:rsidRPr="00121CE7" w:rsidRDefault="007271E2" w:rsidP="00575BCF">
            <w:pPr>
              <w:pStyle w:val="280"/>
              <w:suppressAutoHyphens/>
              <w:ind w:firstLine="0"/>
              <w:jc w:val="left"/>
              <w:rPr>
                <w:color w:val="000000" w:themeColor="text1"/>
                <w:szCs w:val="24"/>
              </w:rPr>
            </w:pPr>
            <w:r w:rsidRPr="00121CE7">
              <w:rPr>
                <w:color w:val="000000" w:themeColor="text1"/>
                <w:szCs w:val="24"/>
              </w:rPr>
              <w:t>Земли запаса</w:t>
            </w:r>
          </w:p>
        </w:tc>
        <w:tc>
          <w:tcPr>
            <w:tcW w:w="2715" w:type="dxa"/>
            <w:shd w:val="clear" w:color="auto" w:fill="auto"/>
            <w:vAlign w:val="center"/>
          </w:tcPr>
          <w:p w:rsidR="007271E2" w:rsidRPr="00121CE7" w:rsidRDefault="00BC7F2C" w:rsidP="00575BCF">
            <w:pPr>
              <w:jc w:val="center"/>
              <w:rPr>
                <w:color w:val="000000" w:themeColor="text1"/>
              </w:rPr>
            </w:pPr>
            <w:r w:rsidRPr="00121CE7">
              <w:rPr>
                <w:color w:val="000000" w:themeColor="text1"/>
              </w:rPr>
              <w:t>0</w:t>
            </w:r>
          </w:p>
        </w:tc>
      </w:tr>
      <w:tr w:rsidR="007271E2" w:rsidRPr="00121CE7" w:rsidTr="00575BCF">
        <w:trPr>
          <w:trHeight w:val="569"/>
          <w:jc w:val="center"/>
        </w:trPr>
        <w:tc>
          <w:tcPr>
            <w:tcW w:w="6769" w:type="dxa"/>
            <w:gridSpan w:val="2"/>
            <w:tcBorders>
              <w:bottom w:val="single" w:sz="4" w:space="0" w:color="auto"/>
            </w:tcBorders>
            <w:shd w:val="clear" w:color="auto" w:fill="auto"/>
            <w:vAlign w:val="center"/>
          </w:tcPr>
          <w:p w:rsidR="007271E2" w:rsidRPr="00121CE7" w:rsidRDefault="007271E2" w:rsidP="00575BCF">
            <w:pPr>
              <w:pStyle w:val="280"/>
              <w:suppressAutoHyphens/>
              <w:ind w:firstLine="0"/>
              <w:jc w:val="left"/>
              <w:rPr>
                <w:b/>
                <w:color w:val="000000" w:themeColor="text1"/>
                <w:szCs w:val="24"/>
              </w:rPr>
            </w:pPr>
            <w:r w:rsidRPr="00121CE7">
              <w:rPr>
                <w:b/>
                <w:color w:val="000000" w:themeColor="text1"/>
                <w:szCs w:val="24"/>
              </w:rPr>
              <w:t>Общая площадь</w:t>
            </w:r>
          </w:p>
        </w:tc>
        <w:tc>
          <w:tcPr>
            <w:tcW w:w="2715" w:type="dxa"/>
            <w:tcBorders>
              <w:bottom w:val="single" w:sz="4" w:space="0" w:color="auto"/>
            </w:tcBorders>
            <w:shd w:val="clear" w:color="auto" w:fill="auto"/>
            <w:vAlign w:val="center"/>
          </w:tcPr>
          <w:p w:rsidR="007271E2" w:rsidRPr="00121CE7" w:rsidRDefault="00BC7F2C" w:rsidP="00575BCF">
            <w:pPr>
              <w:pStyle w:val="afff7"/>
              <w:suppressAutoHyphens/>
              <w:rPr>
                <w:color w:val="000000" w:themeColor="text1"/>
              </w:rPr>
            </w:pPr>
            <w:r w:rsidRPr="00121CE7">
              <w:rPr>
                <w:color w:val="000000" w:themeColor="text1"/>
              </w:rPr>
              <w:t>7664,77</w:t>
            </w:r>
          </w:p>
        </w:tc>
      </w:tr>
    </w:tbl>
    <w:p w:rsidR="007271E2" w:rsidRPr="00121CE7" w:rsidRDefault="007271E2" w:rsidP="007271E2">
      <w:pPr>
        <w:pStyle w:val="ae"/>
        <w:rPr>
          <w:color w:val="000000" w:themeColor="text1"/>
        </w:rPr>
      </w:pPr>
    </w:p>
    <w:p w:rsidR="007271E2" w:rsidRPr="00121CE7" w:rsidRDefault="007271E2" w:rsidP="007271E2">
      <w:pPr>
        <w:pStyle w:val="ae"/>
        <w:rPr>
          <w:color w:val="000000" w:themeColor="text1"/>
        </w:rPr>
      </w:pPr>
    </w:p>
    <w:p w:rsidR="00552F14" w:rsidRPr="00121CE7" w:rsidRDefault="00552F14" w:rsidP="00D15CBB">
      <w:pPr>
        <w:suppressAutoHyphens w:val="0"/>
        <w:rPr>
          <w:color w:val="000000" w:themeColor="text1"/>
          <w:sz w:val="26"/>
          <w:szCs w:val="26"/>
        </w:rPr>
        <w:sectPr w:rsidR="00552F14" w:rsidRPr="00121CE7" w:rsidSect="002F0D9A">
          <w:pgSz w:w="11906" w:h="16838"/>
          <w:pgMar w:top="851" w:right="707" w:bottom="851" w:left="1644" w:header="709" w:footer="367" w:gutter="0"/>
          <w:cols w:space="720"/>
          <w:docGrid w:linePitch="360"/>
        </w:sectPr>
      </w:pPr>
    </w:p>
    <w:p w:rsidR="00312AB2" w:rsidRPr="00121CE7" w:rsidRDefault="0091643A" w:rsidP="001B1BE8">
      <w:pPr>
        <w:pStyle w:val="3"/>
        <w:numPr>
          <w:ilvl w:val="2"/>
          <w:numId w:val="1"/>
        </w:numPr>
        <w:spacing w:before="80" w:after="80" w:line="240" w:lineRule="auto"/>
        <w:ind w:right="341"/>
        <w:jc w:val="center"/>
        <w:rPr>
          <w:color w:val="000000" w:themeColor="text1"/>
          <w:sz w:val="26"/>
          <w:szCs w:val="26"/>
          <w:lang w:val="ru-RU"/>
        </w:rPr>
      </w:pPr>
      <w:bookmarkStart w:id="108" w:name="_Toc176332559"/>
      <w:r w:rsidRPr="00121CE7">
        <w:rPr>
          <w:color w:val="000000" w:themeColor="text1"/>
          <w:sz w:val="26"/>
          <w:szCs w:val="26"/>
        </w:rPr>
        <w:lastRenderedPageBreak/>
        <w:t>II</w:t>
      </w:r>
      <w:r w:rsidR="001F1A0E" w:rsidRPr="00121CE7">
        <w:rPr>
          <w:color w:val="000000" w:themeColor="text1"/>
          <w:sz w:val="26"/>
          <w:szCs w:val="26"/>
          <w:lang w:val="ru-RU"/>
        </w:rPr>
        <w:t>.</w:t>
      </w:r>
      <w:r w:rsidR="00337CF7" w:rsidRPr="00121CE7">
        <w:rPr>
          <w:color w:val="000000" w:themeColor="text1"/>
          <w:sz w:val="26"/>
          <w:szCs w:val="26"/>
          <w:lang w:val="ru-RU"/>
        </w:rPr>
        <w:t>5</w:t>
      </w:r>
      <w:r w:rsidR="001F1A0E" w:rsidRPr="00121CE7">
        <w:rPr>
          <w:color w:val="000000" w:themeColor="text1"/>
          <w:sz w:val="26"/>
          <w:szCs w:val="26"/>
          <w:lang w:val="ru-RU"/>
        </w:rPr>
        <w:t xml:space="preserve">.2 </w:t>
      </w:r>
      <w:r w:rsidR="00312AB2" w:rsidRPr="00121CE7">
        <w:rPr>
          <w:color w:val="000000" w:themeColor="text1"/>
          <w:sz w:val="26"/>
          <w:szCs w:val="26"/>
          <w:lang w:val="ru-RU"/>
        </w:rPr>
        <w:t>Современная функциональная и планировочная организация сельского</w:t>
      </w:r>
      <w:bookmarkStart w:id="109" w:name="__RefHeading__406_1612356966"/>
      <w:bookmarkStart w:id="110" w:name="__RefHeading__142_1539069001"/>
      <w:bookmarkStart w:id="111" w:name="__RefHeading__174_1585558239"/>
      <w:bookmarkStart w:id="112" w:name="__RefHeading__868_1612356966"/>
      <w:bookmarkEnd w:id="109"/>
      <w:bookmarkEnd w:id="110"/>
      <w:bookmarkEnd w:id="111"/>
      <w:bookmarkEnd w:id="112"/>
      <w:r w:rsidR="00312AB2" w:rsidRPr="00121CE7">
        <w:rPr>
          <w:color w:val="000000" w:themeColor="text1"/>
          <w:sz w:val="26"/>
          <w:szCs w:val="26"/>
          <w:lang w:val="ru-RU"/>
        </w:rPr>
        <w:t xml:space="preserve"> поселения</w:t>
      </w:r>
      <w:bookmarkEnd w:id="108"/>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9F0FE1" w:rsidRPr="00121CE7" w:rsidRDefault="009F0FE1" w:rsidP="009F0FE1">
      <w:pPr>
        <w:pStyle w:val="13"/>
        <w:spacing w:line="276" w:lineRule="auto"/>
        <w:ind w:firstLine="708"/>
        <w:jc w:val="both"/>
        <w:rPr>
          <w:b w:val="0"/>
          <w:color w:val="000000" w:themeColor="text1"/>
          <w:sz w:val="26"/>
          <w:szCs w:val="26"/>
        </w:rPr>
      </w:pPr>
      <w:r w:rsidRPr="00121CE7">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121CE7" w:rsidRDefault="00536E7B" w:rsidP="00536E7B">
      <w:pPr>
        <w:jc w:val="center"/>
        <w:rPr>
          <w:b/>
          <w:color w:val="000000" w:themeColor="text1"/>
          <w:sz w:val="26"/>
          <w:szCs w:val="26"/>
        </w:rPr>
      </w:pPr>
      <w:r w:rsidRPr="00121CE7">
        <w:rPr>
          <w:b/>
          <w:color w:val="000000" w:themeColor="text1"/>
          <w:sz w:val="26"/>
          <w:szCs w:val="26"/>
        </w:rPr>
        <w:t>Параметры функциональных зон сельского поселения</w:t>
      </w:r>
    </w:p>
    <w:p w:rsidR="00E06E2F" w:rsidRPr="00121CE7" w:rsidRDefault="00E06E2F" w:rsidP="00E06E2F">
      <w:pPr>
        <w:spacing w:line="276" w:lineRule="auto"/>
        <w:jc w:val="right"/>
        <w:rPr>
          <w:i/>
          <w:color w:val="000000" w:themeColor="text1"/>
        </w:rPr>
      </w:pPr>
      <w:r w:rsidRPr="00121CE7">
        <w:rPr>
          <w:i/>
          <w:color w:val="000000" w:themeColor="text1"/>
        </w:rPr>
        <w:t xml:space="preserve">Таблица </w:t>
      </w:r>
      <w:r w:rsidR="009F0FE1" w:rsidRPr="00121CE7">
        <w:rPr>
          <w:i/>
          <w:color w:val="000000" w:themeColor="text1"/>
        </w:rPr>
        <w:t>20</w:t>
      </w:r>
    </w:p>
    <w:tbl>
      <w:tblPr>
        <w:tblW w:w="9498" w:type="dxa"/>
        <w:jc w:val="center"/>
        <w:tblLook w:val="04A0" w:firstRow="1" w:lastRow="0" w:firstColumn="1" w:lastColumn="0" w:noHBand="0" w:noVBand="1"/>
      </w:tblPr>
      <w:tblGrid>
        <w:gridCol w:w="709"/>
        <w:gridCol w:w="6787"/>
        <w:gridCol w:w="2002"/>
      </w:tblGrid>
      <w:tr w:rsidR="00121CE7" w:rsidRPr="00121CE7" w:rsidTr="00575BCF">
        <w:trPr>
          <w:trHeight w:val="74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0FE1" w:rsidRPr="00121CE7" w:rsidRDefault="009F0FE1" w:rsidP="00575BCF">
            <w:pPr>
              <w:jc w:val="center"/>
              <w:rPr>
                <w:b/>
                <w:color w:val="000000" w:themeColor="text1"/>
              </w:rPr>
            </w:pPr>
            <w:r w:rsidRPr="00121CE7">
              <w:rPr>
                <w:b/>
                <w:color w:val="000000" w:themeColor="text1"/>
              </w:rPr>
              <w:t>№</w:t>
            </w:r>
          </w:p>
          <w:p w:rsidR="009F0FE1" w:rsidRPr="00121CE7" w:rsidRDefault="009F0FE1" w:rsidP="00575BCF">
            <w:pPr>
              <w:suppressAutoHyphens w:val="0"/>
              <w:jc w:val="center"/>
              <w:rPr>
                <w:b/>
                <w:bCs/>
                <w:color w:val="000000" w:themeColor="text1"/>
                <w:lang w:eastAsia="ru-RU"/>
              </w:rPr>
            </w:pPr>
            <w:r w:rsidRPr="00121CE7">
              <w:rPr>
                <w:b/>
                <w:color w:val="000000" w:themeColor="text1"/>
              </w:rPr>
              <w:t>п/п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F0FE1" w:rsidRPr="00121CE7" w:rsidRDefault="009F0FE1" w:rsidP="00575BCF">
            <w:pPr>
              <w:suppressAutoHyphens w:val="0"/>
              <w:jc w:val="center"/>
              <w:rPr>
                <w:b/>
                <w:bCs/>
                <w:color w:val="000000" w:themeColor="text1"/>
                <w:lang w:eastAsia="ru-RU"/>
              </w:rPr>
            </w:pPr>
            <w:r w:rsidRPr="00121CE7">
              <w:rPr>
                <w:b/>
                <w:bCs/>
                <w:color w:val="000000" w:themeColor="text1"/>
                <w:lang w:eastAsia="ru-RU"/>
              </w:rPr>
              <w:t>Название зоны</w:t>
            </w:r>
          </w:p>
        </w:tc>
        <w:tc>
          <w:tcPr>
            <w:tcW w:w="2002"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9F0FE1" w:rsidRPr="00121CE7" w:rsidRDefault="009F0FE1" w:rsidP="00575BCF">
            <w:pPr>
              <w:suppressAutoHyphens w:val="0"/>
              <w:jc w:val="center"/>
              <w:rPr>
                <w:b/>
                <w:bCs/>
                <w:color w:val="000000" w:themeColor="text1"/>
                <w:lang w:eastAsia="ru-RU"/>
              </w:rPr>
            </w:pPr>
            <w:r w:rsidRPr="00121CE7">
              <w:rPr>
                <w:b/>
                <w:bCs/>
                <w:color w:val="000000" w:themeColor="text1"/>
                <w:lang w:eastAsia="ru-RU"/>
              </w:rPr>
              <w:t>Зонирование территории, га</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Жилые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593,61</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Общественно-деловые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4,04</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bCs/>
                <w:iCs/>
                <w:color w:val="000000" w:themeColor="text1"/>
              </w:rPr>
            </w:pPr>
            <w:r w:rsidRPr="00121CE7">
              <w:rPr>
                <w:bCs/>
                <w:iCs/>
                <w:color w:val="000000" w:themeColor="text1"/>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Производственные зоны, зоны инженерной и транспортной инфраструктур</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223,40</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Зоны сельскохозяйственного использования</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F0FE1" w:rsidRPr="00121CE7" w:rsidRDefault="00CC3AC3" w:rsidP="00575BCF">
            <w:pPr>
              <w:suppressAutoHyphens w:val="0"/>
              <w:jc w:val="center"/>
              <w:rPr>
                <w:color w:val="000000" w:themeColor="text1"/>
                <w:lang w:eastAsia="ru-RU"/>
              </w:rPr>
            </w:pPr>
            <w:r>
              <w:rPr>
                <w:color w:val="000000" w:themeColor="text1"/>
                <w:lang w:eastAsia="ru-RU"/>
              </w:rPr>
              <w:t>2475,14</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сельскохозяйственных угодий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37,10</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садоводства, огородничества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246,53</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Производственная зона сельскохозяйственных предприятий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115,02</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Зоны рекреационного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82,27</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jc w:val="center"/>
              <w:rPr>
                <w:color w:val="000000" w:themeColor="text1"/>
              </w:rPr>
            </w:pPr>
            <w:r w:rsidRPr="00121CE7">
              <w:rPr>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лесов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CC3AC3" w:rsidP="00575BCF">
            <w:pPr>
              <w:suppressAutoHyphens w:val="0"/>
              <w:jc w:val="center"/>
              <w:rPr>
                <w:color w:val="000000" w:themeColor="text1"/>
                <w:lang w:eastAsia="ru-RU"/>
              </w:rPr>
            </w:pPr>
            <w:r>
              <w:rPr>
                <w:color w:val="000000" w:themeColor="text1"/>
                <w:lang w:eastAsia="ru-RU"/>
              </w:rPr>
              <w:t>3800,95</w:t>
            </w:r>
          </w:p>
        </w:tc>
      </w:tr>
      <w:tr w:rsidR="00CC3AC3"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CC3AC3" w:rsidRPr="00121CE7" w:rsidRDefault="00CC3AC3" w:rsidP="00575BCF">
            <w:pPr>
              <w:jc w:val="center"/>
              <w:rPr>
                <w:color w:val="000000" w:themeColor="text1"/>
              </w:rPr>
            </w:pPr>
            <w:r>
              <w:rPr>
                <w:color w:val="000000" w:themeColor="text1"/>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CC3AC3" w:rsidRPr="00121CE7" w:rsidRDefault="00CC3AC3" w:rsidP="00575BCF">
            <w:pPr>
              <w:suppressAutoHyphens w:val="0"/>
              <w:rPr>
                <w:color w:val="000000" w:themeColor="text1"/>
                <w:lang w:eastAsia="ru-RU"/>
              </w:rPr>
            </w:pPr>
            <w:r w:rsidRPr="00CC3AC3">
              <w:rPr>
                <w:color w:val="000000" w:themeColor="text1"/>
                <w:lang w:eastAsia="ru-RU"/>
              </w:rPr>
              <w:t>Зоны специального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C3AC3" w:rsidRPr="00121CE7" w:rsidRDefault="00CC3AC3" w:rsidP="00575BCF">
            <w:pPr>
              <w:suppressAutoHyphens w:val="0"/>
              <w:jc w:val="center"/>
              <w:rPr>
                <w:color w:val="000000" w:themeColor="text1"/>
                <w:lang w:eastAsia="ru-RU"/>
              </w:rPr>
            </w:pPr>
            <w:r>
              <w:rPr>
                <w:color w:val="000000" w:themeColor="text1"/>
                <w:lang w:eastAsia="ru-RU"/>
              </w:rPr>
              <w:t>18,20</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CC3AC3" w:rsidP="00575BCF">
            <w:pPr>
              <w:jc w:val="center"/>
              <w:rPr>
                <w:bCs/>
                <w:iCs/>
                <w:color w:val="000000" w:themeColor="text1"/>
              </w:rPr>
            </w:pPr>
            <w:r>
              <w:rPr>
                <w:bCs/>
                <w:iCs/>
                <w:color w:val="000000" w:themeColor="text1"/>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кладбищ</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31,58</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CC3AC3" w:rsidP="00575BCF">
            <w:pPr>
              <w:jc w:val="center"/>
              <w:rPr>
                <w:color w:val="000000" w:themeColor="text1"/>
              </w:rPr>
            </w:pPr>
            <w:r>
              <w:rPr>
                <w:color w:val="000000" w:themeColor="text1"/>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Зона акваторий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D85B28">
            <w:pPr>
              <w:suppressAutoHyphens w:val="0"/>
              <w:jc w:val="center"/>
              <w:rPr>
                <w:color w:val="000000" w:themeColor="text1"/>
                <w:lang w:eastAsia="ru-RU"/>
              </w:rPr>
            </w:pPr>
            <w:r w:rsidRPr="00121CE7">
              <w:rPr>
                <w:color w:val="000000" w:themeColor="text1"/>
                <w:lang w:eastAsia="ru-RU"/>
              </w:rPr>
              <w:t>22,05</w:t>
            </w:r>
          </w:p>
        </w:tc>
      </w:tr>
      <w:tr w:rsidR="00121CE7" w:rsidRPr="00121CE7"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F0FE1" w:rsidRPr="00121CE7" w:rsidRDefault="00CC3AC3" w:rsidP="00575BCF">
            <w:pPr>
              <w:jc w:val="center"/>
              <w:rPr>
                <w:color w:val="000000" w:themeColor="text1"/>
              </w:rPr>
            </w:pPr>
            <w:r>
              <w:rPr>
                <w:color w:val="000000" w:themeColor="text1"/>
              </w:rPr>
              <w:t>13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9F0FE1" w:rsidP="00575BCF">
            <w:pPr>
              <w:suppressAutoHyphens w:val="0"/>
              <w:rPr>
                <w:color w:val="000000" w:themeColor="text1"/>
                <w:lang w:eastAsia="ru-RU"/>
              </w:rPr>
            </w:pPr>
            <w:r w:rsidRPr="00121CE7">
              <w:rPr>
                <w:color w:val="000000" w:themeColor="text1"/>
                <w:lang w:eastAsia="ru-RU"/>
              </w:rPr>
              <w:t>Иные зоны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F0FE1" w:rsidRPr="00121CE7" w:rsidRDefault="00D85B28" w:rsidP="00575BCF">
            <w:pPr>
              <w:suppressAutoHyphens w:val="0"/>
              <w:jc w:val="center"/>
              <w:rPr>
                <w:color w:val="000000" w:themeColor="text1"/>
                <w:lang w:eastAsia="ru-RU"/>
              </w:rPr>
            </w:pPr>
            <w:r w:rsidRPr="00121CE7">
              <w:rPr>
                <w:color w:val="000000" w:themeColor="text1"/>
                <w:lang w:eastAsia="ru-RU"/>
              </w:rPr>
              <w:t>14,88</w:t>
            </w:r>
          </w:p>
        </w:tc>
      </w:tr>
      <w:tr w:rsidR="00121CE7" w:rsidRPr="00121CE7" w:rsidTr="00575BCF">
        <w:trPr>
          <w:trHeight w:val="437"/>
          <w:jc w:val="center"/>
        </w:trPr>
        <w:tc>
          <w:tcPr>
            <w:tcW w:w="7496" w:type="dxa"/>
            <w:gridSpan w:val="2"/>
            <w:tcBorders>
              <w:top w:val="single" w:sz="4" w:space="0" w:color="auto"/>
              <w:left w:val="single" w:sz="4" w:space="0" w:color="auto"/>
              <w:bottom w:val="single" w:sz="4" w:space="0" w:color="auto"/>
              <w:right w:val="single" w:sz="4" w:space="0" w:color="auto"/>
            </w:tcBorders>
            <w:vAlign w:val="center"/>
          </w:tcPr>
          <w:p w:rsidR="009F0FE1" w:rsidRPr="00121CE7" w:rsidRDefault="009F0FE1" w:rsidP="00575BCF">
            <w:pPr>
              <w:suppressAutoHyphens w:val="0"/>
              <w:rPr>
                <w:b/>
                <w:bCs/>
                <w:color w:val="000000" w:themeColor="text1"/>
                <w:lang w:eastAsia="ru-RU"/>
              </w:rPr>
            </w:pPr>
            <w:r w:rsidRPr="00121CE7">
              <w:rPr>
                <w:b/>
                <w:color w:val="000000" w:themeColor="text1"/>
              </w:rPr>
              <w:t>Общая площадь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FE1" w:rsidRPr="00121CE7" w:rsidRDefault="009F0FE1" w:rsidP="00575BCF">
            <w:pPr>
              <w:pStyle w:val="afff7"/>
              <w:suppressAutoHyphens/>
              <w:rPr>
                <w:b w:val="0"/>
                <w:bCs w:val="0"/>
                <w:color w:val="000000" w:themeColor="text1"/>
              </w:rPr>
            </w:pPr>
            <w:r w:rsidRPr="00121CE7">
              <w:rPr>
                <w:color w:val="000000" w:themeColor="text1"/>
              </w:rPr>
              <w:t>7664,77</w:t>
            </w:r>
          </w:p>
        </w:tc>
      </w:tr>
    </w:tbl>
    <w:p w:rsidR="00190DAA" w:rsidRPr="00121CE7" w:rsidRDefault="00190DAA" w:rsidP="00CC4EF5">
      <w:pPr>
        <w:jc w:val="right"/>
        <w:rPr>
          <w:b/>
          <w:i/>
          <w:color w:val="000000" w:themeColor="text1"/>
          <w:lang w:eastAsia="ru-RU"/>
        </w:rPr>
        <w:sectPr w:rsidR="00190DAA" w:rsidRPr="00121CE7" w:rsidSect="002F0D9A">
          <w:pgSz w:w="11906" w:h="16838"/>
          <w:pgMar w:top="851" w:right="707" w:bottom="851" w:left="1644" w:header="709" w:footer="367" w:gutter="0"/>
          <w:cols w:space="720"/>
          <w:docGrid w:linePitch="360"/>
        </w:sectPr>
      </w:pPr>
    </w:p>
    <w:p w:rsidR="00312AB2" w:rsidRPr="00121CE7" w:rsidRDefault="00DB21EA" w:rsidP="0053651E">
      <w:pPr>
        <w:pStyle w:val="2"/>
        <w:spacing w:line="240" w:lineRule="auto"/>
        <w:rPr>
          <w:color w:val="000000" w:themeColor="text1"/>
          <w:sz w:val="28"/>
          <w:szCs w:val="28"/>
          <w:lang w:val="en-US"/>
        </w:rPr>
      </w:pPr>
      <w:bookmarkStart w:id="113" w:name="OLE_LINK4"/>
      <w:bookmarkStart w:id="114" w:name="OLE_LINK3"/>
      <w:bookmarkStart w:id="115" w:name="OLE_LINK2"/>
      <w:bookmarkStart w:id="116" w:name="OLE_LINK1"/>
      <w:bookmarkStart w:id="117" w:name="__RefHeading__408_1612356966"/>
      <w:bookmarkStart w:id="118" w:name="__RefHeading__144_1539069001"/>
      <w:bookmarkStart w:id="119" w:name="__RefHeading__340_276625223"/>
      <w:bookmarkStart w:id="120" w:name="__RefHeading__504_670117999"/>
      <w:bookmarkStart w:id="121" w:name="__RefHeading__111_1212657833"/>
      <w:bookmarkStart w:id="122" w:name="__RefHeading__176_1585558239"/>
      <w:bookmarkStart w:id="123" w:name="__RefHeading__870_1612356966"/>
      <w:bookmarkStart w:id="124" w:name="_Toc176332560"/>
      <w:bookmarkEnd w:id="113"/>
      <w:bookmarkEnd w:id="114"/>
      <w:bookmarkEnd w:id="115"/>
      <w:bookmarkEnd w:id="116"/>
      <w:bookmarkEnd w:id="117"/>
      <w:bookmarkEnd w:id="118"/>
      <w:bookmarkEnd w:id="119"/>
      <w:bookmarkEnd w:id="120"/>
      <w:bookmarkEnd w:id="121"/>
      <w:bookmarkEnd w:id="122"/>
      <w:bookmarkEnd w:id="123"/>
      <w:r w:rsidRPr="00121CE7">
        <w:rPr>
          <w:color w:val="000000" w:themeColor="text1"/>
          <w:sz w:val="28"/>
          <w:szCs w:val="28"/>
          <w:lang w:val="en-US"/>
        </w:rPr>
        <w:lastRenderedPageBreak/>
        <w:t>II</w:t>
      </w:r>
      <w:r w:rsidRPr="00121CE7">
        <w:rPr>
          <w:color w:val="000000" w:themeColor="text1"/>
          <w:sz w:val="28"/>
          <w:szCs w:val="28"/>
        </w:rPr>
        <w:t>.</w:t>
      </w:r>
      <w:r w:rsidR="00637AA2" w:rsidRPr="00121CE7">
        <w:rPr>
          <w:color w:val="000000" w:themeColor="text1"/>
          <w:sz w:val="28"/>
          <w:szCs w:val="28"/>
        </w:rPr>
        <w:t>6</w:t>
      </w:r>
      <w:r w:rsidRPr="00121CE7">
        <w:rPr>
          <w:color w:val="000000" w:themeColor="text1"/>
          <w:sz w:val="28"/>
          <w:szCs w:val="28"/>
          <w:lang w:val="en-US"/>
        </w:rPr>
        <w:t xml:space="preserve"> </w:t>
      </w:r>
      <w:r w:rsidR="00312AB2" w:rsidRPr="00121CE7">
        <w:rPr>
          <w:color w:val="000000" w:themeColor="text1"/>
          <w:sz w:val="28"/>
          <w:szCs w:val="28"/>
        </w:rPr>
        <w:t>Инженерно-техническая база</w:t>
      </w:r>
      <w:bookmarkEnd w:id="124"/>
    </w:p>
    <w:p w:rsidR="00312AB2" w:rsidRPr="00121CE7" w:rsidRDefault="00DB21EA"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25" w:name="__RefHeading__424_1612356966"/>
      <w:bookmarkStart w:id="126" w:name="__RefHeading__160_1539069001"/>
      <w:bookmarkStart w:id="127" w:name="__RefHeading__356_276625223"/>
      <w:bookmarkStart w:id="128" w:name="__RefHeading__520_670117999"/>
      <w:bookmarkStart w:id="129" w:name="__RefHeading__127_1212657833"/>
      <w:bookmarkStart w:id="130" w:name="__RefHeading__192_1585558239"/>
      <w:bookmarkStart w:id="131" w:name="__RefHeading__886_1612356966"/>
      <w:bookmarkStart w:id="132" w:name="_Toc176332561"/>
      <w:bookmarkEnd w:id="125"/>
      <w:bookmarkEnd w:id="126"/>
      <w:bookmarkEnd w:id="127"/>
      <w:bookmarkEnd w:id="128"/>
      <w:bookmarkEnd w:id="129"/>
      <w:bookmarkEnd w:id="130"/>
      <w:bookmarkEnd w:id="131"/>
      <w:r w:rsidRPr="00121CE7">
        <w:rPr>
          <w:color w:val="000000" w:themeColor="text1"/>
          <w:sz w:val="26"/>
          <w:szCs w:val="26"/>
        </w:rPr>
        <w:t>II.</w:t>
      </w:r>
      <w:r w:rsidR="00893346" w:rsidRPr="00121CE7">
        <w:rPr>
          <w:color w:val="000000" w:themeColor="text1"/>
          <w:sz w:val="26"/>
          <w:szCs w:val="26"/>
        </w:rPr>
        <w:t>6</w:t>
      </w:r>
      <w:r w:rsidRPr="00121CE7">
        <w:rPr>
          <w:color w:val="000000" w:themeColor="text1"/>
          <w:sz w:val="26"/>
          <w:szCs w:val="26"/>
        </w:rPr>
        <w:t>.1</w:t>
      </w:r>
      <w:r w:rsidR="00312AB2" w:rsidRPr="00121CE7">
        <w:rPr>
          <w:color w:val="000000" w:themeColor="text1"/>
          <w:sz w:val="26"/>
          <w:szCs w:val="26"/>
        </w:rPr>
        <w:t xml:space="preserve"> Водоснабжение и водоотведение</w:t>
      </w:r>
      <w:bookmarkEnd w:id="132"/>
    </w:p>
    <w:p w:rsidR="00CA679F" w:rsidRPr="00121CE7" w:rsidRDefault="00CA679F" w:rsidP="00AA474A">
      <w:pPr>
        <w:spacing w:line="276" w:lineRule="auto"/>
        <w:ind w:firstLine="720"/>
        <w:rPr>
          <w:b/>
          <w:color w:val="000000" w:themeColor="text1"/>
          <w:sz w:val="26"/>
          <w:szCs w:val="26"/>
        </w:rPr>
      </w:pPr>
      <w:r w:rsidRPr="00121CE7">
        <w:rPr>
          <w:b/>
          <w:color w:val="000000" w:themeColor="text1"/>
          <w:sz w:val="26"/>
          <w:szCs w:val="26"/>
        </w:rPr>
        <w:t>Водоснабжение</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централизованное холодное водоснабжение присутствует в следующих населенных пунктах: дер. Шумятино, дер. Панское, дер. Терентьево и ФКУ ЗДП «Русичи». Система централизованного водоснабжения включает в себя 4 водозаборных узла.</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водозаборных узлах дер. Шумятино и дер. Терентьево подача воды в сеть осуществляется от двух артезианских скважин через водонапорную башню Рожновского типа, в дер. Панское подача воды осуществляется напрямую от артезианской скважины. В ФКУ ЗДП «Русичи» подача воды в сеть осуществляется от двух артезианских скважин через станцию второго подъема.</w:t>
      </w:r>
    </w:p>
    <w:p w:rsidR="00124A1F" w:rsidRPr="00121CE7" w:rsidRDefault="00124A1F"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В системе водоснабжения населенных пунктов используются водопроводные сети, выполненные из стали, чугуна и полиэтилена диаметром от 32 до 200 мм. Общая протяженность сетей холодного водоснабжения составляет 10 091 м.</w:t>
      </w:r>
    </w:p>
    <w:p w:rsidR="00D609E0" w:rsidRPr="00121CE7" w:rsidRDefault="00D609E0" w:rsidP="00124A1F">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На территории </w:t>
      </w:r>
      <w:r w:rsidR="00124A1F" w:rsidRPr="00121CE7">
        <w:rPr>
          <w:color w:val="000000" w:themeColor="text1"/>
          <w:sz w:val="26"/>
          <w:szCs w:val="26"/>
        </w:rPr>
        <w:t>сельского поселения</w:t>
      </w:r>
      <w:r w:rsidRPr="00121CE7">
        <w:rPr>
          <w:color w:val="000000" w:themeColor="text1"/>
          <w:sz w:val="26"/>
          <w:szCs w:val="26"/>
        </w:rPr>
        <w:t xml:space="preserve"> располагаются водозаборные сооружения г. Малоярославец, в районе деревни Чуркино. Водозаборные сооружения представляют собой комплекс </w:t>
      </w:r>
      <w:r w:rsidR="00BC2657" w:rsidRPr="00121CE7">
        <w:rPr>
          <w:color w:val="000000" w:themeColor="text1"/>
          <w:sz w:val="26"/>
          <w:szCs w:val="26"/>
        </w:rPr>
        <w:t>сооружений,</w:t>
      </w:r>
      <w:r w:rsidRPr="00121CE7">
        <w:rPr>
          <w:color w:val="000000" w:themeColor="text1"/>
          <w:sz w:val="26"/>
          <w:szCs w:val="26"/>
        </w:rPr>
        <w:t xml:space="preserve"> состоящих из 5 водозаборных участков, соединённых ниткой магистрального водопровода.  </w:t>
      </w:r>
    </w:p>
    <w:p w:rsidR="00CA679F" w:rsidRPr="00121CE7" w:rsidRDefault="00CA679F" w:rsidP="00AA474A">
      <w:pPr>
        <w:spacing w:line="276" w:lineRule="auto"/>
        <w:ind w:firstLine="720"/>
        <w:rPr>
          <w:b/>
          <w:color w:val="000000" w:themeColor="text1"/>
          <w:sz w:val="26"/>
          <w:szCs w:val="26"/>
        </w:rPr>
      </w:pPr>
      <w:r w:rsidRPr="00121CE7">
        <w:rPr>
          <w:b/>
          <w:color w:val="000000" w:themeColor="text1"/>
          <w:sz w:val="26"/>
          <w:szCs w:val="26"/>
        </w:rPr>
        <w:t>Водоотведение</w:t>
      </w:r>
    </w:p>
    <w:p w:rsidR="00A22C5B" w:rsidRPr="00121CE7" w:rsidRDefault="00A41BF9" w:rsidP="00A41BF9">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система централизованного водоотведения имеется в дер. Шумятино, дер. Панское и ФКУ ЗДП «Русичи». В дер. Шумятино канализирована только улица Молодежная. Система водоотведения дер. Шумятино состоит из самотечного коллектора – 557 м, по которому стоки транспортируются в отстойник, а затем по мере заполнения откачиваются. В дер. Панское канализирована только улица Юбилейная. Система водоотведения дер. Панское состоит из самотечного коллектора – 574 м, по которому стоки транспортируются в отстойник, а затем по мере заполнения откачиваются. Система водоотведения ФКУ ЗДП «Русичи» состоит из самотечного коллектора – 1496</w:t>
      </w:r>
      <w:r w:rsidR="00A22C5B" w:rsidRPr="00121CE7">
        <w:rPr>
          <w:color w:val="000000" w:themeColor="text1"/>
          <w:sz w:val="26"/>
          <w:szCs w:val="26"/>
        </w:rPr>
        <w:t xml:space="preserve"> </w:t>
      </w:r>
      <w:r w:rsidRPr="00121CE7">
        <w:rPr>
          <w:color w:val="000000" w:themeColor="text1"/>
          <w:sz w:val="26"/>
          <w:szCs w:val="26"/>
        </w:rPr>
        <w:t>м, по которому стоки транспортируются на канализационную насосную станцию (КНС), с КНС по напорному коллектору – 727</w:t>
      </w:r>
      <w:r w:rsidR="00A22C5B" w:rsidRPr="00121CE7">
        <w:rPr>
          <w:color w:val="000000" w:themeColor="text1"/>
          <w:sz w:val="26"/>
          <w:szCs w:val="26"/>
        </w:rPr>
        <w:t xml:space="preserve"> </w:t>
      </w:r>
      <w:r w:rsidRPr="00121CE7">
        <w:rPr>
          <w:color w:val="000000" w:themeColor="text1"/>
          <w:sz w:val="26"/>
          <w:szCs w:val="26"/>
        </w:rPr>
        <w:t>м стоки транспортируются на очистные сооружения.</w:t>
      </w:r>
    </w:p>
    <w:p w:rsidR="00A22C5B" w:rsidRPr="00121CE7" w:rsidRDefault="00A22C5B" w:rsidP="00A41BF9">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В системе водоотведения сельского поселения используются самотечные коллекторы диаметром от 100 до 200мм. От КНС до очистных сооружений на территории ФКУ ЗДП «Русичи» проложены напорные коллекторы. </w:t>
      </w:r>
    </w:p>
    <w:p w:rsidR="00312AB2" w:rsidRPr="00121CE7" w:rsidRDefault="00164599" w:rsidP="00A22C5B">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33" w:name="_Toc176332562"/>
      <w:r w:rsidRPr="00121CE7">
        <w:rPr>
          <w:color w:val="000000" w:themeColor="text1"/>
          <w:sz w:val="26"/>
          <w:szCs w:val="26"/>
        </w:rPr>
        <w:t>II.</w:t>
      </w:r>
      <w:r w:rsidR="00893346" w:rsidRPr="00121CE7">
        <w:rPr>
          <w:color w:val="000000" w:themeColor="text1"/>
          <w:sz w:val="26"/>
          <w:szCs w:val="26"/>
        </w:rPr>
        <w:t>6</w:t>
      </w:r>
      <w:r w:rsidRPr="00121CE7">
        <w:rPr>
          <w:color w:val="000000" w:themeColor="text1"/>
          <w:sz w:val="26"/>
          <w:szCs w:val="26"/>
        </w:rPr>
        <w:t>.</w:t>
      </w:r>
      <w:r w:rsidR="00312AB2" w:rsidRPr="00121CE7">
        <w:rPr>
          <w:color w:val="000000" w:themeColor="text1"/>
          <w:sz w:val="26"/>
          <w:szCs w:val="26"/>
        </w:rPr>
        <w:t>2 Газоснабжение и теплоснабжение</w:t>
      </w:r>
      <w:bookmarkEnd w:id="133"/>
    </w:p>
    <w:p w:rsidR="00123656" w:rsidRPr="00121CE7" w:rsidRDefault="00123656" w:rsidP="005B73F5">
      <w:pPr>
        <w:ind w:firstLine="720"/>
        <w:rPr>
          <w:b/>
          <w:color w:val="000000" w:themeColor="text1"/>
          <w:sz w:val="26"/>
          <w:szCs w:val="26"/>
        </w:rPr>
      </w:pPr>
      <w:bookmarkStart w:id="134" w:name="__RefHeading__428_1612356966"/>
      <w:bookmarkStart w:id="135" w:name="__RefHeading__164_1539069001"/>
      <w:bookmarkStart w:id="136" w:name="__RefHeading__360_276625223"/>
      <w:bookmarkStart w:id="137" w:name="__RefHeading__524_670117999"/>
      <w:bookmarkStart w:id="138" w:name="__RefHeading__131_1212657833"/>
      <w:bookmarkStart w:id="139" w:name="__RefHeading__196_1585558239"/>
      <w:bookmarkStart w:id="140" w:name="__RefHeading__890_1612356966"/>
      <w:bookmarkEnd w:id="134"/>
      <w:bookmarkEnd w:id="135"/>
      <w:bookmarkEnd w:id="136"/>
      <w:bookmarkEnd w:id="137"/>
      <w:bookmarkEnd w:id="138"/>
      <w:bookmarkEnd w:id="139"/>
      <w:bookmarkEnd w:id="140"/>
      <w:r w:rsidRPr="00121CE7">
        <w:rPr>
          <w:b/>
          <w:color w:val="000000" w:themeColor="text1"/>
          <w:sz w:val="26"/>
          <w:szCs w:val="26"/>
        </w:rPr>
        <w:t>Газоснабжение</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газифицированы </w:t>
      </w:r>
      <w:r w:rsidR="00966164" w:rsidRPr="00121CE7">
        <w:rPr>
          <w:color w:val="000000" w:themeColor="text1"/>
          <w:sz w:val="26"/>
          <w:szCs w:val="26"/>
        </w:rPr>
        <w:t>населенные пункты</w:t>
      </w:r>
      <w:r w:rsidRPr="00121CE7">
        <w:rPr>
          <w:color w:val="000000" w:themeColor="text1"/>
          <w:sz w:val="26"/>
          <w:szCs w:val="26"/>
        </w:rPr>
        <w:t xml:space="preserve">: дер. Шумятино, дер. Костино, дер. Шубинка, дер. Чуркино, дер. Величково, дер. Терентьево, с. Карижа, дер. Панское, дер. Адлеровка, дер. Алехново и ФКУ ЗДП «Русичи». Газоснабжение населенных пунктов сельского поселения осуществляется от газораспределительной станции (ГРС) «Малоярославец». </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Общая протяженность газопроводов высокого давления составляет 37 км, низкого давления 29 км.</w:t>
      </w:r>
    </w:p>
    <w:p w:rsidR="00262C63" w:rsidRPr="00121CE7" w:rsidRDefault="00262C63" w:rsidP="00262C63">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lastRenderedPageBreak/>
        <w:t>Техническое обслуживание газового оборудования и межпоселковых газопроводов осуществляет ОАО «Газпром газораспределение Калуга» филиал ОАО «Газпром газораспределение Калуга» в г. Малоярославце.</w:t>
      </w:r>
    </w:p>
    <w:p w:rsidR="002E0DC5" w:rsidRPr="00121CE7" w:rsidRDefault="00715CE9" w:rsidP="00757155">
      <w:pPr>
        <w:ind w:firstLine="720"/>
        <w:rPr>
          <w:b/>
          <w:color w:val="000000" w:themeColor="text1"/>
          <w:sz w:val="26"/>
          <w:szCs w:val="26"/>
        </w:rPr>
      </w:pPr>
      <w:r w:rsidRPr="00121CE7">
        <w:rPr>
          <w:b/>
          <w:color w:val="000000" w:themeColor="text1"/>
          <w:sz w:val="26"/>
          <w:szCs w:val="26"/>
        </w:rPr>
        <w:t>Теплоснабжение</w:t>
      </w:r>
    </w:p>
    <w:p w:rsidR="00A418E0" w:rsidRPr="00121CE7" w:rsidRDefault="00A418E0" w:rsidP="00A418E0">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централизованное теплоснабжение присутствует в здании администрации сельского поселения расположенной в дер. Шумятино, МОУ «Панская общеобразовательная школа-интернат» и в ФКУ ЗДП «Русичи».</w:t>
      </w:r>
    </w:p>
    <w:p w:rsidR="00E37ACA" w:rsidRPr="00121CE7" w:rsidRDefault="00E37ACA" w:rsidP="00E37ACA">
      <w:pPr>
        <w:jc w:val="center"/>
        <w:rPr>
          <w:b/>
          <w:color w:val="000000" w:themeColor="text1"/>
          <w:sz w:val="26"/>
          <w:szCs w:val="26"/>
        </w:rPr>
      </w:pPr>
      <w:r w:rsidRPr="00121CE7">
        <w:rPr>
          <w:b/>
          <w:color w:val="000000" w:themeColor="text1"/>
          <w:sz w:val="26"/>
          <w:szCs w:val="26"/>
        </w:rPr>
        <w:t>Характеристика котельных сельского поселения</w:t>
      </w:r>
    </w:p>
    <w:p w:rsidR="00E37ACA" w:rsidRPr="00121CE7" w:rsidRDefault="00E37ACA" w:rsidP="00E37ACA">
      <w:pPr>
        <w:spacing w:line="276" w:lineRule="auto"/>
        <w:jc w:val="right"/>
        <w:rPr>
          <w:i/>
          <w:color w:val="000000" w:themeColor="text1"/>
        </w:rPr>
      </w:pPr>
      <w:r w:rsidRPr="00121CE7">
        <w:rPr>
          <w:i/>
          <w:color w:val="000000" w:themeColor="text1"/>
        </w:rPr>
        <w:t>Таблица 2</w:t>
      </w:r>
      <w:r w:rsidR="00D23D7B" w:rsidRPr="00121CE7">
        <w:rPr>
          <w:i/>
          <w:color w:val="000000" w:themeColor="text1"/>
        </w:rPr>
        <w:t>1</w:t>
      </w:r>
    </w:p>
    <w:tbl>
      <w:tblPr>
        <w:tblW w:w="4844" w:type="pct"/>
        <w:jc w:val="center"/>
        <w:tblLook w:val="00A0" w:firstRow="1" w:lastRow="0" w:firstColumn="1" w:lastColumn="0" w:noHBand="0" w:noVBand="0"/>
      </w:tblPr>
      <w:tblGrid>
        <w:gridCol w:w="730"/>
        <w:gridCol w:w="3731"/>
        <w:gridCol w:w="768"/>
        <w:gridCol w:w="789"/>
        <w:gridCol w:w="795"/>
        <w:gridCol w:w="795"/>
        <w:gridCol w:w="795"/>
        <w:gridCol w:w="795"/>
        <w:gridCol w:w="759"/>
      </w:tblGrid>
      <w:tr w:rsidR="00121CE7" w:rsidRPr="00121CE7" w:rsidTr="0014785F">
        <w:trPr>
          <w:trHeight w:val="3527"/>
          <w:tblHeader/>
          <w:jc w:val="center"/>
        </w:trPr>
        <w:tc>
          <w:tcPr>
            <w:tcW w:w="3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2CE5" w:rsidRPr="00121CE7" w:rsidRDefault="00EE2CE5" w:rsidP="00575BCF">
            <w:pPr>
              <w:jc w:val="center"/>
              <w:rPr>
                <w:b/>
                <w:color w:val="000000" w:themeColor="text1"/>
              </w:rPr>
            </w:pPr>
            <w:r w:rsidRPr="00121CE7">
              <w:rPr>
                <w:b/>
                <w:color w:val="000000" w:themeColor="text1"/>
              </w:rPr>
              <w:t>№ п/п</w:t>
            </w:r>
          </w:p>
        </w:tc>
        <w:tc>
          <w:tcPr>
            <w:tcW w:w="18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E2CE5" w:rsidRPr="00121CE7" w:rsidRDefault="00EE2CE5" w:rsidP="00575BCF">
            <w:pPr>
              <w:jc w:val="center"/>
              <w:rPr>
                <w:b/>
                <w:color w:val="000000" w:themeColor="text1"/>
              </w:rPr>
            </w:pPr>
            <w:r w:rsidRPr="00121CE7">
              <w:rPr>
                <w:b/>
                <w:color w:val="000000" w:themeColor="text1"/>
              </w:rPr>
              <w:t>Котельная</w:t>
            </w:r>
          </w:p>
        </w:tc>
        <w:tc>
          <w:tcPr>
            <w:tcW w:w="386"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Установленная мощность, Гкал/ч</w:t>
            </w:r>
          </w:p>
        </w:tc>
        <w:tc>
          <w:tcPr>
            <w:tcW w:w="396"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Располагаемая мощность,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Собственные нужды,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Тепловая мощность нетто,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Подключенная нагрузка, Гкал/ч</w:t>
            </w:r>
          </w:p>
        </w:tc>
        <w:tc>
          <w:tcPr>
            <w:tcW w:w="399"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Резерв (дефицит) мощности, Гкал/ч</w:t>
            </w:r>
          </w:p>
        </w:tc>
        <w:tc>
          <w:tcPr>
            <w:tcW w:w="381" w:type="pct"/>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rsidR="00EE2CE5" w:rsidRPr="00121CE7" w:rsidRDefault="00EE2CE5" w:rsidP="00575BCF">
            <w:pPr>
              <w:jc w:val="center"/>
              <w:rPr>
                <w:b/>
                <w:color w:val="000000" w:themeColor="text1"/>
              </w:rPr>
            </w:pPr>
            <w:r w:rsidRPr="00121CE7">
              <w:rPr>
                <w:b/>
                <w:color w:val="000000" w:themeColor="text1"/>
              </w:rPr>
              <w:t>Загрузка котельной, % от располагаемой мощности</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w:t>
            </w:r>
          </w:p>
        </w:tc>
        <w:tc>
          <w:tcPr>
            <w:tcW w:w="1874" w:type="pct"/>
            <w:tcBorders>
              <w:top w:val="nil"/>
              <w:left w:val="nil"/>
              <w:bottom w:val="single" w:sz="4" w:space="0" w:color="auto"/>
              <w:right w:val="single" w:sz="4" w:space="0" w:color="auto"/>
            </w:tcBorders>
            <w:vAlign w:val="center"/>
          </w:tcPr>
          <w:p w:rsidR="00EE2CE5" w:rsidRPr="00121CE7" w:rsidRDefault="00E37ACA" w:rsidP="00575BCF">
            <w:pPr>
              <w:jc w:val="center"/>
              <w:rPr>
                <w:color w:val="000000" w:themeColor="text1"/>
              </w:rPr>
            </w:pPr>
            <w:r w:rsidRPr="00121CE7">
              <w:rPr>
                <w:color w:val="000000" w:themeColor="text1"/>
              </w:rPr>
              <w:t>Отопительная котельная дер. </w:t>
            </w:r>
            <w:r w:rsidR="00EE2CE5" w:rsidRPr="00121CE7">
              <w:rPr>
                <w:color w:val="000000" w:themeColor="text1"/>
              </w:rPr>
              <w:t>Шумятино (УМП "Малоярославецстройзаказчик")</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0,12</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0,12</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0,002</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0,118</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0,066</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0,052</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55</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2</w:t>
            </w:r>
          </w:p>
        </w:tc>
        <w:tc>
          <w:tcPr>
            <w:tcW w:w="1874" w:type="pct"/>
            <w:tcBorders>
              <w:top w:val="nil"/>
              <w:left w:val="nil"/>
              <w:bottom w:val="single" w:sz="4" w:space="0" w:color="auto"/>
              <w:right w:val="single" w:sz="4" w:space="0" w:color="auto"/>
            </w:tcBorders>
            <w:vAlign w:val="center"/>
          </w:tcPr>
          <w:p w:rsidR="00EE2CE5" w:rsidRPr="00121CE7" w:rsidRDefault="00EE2CE5" w:rsidP="00575BCF">
            <w:pPr>
              <w:jc w:val="center"/>
              <w:rPr>
                <w:color w:val="000000" w:themeColor="text1"/>
              </w:rPr>
            </w:pPr>
            <w:r w:rsidRPr="00121CE7">
              <w:rPr>
                <w:color w:val="000000" w:themeColor="text1"/>
              </w:rPr>
              <w:t xml:space="preserve">Отопительная котельная </w:t>
            </w:r>
          </w:p>
          <w:p w:rsidR="00EE2CE5" w:rsidRPr="00121CE7" w:rsidRDefault="00EE2CE5" w:rsidP="00575BCF">
            <w:pPr>
              <w:jc w:val="center"/>
              <w:rPr>
                <w:color w:val="000000" w:themeColor="text1"/>
              </w:rPr>
            </w:pPr>
            <w:r w:rsidRPr="00121CE7">
              <w:rPr>
                <w:color w:val="000000" w:themeColor="text1"/>
              </w:rPr>
              <w:t>ФКУ ЗДП «Русичи»</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1,5</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1,390</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50</w:t>
            </w:r>
          </w:p>
        </w:tc>
      </w:tr>
      <w:tr w:rsidR="00121CE7" w:rsidRPr="00121CE7" w:rsidTr="0014785F">
        <w:trPr>
          <w:trHeight w:val="1134"/>
          <w:jc w:val="center"/>
        </w:trPr>
        <w:tc>
          <w:tcPr>
            <w:tcW w:w="367" w:type="pct"/>
            <w:tcBorders>
              <w:top w:val="nil"/>
              <w:left w:val="single" w:sz="4" w:space="0" w:color="auto"/>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3</w:t>
            </w:r>
          </w:p>
        </w:tc>
        <w:tc>
          <w:tcPr>
            <w:tcW w:w="1874" w:type="pct"/>
            <w:tcBorders>
              <w:top w:val="nil"/>
              <w:left w:val="nil"/>
              <w:bottom w:val="single" w:sz="4" w:space="0" w:color="auto"/>
              <w:right w:val="single" w:sz="4" w:space="0" w:color="auto"/>
            </w:tcBorders>
            <w:vAlign w:val="center"/>
          </w:tcPr>
          <w:p w:rsidR="00EE2CE5" w:rsidRPr="00121CE7" w:rsidRDefault="00EE2CE5" w:rsidP="00575BCF">
            <w:pPr>
              <w:jc w:val="center"/>
              <w:rPr>
                <w:color w:val="000000" w:themeColor="text1"/>
              </w:rPr>
            </w:pPr>
            <w:r w:rsidRPr="00121CE7">
              <w:rPr>
                <w:color w:val="000000" w:themeColor="text1"/>
              </w:rPr>
              <w:t xml:space="preserve">Отопительная котельная </w:t>
            </w:r>
          </w:p>
          <w:p w:rsidR="00EE2CE5" w:rsidRPr="00121CE7" w:rsidRDefault="00EE2CE5" w:rsidP="00575BCF">
            <w:pPr>
              <w:jc w:val="center"/>
              <w:rPr>
                <w:color w:val="000000" w:themeColor="text1"/>
              </w:rPr>
            </w:pPr>
            <w:r w:rsidRPr="00121CE7">
              <w:rPr>
                <w:color w:val="000000" w:themeColor="text1"/>
              </w:rPr>
              <w:t>"Панская школа-интернат"</w:t>
            </w:r>
          </w:p>
        </w:tc>
        <w:tc>
          <w:tcPr>
            <w:tcW w:w="38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6"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0,17</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0,134</w:t>
            </w:r>
          </w:p>
        </w:tc>
        <w:tc>
          <w:tcPr>
            <w:tcW w:w="399"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0,036</w:t>
            </w:r>
          </w:p>
        </w:tc>
        <w:tc>
          <w:tcPr>
            <w:tcW w:w="381" w:type="pct"/>
            <w:tcBorders>
              <w:top w:val="nil"/>
              <w:left w:val="nil"/>
              <w:bottom w:val="single" w:sz="4" w:space="0" w:color="auto"/>
              <w:right w:val="single" w:sz="4" w:space="0" w:color="auto"/>
            </w:tcBorders>
            <w:noWrap/>
            <w:vAlign w:val="center"/>
          </w:tcPr>
          <w:p w:rsidR="00EE2CE5" w:rsidRPr="00121CE7" w:rsidRDefault="00EE2CE5" w:rsidP="00575BCF">
            <w:pPr>
              <w:jc w:val="center"/>
              <w:rPr>
                <w:color w:val="000000" w:themeColor="text1"/>
              </w:rPr>
            </w:pPr>
            <w:r w:rsidRPr="00121CE7">
              <w:rPr>
                <w:color w:val="000000" w:themeColor="text1"/>
              </w:rPr>
              <w:t>79</w:t>
            </w:r>
          </w:p>
        </w:tc>
      </w:tr>
    </w:tbl>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Теплоснабжение жилого фонда населенных пунктов сельского поселения осуществляется децентрализовано, от автономных источников.</w:t>
      </w:r>
    </w:p>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В качестве основного топлива на котельных расположенных в дер. Шумятино (УМП "Малоярославецстройзаказчик") и дер. Панское (ФКУ ЗДП «Русичи») используется природный газ. Согласно заключенному договору, теплота сгорания топлива составляет 7900 ккал/м</w:t>
      </w:r>
      <w:r w:rsidRPr="00121CE7">
        <w:rPr>
          <w:color w:val="000000" w:themeColor="text1"/>
          <w:sz w:val="26"/>
          <w:szCs w:val="26"/>
          <w:vertAlign w:val="superscript"/>
        </w:rPr>
        <w:t>3</w:t>
      </w:r>
      <w:r w:rsidRPr="00121CE7">
        <w:rPr>
          <w:color w:val="000000" w:themeColor="text1"/>
          <w:sz w:val="26"/>
          <w:szCs w:val="26"/>
        </w:rPr>
        <w:t xml:space="preserve"> (33080 кДж/м</w:t>
      </w:r>
      <w:r w:rsidRPr="00121CE7">
        <w:rPr>
          <w:color w:val="000000" w:themeColor="text1"/>
          <w:sz w:val="26"/>
          <w:szCs w:val="26"/>
          <w:vertAlign w:val="superscript"/>
        </w:rPr>
        <w:t>3</w:t>
      </w:r>
      <w:r w:rsidRPr="00121CE7">
        <w:rPr>
          <w:color w:val="000000" w:themeColor="text1"/>
          <w:sz w:val="26"/>
          <w:szCs w:val="26"/>
        </w:rPr>
        <w:t>). В качестве резервного топлива котельной расположенной в д. Панское (ФКУ ЗДП «Русичи») предусмотрено дизельное топливо. В котельной расположенной в д. Шумятино (УМП "Малоярославецстройзаказчик") резервного топлива не предусмотрено. В котельной «Панской школы-интерната» установлены электрические котлы.</w:t>
      </w:r>
    </w:p>
    <w:p w:rsidR="005F2B5A" w:rsidRPr="00121CE7" w:rsidRDefault="005F2B5A" w:rsidP="005F2B5A">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Централизованное горячее водоснабжение в сельском поселении присутствует только в МОУ «Панская общеобразовательная школа-интернат».</w:t>
      </w:r>
    </w:p>
    <w:p w:rsidR="00312AB2" w:rsidRPr="00121CE7" w:rsidRDefault="00164599"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41" w:name="_Toc176332563"/>
      <w:r w:rsidRPr="00121CE7">
        <w:rPr>
          <w:color w:val="000000" w:themeColor="text1"/>
          <w:sz w:val="26"/>
          <w:szCs w:val="26"/>
        </w:rPr>
        <w:lastRenderedPageBreak/>
        <w:t>II.</w:t>
      </w:r>
      <w:r w:rsidR="00893346" w:rsidRPr="00121CE7">
        <w:rPr>
          <w:color w:val="000000" w:themeColor="text1"/>
          <w:sz w:val="26"/>
          <w:szCs w:val="26"/>
        </w:rPr>
        <w:t>6</w:t>
      </w:r>
      <w:r w:rsidRPr="00121CE7">
        <w:rPr>
          <w:color w:val="000000" w:themeColor="text1"/>
          <w:sz w:val="26"/>
          <w:szCs w:val="26"/>
        </w:rPr>
        <w:t xml:space="preserve">.3 </w:t>
      </w:r>
      <w:r w:rsidR="00312AB2" w:rsidRPr="00121CE7">
        <w:rPr>
          <w:color w:val="000000" w:themeColor="text1"/>
          <w:sz w:val="26"/>
          <w:szCs w:val="26"/>
        </w:rPr>
        <w:t>Электроснабжение и связь</w:t>
      </w:r>
      <w:bookmarkEnd w:id="141"/>
    </w:p>
    <w:p w:rsidR="00123656" w:rsidRPr="00121CE7" w:rsidRDefault="00123656" w:rsidP="00BC2657">
      <w:pPr>
        <w:spacing w:line="276" w:lineRule="auto"/>
        <w:ind w:firstLine="720"/>
        <w:rPr>
          <w:b/>
          <w:color w:val="000000" w:themeColor="text1"/>
          <w:sz w:val="26"/>
          <w:szCs w:val="26"/>
        </w:rPr>
      </w:pPr>
      <w:r w:rsidRPr="00121CE7">
        <w:rPr>
          <w:b/>
          <w:color w:val="000000" w:themeColor="text1"/>
          <w:sz w:val="26"/>
          <w:szCs w:val="26"/>
        </w:rPr>
        <w:t>Электроснабжение</w:t>
      </w:r>
    </w:p>
    <w:p w:rsidR="00D203D4"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Услуги по передаче электрической энергии на территории сельского поселения осуществляет филиал «Калугаэнерго» ПАО «Россети Центр и Приволжье»</w:t>
      </w:r>
      <w:r w:rsidR="00BC2657" w:rsidRPr="00121CE7">
        <w:rPr>
          <w:color w:val="000000" w:themeColor="text1"/>
          <w:sz w:val="26"/>
          <w:szCs w:val="26"/>
        </w:rPr>
        <w:t>.</w:t>
      </w:r>
    </w:p>
    <w:p w:rsidR="00D203D4"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Электроснабжение сельского поселения произ</w:t>
      </w:r>
      <w:r w:rsidR="00BC2657" w:rsidRPr="00121CE7">
        <w:rPr>
          <w:color w:val="000000" w:themeColor="text1"/>
          <w:sz w:val="26"/>
          <w:szCs w:val="26"/>
        </w:rPr>
        <w:t>водится от подстанции 110/35/10 </w:t>
      </w:r>
      <w:r w:rsidRPr="00121CE7">
        <w:rPr>
          <w:color w:val="000000" w:themeColor="text1"/>
          <w:sz w:val="26"/>
          <w:szCs w:val="26"/>
        </w:rPr>
        <w:t>кВ «Черкасово» и подстанции 110/10 кВ «Радищево»</w:t>
      </w:r>
      <w:r w:rsidR="009E3B0E" w:rsidRPr="00121CE7">
        <w:rPr>
          <w:color w:val="000000" w:themeColor="text1"/>
          <w:sz w:val="26"/>
          <w:szCs w:val="26"/>
        </w:rPr>
        <w:t xml:space="preserve">. Распределение электроэнергии потребителям производится от </w:t>
      </w:r>
      <w:r w:rsidR="00BC2657" w:rsidRPr="00121CE7">
        <w:rPr>
          <w:color w:val="000000" w:themeColor="text1"/>
          <w:sz w:val="26"/>
          <w:szCs w:val="26"/>
        </w:rPr>
        <w:t>41</w:t>
      </w:r>
      <w:r w:rsidR="009E3B0E" w:rsidRPr="00121CE7">
        <w:rPr>
          <w:color w:val="000000" w:themeColor="text1"/>
          <w:sz w:val="26"/>
          <w:szCs w:val="26"/>
        </w:rPr>
        <w:t xml:space="preserve"> трансформаторной подстанции.</w:t>
      </w:r>
    </w:p>
    <w:p w:rsidR="00BC2657" w:rsidRPr="00121CE7" w:rsidRDefault="00D203D4"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По территории сельского поселения проходят высоковольтные линии электропередачи: </w:t>
      </w:r>
      <w:r w:rsidR="00BC2657" w:rsidRPr="00121CE7">
        <w:rPr>
          <w:color w:val="000000" w:themeColor="text1"/>
          <w:sz w:val="26"/>
          <w:szCs w:val="26"/>
        </w:rPr>
        <w:t>ВЛ-35 кВ «Черкасово-Кудиново», ВЛ-35 кВ «Черкасово-Ерденево», ВЛ-110 кВ «Кондрово-Черкасово», ВЛ-110 кВ «Суходрев-Черкасово», ВЛ-110 кВ «Кирпичная-Черкасово». Протяженность линий электропередачи 10 кВ составляет 62 км.</w:t>
      </w:r>
    </w:p>
    <w:p w:rsidR="001335AF" w:rsidRPr="00121CE7" w:rsidRDefault="001335AF" w:rsidP="00BC2657">
      <w:pPr>
        <w:tabs>
          <w:tab w:val="left" w:pos="495"/>
          <w:tab w:val="left" w:pos="510"/>
        </w:tabs>
        <w:spacing w:line="276" w:lineRule="auto"/>
        <w:ind w:firstLine="709"/>
        <w:jc w:val="both"/>
        <w:rPr>
          <w:b/>
          <w:color w:val="000000" w:themeColor="text1"/>
          <w:sz w:val="26"/>
          <w:szCs w:val="26"/>
        </w:rPr>
      </w:pPr>
      <w:r w:rsidRPr="00121CE7">
        <w:rPr>
          <w:b/>
          <w:color w:val="000000" w:themeColor="text1"/>
          <w:sz w:val="26"/>
          <w:szCs w:val="26"/>
        </w:rPr>
        <w:t>Телефонизация</w:t>
      </w:r>
    </w:p>
    <w:p w:rsidR="003308A2" w:rsidRPr="00121CE7" w:rsidRDefault="003308A2"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9E3B0E" w:rsidRPr="00121CE7">
        <w:rPr>
          <w:color w:val="000000" w:themeColor="text1"/>
          <w:sz w:val="26"/>
          <w:szCs w:val="26"/>
        </w:rPr>
        <w:t>АТС</w:t>
      </w:r>
      <w:r w:rsidR="00D203D4" w:rsidRPr="00121CE7">
        <w:rPr>
          <w:color w:val="000000" w:themeColor="text1"/>
          <w:sz w:val="26"/>
          <w:szCs w:val="26"/>
        </w:rPr>
        <w:t xml:space="preserve">. </w:t>
      </w:r>
      <w:r w:rsidRPr="00121CE7">
        <w:rPr>
          <w:color w:val="000000" w:themeColor="text1"/>
          <w:sz w:val="26"/>
          <w:szCs w:val="26"/>
        </w:rPr>
        <w:t xml:space="preserve">Абонентские линии организованы по медным кабелям типа ТПП. Связь между АТС осуществляется через центральную районную АТС по медным кабелям с использованием цифровых систем передачи. </w:t>
      </w:r>
    </w:p>
    <w:p w:rsidR="003308A2" w:rsidRPr="00121CE7" w:rsidRDefault="003308A2" w:rsidP="00BC2657">
      <w:pPr>
        <w:tabs>
          <w:tab w:val="left" w:pos="495"/>
          <w:tab w:val="left" w:pos="510"/>
        </w:tabs>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9E3B0E" w:rsidRPr="00121CE7"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Радиофикация и телевидение</w:t>
      </w:r>
    </w:p>
    <w:p w:rsidR="009E3B0E"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радиопередающих станций, расположенных в г. Обнинске и г. Калуге.</w:t>
      </w:r>
    </w:p>
    <w:p w:rsidR="009E3B0E"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 xml:space="preserve">Кроме того, на территории поселения возможен прием программ спутникового телевизионного и радиовещания. </w:t>
      </w:r>
    </w:p>
    <w:p w:rsidR="009E3B0E" w:rsidRPr="00121CE7"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Почтовая связь</w:t>
      </w:r>
    </w:p>
    <w:p w:rsidR="00AB618D" w:rsidRPr="00121CE7" w:rsidRDefault="009E3B0E" w:rsidP="00BC2657">
      <w:pPr>
        <w:spacing w:line="276" w:lineRule="auto"/>
        <w:ind w:firstLine="720"/>
        <w:jc w:val="both"/>
        <w:rPr>
          <w:color w:val="000000" w:themeColor="text1"/>
          <w:sz w:val="26"/>
          <w:szCs w:val="26"/>
        </w:rPr>
      </w:pPr>
      <w:r w:rsidRPr="00121CE7">
        <w:rPr>
          <w:color w:val="000000" w:themeColor="text1"/>
          <w:sz w:val="26"/>
          <w:szCs w:val="26"/>
        </w:rPr>
        <w:t>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дер. Шумятино (о</w:t>
      </w:r>
      <w:r w:rsidR="00BC2657" w:rsidRPr="00121CE7">
        <w:rPr>
          <w:color w:val="000000" w:themeColor="text1"/>
          <w:sz w:val="26"/>
          <w:szCs w:val="26"/>
        </w:rPr>
        <w:t xml:space="preserve">тделение почтовой связи № </w:t>
      </w:r>
      <w:r w:rsidRPr="00121CE7">
        <w:rPr>
          <w:color w:val="000000" w:themeColor="text1"/>
          <w:sz w:val="26"/>
          <w:szCs w:val="26"/>
        </w:rPr>
        <w:t>249060).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
    <w:p w:rsidR="00AB618D" w:rsidRPr="00121CE7" w:rsidRDefault="00AB618D" w:rsidP="00BC2657">
      <w:pPr>
        <w:spacing w:line="276" w:lineRule="auto"/>
        <w:ind w:firstLine="720"/>
        <w:jc w:val="both"/>
        <w:rPr>
          <w:color w:val="000000" w:themeColor="text1"/>
          <w:sz w:val="26"/>
          <w:szCs w:val="26"/>
        </w:rPr>
      </w:pPr>
    </w:p>
    <w:p w:rsidR="00AB618D" w:rsidRPr="00121CE7" w:rsidRDefault="00AB618D" w:rsidP="00BC2657">
      <w:pPr>
        <w:spacing w:line="276" w:lineRule="auto"/>
        <w:ind w:firstLine="720"/>
        <w:jc w:val="both"/>
        <w:rPr>
          <w:color w:val="000000" w:themeColor="text1"/>
          <w:sz w:val="26"/>
          <w:szCs w:val="26"/>
        </w:rPr>
        <w:sectPr w:rsidR="00AB618D" w:rsidRPr="00121CE7" w:rsidSect="009E5C13">
          <w:type w:val="continuous"/>
          <w:pgSz w:w="11906" w:h="16838"/>
          <w:pgMar w:top="851" w:right="568" w:bottom="851" w:left="1276" w:header="709" w:footer="367" w:gutter="0"/>
          <w:cols w:space="720"/>
          <w:docGrid w:linePitch="360"/>
        </w:sectPr>
      </w:pPr>
    </w:p>
    <w:p w:rsidR="0006264F" w:rsidRPr="00121CE7" w:rsidRDefault="00E2238B" w:rsidP="00575BCF">
      <w:pPr>
        <w:pStyle w:val="10"/>
        <w:tabs>
          <w:tab w:val="num" w:pos="426"/>
        </w:tabs>
        <w:spacing w:before="120" w:after="120" w:line="240" w:lineRule="auto"/>
        <w:rPr>
          <w:color w:val="000000" w:themeColor="text1"/>
          <w:sz w:val="28"/>
          <w:szCs w:val="28"/>
        </w:rPr>
      </w:pPr>
      <w:bookmarkStart w:id="142" w:name="_Toc176332564"/>
      <w:r w:rsidRPr="00121CE7">
        <w:rPr>
          <w:color w:val="000000" w:themeColor="text1"/>
          <w:sz w:val="28"/>
          <w:szCs w:val="28"/>
        </w:rPr>
        <w:lastRenderedPageBreak/>
        <w:t>I</w:t>
      </w:r>
      <w:r w:rsidR="00387825" w:rsidRPr="00121CE7">
        <w:rPr>
          <w:color w:val="000000" w:themeColor="text1"/>
          <w:sz w:val="28"/>
          <w:szCs w:val="28"/>
        </w:rPr>
        <w:t>II.</w:t>
      </w:r>
      <w:r w:rsidRPr="00121CE7">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42"/>
    </w:p>
    <w:p w:rsidR="00E46C74" w:rsidRPr="00121CE7" w:rsidRDefault="00E46C74" w:rsidP="00E46C74">
      <w:pPr>
        <w:jc w:val="center"/>
        <w:rPr>
          <w:b/>
          <w:color w:val="000000" w:themeColor="text1"/>
          <w:sz w:val="26"/>
          <w:szCs w:val="26"/>
        </w:rPr>
      </w:pPr>
      <w:r w:rsidRPr="00121CE7">
        <w:rPr>
          <w:b/>
          <w:color w:val="000000" w:themeColor="text1"/>
          <w:sz w:val="26"/>
          <w:szCs w:val="26"/>
        </w:rPr>
        <w:t>Таблица оценки возможного влияния планируемых для размещения объектов местного значения поселения</w:t>
      </w:r>
    </w:p>
    <w:p w:rsidR="00E46C74" w:rsidRPr="00121CE7" w:rsidRDefault="00E46C74" w:rsidP="00E46C74">
      <w:pPr>
        <w:spacing w:line="276" w:lineRule="auto"/>
        <w:jc w:val="right"/>
        <w:rPr>
          <w:i/>
          <w:color w:val="000000" w:themeColor="text1"/>
          <w:lang w:val="en-US"/>
        </w:rPr>
      </w:pPr>
      <w:r w:rsidRPr="00121CE7">
        <w:rPr>
          <w:i/>
          <w:color w:val="000000" w:themeColor="text1"/>
        </w:rPr>
        <w:t xml:space="preserve">Таблица </w:t>
      </w:r>
      <w:r w:rsidRPr="00121CE7">
        <w:rPr>
          <w:i/>
          <w:color w:val="000000" w:themeColor="text1"/>
          <w:lang w:val="en-US"/>
        </w:rPr>
        <w:t>22</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825"/>
        <w:gridCol w:w="3686"/>
        <w:gridCol w:w="2551"/>
        <w:gridCol w:w="3242"/>
      </w:tblGrid>
      <w:tr w:rsidR="00121CE7" w:rsidRPr="00121CE7" w:rsidTr="001A4C93">
        <w:trPr>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 п/п</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 xml:space="preserve">Наименование планируемого объекта </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Возможное влияние объектов на комплексное развитие территорий</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Срок реализации</w:t>
            </w:r>
          </w:p>
        </w:tc>
        <w:tc>
          <w:tcPr>
            <w:tcW w:w="3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121CE7" w:rsidRDefault="00E46C74" w:rsidP="001A4C93">
            <w:pPr>
              <w:jc w:val="center"/>
              <w:rPr>
                <w:b/>
                <w:color w:val="000000" w:themeColor="text1"/>
              </w:rPr>
            </w:pPr>
            <w:r w:rsidRPr="00121CE7">
              <w:rPr>
                <w:b/>
                <w:color w:val="000000" w:themeColor="text1"/>
              </w:rPr>
              <w:t>Характеристики ЗОУИТ</w:t>
            </w:r>
          </w:p>
        </w:tc>
      </w:tr>
      <w:tr w:rsidR="00E46C74" w:rsidRPr="00121CE7" w:rsidTr="001A4C93">
        <w:trPr>
          <w:trHeight w:val="1701"/>
          <w:jc w:val="center"/>
        </w:trPr>
        <w:tc>
          <w:tcPr>
            <w:tcW w:w="859" w:type="dxa"/>
            <w:shd w:val="clear" w:color="auto" w:fill="auto"/>
            <w:vAlign w:val="center"/>
          </w:tcPr>
          <w:p w:rsidR="00E46C74" w:rsidRPr="00121CE7" w:rsidRDefault="00E46C74" w:rsidP="001A4C93">
            <w:pPr>
              <w:jc w:val="center"/>
              <w:rPr>
                <w:color w:val="000000" w:themeColor="text1"/>
              </w:rPr>
            </w:pPr>
            <w:r w:rsidRPr="00121CE7">
              <w:rPr>
                <w:color w:val="000000" w:themeColor="text1"/>
              </w:rPr>
              <w:t>1</w:t>
            </w:r>
          </w:p>
        </w:tc>
        <w:tc>
          <w:tcPr>
            <w:tcW w:w="4825" w:type="dxa"/>
            <w:shd w:val="clear" w:color="auto" w:fill="auto"/>
            <w:vAlign w:val="center"/>
          </w:tcPr>
          <w:p w:rsidR="00E46C74" w:rsidRPr="00121CE7" w:rsidRDefault="00D73A95" w:rsidP="00E46C74">
            <w:pPr>
              <w:jc w:val="center"/>
              <w:rPr>
                <w:b/>
                <w:bCs/>
                <w:color w:val="000000" w:themeColor="text1"/>
              </w:rPr>
            </w:pPr>
            <w:r>
              <w:rPr>
                <w:color w:val="000000" w:themeColor="text1"/>
              </w:rPr>
              <w:t>Дошкольная образовательная организация на 160 мест, расположенная в д. Терентьево Малоярославецкого района</w:t>
            </w:r>
          </w:p>
        </w:tc>
        <w:tc>
          <w:tcPr>
            <w:tcW w:w="3686" w:type="dxa"/>
            <w:shd w:val="clear" w:color="auto" w:fill="auto"/>
            <w:vAlign w:val="center"/>
          </w:tcPr>
          <w:p w:rsidR="00E46C74" w:rsidRPr="00121CE7" w:rsidRDefault="00E46C74" w:rsidP="00E46C74">
            <w:pPr>
              <w:jc w:val="center"/>
              <w:rPr>
                <w:color w:val="000000" w:themeColor="text1"/>
              </w:rPr>
            </w:pPr>
            <w:r w:rsidRPr="00121CE7">
              <w:rPr>
                <w:color w:val="000000" w:themeColor="text1"/>
              </w:rPr>
              <w:t>Развитие образовательной среды; создание комфортной среды для развития детей дошкольного возраста</w:t>
            </w:r>
          </w:p>
        </w:tc>
        <w:tc>
          <w:tcPr>
            <w:tcW w:w="2551" w:type="dxa"/>
            <w:vAlign w:val="center"/>
          </w:tcPr>
          <w:p w:rsidR="00E46C74" w:rsidRPr="00121CE7" w:rsidRDefault="00E46C74" w:rsidP="001A4C93">
            <w:pPr>
              <w:jc w:val="center"/>
              <w:rPr>
                <w:color w:val="000000" w:themeColor="text1"/>
              </w:rPr>
            </w:pPr>
            <w:r w:rsidRPr="00121CE7">
              <w:rPr>
                <w:color w:val="000000" w:themeColor="text1"/>
              </w:rPr>
              <w:t>Первая очередь</w:t>
            </w:r>
          </w:p>
        </w:tc>
        <w:tc>
          <w:tcPr>
            <w:tcW w:w="3242" w:type="dxa"/>
            <w:vAlign w:val="center"/>
          </w:tcPr>
          <w:p w:rsidR="00E46C74" w:rsidRPr="00121CE7" w:rsidRDefault="00E46C74" w:rsidP="001A4C93">
            <w:pPr>
              <w:jc w:val="center"/>
              <w:rPr>
                <w:color w:val="000000" w:themeColor="text1"/>
              </w:rPr>
            </w:pPr>
            <w:r w:rsidRPr="00121CE7">
              <w:rPr>
                <w:color w:val="000000" w:themeColor="text1"/>
              </w:rPr>
              <w:t>Установление ЗОУИТ не требуется</w:t>
            </w:r>
          </w:p>
        </w:tc>
      </w:tr>
    </w:tbl>
    <w:p w:rsidR="00AB618D" w:rsidRPr="00121CE7" w:rsidRDefault="00AB618D" w:rsidP="009E5C13">
      <w:pPr>
        <w:spacing w:line="276" w:lineRule="auto"/>
        <w:ind w:firstLine="709"/>
        <w:rPr>
          <w:color w:val="000000" w:themeColor="text1"/>
          <w:sz w:val="26"/>
          <w:szCs w:val="26"/>
        </w:rPr>
      </w:pPr>
    </w:p>
    <w:p w:rsidR="00AB618D" w:rsidRPr="00121CE7" w:rsidRDefault="00AB618D" w:rsidP="009E5C13">
      <w:pPr>
        <w:spacing w:line="276" w:lineRule="auto"/>
        <w:ind w:firstLine="709"/>
        <w:rPr>
          <w:color w:val="000000" w:themeColor="text1"/>
          <w:sz w:val="26"/>
          <w:szCs w:val="26"/>
        </w:rPr>
      </w:pPr>
    </w:p>
    <w:p w:rsidR="00E46C74" w:rsidRPr="00121CE7" w:rsidRDefault="00E46C74" w:rsidP="009E5C13">
      <w:pPr>
        <w:spacing w:line="276" w:lineRule="auto"/>
        <w:ind w:firstLine="709"/>
        <w:rPr>
          <w:color w:val="000000" w:themeColor="text1"/>
          <w:sz w:val="26"/>
          <w:szCs w:val="26"/>
        </w:rPr>
        <w:sectPr w:rsidR="00E46C74" w:rsidRPr="00121CE7" w:rsidSect="00E46C74">
          <w:pgSz w:w="16838" w:h="11906" w:orient="landscape"/>
          <w:pgMar w:top="1276" w:right="851" w:bottom="568" w:left="851" w:header="709" w:footer="367" w:gutter="0"/>
          <w:cols w:space="720"/>
          <w:docGrid w:linePitch="360"/>
        </w:sectPr>
      </w:pPr>
    </w:p>
    <w:p w:rsidR="00901E57" w:rsidRPr="00121CE7" w:rsidRDefault="00901E57" w:rsidP="00512A7C">
      <w:pPr>
        <w:spacing w:line="276" w:lineRule="auto"/>
        <w:jc w:val="right"/>
        <w:rPr>
          <w:i/>
          <w:color w:val="000000" w:themeColor="text1"/>
        </w:rPr>
      </w:pPr>
    </w:p>
    <w:p w:rsidR="003308A2" w:rsidRPr="00121CE7" w:rsidRDefault="003308A2" w:rsidP="00D23D7B">
      <w:pPr>
        <w:pStyle w:val="10"/>
        <w:tabs>
          <w:tab w:val="num" w:pos="426"/>
        </w:tabs>
        <w:spacing w:before="120" w:after="120" w:line="240" w:lineRule="auto"/>
        <w:ind w:left="-142" w:right="-84"/>
        <w:rPr>
          <w:color w:val="000000" w:themeColor="text1"/>
          <w:sz w:val="28"/>
          <w:szCs w:val="28"/>
        </w:rPr>
      </w:pPr>
      <w:bookmarkStart w:id="143" w:name="_Toc176332565"/>
      <w:r w:rsidRPr="00121CE7">
        <w:rPr>
          <w:color w:val="000000" w:themeColor="text1"/>
          <w:sz w:val="28"/>
          <w:szCs w:val="28"/>
        </w:rPr>
        <w:t>IV.</w:t>
      </w:r>
      <w:r w:rsidR="00551678" w:rsidRPr="00121CE7">
        <w:rPr>
          <w:color w:val="000000" w:themeColor="text1"/>
          <w:sz w:val="28"/>
          <w:szCs w:val="28"/>
        </w:rPr>
        <w:t xml:space="preserve"> </w:t>
      </w:r>
      <w:r w:rsidRPr="00121CE7">
        <w:rPr>
          <w:color w:val="000000" w:themeColor="text1"/>
          <w:sz w:val="28"/>
          <w:szCs w:val="28"/>
        </w:rPr>
        <w:t xml:space="preserve">Утвержденные документами территориального планирования субъекта Российской Федерации сведения о видах, назначении и </w:t>
      </w:r>
      <w:proofErr w:type="gramStart"/>
      <w:r w:rsidRPr="00121CE7">
        <w:rPr>
          <w:color w:val="000000" w:themeColor="text1"/>
          <w:sz w:val="28"/>
          <w:szCs w:val="28"/>
        </w:rPr>
        <w:t>наименованиях</w:t>
      </w:r>
      <w:proofErr w:type="gramEnd"/>
      <w:r w:rsidRPr="00121CE7">
        <w:rPr>
          <w:color w:val="000000" w:themeColor="text1"/>
          <w:sz w:val="28"/>
          <w:szCs w:val="28"/>
        </w:rPr>
        <w:t xml:space="preserve">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43"/>
    </w:p>
    <w:p w:rsidR="00D23D7B" w:rsidRPr="00121CE7" w:rsidRDefault="00D23D7B" w:rsidP="00D23D7B">
      <w:pPr>
        <w:spacing w:line="276" w:lineRule="auto"/>
        <w:ind w:firstLine="709"/>
        <w:rPr>
          <w:b/>
          <w:color w:val="000000" w:themeColor="text1"/>
          <w:sz w:val="26"/>
          <w:szCs w:val="26"/>
        </w:rPr>
      </w:pPr>
      <w:r w:rsidRPr="00121CE7">
        <w:rPr>
          <w:b/>
          <w:color w:val="000000" w:themeColor="text1"/>
          <w:sz w:val="26"/>
          <w:szCs w:val="26"/>
        </w:rPr>
        <w:t>Объекты федерального значения</w:t>
      </w:r>
    </w:p>
    <w:p w:rsidR="00D23D7B" w:rsidRPr="00121CE7" w:rsidRDefault="00D23D7B" w:rsidP="00D23D7B">
      <w:pPr>
        <w:spacing w:line="276" w:lineRule="auto"/>
        <w:ind w:firstLine="720"/>
        <w:jc w:val="both"/>
        <w:rPr>
          <w:color w:val="000000" w:themeColor="text1"/>
          <w:sz w:val="26"/>
          <w:szCs w:val="26"/>
        </w:rPr>
      </w:pPr>
      <w:r w:rsidRPr="00121CE7">
        <w:rPr>
          <w:color w:val="000000" w:themeColor="text1"/>
          <w:sz w:val="26"/>
          <w:szCs w:val="26"/>
        </w:rPr>
        <w:t>В таблице № 2</w:t>
      </w:r>
      <w:r w:rsidR="00E46C74" w:rsidRPr="00121CE7">
        <w:rPr>
          <w:color w:val="000000" w:themeColor="text1"/>
          <w:sz w:val="26"/>
          <w:szCs w:val="26"/>
        </w:rPr>
        <w:t>3</w:t>
      </w:r>
      <w:r w:rsidRPr="00121CE7">
        <w:rPr>
          <w:color w:val="000000" w:themeColor="text1"/>
          <w:sz w:val="26"/>
          <w:szCs w:val="26"/>
        </w:rPr>
        <w:t xml:space="preserve"> приведены объекты федерального значения в соответствии утвержденными документами территориального планирования РФ.</w:t>
      </w:r>
    </w:p>
    <w:p w:rsidR="00D23D7B" w:rsidRPr="00121CE7" w:rsidRDefault="00D23D7B" w:rsidP="00D23D7B">
      <w:pPr>
        <w:spacing w:line="276" w:lineRule="auto"/>
        <w:jc w:val="right"/>
        <w:rPr>
          <w:i/>
          <w:color w:val="000000" w:themeColor="text1"/>
          <w:lang w:val="en-US"/>
        </w:rPr>
      </w:pPr>
      <w:r w:rsidRPr="00121CE7">
        <w:rPr>
          <w:i/>
          <w:color w:val="000000" w:themeColor="text1"/>
        </w:rPr>
        <w:t>Таблица 2</w:t>
      </w:r>
      <w:r w:rsidR="00E46C74" w:rsidRPr="00121CE7">
        <w:rPr>
          <w:i/>
          <w:color w:val="000000" w:themeColor="text1"/>
          <w:lang w:val="en-US"/>
        </w:rPr>
        <w:t>3</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029"/>
        <w:gridCol w:w="2116"/>
        <w:gridCol w:w="3264"/>
        <w:gridCol w:w="1504"/>
        <w:gridCol w:w="1935"/>
        <w:gridCol w:w="3251"/>
      </w:tblGrid>
      <w:tr w:rsidR="00121CE7" w:rsidRPr="00121CE7" w:rsidTr="008B5277">
        <w:trPr>
          <w:trHeight w:val="1090"/>
          <w:tblHeader/>
          <w:jc w:val="center"/>
        </w:trPr>
        <w:tc>
          <w:tcPr>
            <w:tcW w:w="1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w:t>
            </w:r>
          </w:p>
        </w:tc>
        <w:tc>
          <w:tcPr>
            <w:tcW w:w="9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Наименование</w:t>
            </w:r>
          </w:p>
          <w:p w:rsidR="00D23D7B" w:rsidRPr="00121CE7" w:rsidRDefault="00D23D7B" w:rsidP="008B5277">
            <w:pPr>
              <w:jc w:val="center"/>
              <w:rPr>
                <w:color w:val="000000" w:themeColor="text1"/>
              </w:rPr>
            </w:pPr>
            <w:r w:rsidRPr="00121CE7">
              <w:rPr>
                <w:b/>
                <w:color w:val="000000" w:themeColor="text1"/>
              </w:rPr>
              <w:t>объекта</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Краткая характеристика объекта</w:t>
            </w:r>
          </w:p>
        </w:tc>
        <w:tc>
          <w:tcPr>
            <w:tcW w:w="10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Местоположение планируемого объекта</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Срок реализации</w:t>
            </w:r>
          </w:p>
        </w:tc>
        <w:tc>
          <w:tcPr>
            <w:tcW w:w="6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color w:val="000000" w:themeColor="text1"/>
              </w:rPr>
            </w:pPr>
            <w:r w:rsidRPr="00121CE7">
              <w:rPr>
                <w:b/>
                <w:color w:val="000000" w:themeColor="text1"/>
              </w:rPr>
              <w:t>Зона с особыми условиями использования территории</w:t>
            </w:r>
          </w:p>
        </w:tc>
        <w:tc>
          <w:tcPr>
            <w:tcW w:w="10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3D7B" w:rsidRPr="00121CE7" w:rsidRDefault="00D23D7B" w:rsidP="008B5277">
            <w:pPr>
              <w:jc w:val="center"/>
              <w:rPr>
                <w:b/>
                <w:color w:val="000000" w:themeColor="text1"/>
              </w:rPr>
            </w:pPr>
            <w:r w:rsidRPr="00121CE7">
              <w:rPr>
                <w:b/>
                <w:color w:val="000000" w:themeColor="text1"/>
              </w:rPr>
              <w:t>Основание</w:t>
            </w:r>
          </w:p>
        </w:tc>
      </w:tr>
      <w:tr w:rsidR="00121CE7" w:rsidRPr="00121CE7" w:rsidTr="008B5277">
        <w:trPr>
          <w:trHeight w:val="298"/>
          <w:jc w:val="center"/>
        </w:trPr>
        <w:tc>
          <w:tcPr>
            <w:tcW w:w="170" w:type="pct"/>
            <w:tcBorders>
              <w:top w:val="single" w:sz="4" w:space="0" w:color="auto"/>
              <w:left w:val="single" w:sz="4" w:space="0" w:color="auto"/>
              <w:bottom w:val="single" w:sz="4" w:space="0" w:color="auto"/>
              <w:right w:val="single" w:sz="4" w:space="0" w:color="auto"/>
            </w:tcBorders>
          </w:tcPr>
          <w:p w:rsidR="00D23D7B" w:rsidRPr="00121CE7" w:rsidRDefault="00D23D7B" w:rsidP="008B5277">
            <w:pPr>
              <w:jc w:val="center"/>
              <w:rPr>
                <w:b/>
                <w:color w:val="000000" w:themeColor="text1"/>
              </w:rPr>
            </w:pPr>
          </w:p>
        </w:tc>
        <w:tc>
          <w:tcPr>
            <w:tcW w:w="4830" w:type="pct"/>
            <w:gridSpan w:val="6"/>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b/>
                <w:color w:val="000000" w:themeColor="text1"/>
              </w:rPr>
            </w:pPr>
            <w:r w:rsidRPr="00121CE7">
              <w:rPr>
                <w:b/>
                <w:color w:val="000000" w:themeColor="text1"/>
              </w:rPr>
              <w:t>Объекты в области транспортной инфраструктуры</w:t>
            </w:r>
          </w:p>
        </w:tc>
      </w:tr>
      <w:tr w:rsidR="00121CE7" w:rsidRPr="00121CE7" w:rsidTr="008B5277">
        <w:trPr>
          <w:trHeight w:val="1974"/>
          <w:jc w:val="center"/>
        </w:trPr>
        <w:tc>
          <w:tcPr>
            <w:tcW w:w="170"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1</w:t>
            </w:r>
          </w:p>
        </w:tc>
        <w:tc>
          <w:tcPr>
            <w:tcW w:w="969"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Автомобильная дорога А 130 Москва - Малоярославец - Рославль - граница с Республикой Беларусь</w:t>
            </w:r>
          </w:p>
          <w:p w:rsidR="00D23D7B" w:rsidRPr="00121CE7" w:rsidRDefault="00D23D7B" w:rsidP="008B5277">
            <w:pPr>
              <w:jc w:val="center"/>
              <w:rPr>
                <w:color w:val="000000" w:themeColor="text1"/>
                <w:spacing w:val="2"/>
                <w:shd w:val="clear" w:color="auto" w:fill="FFFFFF"/>
              </w:rPr>
            </w:pPr>
          </w:p>
        </w:tc>
        <w:tc>
          <w:tcPr>
            <w:tcW w:w="677"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Реконструкция автомобильной дороги на участке км 20+300 - км 431+000 протяженностью 410,7 км, категория IБ.</w:t>
            </w:r>
          </w:p>
        </w:tc>
        <w:tc>
          <w:tcPr>
            <w:tcW w:w="1044"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Московская область, Ленинский, Подольский районы, г. Троицк, Калужская область, Барятинский, Жуковский, Износковский, Куйбышевский, Малоярославецкий, Медынский, Мосальский районы, г. Обнинск, Спас-Деменский, Юхновский районы, Смоленская область, Рославльский, Шумячский районы</w:t>
            </w:r>
          </w:p>
        </w:tc>
        <w:tc>
          <w:tcPr>
            <w:tcW w:w="481"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Первая очередь</w:t>
            </w:r>
          </w:p>
        </w:tc>
        <w:tc>
          <w:tcPr>
            <w:tcW w:w="619" w:type="pct"/>
            <w:tcBorders>
              <w:top w:val="single" w:sz="4" w:space="0" w:color="auto"/>
              <w:left w:val="single" w:sz="4" w:space="0" w:color="auto"/>
              <w:bottom w:val="single" w:sz="4" w:space="0" w:color="auto"/>
              <w:right w:val="single" w:sz="4" w:space="0" w:color="auto"/>
            </w:tcBorders>
            <w:vAlign w:val="center"/>
          </w:tcPr>
          <w:p w:rsidR="00D23D7B" w:rsidRPr="00121CE7" w:rsidRDefault="00D23D7B" w:rsidP="008B5277">
            <w:pPr>
              <w:jc w:val="center"/>
              <w:rPr>
                <w:color w:val="000000" w:themeColor="text1"/>
                <w:spacing w:val="2"/>
                <w:shd w:val="clear" w:color="auto" w:fill="FFFFFF"/>
              </w:rPr>
            </w:pPr>
            <w:r w:rsidRPr="00121CE7">
              <w:rPr>
                <w:color w:val="000000" w:themeColor="text1"/>
                <w:spacing w:val="2"/>
                <w:shd w:val="clear" w:color="auto" w:fill="FFFFFF"/>
              </w:rPr>
              <w:t>Размер определяется проектом</w:t>
            </w:r>
          </w:p>
        </w:tc>
        <w:tc>
          <w:tcPr>
            <w:tcW w:w="1040" w:type="pct"/>
            <w:tcBorders>
              <w:top w:val="single" w:sz="4" w:space="0" w:color="auto"/>
              <w:left w:val="single" w:sz="4" w:space="0" w:color="auto"/>
              <w:bottom w:val="single" w:sz="4" w:space="0" w:color="auto"/>
              <w:right w:val="single" w:sz="4" w:space="0" w:color="auto"/>
            </w:tcBorders>
          </w:tcPr>
          <w:p w:rsidR="00D23D7B" w:rsidRPr="00121CE7" w:rsidRDefault="00D23D7B" w:rsidP="008B5277">
            <w:pPr>
              <w:jc w:val="center"/>
              <w:rPr>
                <w:color w:val="000000" w:themeColor="text1"/>
              </w:rPr>
            </w:pPr>
            <w:r w:rsidRPr="00121CE7">
              <w:rPr>
                <w:color w:val="000000" w:themeColor="text1"/>
                <w:spacing w:val="2"/>
                <w:shd w:val="clear" w:color="auto" w:fill="FFFFFF"/>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утверждена Распоряжением Правительства Российской Федерации от 19 марта 2013 года N 384-р (с последующими изменениями)</w:t>
            </w:r>
          </w:p>
        </w:tc>
      </w:tr>
    </w:tbl>
    <w:p w:rsidR="00901E57" w:rsidRPr="00121CE7" w:rsidRDefault="00901E57" w:rsidP="008263B2">
      <w:pPr>
        <w:jc w:val="both"/>
        <w:rPr>
          <w:color w:val="000000" w:themeColor="text1"/>
          <w:sz w:val="26"/>
          <w:szCs w:val="26"/>
        </w:rPr>
      </w:pPr>
      <w:r w:rsidRPr="00121CE7">
        <w:rPr>
          <w:color w:val="000000" w:themeColor="text1"/>
          <w:sz w:val="26"/>
          <w:szCs w:val="26"/>
        </w:rPr>
        <w:br w:type="page"/>
      </w:r>
    </w:p>
    <w:p w:rsidR="00901E57" w:rsidRPr="00121CE7" w:rsidRDefault="00901E57" w:rsidP="00D23D7B">
      <w:pPr>
        <w:spacing w:line="276" w:lineRule="auto"/>
        <w:ind w:firstLine="709"/>
        <w:rPr>
          <w:b/>
          <w:color w:val="000000" w:themeColor="text1"/>
          <w:sz w:val="26"/>
          <w:szCs w:val="26"/>
        </w:rPr>
      </w:pPr>
      <w:r w:rsidRPr="00121CE7">
        <w:rPr>
          <w:b/>
          <w:color w:val="000000" w:themeColor="text1"/>
          <w:sz w:val="26"/>
          <w:szCs w:val="26"/>
        </w:rPr>
        <w:lastRenderedPageBreak/>
        <w:t>Объекты регионального значения</w:t>
      </w:r>
    </w:p>
    <w:p w:rsidR="00D23D7B" w:rsidRPr="00121CE7" w:rsidRDefault="00D23D7B" w:rsidP="00D23D7B">
      <w:pPr>
        <w:pStyle w:val="afff7"/>
        <w:suppressAutoHyphens/>
        <w:spacing w:line="276" w:lineRule="auto"/>
        <w:ind w:firstLine="708"/>
        <w:jc w:val="both"/>
        <w:rPr>
          <w:b w:val="0"/>
          <w:color w:val="000000" w:themeColor="text1"/>
          <w:sz w:val="26"/>
          <w:szCs w:val="26"/>
        </w:rPr>
      </w:pPr>
      <w:r w:rsidRPr="00121CE7">
        <w:rPr>
          <w:b w:val="0"/>
          <w:color w:val="000000" w:themeColor="text1"/>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таблице № </w:t>
      </w:r>
      <w:r w:rsidR="00551678" w:rsidRPr="00121CE7">
        <w:rPr>
          <w:b w:val="0"/>
          <w:color w:val="000000" w:themeColor="text1"/>
          <w:sz w:val="26"/>
          <w:szCs w:val="26"/>
        </w:rPr>
        <w:t>2</w:t>
      </w:r>
      <w:r w:rsidR="00E46C74" w:rsidRPr="00121CE7">
        <w:rPr>
          <w:b w:val="0"/>
          <w:color w:val="000000" w:themeColor="text1"/>
          <w:sz w:val="26"/>
          <w:szCs w:val="26"/>
        </w:rPr>
        <w:t>4</w:t>
      </w:r>
      <w:r w:rsidRPr="00121CE7">
        <w:rPr>
          <w:b w:val="0"/>
          <w:color w:val="000000" w:themeColor="text1"/>
          <w:sz w:val="26"/>
          <w:szCs w:val="26"/>
        </w:rPr>
        <w:t>.</w:t>
      </w:r>
    </w:p>
    <w:p w:rsidR="00901E57" w:rsidRPr="00121CE7" w:rsidRDefault="00901E57" w:rsidP="00901E57">
      <w:pPr>
        <w:pStyle w:val="afff4"/>
        <w:jc w:val="right"/>
        <w:rPr>
          <w:i/>
          <w:color w:val="000000" w:themeColor="text1"/>
        </w:rPr>
      </w:pPr>
      <w:r w:rsidRPr="00121CE7">
        <w:rPr>
          <w:i/>
          <w:color w:val="000000" w:themeColor="text1"/>
          <w:lang w:val="ru-RU"/>
        </w:rPr>
        <w:t xml:space="preserve">Таблица </w:t>
      </w:r>
      <w:r w:rsidR="00F53055" w:rsidRPr="00121CE7">
        <w:rPr>
          <w:i/>
          <w:color w:val="000000" w:themeColor="text1"/>
          <w:lang w:val="ru-RU"/>
        </w:rPr>
        <w:t>2</w:t>
      </w:r>
      <w:r w:rsidR="00E46C74" w:rsidRPr="00121CE7">
        <w:rPr>
          <w:i/>
          <w:color w:val="000000" w:themeColor="text1"/>
        </w:rPr>
        <w:t>4</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261"/>
        <w:gridCol w:w="3261"/>
        <w:gridCol w:w="1935"/>
        <w:gridCol w:w="2551"/>
        <w:gridCol w:w="2268"/>
        <w:gridCol w:w="2748"/>
      </w:tblGrid>
      <w:tr w:rsidR="00121CE7" w:rsidRPr="00121CE7" w:rsidTr="00567712">
        <w:trPr>
          <w:trHeight w:val="1014"/>
          <w:tblHeader/>
          <w:jc w:val="center"/>
        </w:trPr>
        <w:tc>
          <w:tcPr>
            <w:tcW w:w="569" w:type="dxa"/>
            <w:shd w:val="clear" w:color="auto" w:fill="F2F2F2" w:themeFill="background1" w:themeFillShade="F2"/>
            <w:vAlign w:val="center"/>
          </w:tcPr>
          <w:p w:rsidR="00567712" w:rsidRPr="00121CE7" w:rsidRDefault="00567712" w:rsidP="008B5277">
            <w:pPr>
              <w:suppressAutoHyphens w:val="0"/>
              <w:ind w:left="1156" w:hanging="1156"/>
              <w:jc w:val="center"/>
              <w:rPr>
                <w:b/>
                <w:color w:val="000000" w:themeColor="text1"/>
                <w:lang w:eastAsia="ru-RU"/>
              </w:rPr>
            </w:pPr>
            <w:r w:rsidRPr="00121CE7">
              <w:rPr>
                <w:b/>
                <w:color w:val="000000" w:themeColor="text1"/>
                <w:lang w:eastAsia="ru-RU"/>
              </w:rPr>
              <w:t>№</w:t>
            </w:r>
          </w:p>
        </w:tc>
        <w:tc>
          <w:tcPr>
            <w:tcW w:w="226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Назначение объекта регионального значения</w:t>
            </w:r>
          </w:p>
        </w:tc>
        <w:tc>
          <w:tcPr>
            <w:tcW w:w="326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Наименование объекта</w:t>
            </w:r>
          </w:p>
        </w:tc>
        <w:tc>
          <w:tcPr>
            <w:tcW w:w="1935"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Краткая характеристика объекта</w:t>
            </w:r>
          </w:p>
        </w:tc>
        <w:tc>
          <w:tcPr>
            <w:tcW w:w="2551"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Местоположение планируемого объекта</w:t>
            </w:r>
          </w:p>
        </w:tc>
        <w:tc>
          <w:tcPr>
            <w:tcW w:w="2268"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Срок реализации</w:t>
            </w:r>
          </w:p>
        </w:tc>
        <w:tc>
          <w:tcPr>
            <w:tcW w:w="2748" w:type="dxa"/>
            <w:shd w:val="clear" w:color="auto" w:fill="F2F2F2" w:themeFill="background1" w:themeFillShade="F2"/>
            <w:vAlign w:val="center"/>
          </w:tcPr>
          <w:p w:rsidR="00567712" w:rsidRPr="00121CE7" w:rsidRDefault="00567712" w:rsidP="008B5277">
            <w:pPr>
              <w:suppressAutoHyphens w:val="0"/>
              <w:jc w:val="center"/>
              <w:rPr>
                <w:b/>
                <w:color w:val="000000" w:themeColor="text1"/>
                <w:lang w:eastAsia="ru-RU"/>
              </w:rPr>
            </w:pPr>
            <w:r w:rsidRPr="00121CE7">
              <w:rPr>
                <w:b/>
                <w:color w:val="000000" w:themeColor="text1"/>
                <w:lang w:eastAsia="ru-RU"/>
              </w:rPr>
              <w:t>Зона с особыми условиями использования территории</w:t>
            </w:r>
          </w:p>
        </w:tc>
      </w:tr>
      <w:tr w:rsidR="00121CE7" w:rsidRPr="00121CE7" w:rsidTr="008B5277">
        <w:trPr>
          <w:trHeight w:val="97"/>
          <w:jc w:val="center"/>
        </w:trPr>
        <w:tc>
          <w:tcPr>
            <w:tcW w:w="15593" w:type="dxa"/>
            <w:gridSpan w:val="7"/>
          </w:tcPr>
          <w:p w:rsidR="00567712" w:rsidRPr="00121CE7" w:rsidRDefault="00567712" w:rsidP="008B5277">
            <w:pPr>
              <w:jc w:val="center"/>
              <w:rPr>
                <w:color w:val="000000" w:themeColor="text1"/>
              </w:rPr>
            </w:pPr>
            <w:r w:rsidRPr="00121CE7">
              <w:rPr>
                <w:b/>
                <w:color w:val="000000" w:themeColor="text1"/>
                <w:lang w:eastAsia="en-US"/>
              </w:rPr>
              <w:t>Объекты в области газоснабжения</w:t>
            </w:r>
          </w:p>
        </w:tc>
      </w:tr>
      <w:tr w:rsidR="00121CE7" w:rsidRPr="00121CE7" w:rsidTr="00567712">
        <w:trPr>
          <w:trHeight w:val="6352"/>
          <w:jc w:val="center"/>
        </w:trPr>
        <w:tc>
          <w:tcPr>
            <w:tcW w:w="569" w:type="dxa"/>
            <w:shd w:val="clear" w:color="auto" w:fill="auto"/>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1</w:t>
            </w:r>
          </w:p>
        </w:tc>
        <w:tc>
          <w:tcPr>
            <w:tcW w:w="2261"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Организация газоснабжения</w:t>
            </w:r>
          </w:p>
        </w:tc>
        <w:tc>
          <w:tcPr>
            <w:tcW w:w="3261"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Газопровод межпоселковый дер. Панское - дер. Заболотное - п. Игнатьевское - дер. Дубровка - дер. Бородухино Малоярославецкого района</w:t>
            </w:r>
          </w:p>
        </w:tc>
        <w:tc>
          <w:tcPr>
            <w:tcW w:w="1935"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Определяется проектом</w:t>
            </w:r>
          </w:p>
        </w:tc>
        <w:tc>
          <w:tcPr>
            <w:tcW w:w="2551" w:type="dxa"/>
            <w:shd w:val="clear" w:color="auto" w:fill="auto"/>
            <w:vAlign w:val="center"/>
          </w:tcPr>
          <w:p w:rsidR="000E0977" w:rsidRPr="00121CE7" w:rsidRDefault="00567712" w:rsidP="008B5277">
            <w:pPr>
              <w:jc w:val="center"/>
              <w:rPr>
                <w:bCs/>
                <w:color w:val="000000" w:themeColor="text1"/>
                <w:lang w:eastAsia="ru-RU"/>
              </w:rPr>
            </w:pPr>
            <w:r w:rsidRPr="00121CE7">
              <w:rPr>
                <w:bCs/>
                <w:color w:val="000000" w:themeColor="text1"/>
                <w:lang w:eastAsia="ru-RU"/>
              </w:rPr>
              <w:t xml:space="preserve">Малоярославецкий район, МО СП «Деревня Шумятино», дер. Панское, п. Игнатьевское, </w:t>
            </w:r>
          </w:p>
          <w:p w:rsidR="000E0977" w:rsidRPr="00121CE7" w:rsidRDefault="000E0977" w:rsidP="008B5277">
            <w:pPr>
              <w:jc w:val="center"/>
              <w:rPr>
                <w:bCs/>
                <w:color w:val="000000" w:themeColor="text1"/>
                <w:lang w:eastAsia="ru-RU"/>
              </w:rPr>
            </w:pPr>
            <w:r w:rsidRPr="00121CE7">
              <w:rPr>
                <w:bCs/>
                <w:color w:val="000000" w:themeColor="text1"/>
                <w:lang w:eastAsia="ru-RU"/>
              </w:rPr>
              <w:t>дер. Заболотное,</w:t>
            </w:r>
          </w:p>
          <w:p w:rsidR="00567712" w:rsidRPr="00121CE7" w:rsidRDefault="00567712" w:rsidP="008B5277">
            <w:pPr>
              <w:jc w:val="center"/>
              <w:rPr>
                <w:bCs/>
                <w:color w:val="000000" w:themeColor="text1"/>
                <w:lang w:eastAsia="ru-RU"/>
              </w:rPr>
            </w:pPr>
            <w:r w:rsidRPr="00121CE7">
              <w:rPr>
                <w:bCs/>
                <w:color w:val="000000" w:themeColor="text1"/>
                <w:lang w:eastAsia="ru-RU"/>
              </w:rPr>
              <w:t>дер. Дубровка, дер. Бородухино</w:t>
            </w:r>
          </w:p>
        </w:tc>
        <w:tc>
          <w:tcPr>
            <w:tcW w:w="226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Первая очередь (2022-2024)</w:t>
            </w:r>
          </w:p>
        </w:tc>
        <w:tc>
          <w:tcPr>
            <w:tcW w:w="274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3" w:history="1">
              <w:r w:rsidRPr="00121CE7">
                <w:rPr>
                  <w:bCs/>
                  <w:color w:val="000000" w:themeColor="text1"/>
                  <w:lang w:eastAsia="ru-RU"/>
                </w:rPr>
                <w:t>№ 1101</w:t>
              </w:r>
            </w:hyperlink>
            <w:r w:rsidRPr="00121CE7">
              <w:rPr>
                <w:bCs/>
                <w:color w:val="000000" w:themeColor="text1"/>
                <w:lang w:eastAsia="ru-RU"/>
              </w:rPr>
              <w:t xml:space="preserve">, от 17.05.2016 </w:t>
            </w:r>
            <w:hyperlink r:id="rId24" w:history="1">
              <w:r w:rsidRPr="00121CE7">
                <w:rPr>
                  <w:bCs/>
                  <w:color w:val="000000" w:themeColor="text1"/>
                  <w:lang w:eastAsia="ru-RU"/>
                </w:rPr>
                <w:t>№ 444</w:t>
              </w:r>
            </w:hyperlink>
            <w:r w:rsidRPr="00121CE7">
              <w:rPr>
                <w:bCs/>
                <w:color w:val="000000" w:themeColor="text1"/>
                <w:lang w:eastAsia="ru-RU"/>
              </w:rPr>
              <w:t>)</w:t>
            </w:r>
          </w:p>
        </w:tc>
      </w:tr>
      <w:tr w:rsidR="00121CE7" w:rsidRPr="00121CE7" w:rsidTr="008B5277">
        <w:trPr>
          <w:trHeight w:val="277"/>
          <w:jc w:val="center"/>
        </w:trPr>
        <w:tc>
          <w:tcPr>
            <w:tcW w:w="15593" w:type="dxa"/>
            <w:gridSpan w:val="7"/>
            <w:vAlign w:val="center"/>
          </w:tcPr>
          <w:p w:rsidR="00567712" w:rsidRPr="00121CE7" w:rsidRDefault="00567712" w:rsidP="008B5277">
            <w:pPr>
              <w:jc w:val="center"/>
              <w:rPr>
                <w:bCs/>
                <w:color w:val="000000" w:themeColor="text1"/>
                <w:lang w:eastAsia="ru-RU"/>
              </w:rPr>
            </w:pPr>
            <w:r w:rsidRPr="00121CE7">
              <w:rPr>
                <w:b/>
                <w:color w:val="000000" w:themeColor="text1"/>
                <w:lang w:eastAsia="en-US"/>
              </w:rPr>
              <w:lastRenderedPageBreak/>
              <w:t>Объекты в области электроснабжения</w:t>
            </w:r>
          </w:p>
        </w:tc>
      </w:tr>
      <w:tr w:rsidR="00121CE7" w:rsidRPr="00121CE7" w:rsidTr="00567712">
        <w:trPr>
          <w:trHeight w:val="2473"/>
          <w:jc w:val="center"/>
        </w:trPr>
        <w:tc>
          <w:tcPr>
            <w:tcW w:w="569" w:type="dxa"/>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2</w:t>
            </w:r>
          </w:p>
        </w:tc>
        <w:tc>
          <w:tcPr>
            <w:tcW w:w="2261" w:type="dxa"/>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Организация электроснабжения</w:t>
            </w:r>
          </w:p>
        </w:tc>
        <w:tc>
          <w:tcPr>
            <w:tcW w:w="3261"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Реконструкция ПС 110/35/10 кВ Черкасово с заменых трансформаторов Т1 и Т2 без увеличения трансформаторной мощности, на новые 2х10 (с улучшенными показателя ДДТН и АДТН)</w:t>
            </w:r>
          </w:p>
        </w:tc>
        <w:tc>
          <w:tcPr>
            <w:tcW w:w="1935"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Мощность 2х10 МВА</w:t>
            </w:r>
          </w:p>
        </w:tc>
        <w:tc>
          <w:tcPr>
            <w:tcW w:w="2551"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МО МР «Малоярославецкий район»</w:t>
            </w:r>
            <w:r w:rsidR="00AB0ED5" w:rsidRPr="00121CE7">
              <w:rPr>
                <w:bCs/>
                <w:color w:val="000000" w:themeColor="text1"/>
                <w:lang w:eastAsia="ru-RU"/>
              </w:rPr>
              <w:t xml:space="preserve">, </w:t>
            </w:r>
            <w:r w:rsidR="00AB0ED5" w:rsidRPr="00121CE7">
              <w:rPr>
                <w:bCs/>
                <w:color w:val="000000" w:themeColor="text1"/>
              </w:rPr>
              <w:t>МО СП «Деревня Шумятино», район дер. Черкасово</w:t>
            </w:r>
          </w:p>
        </w:tc>
        <w:tc>
          <w:tcPr>
            <w:tcW w:w="2268" w:type="dxa"/>
            <w:shd w:val="clear" w:color="auto" w:fill="auto"/>
            <w:vAlign w:val="center"/>
          </w:tcPr>
          <w:p w:rsidR="00567712" w:rsidRPr="00121CE7" w:rsidRDefault="00567712" w:rsidP="008B5277">
            <w:pPr>
              <w:widowControl w:val="0"/>
              <w:autoSpaceDE w:val="0"/>
              <w:autoSpaceDN w:val="0"/>
              <w:adjustRightInd w:val="0"/>
              <w:jc w:val="center"/>
              <w:rPr>
                <w:bCs/>
                <w:color w:val="000000" w:themeColor="text1"/>
                <w:lang w:eastAsia="ru-RU"/>
              </w:rPr>
            </w:pPr>
            <w:r w:rsidRPr="00121CE7">
              <w:rPr>
                <w:bCs/>
                <w:color w:val="000000" w:themeColor="text1"/>
                <w:lang w:eastAsia="ru-RU"/>
              </w:rPr>
              <w:t>Первая очередь (2026)</w:t>
            </w:r>
          </w:p>
        </w:tc>
        <w:tc>
          <w:tcPr>
            <w:tcW w:w="2748" w:type="dxa"/>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ЗОУИТ будет определена на этапе разработки проектной документации на объект</w:t>
            </w:r>
          </w:p>
        </w:tc>
      </w:tr>
      <w:tr w:rsidR="00121CE7" w:rsidRPr="00121CE7" w:rsidTr="00582921">
        <w:trPr>
          <w:trHeight w:val="257"/>
          <w:jc w:val="center"/>
        </w:trPr>
        <w:tc>
          <w:tcPr>
            <w:tcW w:w="15593" w:type="dxa"/>
            <w:gridSpan w:val="7"/>
            <w:tcBorders>
              <w:bottom w:val="single" w:sz="4" w:space="0" w:color="auto"/>
            </w:tcBorders>
            <w:shd w:val="clear" w:color="auto" w:fill="auto"/>
            <w:vAlign w:val="center"/>
          </w:tcPr>
          <w:p w:rsidR="00567712" w:rsidRPr="00121CE7" w:rsidRDefault="00567712" w:rsidP="008B5277">
            <w:pPr>
              <w:suppressAutoHyphens w:val="0"/>
              <w:jc w:val="center"/>
              <w:rPr>
                <w:b/>
                <w:bCs/>
                <w:color w:val="000000" w:themeColor="text1"/>
                <w:spacing w:val="2"/>
                <w:shd w:val="clear" w:color="auto" w:fill="FFFFFF"/>
                <w:lang w:eastAsia="ru-RU"/>
              </w:rPr>
            </w:pPr>
            <w:r w:rsidRPr="00121CE7">
              <w:rPr>
                <w:b/>
                <w:bCs/>
                <w:color w:val="000000" w:themeColor="text1"/>
                <w:spacing w:val="2"/>
                <w:shd w:val="clear" w:color="auto" w:fill="FFFFFF"/>
                <w:lang w:eastAsia="ru-RU"/>
              </w:rPr>
              <w:t>Объекты в области здравоохранения</w:t>
            </w:r>
          </w:p>
        </w:tc>
      </w:tr>
      <w:tr w:rsidR="00567712" w:rsidRPr="00121CE7" w:rsidTr="00582921">
        <w:trPr>
          <w:trHeight w:val="1974"/>
          <w:jc w:val="center"/>
        </w:trPr>
        <w:tc>
          <w:tcPr>
            <w:tcW w:w="569" w:type="dxa"/>
            <w:tcBorders>
              <w:bottom w:val="single" w:sz="4" w:space="0" w:color="auto"/>
            </w:tcBorders>
            <w:shd w:val="clear" w:color="auto" w:fill="auto"/>
            <w:vAlign w:val="center"/>
          </w:tcPr>
          <w:p w:rsidR="00567712" w:rsidRPr="00121CE7" w:rsidRDefault="00567712" w:rsidP="008B5277">
            <w:pPr>
              <w:suppressAutoHyphens w:val="0"/>
              <w:ind w:left="1156" w:hanging="1156"/>
              <w:jc w:val="center"/>
              <w:rPr>
                <w:bCs/>
                <w:color w:val="000000" w:themeColor="text1"/>
                <w:lang w:eastAsia="ru-RU"/>
              </w:rPr>
            </w:pPr>
            <w:r w:rsidRPr="00121CE7">
              <w:rPr>
                <w:bCs/>
                <w:color w:val="000000" w:themeColor="text1"/>
                <w:lang w:eastAsia="ru-RU"/>
              </w:rPr>
              <w:t>3</w:t>
            </w:r>
          </w:p>
        </w:tc>
        <w:tc>
          <w:tcPr>
            <w:tcW w:w="2261" w:type="dxa"/>
            <w:tcBorders>
              <w:bottom w:val="single" w:sz="4" w:space="0" w:color="auto"/>
            </w:tcBorders>
            <w:shd w:val="clear" w:color="auto" w:fill="auto"/>
            <w:vAlign w:val="center"/>
          </w:tcPr>
          <w:p w:rsidR="00567712" w:rsidRPr="00121CE7" w:rsidRDefault="00567712" w:rsidP="008B5277">
            <w:pPr>
              <w:suppressAutoHyphens w:val="0"/>
              <w:jc w:val="center"/>
              <w:rPr>
                <w:bCs/>
                <w:color w:val="000000" w:themeColor="text1"/>
                <w:lang w:eastAsia="ru-RU"/>
              </w:rPr>
            </w:pPr>
            <w:r w:rsidRPr="00121CE7">
              <w:rPr>
                <w:bCs/>
                <w:color w:val="000000" w:themeColor="text1"/>
                <w:lang w:eastAsia="ru-RU"/>
              </w:rPr>
              <w:t>Организация медицинской помощи населению</w:t>
            </w:r>
          </w:p>
        </w:tc>
        <w:tc>
          <w:tcPr>
            <w:tcW w:w="3261" w:type="dxa"/>
            <w:tcBorders>
              <w:bottom w:val="single" w:sz="4" w:space="0" w:color="auto"/>
            </w:tcBorders>
            <w:shd w:val="clear" w:color="auto" w:fill="auto"/>
            <w:vAlign w:val="center"/>
          </w:tcPr>
          <w:p w:rsidR="00BA3E88" w:rsidRPr="00121CE7" w:rsidRDefault="00567712" w:rsidP="00BA3E88">
            <w:pPr>
              <w:jc w:val="center"/>
              <w:rPr>
                <w:bCs/>
                <w:color w:val="000000" w:themeColor="text1"/>
                <w:lang w:eastAsia="ru-RU"/>
              </w:rPr>
            </w:pPr>
            <w:r w:rsidRPr="00121CE7">
              <w:rPr>
                <w:bCs/>
                <w:color w:val="000000" w:themeColor="text1"/>
                <w:lang w:eastAsia="ru-RU"/>
              </w:rPr>
              <w:t>Шумятинский ФАП</w:t>
            </w:r>
          </w:p>
        </w:tc>
        <w:tc>
          <w:tcPr>
            <w:tcW w:w="1935" w:type="dxa"/>
            <w:tcBorders>
              <w:bottom w:val="single" w:sz="4" w:space="0" w:color="auto"/>
            </w:tcBorders>
            <w:shd w:val="clear" w:color="auto" w:fill="auto"/>
            <w:vAlign w:val="center"/>
          </w:tcPr>
          <w:p w:rsidR="00BA3E88" w:rsidRPr="00121CE7" w:rsidRDefault="00BA3E88" w:rsidP="00BA3E88">
            <w:pPr>
              <w:jc w:val="center"/>
              <w:rPr>
                <w:bCs/>
                <w:color w:val="000000" w:themeColor="text1"/>
              </w:rPr>
            </w:pPr>
            <w:r w:rsidRPr="00121CE7">
              <w:rPr>
                <w:bCs/>
                <w:color w:val="000000" w:themeColor="text1"/>
              </w:rPr>
              <w:t>Строительство отдельно стоящего здания модульного типа, мощностью</w:t>
            </w:r>
          </w:p>
          <w:p w:rsidR="00567712" w:rsidRPr="00121CE7" w:rsidRDefault="00BA3E88" w:rsidP="00BA3E88">
            <w:pPr>
              <w:jc w:val="center"/>
              <w:rPr>
                <w:bCs/>
                <w:color w:val="000000" w:themeColor="text1"/>
                <w:lang w:eastAsia="ru-RU"/>
              </w:rPr>
            </w:pPr>
            <w:r w:rsidRPr="00121CE7">
              <w:rPr>
                <w:bCs/>
                <w:color w:val="000000" w:themeColor="text1"/>
              </w:rPr>
              <w:t>20 посещений в смену.</w:t>
            </w:r>
          </w:p>
        </w:tc>
        <w:tc>
          <w:tcPr>
            <w:tcW w:w="2551" w:type="dxa"/>
            <w:tcBorders>
              <w:bottom w:val="single" w:sz="4" w:space="0" w:color="auto"/>
            </w:tcBorders>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Малоярославецкий район, МО СП «Деревня Шумятино», дер. Шумятино, з.у. № 40:13:020706:2371</w:t>
            </w:r>
          </w:p>
        </w:tc>
        <w:tc>
          <w:tcPr>
            <w:tcW w:w="2268" w:type="dxa"/>
            <w:tcBorders>
              <w:bottom w:val="single" w:sz="4" w:space="0" w:color="auto"/>
            </w:tcBorders>
            <w:shd w:val="clear" w:color="auto" w:fill="auto"/>
            <w:vAlign w:val="center"/>
          </w:tcPr>
          <w:p w:rsidR="00567712" w:rsidRPr="00121CE7" w:rsidRDefault="00AB0ED5" w:rsidP="00AB0ED5">
            <w:pPr>
              <w:suppressAutoHyphens w:val="0"/>
              <w:jc w:val="center"/>
              <w:rPr>
                <w:b/>
                <w:bCs/>
                <w:color w:val="000000" w:themeColor="text1"/>
                <w:lang w:eastAsia="ru-RU"/>
              </w:rPr>
            </w:pPr>
            <w:r w:rsidRPr="00121CE7">
              <w:rPr>
                <w:b/>
                <w:bCs/>
                <w:color w:val="000000" w:themeColor="text1"/>
                <w:lang w:eastAsia="ru-RU"/>
              </w:rPr>
              <w:t>Реализован</w:t>
            </w:r>
          </w:p>
        </w:tc>
        <w:tc>
          <w:tcPr>
            <w:tcW w:w="2748" w:type="dxa"/>
            <w:tcBorders>
              <w:bottom w:val="single" w:sz="4" w:space="0" w:color="auto"/>
            </w:tcBorders>
            <w:shd w:val="clear" w:color="auto" w:fill="auto"/>
            <w:vAlign w:val="center"/>
          </w:tcPr>
          <w:p w:rsidR="00567712" w:rsidRPr="00121CE7" w:rsidRDefault="00567712" w:rsidP="008B5277">
            <w:pPr>
              <w:jc w:val="center"/>
              <w:rPr>
                <w:bCs/>
                <w:color w:val="000000" w:themeColor="text1"/>
                <w:lang w:eastAsia="ru-RU"/>
              </w:rPr>
            </w:pPr>
            <w:r w:rsidRPr="00121CE7">
              <w:rPr>
                <w:bCs/>
                <w:color w:val="000000" w:themeColor="text1"/>
                <w:lang w:eastAsia="ru-RU"/>
              </w:rPr>
              <w:t>Установление ЗОУИТ не требуется</w:t>
            </w:r>
          </w:p>
        </w:tc>
      </w:tr>
    </w:tbl>
    <w:p w:rsidR="00567712" w:rsidRPr="00121CE7" w:rsidRDefault="00567712" w:rsidP="00901E57">
      <w:pPr>
        <w:pStyle w:val="afff4"/>
        <w:jc w:val="right"/>
        <w:rPr>
          <w:i/>
          <w:color w:val="000000" w:themeColor="text1"/>
          <w:lang w:val="ru-RU"/>
        </w:rPr>
      </w:pPr>
    </w:p>
    <w:p w:rsidR="00766CBD" w:rsidRPr="00121CE7" w:rsidRDefault="00766CBD" w:rsidP="00901E57">
      <w:pPr>
        <w:jc w:val="center"/>
        <w:rPr>
          <w:b/>
          <w:color w:val="000000" w:themeColor="text1"/>
          <w:sz w:val="26"/>
          <w:szCs w:val="26"/>
        </w:rPr>
      </w:pPr>
    </w:p>
    <w:p w:rsidR="00D23D7B" w:rsidRPr="00121CE7" w:rsidRDefault="00D23D7B" w:rsidP="00901E57">
      <w:pPr>
        <w:jc w:val="center"/>
        <w:rPr>
          <w:b/>
          <w:color w:val="000000" w:themeColor="text1"/>
          <w:sz w:val="26"/>
          <w:szCs w:val="26"/>
        </w:rPr>
        <w:sectPr w:rsidR="00D23D7B" w:rsidRPr="00121CE7" w:rsidSect="009E5C13">
          <w:pgSz w:w="16838" w:h="11906" w:orient="landscape"/>
          <w:pgMar w:top="568" w:right="851" w:bottom="1276" w:left="851" w:header="709" w:footer="367" w:gutter="0"/>
          <w:cols w:space="720"/>
          <w:docGrid w:linePitch="360"/>
        </w:sectPr>
      </w:pPr>
    </w:p>
    <w:p w:rsidR="00287737" w:rsidRPr="00121CE7" w:rsidRDefault="00287737" w:rsidP="00901E57">
      <w:pPr>
        <w:jc w:val="center"/>
        <w:rPr>
          <w:b/>
          <w:color w:val="000000" w:themeColor="text1"/>
          <w:sz w:val="26"/>
          <w:szCs w:val="26"/>
        </w:rPr>
      </w:pPr>
    </w:p>
    <w:p w:rsidR="00567712" w:rsidRPr="00121CE7" w:rsidRDefault="00567712" w:rsidP="00567712">
      <w:pPr>
        <w:pStyle w:val="10"/>
        <w:tabs>
          <w:tab w:val="num" w:pos="426"/>
          <w:tab w:val="left" w:pos="10490"/>
        </w:tabs>
        <w:spacing w:before="120" w:after="120" w:line="240" w:lineRule="auto"/>
        <w:rPr>
          <w:color w:val="000000" w:themeColor="text1"/>
          <w:sz w:val="28"/>
          <w:szCs w:val="28"/>
        </w:rPr>
      </w:pPr>
      <w:bookmarkStart w:id="144" w:name="_Toc173416056"/>
      <w:bookmarkStart w:id="145" w:name="_Toc176332566"/>
      <w:r w:rsidRPr="00121CE7">
        <w:rPr>
          <w:color w:val="000000" w:themeColor="text1"/>
          <w:sz w:val="28"/>
          <w:szCs w:val="28"/>
        </w:rPr>
        <w:t xml:space="preserve">V. Утвержденные документом территориального планирования муниципального района сведения о видах, назначении и </w:t>
      </w:r>
      <w:proofErr w:type="gramStart"/>
      <w:r w:rsidRPr="00121CE7">
        <w:rPr>
          <w:color w:val="000000" w:themeColor="text1"/>
          <w:sz w:val="28"/>
          <w:szCs w:val="28"/>
        </w:rPr>
        <w:t>наименованиях</w:t>
      </w:r>
      <w:proofErr w:type="gramEnd"/>
      <w:r w:rsidRPr="00121CE7">
        <w:rPr>
          <w:color w:val="000000" w:themeColor="text1"/>
          <w:sz w:val="28"/>
          <w:szCs w:val="28"/>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4"/>
      <w:bookmarkEnd w:id="145"/>
    </w:p>
    <w:p w:rsidR="00567712" w:rsidRPr="00121CE7" w:rsidRDefault="00567712" w:rsidP="00567712">
      <w:pPr>
        <w:pStyle w:val="Main0"/>
        <w:spacing w:line="276" w:lineRule="auto"/>
        <w:rPr>
          <w:rFonts w:cs="Times New Roman"/>
          <w:bCs/>
          <w:color w:val="000000" w:themeColor="text1"/>
          <w:sz w:val="26"/>
          <w:szCs w:val="26"/>
          <w:lang w:eastAsia="ru-RU"/>
        </w:rPr>
      </w:pPr>
      <w:r w:rsidRPr="00121CE7">
        <w:rPr>
          <w:rFonts w:cs="Times New Roman"/>
          <w:bCs/>
          <w:color w:val="000000" w:themeColor="text1"/>
          <w:sz w:val="26"/>
          <w:szCs w:val="26"/>
          <w:lang w:eastAsia="ru-RU"/>
        </w:rPr>
        <w:t xml:space="preserve">На территории сельского поселения </w:t>
      </w:r>
      <w:r w:rsidRPr="00121CE7">
        <w:rPr>
          <w:rFonts w:cs="Times New Roman"/>
          <w:b/>
          <w:bCs/>
          <w:color w:val="000000" w:themeColor="text1"/>
          <w:sz w:val="26"/>
          <w:szCs w:val="26"/>
          <w:lang w:eastAsia="ru-RU"/>
        </w:rPr>
        <w:t>не планируется</w:t>
      </w:r>
      <w:r w:rsidRPr="00121CE7">
        <w:rPr>
          <w:rFonts w:cs="Times New Roman"/>
          <w:bCs/>
          <w:color w:val="000000" w:themeColor="text1"/>
          <w:sz w:val="26"/>
          <w:szCs w:val="26"/>
          <w:lang w:eastAsia="ru-RU"/>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25" w:history="1">
        <w:r w:rsidRPr="00121CE7">
          <w:rPr>
            <w:rFonts w:cs="Times New Roman"/>
            <w:bCs/>
            <w:color w:val="000000" w:themeColor="text1"/>
            <w:sz w:val="26"/>
            <w:szCs w:val="26"/>
            <w:lang w:eastAsia="ru-RU"/>
          </w:rPr>
          <w:t>30.11.2022 г. № 92</w:t>
        </w:r>
      </w:hyperlink>
      <w:r w:rsidRPr="00121CE7">
        <w:rPr>
          <w:rFonts w:cs="Times New Roman"/>
          <w:bCs/>
          <w:color w:val="000000" w:themeColor="text1"/>
          <w:sz w:val="26"/>
          <w:szCs w:val="26"/>
          <w:lang w:eastAsia="ru-RU"/>
        </w:rPr>
        <w:t>).</w:t>
      </w:r>
    </w:p>
    <w:p w:rsidR="00901E57" w:rsidRPr="00121CE7" w:rsidRDefault="00901E57" w:rsidP="008263B2">
      <w:pPr>
        <w:jc w:val="both"/>
        <w:rPr>
          <w:color w:val="000000" w:themeColor="text1"/>
          <w:sz w:val="26"/>
          <w:szCs w:val="26"/>
        </w:rPr>
        <w:sectPr w:rsidR="00901E57" w:rsidRPr="00121CE7" w:rsidSect="00766CBD">
          <w:pgSz w:w="11906" w:h="16838"/>
          <w:pgMar w:top="851" w:right="568" w:bottom="851" w:left="1276" w:header="709" w:footer="367" w:gutter="0"/>
          <w:cols w:space="720"/>
          <w:docGrid w:linePitch="360"/>
        </w:sectPr>
      </w:pPr>
    </w:p>
    <w:p w:rsidR="0006264F" w:rsidRPr="00121CE7" w:rsidRDefault="0037084C" w:rsidP="00D91D73">
      <w:pPr>
        <w:pStyle w:val="10"/>
        <w:tabs>
          <w:tab w:val="num" w:pos="426"/>
        </w:tabs>
        <w:spacing w:line="240" w:lineRule="auto"/>
        <w:rPr>
          <w:color w:val="000000" w:themeColor="text1"/>
          <w:sz w:val="28"/>
          <w:szCs w:val="28"/>
        </w:rPr>
      </w:pPr>
      <w:bookmarkStart w:id="146" w:name="_Toc176332567"/>
      <w:r w:rsidRPr="00121CE7">
        <w:rPr>
          <w:color w:val="000000" w:themeColor="text1"/>
          <w:sz w:val="28"/>
          <w:szCs w:val="28"/>
        </w:rPr>
        <w:lastRenderedPageBreak/>
        <w:t>V</w:t>
      </w:r>
      <w:r w:rsidR="00807562" w:rsidRPr="00121CE7">
        <w:rPr>
          <w:color w:val="000000" w:themeColor="text1"/>
          <w:sz w:val="28"/>
          <w:szCs w:val="28"/>
        </w:rPr>
        <w:t>I</w:t>
      </w:r>
      <w:r w:rsidR="00786932" w:rsidRPr="00121CE7">
        <w:rPr>
          <w:color w:val="000000" w:themeColor="text1"/>
          <w:sz w:val="28"/>
          <w:szCs w:val="28"/>
        </w:rPr>
        <w:t>.</w:t>
      </w:r>
      <w:bookmarkStart w:id="147" w:name="_Toc365390731"/>
      <w:r w:rsidR="00D85D94" w:rsidRPr="00121CE7">
        <w:rPr>
          <w:color w:val="000000" w:themeColor="text1"/>
          <w:sz w:val="28"/>
          <w:szCs w:val="28"/>
        </w:rPr>
        <w:t xml:space="preserve"> </w:t>
      </w:r>
      <w:r w:rsidR="0006264F" w:rsidRPr="00121CE7">
        <w:rPr>
          <w:color w:val="000000" w:themeColor="text1"/>
          <w:sz w:val="28"/>
          <w:szCs w:val="28"/>
        </w:rPr>
        <w:t>Перечень и характеристик</w:t>
      </w:r>
      <w:r w:rsidR="00F66153" w:rsidRPr="00121CE7">
        <w:rPr>
          <w:color w:val="000000" w:themeColor="text1"/>
          <w:sz w:val="28"/>
          <w:szCs w:val="28"/>
        </w:rPr>
        <w:t>а</w:t>
      </w:r>
      <w:r w:rsidR="0006264F" w:rsidRPr="00121CE7">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46"/>
    </w:p>
    <w:bookmarkEnd w:id="147"/>
    <w:p w:rsidR="00D91D73" w:rsidRPr="00121CE7" w:rsidRDefault="00D91D73" w:rsidP="00D91D73">
      <w:pPr>
        <w:spacing w:before="60" w:line="276" w:lineRule="auto"/>
        <w:ind w:firstLine="709"/>
        <w:jc w:val="both"/>
        <w:rPr>
          <w:color w:val="000000" w:themeColor="text1"/>
          <w:sz w:val="26"/>
          <w:szCs w:val="26"/>
        </w:rPr>
      </w:pPr>
      <w:r w:rsidRPr="00121CE7">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D91D73" w:rsidRPr="00121CE7" w:rsidRDefault="00D91D73" w:rsidP="00D91D73">
      <w:pPr>
        <w:spacing w:line="276" w:lineRule="auto"/>
        <w:ind w:firstLine="709"/>
        <w:jc w:val="both"/>
        <w:rPr>
          <w:color w:val="000000" w:themeColor="text1"/>
          <w:sz w:val="26"/>
          <w:szCs w:val="26"/>
        </w:rPr>
      </w:pPr>
      <w:r w:rsidRPr="00121CE7">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D91D73" w:rsidRPr="00121CE7" w:rsidRDefault="00D91D73" w:rsidP="00D91D73">
      <w:pPr>
        <w:widowControl w:val="0"/>
        <w:spacing w:line="276" w:lineRule="auto"/>
        <w:ind w:firstLine="709"/>
        <w:jc w:val="both"/>
        <w:rPr>
          <w:color w:val="000000" w:themeColor="text1"/>
          <w:sz w:val="26"/>
          <w:szCs w:val="26"/>
        </w:rPr>
      </w:pPr>
      <w:r w:rsidRPr="00121CE7">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D91D73" w:rsidRPr="00121CE7" w:rsidRDefault="00D91D73" w:rsidP="00D91D73">
      <w:pPr>
        <w:spacing w:line="276" w:lineRule="auto"/>
        <w:ind w:firstLine="709"/>
        <w:jc w:val="both"/>
        <w:rPr>
          <w:color w:val="000000" w:themeColor="text1"/>
          <w:sz w:val="26"/>
          <w:szCs w:val="26"/>
        </w:rPr>
      </w:pPr>
      <w:r w:rsidRPr="00121CE7">
        <w:rPr>
          <w:color w:val="000000" w:themeColor="text1"/>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121CE7" w:rsidRDefault="00F66153" w:rsidP="00D91D73">
      <w:pPr>
        <w:pStyle w:val="3"/>
        <w:spacing w:before="80" w:after="80" w:line="276" w:lineRule="auto"/>
        <w:ind w:left="1276" w:right="1474"/>
        <w:jc w:val="center"/>
        <w:rPr>
          <w:color w:val="000000" w:themeColor="text1"/>
          <w:sz w:val="26"/>
          <w:szCs w:val="26"/>
          <w:lang w:val="ru-RU"/>
        </w:rPr>
      </w:pPr>
      <w:bookmarkStart w:id="148" w:name="_Toc38016398"/>
      <w:bookmarkStart w:id="149" w:name="_Toc38612886"/>
      <w:bookmarkStart w:id="150" w:name="_Toc49348094"/>
      <w:bookmarkStart w:id="151" w:name="_Toc176332568"/>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w:t>
      </w:r>
      <w:r w:rsidRPr="00121CE7">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48"/>
      <w:bookmarkEnd w:id="149"/>
      <w:bookmarkEnd w:id="150"/>
      <w:bookmarkEnd w:id="151"/>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bookmarkStart w:id="152" w:name="_Toc351313201"/>
      <w:r w:rsidRPr="00121CE7">
        <w:rPr>
          <w:rFonts w:eastAsia="Times New Roman"/>
          <w:b/>
          <w:color w:val="000000" w:themeColor="text1"/>
          <w:sz w:val="26"/>
          <w:szCs w:val="26"/>
          <w:lang w:eastAsia="ru-RU"/>
        </w:rPr>
        <w:t>Природные пожары</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(утвержден 29.12.2018 г., Постановление губернатора Калужской области №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121CE7">
        <w:rPr>
          <w:color w:val="000000" w:themeColor="text1"/>
          <w:sz w:val="26"/>
          <w:szCs w:val="26"/>
          <w:shd w:val="clear" w:color="auto" w:fill="FFFFFF"/>
        </w:rPr>
        <w:t>13.04.2020 № 298</w:t>
      </w:r>
      <w:r w:rsidRPr="00121CE7">
        <w:rPr>
          <w:color w:val="000000" w:themeColor="text1"/>
          <w:sz w:val="26"/>
          <w:szCs w:val="26"/>
        </w:rPr>
        <w:t>).</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4. Установка противопожарных панно вдоль дорог и в местах отдыха населения.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lastRenderedPageBreak/>
        <w:t>5. Создание противопожарных разрывов и минерализованных полос и подновление имеющихся.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10.</w:t>
      </w:r>
      <w:r w:rsidRPr="00121CE7">
        <w:rPr>
          <w:color w:val="000000" w:themeColor="text1"/>
          <w:sz w:val="26"/>
          <w:szCs w:val="26"/>
          <w:lang w:val="en-US"/>
        </w:rPr>
        <w:t> </w:t>
      </w:r>
      <w:r w:rsidRPr="00121CE7">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17. Направление в УВД области информации о необходимости проведения рейдов и патрулирования лесов.</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 xml:space="preserve">    На территории сельского поселения проводятся мероприятия по профилактике лесных пожаров и противопожарному благоустройству лесного фонда: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противопожарную пропаганду и организационно-технические мероприятия.</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Правила пожарной безопасности включают:</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разведение костров в наиболее пожароопасных местах;</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бросание горящих спичек, окурков, тлеющих костров;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использование на охоте пыжей из тлеющих материалов;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запрет на выжигание сухой травы на участках, примыкающих к лесу.</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2. Мероприятия, направленные на предупреждение распространения лесных пожаров</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устройство эрозионных полос;</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очистка лесного фонда от захламленности;</w:t>
      </w:r>
    </w:p>
    <w:p w:rsidR="00551678" w:rsidRPr="00121CE7" w:rsidRDefault="00551678" w:rsidP="00551678">
      <w:pPr>
        <w:widowControl w:val="0"/>
        <w:spacing w:line="276" w:lineRule="auto"/>
        <w:ind w:firstLine="709"/>
        <w:jc w:val="both"/>
        <w:rPr>
          <w:color w:val="000000" w:themeColor="text1"/>
          <w:sz w:val="26"/>
          <w:szCs w:val="26"/>
        </w:rPr>
      </w:pPr>
      <w:r w:rsidRPr="00121CE7">
        <w:rPr>
          <w:color w:val="000000" w:themeColor="text1"/>
          <w:sz w:val="26"/>
          <w:szCs w:val="26"/>
        </w:rPr>
        <w:t>- противопожарного обустройства лесов (создание противопожарных барьеров, сети дорог и водоемов).</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Геологические и гидрологические процессы</w:t>
      </w:r>
    </w:p>
    <w:p w:rsidR="00551678" w:rsidRPr="00121CE7" w:rsidRDefault="00551678" w:rsidP="00551678">
      <w:pPr>
        <w:spacing w:line="276" w:lineRule="auto"/>
        <w:ind w:firstLine="709"/>
        <w:jc w:val="both"/>
        <w:rPr>
          <w:color w:val="000000" w:themeColor="text1"/>
          <w:sz w:val="26"/>
          <w:szCs w:val="26"/>
        </w:rPr>
      </w:pPr>
      <w:r w:rsidRPr="00121CE7">
        <w:rPr>
          <w:color w:val="000000" w:themeColor="text1"/>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551678" w:rsidRPr="00121CE7" w:rsidRDefault="00551678" w:rsidP="00551678">
      <w:pPr>
        <w:spacing w:line="276" w:lineRule="auto"/>
        <w:ind w:firstLine="709"/>
        <w:jc w:val="both"/>
        <w:rPr>
          <w:color w:val="000000" w:themeColor="text1"/>
          <w:sz w:val="26"/>
          <w:szCs w:val="26"/>
        </w:rPr>
      </w:pPr>
      <w:r w:rsidRPr="00121CE7">
        <w:rPr>
          <w:color w:val="000000" w:themeColor="text1"/>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551678" w:rsidRPr="00121CE7"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Опасные метеорологические явления и процессы</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551678" w:rsidRPr="00121CE7" w:rsidRDefault="00551678" w:rsidP="00551678">
      <w:pPr>
        <w:tabs>
          <w:tab w:val="left" w:pos="1950"/>
          <w:tab w:val="center" w:pos="5751"/>
        </w:tabs>
        <w:spacing w:line="276" w:lineRule="auto"/>
        <w:ind w:firstLine="709"/>
        <w:jc w:val="both"/>
        <w:rPr>
          <w:color w:val="000000" w:themeColor="text1"/>
          <w:sz w:val="26"/>
          <w:szCs w:val="26"/>
        </w:rPr>
      </w:pPr>
      <w:r w:rsidRPr="00121CE7">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r w:rsidRPr="00121CE7">
        <w:rPr>
          <w:color w:val="000000" w:themeColor="text1"/>
          <w:sz w:val="26"/>
          <w:szCs w:val="26"/>
        </w:rPr>
        <w:lastRenderedPageBreak/>
        <w:t xml:space="preserve">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551678" w:rsidRPr="00121CE7" w:rsidRDefault="00551678" w:rsidP="00551678">
      <w:pPr>
        <w:widowControl w:val="0"/>
        <w:spacing w:line="276" w:lineRule="auto"/>
        <w:ind w:firstLine="567"/>
        <w:contextualSpacing/>
        <w:jc w:val="both"/>
        <w:rPr>
          <w:color w:val="000000" w:themeColor="text1"/>
          <w:sz w:val="26"/>
          <w:szCs w:val="26"/>
        </w:rPr>
      </w:pPr>
      <w:r w:rsidRPr="00121CE7">
        <w:rPr>
          <w:color w:val="000000" w:themeColor="text1"/>
          <w:sz w:val="26"/>
          <w:szCs w:val="26"/>
        </w:rPr>
        <w:t>Перечень опасных метеорологических явлений (ОЯ), проявление которых возможно на территории поселения представлено в таблице № 2</w:t>
      </w:r>
      <w:r w:rsidR="00B5174A" w:rsidRPr="00121CE7">
        <w:rPr>
          <w:color w:val="000000" w:themeColor="text1"/>
          <w:sz w:val="26"/>
          <w:szCs w:val="26"/>
        </w:rPr>
        <w:t>5</w:t>
      </w:r>
      <w:r w:rsidRPr="00121CE7">
        <w:rPr>
          <w:color w:val="000000" w:themeColor="text1"/>
          <w:sz w:val="26"/>
          <w:szCs w:val="26"/>
        </w:rPr>
        <w:t>.</w:t>
      </w:r>
    </w:p>
    <w:p w:rsidR="00551678" w:rsidRPr="00121CE7" w:rsidRDefault="00551678" w:rsidP="00551678">
      <w:pPr>
        <w:pStyle w:val="afff4"/>
        <w:jc w:val="right"/>
        <w:rPr>
          <w:i/>
          <w:color w:val="000000" w:themeColor="text1"/>
        </w:rPr>
      </w:pPr>
      <w:r w:rsidRPr="00121CE7">
        <w:rPr>
          <w:i/>
          <w:color w:val="000000" w:themeColor="text1"/>
          <w:lang w:val="ru-RU"/>
        </w:rPr>
        <w:t>Таблица 2</w:t>
      </w:r>
      <w:r w:rsidR="00B5174A" w:rsidRPr="00121CE7">
        <w:rPr>
          <w:i/>
          <w:color w:val="000000" w:themeColor="text1"/>
        </w:rPr>
        <w:t>5</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121CE7" w:rsidRPr="00121CE7" w:rsidTr="008B5277">
        <w:trPr>
          <w:cantSplit/>
          <w:trHeight w:val="550"/>
          <w:tblHeader/>
          <w:jc w:val="center"/>
        </w:trPr>
        <w:tc>
          <w:tcPr>
            <w:tcW w:w="1538" w:type="pct"/>
            <w:shd w:val="clear" w:color="auto" w:fill="F2F2F2" w:themeFill="background1" w:themeFillShade="F2"/>
            <w:vAlign w:val="center"/>
          </w:tcPr>
          <w:p w:rsidR="00551678" w:rsidRPr="00121CE7" w:rsidRDefault="00551678" w:rsidP="008B5277">
            <w:pPr>
              <w:widowControl w:val="0"/>
              <w:contextualSpacing/>
              <w:jc w:val="center"/>
              <w:rPr>
                <w:rFonts w:eastAsia="Lucida Sans Unicode"/>
                <w:b/>
                <w:color w:val="000000" w:themeColor="text1"/>
                <w:kern w:val="1"/>
              </w:rPr>
            </w:pPr>
            <w:r w:rsidRPr="00121CE7">
              <w:rPr>
                <w:rFonts w:eastAsia="Lucida Sans Unicode"/>
                <w:b/>
                <w:bCs/>
                <w:color w:val="000000" w:themeColor="text1"/>
                <w:kern w:val="1"/>
              </w:rPr>
              <w:t>Название ОЯ</w:t>
            </w:r>
          </w:p>
        </w:tc>
        <w:tc>
          <w:tcPr>
            <w:tcW w:w="3462" w:type="pct"/>
            <w:shd w:val="clear" w:color="auto" w:fill="F2F2F2" w:themeFill="background1" w:themeFillShade="F2"/>
            <w:vAlign w:val="center"/>
          </w:tcPr>
          <w:p w:rsidR="00551678" w:rsidRPr="00121CE7" w:rsidRDefault="00551678" w:rsidP="008B5277">
            <w:pPr>
              <w:widowControl w:val="0"/>
              <w:contextualSpacing/>
              <w:jc w:val="center"/>
              <w:rPr>
                <w:rFonts w:eastAsia="Lucida Sans Unicode"/>
                <w:b/>
                <w:color w:val="000000" w:themeColor="text1"/>
                <w:kern w:val="1"/>
              </w:rPr>
            </w:pPr>
            <w:r w:rsidRPr="00121CE7">
              <w:rPr>
                <w:rFonts w:eastAsia="Lucida Sans Unicode"/>
                <w:b/>
                <w:bCs/>
                <w:color w:val="000000" w:themeColor="text1"/>
                <w:kern w:val="1"/>
              </w:rPr>
              <w:t>Характеристики и критерии или определение ОЯ</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ветер</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Ураганный ветер (ураган)</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Ветер при достижении скорости 33 м/с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Шквал</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Смерч</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ливень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Очень сильный снег</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Продолжительный сильный дождь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Крупный град</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Град диаметром 20 мм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метель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пыльная (песчаная) буря</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Сильный туман (сильная мгла)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Диаметр отложения на проводах гололедного станка:</w:t>
            </w:r>
          </w:p>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гололеда – диаметром не менее 20 мм;</w:t>
            </w:r>
          </w:p>
          <w:p w:rsidR="00551678" w:rsidRPr="00121CE7" w:rsidRDefault="00551678" w:rsidP="008B5277">
            <w:pPr>
              <w:widowControl w:val="0"/>
              <w:jc w:val="center"/>
              <w:rPr>
                <w:rFonts w:eastAsia="Lucida Sans Unicode"/>
                <w:color w:val="000000" w:themeColor="text1"/>
                <w:kern w:val="1"/>
              </w:rPr>
            </w:pPr>
            <w:r w:rsidRPr="00121CE7">
              <w:rPr>
                <w:rFonts w:eastAsia="Lucida Sans Unicode"/>
                <w:color w:val="000000" w:themeColor="text1"/>
                <w:kern w:val="1"/>
              </w:rPr>
              <w:t>сложного отложения или мокрого (замерзающего) снега – диаметром не менее 35 мм;</w:t>
            </w:r>
          </w:p>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изморози – диаметр отложения не менее 50 мм</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lastRenderedPageBreak/>
              <w:t>Сильный мороз</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Аномально-холодная погода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Сильная жара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Аномально-жаркая погода</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121CE7" w:rsidRPr="00121CE7" w:rsidTr="008B5277">
        <w:trPr>
          <w:cantSplit/>
          <w:trHeight w:val="567"/>
          <w:jc w:val="center"/>
        </w:trPr>
        <w:tc>
          <w:tcPr>
            <w:tcW w:w="1538"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Чрезвычайная пожарная опасность</w:t>
            </w:r>
          </w:p>
        </w:tc>
        <w:tc>
          <w:tcPr>
            <w:tcW w:w="3462" w:type="pct"/>
            <w:shd w:val="clear" w:color="auto" w:fill="auto"/>
            <w:vAlign w:val="center"/>
          </w:tcPr>
          <w:p w:rsidR="00551678" w:rsidRPr="00121CE7" w:rsidRDefault="00551678" w:rsidP="008B5277">
            <w:pPr>
              <w:widowControl w:val="0"/>
              <w:contextualSpacing/>
              <w:jc w:val="center"/>
              <w:rPr>
                <w:rFonts w:eastAsia="Lucida Sans Unicode"/>
                <w:color w:val="000000" w:themeColor="text1"/>
                <w:kern w:val="1"/>
              </w:rPr>
            </w:pPr>
            <w:r w:rsidRPr="00121CE7">
              <w:rPr>
                <w:rFonts w:eastAsia="Lucida Sans Unicode"/>
                <w:color w:val="000000" w:themeColor="text1"/>
                <w:kern w:val="1"/>
              </w:rPr>
              <w:t>Показатель пожарной опасности относится к 5 классу (10000 °С по формуле Нестерова)</w:t>
            </w:r>
          </w:p>
        </w:tc>
      </w:tr>
    </w:tbl>
    <w:p w:rsidR="00551678" w:rsidRPr="00121CE7" w:rsidRDefault="00551678" w:rsidP="00551678">
      <w:pPr>
        <w:pStyle w:val="af3"/>
        <w:suppressAutoHyphens w:val="0"/>
        <w:spacing w:before="120"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территории от затопления и подтопления</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В настоящее время на территории поселения границы зон затопления (подтопления) в установленном порядке определены для реки Лужи:</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затопления реки Лужи, реестровый номер 40:00-6.586;</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умеренного подтопления территории, прилегающей к зоне затопления поверхностными водами реки Лужи при уровне 1%, реестровый номер 40:13-6.288;</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граница зоны слабого подтопления территории, прилегающей к зоне затопления поверхностными водами реки Лужи при уровне 1%, реестровый номер 40:13-6.289.</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Границы зон затопления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обвалованием территорий со стороны реки;</w:t>
      </w:r>
    </w:p>
    <w:p w:rsidR="00551678" w:rsidRPr="00121CE7" w:rsidRDefault="00551678" w:rsidP="00551678">
      <w:pPr>
        <w:spacing w:line="276" w:lineRule="auto"/>
        <w:ind w:firstLine="720"/>
        <w:jc w:val="both"/>
        <w:rPr>
          <w:color w:val="000000" w:themeColor="text1"/>
          <w:sz w:val="26"/>
          <w:szCs w:val="26"/>
        </w:rPr>
      </w:pPr>
      <w:r w:rsidRPr="00121CE7">
        <w:rPr>
          <w:color w:val="000000" w:themeColor="text1"/>
          <w:sz w:val="26"/>
          <w:szCs w:val="26"/>
        </w:rPr>
        <w:t>- искусственным повышением рельефа территории до незатопляемых планировочных отметок.</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Для предотвращения затопления необходимо строительство: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lastRenderedPageBreak/>
        <w:t xml:space="preserve">- дамб обвалования;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дренажей;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водосбросных сетей;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быстротоков;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насосных станций.</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Защита от подтопления включает: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строительство магистральных дренажных коллекторов;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551678" w:rsidRPr="00121CE7" w:rsidRDefault="00551678" w:rsidP="00551678">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ликвидацию утечек из водонесущих коммуникаций и искусственных водоемов;</w:t>
      </w:r>
    </w:p>
    <w:p w:rsidR="006C6A4C" w:rsidRPr="00121CE7" w:rsidRDefault="00551678" w:rsidP="008B5277">
      <w:pPr>
        <w:widowControl w:val="0"/>
        <w:tabs>
          <w:tab w:val="num" w:pos="325"/>
        </w:tabs>
        <w:spacing w:line="300" w:lineRule="auto"/>
        <w:ind w:firstLine="709"/>
        <w:jc w:val="both"/>
        <w:rPr>
          <w:rFonts w:eastAsia="Lucida Sans Unicode"/>
          <w:color w:val="000000" w:themeColor="text1"/>
          <w:kern w:val="1"/>
          <w:sz w:val="26"/>
          <w:szCs w:val="26"/>
        </w:rPr>
      </w:pPr>
      <w:r w:rsidRPr="00121CE7">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bookmarkEnd w:id="152"/>
    </w:p>
    <w:p w:rsidR="00F66153" w:rsidRPr="00121CE7" w:rsidRDefault="00F66153" w:rsidP="00D91D73">
      <w:pPr>
        <w:pStyle w:val="3"/>
        <w:spacing w:before="80" w:after="80" w:line="276" w:lineRule="auto"/>
        <w:ind w:left="1276" w:right="1474"/>
        <w:jc w:val="center"/>
        <w:rPr>
          <w:color w:val="000000" w:themeColor="text1"/>
          <w:sz w:val="26"/>
          <w:szCs w:val="26"/>
          <w:lang w:val="ru-RU"/>
        </w:rPr>
      </w:pPr>
      <w:bookmarkStart w:id="153" w:name="_Toc38016399"/>
      <w:bookmarkStart w:id="154" w:name="_Toc38612887"/>
      <w:bookmarkStart w:id="155" w:name="_Toc49348095"/>
      <w:bookmarkStart w:id="156" w:name="_Toc176332569"/>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II</w:t>
      </w:r>
      <w:r w:rsidRPr="00121CE7">
        <w:rPr>
          <w:color w:val="000000" w:themeColor="text1"/>
          <w:sz w:val="26"/>
          <w:szCs w:val="26"/>
          <w:lang w:val="ru-RU"/>
        </w:rPr>
        <w:t xml:space="preserve"> Территории, подверженные риску возникновения чрезвычайных ситуаций техногенного характера</w:t>
      </w:r>
      <w:bookmarkEnd w:id="153"/>
      <w:bookmarkEnd w:id="154"/>
      <w:bookmarkEnd w:id="155"/>
      <w:bookmarkEnd w:id="156"/>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bookmarkStart w:id="157" w:name="_Toc258714"/>
      <w:r w:rsidRPr="00121CE7">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транспортные аварии и катастрофы;</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пожары и взрывы;</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внезапные обрушения;</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аварии на энергосистемах;</w:t>
      </w:r>
    </w:p>
    <w:p w:rsidR="000D20FA" w:rsidRPr="00121CE7"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121CE7">
        <w:rPr>
          <w:rFonts w:eastAsia="Lucida Sans Unicode"/>
          <w:color w:val="000000" w:themeColor="text1"/>
          <w:kern w:val="1"/>
          <w:sz w:val="26"/>
          <w:szCs w:val="26"/>
        </w:rPr>
        <w:t>- аварии на коммунальных системах жизнеобеспечения.</w:t>
      </w:r>
    </w:p>
    <w:p w:rsidR="000D20FA" w:rsidRPr="00121CE7" w:rsidRDefault="000D20FA" w:rsidP="008B5277">
      <w:pPr>
        <w:widowControl w:val="0"/>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F66153" w:rsidRPr="00121CE7" w:rsidRDefault="00F66153" w:rsidP="008B5277">
      <w:pPr>
        <w:widowControl w:val="0"/>
        <w:spacing w:line="276" w:lineRule="auto"/>
        <w:ind w:firstLine="709"/>
        <w:jc w:val="both"/>
        <w:rPr>
          <w:color w:val="000000" w:themeColor="text1"/>
          <w:sz w:val="26"/>
          <w:szCs w:val="26"/>
          <w:u w:val="single"/>
        </w:rPr>
      </w:pPr>
      <w:r w:rsidRPr="00121CE7">
        <w:rPr>
          <w:b/>
          <w:bCs/>
          <w:iCs/>
          <w:color w:val="000000" w:themeColor="text1"/>
          <w:sz w:val="26"/>
          <w:szCs w:val="26"/>
        </w:rPr>
        <w:t>Аварии на транспортных магистралях, нефтебазах и АЗС</w:t>
      </w:r>
      <w:bookmarkEnd w:id="157"/>
    </w:p>
    <w:p w:rsidR="000D20FA" w:rsidRPr="00121CE7" w:rsidRDefault="000D20FA" w:rsidP="008B5277">
      <w:pPr>
        <w:spacing w:line="276" w:lineRule="auto"/>
        <w:ind w:firstLine="708"/>
        <w:jc w:val="both"/>
        <w:rPr>
          <w:rFonts w:eastAsia="Arial"/>
          <w:color w:val="000000" w:themeColor="text1"/>
          <w:sz w:val="26"/>
          <w:szCs w:val="26"/>
        </w:rPr>
      </w:pPr>
      <w:r w:rsidRPr="00121CE7">
        <w:rPr>
          <w:rFonts w:eastAsia="Arial"/>
          <w:color w:val="000000" w:themeColor="text1"/>
          <w:sz w:val="26"/>
          <w:szCs w:val="26"/>
        </w:rPr>
        <w:t>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w:t>
      </w:r>
      <w:r w:rsidR="008B5277" w:rsidRPr="00121CE7">
        <w:rPr>
          <w:rFonts w:eastAsia="Arial"/>
          <w:color w:val="000000" w:themeColor="text1"/>
          <w:sz w:val="26"/>
          <w:szCs w:val="26"/>
        </w:rPr>
        <w:t xml:space="preserve">льных газопроводов, складов ГСМ, АЗС. </w:t>
      </w:r>
    </w:p>
    <w:p w:rsidR="008B5277" w:rsidRPr="00121CE7" w:rsidRDefault="008B5277" w:rsidP="008B5277">
      <w:pPr>
        <w:spacing w:line="276" w:lineRule="auto"/>
        <w:ind w:firstLine="708"/>
        <w:jc w:val="both"/>
        <w:rPr>
          <w:color w:val="000000" w:themeColor="text1"/>
          <w:sz w:val="26"/>
          <w:szCs w:val="26"/>
        </w:rPr>
      </w:pPr>
      <w:r w:rsidRPr="00121CE7">
        <w:rPr>
          <w:color w:val="000000" w:themeColor="text1"/>
          <w:sz w:val="26"/>
          <w:szCs w:val="26"/>
        </w:rPr>
        <w:t>На территории сельского поселения расположена автозаправочная станция «ТранзАзСервис», которая расположена на 125 километре автодороги А-130 вблизи деревни Терентьево. На станции имеются три топливораздаточные колонки.</w:t>
      </w:r>
    </w:p>
    <w:p w:rsidR="008B5277" w:rsidRPr="00121CE7" w:rsidRDefault="008B5277" w:rsidP="008B5277">
      <w:pPr>
        <w:spacing w:line="276" w:lineRule="auto"/>
        <w:ind w:firstLine="708"/>
        <w:jc w:val="both"/>
        <w:rPr>
          <w:color w:val="000000" w:themeColor="text1"/>
          <w:sz w:val="26"/>
          <w:szCs w:val="26"/>
        </w:rPr>
      </w:pPr>
    </w:p>
    <w:p w:rsidR="008B5277" w:rsidRPr="00121CE7" w:rsidRDefault="008B5277" w:rsidP="008B5277">
      <w:pPr>
        <w:spacing w:line="276" w:lineRule="auto"/>
        <w:ind w:firstLine="708"/>
        <w:jc w:val="both"/>
        <w:rPr>
          <w:rFonts w:eastAsia="Arial"/>
          <w:color w:val="000000" w:themeColor="text1"/>
          <w:sz w:val="26"/>
          <w:szCs w:val="26"/>
        </w:rPr>
      </w:pPr>
    </w:p>
    <w:p w:rsidR="00F66153" w:rsidRPr="00121CE7" w:rsidRDefault="00F66153" w:rsidP="008B5277">
      <w:pPr>
        <w:spacing w:line="276" w:lineRule="auto"/>
        <w:ind w:firstLine="709"/>
        <w:jc w:val="both"/>
        <w:rPr>
          <w:b/>
          <w:color w:val="000000" w:themeColor="text1"/>
          <w:sz w:val="26"/>
          <w:szCs w:val="26"/>
        </w:rPr>
      </w:pPr>
      <w:r w:rsidRPr="00121CE7">
        <w:rPr>
          <w:b/>
          <w:color w:val="000000" w:themeColor="text1"/>
          <w:sz w:val="26"/>
          <w:szCs w:val="26"/>
        </w:rPr>
        <w:lastRenderedPageBreak/>
        <w:t>Аварии с АХ</w:t>
      </w:r>
      <w:r w:rsidR="00771B05" w:rsidRPr="00121CE7">
        <w:rPr>
          <w:b/>
          <w:color w:val="000000" w:themeColor="text1"/>
          <w:sz w:val="26"/>
          <w:szCs w:val="26"/>
        </w:rPr>
        <w:t>ОВ на транспортных магистралях</w:t>
      </w:r>
    </w:p>
    <w:p w:rsidR="00F66153" w:rsidRPr="00121CE7" w:rsidRDefault="00F66153" w:rsidP="008B5277">
      <w:pPr>
        <w:spacing w:line="276" w:lineRule="auto"/>
        <w:ind w:firstLine="709"/>
        <w:jc w:val="both"/>
        <w:rPr>
          <w:rFonts w:eastAsia="Arial"/>
          <w:color w:val="000000" w:themeColor="text1"/>
          <w:sz w:val="26"/>
          <w:szCs w:val="26"/>
        </w:rPr>
      </w:pPr>
      <w:r w:rsidRPr="00121CE7">
        <w:rPr>
          <w:rFonts w:eastAsia="Arial"/>
          <w:color w:val="000000" w:themeColor="text1"/>
          <w:sz w:val="26"/>
          <w:szCs w:val="26"/>
        </w:rPr>
        <w:t xml:space="preserve">Перевозок АХОВ и ЛВЖ в сельском поселении </w:t>
      </w:r>
      <w:r w:rsidR="00547CEB" w:rsidRPr="00121CE7">
        <w:rPr>
          <w:rFonts w:eastAsia="Arial"/>
          <w:color w:val="000000" w:themeColor="text1"/>
          <w:sz w:val="26"/>
          <w:szCs w:val="26"/>
        </w:rPr>
        <w:t xml:space="preserve">осуществляется по автомобильной дороге </w:t>
      </w:r>
      <w:r w:rsidR="00DF37E1" w:rsidRPr="00121CE7">
        <w:rPr>
          <w:color w:val="000000" w:themeColor="text1"/>
          <w:sz w:val="26"/>
          <w:szCs w:val="26"/>
        </w:rPr>
        <w:t>А-130 Москва - Малоярославец - Рославль - граница с Республикой Белоруссия</w:t>
      </w:r>
      <w:r w:rsidR="00683E2A" w:rsidRPr="00121CE7">
        <w:rPr>
          <w:rFonts w:eastAsia="Arial"/>
          <w:color w:val="000000" w:themeColor="text1"/>
          <w:sz w:val="26"/>
          <w:szCs w:val="26"/>
        </w:rPr>
        <w:t>.</w:t>
      </w:r>
    </w:p>
    <w:p w:rsidR="008B5277" w:rsidRPr="00121CE7" w:rsidRDefault="008B5277" w:rsidP="008B5277">
      <w:pPr>
        <w:jc w:val="center"/>
        <w:rPr>
          <w:b/>
          <w:color w:val="000000" w:themeColor="text1"/>
          <w:sz w:val="26"/>
          <w:szCs w:val="26"/>
        </w:rPr>
      </w:pPr>
      <w:r w:rsidRPr="00121CE7">
        <w:rPr>
          <w:b/>
          <w:color w:val="000000" w:themeColor="text1"/>
          <w:sz w:val="26"/>
          <w:szCs w:val="26"/>
        </w:rPr>
        <w:t>Угловые размеры зоны</w:t>
      </w:r>
    </w:p>
    <w:p w:rsidR="008B5277" w:rsidRPr="00121CE7" w:rsidRDefault="008B5277" w:rsidP="008B5277">
      <w:pPr>
        <w:jc w:val="center"/>
        <w:rPr>
          <w:b/>
          <w:color w:val="000000" w:themeColor="text1"/>
          <w:sz w:val="26"/>
          <w:szCs w:val="26"/>
        </w:rPr>
      </w:pPr>
      <w:r w:rsidRPr="00121CE7">
        <w:rPr>
          <w:b/>
          <w:color w:val="000000" w:themeColor="text1"/>
          <w:sz w:val="26"/>
          <w:szCs w:val="26"/>
        </w:rPr>
        <w:t xml:space="preserve"> возможного заражения АХОВ в зависимости от скорости ветра</w:t>
      </w:r>
    </w:p>
    <w:p w:rsidR="008B5277" w:rsidRPr="00121CE7" w:rsidRDefault="008B5277" w:rsidP="008B5277">
      <w:pPr>
        <w:pStyle w:val="afff4"/>
        <w:jc w:val="right"/>
        <w:rPr>
          <w:i/>
          <w:color w:val="000000" w:themeColor="text1"/>
        </w:rPr>
      </w:pPr>
      <w:r w:rsidRPr="00121CE7">
        <w:rPr>
          <w:i/>
          <w:color w:val="000000" w:themeColor="text1"/>
          <w:lang w:val="ru-RU"/>
        </w:rPr>
        <w:t>Таблица 2</w:t>
      </w:r>
      <w:r w:rsidR="00B5174A" w:rsidRPr="00121CE7">
        <w:rPr>
          <w:i/>
          <w:color w:val="000000" w:themeColor="text1"/>
        </w:rPr>
        <w:t>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121CE7" w:rsidRPr="00121CE7" w:rsidTr="008B5277">
        <w:trPr>
          <w:trHeight w:val="259"/>
        </w:trPr>
        <w:tc>
          <w:tcPr>
            <w:tcW w:w="2693" w:type="dxa"/>
            <w:shd w:val="clear" w:color="auto" w:fill="F2F2F2" w:themeFill="background1" w:themeFillShade="F2"/>
            <w:vAlign w:val="center"/>
          </w:tcPr>
          <w:p w:rsidR="008B5277" w:rsidRPr="00121CE7" w:rsidRDefault="008B5277" w:rsidP="008B5277">
            <w:pPr>
              <w:jc w:val="center"/>
              <w:rPr>
                <w:b/>
                <w:color w:val="000000" w:themeColor="text1"/>
              </w:rPr>
            </w:pPr>
            <w:r w:rsidRPr="00121CE7">
              <w:rPr>
                <w:b/>
                <w:color w:val="000000" w:themeColor="text1"/>
              </w:rPr>
              <w:t>Скорость ветра, м/с</w:t>
            </w:r>
          </w:p>
        </w:tc>
        <w:tc>
          <w:tcPr>
            <w:tcW w:w="1338"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sym w:font="Symbol" w:char="F03C"/>
            </w:r>
            <w:r w:rsidRPr="00121CE7">
              <w:rPr>
                <w:color w:val="000000" w:themeColor="text1"/>
              </w:rPr>
              <w:t xml:space="preserve"> 0,6</w:t>
            </w:r>
          </w:p>
        </w:tc>
        <w:tc>
          <w:tcPr>
            <w:tcW w:w="1905"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t>0,6 - 1,0</w:t>
            </w:r>
          </w:p>
        </w:tc>
        <w:tc>
          <w:tcPr>
            <w:tcW w:w="1905"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t>1,1 - 2,0</w:t>
            </w:r>
          </w:p>
        </w:tc>
        <w:tc>
          <w:tcPr>
            <w:tcW w:w="1656" w:type="dxa"/>
            <w:shd w:val="clear" w:color="auto" w:fill="F2F2F2" w:themeFill="background1" w:themeFillShade="F2"/>
            <w:vAlign w:val="center"/>
          </w:tcPr>
          <w:p w:rsidR="008B5277" w:rsidRPr="00121CE7" w:rsidRDefault="008B5277" w:rsidP="008B5277">
            <w:pPr>
              <w:jc w:val="center"/>
              <w:rPr>
                <w:color w:val="000000" w:themeColor="text1"/>
              </w:rPr>
            </w:pPr>
            <w:r w:rsidRPr="00121CE7">
              <w:rPr>
                <w:color w:val="000000" w:themeColor="text1"/>
              </w:rPr>
              <w:sym w:font="Symbol" w:char="F03E"/>
            </w:r>
            <w:r w:rsidRPr="00121CE7">
              <w:rPr>
                <w:color w:val="000000" w:themeColor="text1"/>
              </w:rPr>
              <w:t xml:space="preserve"> 2,0</w:t>
            </w:r>
          </w:p>
        </w:tc>
      </w:tr>
      <w:tr w:rsidR="00121CE7" w:rsidRPr="00121CE7" w:rsidTr="008B5277">
        <w:trPr>
          <w:trHeight w:val="409"/>
        </w:trPr>
        <w:tc>
          <w:tcPr>
            <w:tcW w:w="2693" w:type="dxa"/>
            <w:shd w:val="clear" w:color="auto" w:fill="F2F2F2" w:themeFill="background1" w:themeFillShade="F2"/>
            <w:vAlign w:val="center"/>
          </w:tcPr>
          <w:p w:rsidR="008B5277" w:rsidRPr="00121CE7" w:rsidRDefault="008B5277" w:rsidP="008B5277">
            <w:pPr>
              <w:jc w:val="center"/>
              <w:rPr>
                <w:b/>
                <w:color w:val="000000" w:themeColor="text1"/>
              </w:rPr>
            </w:pPr>
            <w:r w:rsidRPr="00121CE7">
              <w:rPr>
                <w:b/>
                <w:color w:val="000000" w:themeColor="text1"/>
              </w:rPr>
              <w:t>Угловой размер, град</w:t>
            </w:r>
          </w:p>
        </w:tc>
        <w:tc>
          <w:tcPr>
            <w:tcW w:w="1338"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360</w:t>
            </w:r>
          </w:p>
        </w:tc>
        <w:tc>
          <w:tcPr>
            <w:tcW w:w="1905"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180</w:t>
            </w:r>
          </w:p>
        </w:tc>
        <w:tc>
          <w:tcPr>
            <w:tcW w:w="1905"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90</w:t>
            </w:r>
          </w:p>
        </w:tc>
        <w:tc>
          <w:tcPr>
            <w:tcW w:w="1656" w:type="dxa"/>
            <w:shd w:val="clear" w:color="auto" w:fill="auto"/>
            <w:vAlign w:val="center"/>
          </w:tcPr>
          <w:p w:rsidR="008B5277" w:rsidRPr="00121CE7" w:rsidRDefault="008B5277" w:rsidP="008B5277">
            <w:pPr>
              <w:jc w:val="center"/>
              <w:rPr>
                <w:color w:val="000000" w:themeColor="text1"/>
              </w:rPr>
            </w:pPr>
            <w:r w:rsidRPr="00121CE7">
              <w:rPr>
                <w:color w:val="000000" w:themeColor="text1"/>
              </w:rPr>
              <w:t>45</w:t>
            </w:r>
          </w:p>
        </w:tc>
      </w:tr>
    </w:tbl>
    <w:p w:rsidR="008B5277" w:rsidRPr="00121CE7" w:rsidRDefault="008B5277" w:rsidP="008B5277">
      <w:pPr>
        <w:spacing w:before="60"/>
        <w:jc w:val="center"/>
        <w:rPr>
          <w:b/>
          <w:color w:val="000000" w:themeColor="text1"/>
          <w:sz w:val="26"/>
          <w:szCs w:val="26"/>
        </w:rPr>
      </w:pPr>
      <w:r w:rsidRPr="00121CE7">
        <w:rPr>
          <w:b/>
          <w:color w:val="000000" w:themeColor="text1"/>
          <w:sz w:val="26"/>
          <w:szCs w:val="26"/>
        </w:rPr>
        <w:t>Скорость переноса переднего фронта облака</w:t>
      </w:r>
    </w:p>
    <w:p w:rsidR="008B5277" w:rsidRPr="00121CE7" w:rsidRDefault="008B5277" w:rsidP="008B5277">
      <w:pPr>
        <w:spacing w:before="60"/>
        <w:jc w:val="center"/>
        <w:rPr>
          <w:b/>
          <w:color w:val="000000" w:themeColor="text1"/>
          <w:sz w:val="26"/>
          <w:szCs w:val="26"/>
        </w:rPr>
      </w:pPr>
      <w:r w:rsidRPr="00121CE7">
        <w:rPr>
          <w:b/>
          <w:color w:val="000000" w:themeColor="text1"/>
          <w:sz w:val="26"/>
          <w:szCs w:val="26"/>
        </w:rPr>
        <w:t>зараженного воздуха в зависимости от скорости ветра, км/ч</w:t>
      </w:r>
    </w:p>
    <w:p w:rsidR="008B5277" w:rsidRPr="00121CE7" w:rsidRDefault="008B5277" w:rsidP="008B5277">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27</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121CE7" w:rsidRPr="00121CE7" w:rsidTr="008B5277">
        <w:trPr>
          <w:cantSplit/>
          <w:trHeight w:val="202"/>
          <w:tblHeader/>
        </w:trPr>
        <w:tc>
          <w:tcPr>
            <w:tcW w:w="2410" w:type="dxa"/>
            <w:vMerge w:val="restart"/>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Скорость ветра по данным прогноза, м/с</w:t>
            </w:r>
          </w:p>
        </w:tc>
        <w:tc>
          <w:tcPr>
            <w:tcW w:w="7087" w:type="dxa"/>
            <w:gridSpan w:val="3"/>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Состояние приземного слоя воздуха</w:t>
            </w:r>
          </w:p>
        </w:tc>
      </w:tr>
      <w:tr w:rsidR="00121CE7" w:rsidRPr="00121CE7" w:rsidTr="008B5277">
        <w:trPr>
          <w:cantSplit/>
          <w:trHeight w:val="202"/>
          <w:tblHeader/>
        </w:trPr>
        <w:tc>
          <w:tcPr>
            <w:tcW w:w="2410" w:type="dxa"/>
            <w:vMerge/>
            <w:shd w:val="clear" w:color="auto" w:fill="F2F2F2" w:themeFill="background1" w:themeFillShade="F2"/>
          </w:tcPr>
          <w:p w:rsidR="008B5277" w:rsidRPr="00121CE7" w:rsidRDefault="008B5277" w:rsidP="008B5277">
            <w:pPr>
              <w:jc w:val="center"/>
              <w:rPr>
                <w:b/>
                <w:color w:val="000000" w:themeColor="text1"/>
              </w:rPr>
            </w:pPr>
          </w:p>
        </w:tc>
        <w:tc>
          <w:tcPr>
            <w:tcW w:w="2173"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Инверсия</w:t>
            </w:r>
          </w:p>
        </w:tc>
        <w:tc>
          <w:tcPr>
            <w:tcW w:w="2173"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Изотермия</w:t>
            </w:r>
          </w:p>
        </w:tc>
        <w:tc>
          <w:tcPr>
            <w:tcW w:w="2741" w:type="dxa"/>
            <w:shd w:val="clear" w:color="auto" w:fill="F2F2F2" w:themeFill="background1" w:themeFillShade="F2"/>
          </w:tcPr>
          <w:p w:rsidR="008B5277" w:rsidRPr="00121CE7" w:rsidRDefault="008B5277" w:rsidP="008B5277">
            <w:pPr>
              <w:jc w:val="center"/>
              <w:rPr>
                <w:b/>
                <w:color w:val="000000" w:themeColor="text1"/>
              </w:rPr>
            </w:pPr>
            <w:r w:rsidRPr="00121CE7">
              <w:rPr>
                <w:b/>
                <w:color w:val="000000" w:themeColor="text1"/>
              </w:rPr>
              <w:t>Конвекция</w:t>
            </w:r>
          </w:p>
        </w:tc>
      </w:tr>
      <w:tr w:rsidR="00121CE7" w:rsidRPr="00121CE7" w:rsidTr="008B5277">
        <w:trPr>
          <w:trHeight w:val="222"/>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1</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5</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6</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7</w:t>
            </w:r>
          </w:p>
        </w:tc>
      </w:tr>
      <w:tr w:rsidR="00121CE7" w:rsidRPr="00121CE7" w:rsidTr="008B5277">
        <w:trPr>
          <w:trHeight w:val="274"/>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2</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10</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12</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14</w:t>
            </w:r>
          </w:p>
        </w:tc>
      </w:tr>
      <w:tr w:rsidR="00121CE7" w:rsidRPr="00121CE7" w:rsidTr="008B5277">
        <w:trPr>
          <w:trHeight w:val="202"/>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3</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16</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18</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21</w:t>
            </w:r>
          </w:p>
        </w:tc>
      </w:tr>
      <w:tr w:rsidR="008B5277" w:rsidRPr="00121CE7" w:rsidTr="008B5277">
        <w:trPr>
          <w:trHeight w:val="254"/>
        </w:trPr>
        <w:tc>
          <w:tcPr>
            <w:tcW w:w="2410" w:type="dxa"/>
            <w:shd w:val="clear" w:color="auto" w:fill="auto"/>
          </w:tcPr>
          <w:p w:rsidR="008B5277" w:rsidRPr="00121CE7" w:rsidRDefault="008B5277" w:rsidP="008B5277">
            <w:pPr>
              <w:jc w:val="center"/>
              <w:rPr>
                <w:color w:val="000000" w:themeColor="text1"/>
              </w:rPr>
            </w:pPr>
            <w:r w:rsidRPr="00121CE7">
              <w:rPr>
                <w:color w:val="000000" w:themeColor="text1"/>
              </w:rPr>
              <w:t>4</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21</w:t>
            </w:r>
          </w:p>
        </w:tc>
        <w:tc>
          <w:tcPr>
            <w:tcW w:w="2173" w:type="dxa"/>
            <w:shd w:val="clear" w:color="auto" w:fill="auto"/>
          </w:tcPr>
          <w:p w:rsidR="008B5277" w:rsidRPr="00121CE7" w:rsidRDefault="008B5277" w:rsidP="008B5277">
            <w:pPr>
              <w:jc w:val="center"/>
              <w:rPr>
                <w:color w:val="000000" w:themeColor="text1"/>
              </w:rPr>
            </w:pPr>
            <w:r w:rsidRPr="00121CE7">
              <w:rPr>
                <w:color w:val="000000" w:themeColor="text1"/>
              </w:rPr>
              <w:t>24</w:t>
            </w:r>
          </w:p>
        </w:tc>
        <w:tc>
          <w:tcPr>
            <w:tcW w:w="2741" w:type="dxa"/>
            <w:shd w:val="clear" w:color="auto" w:fill="auto"/>
          </w:tcPr>
          <w:p w:rsidR="008B5277" w:rsidRPr="00121CE7" w:rsidRDefault="008B5277" w:rsidP="008B5277">
            <w:pPr>
              <w:jc w:val="center"/>
              <w:rPr>
                <w:color w:val="000000" w:themeColor="text1"/>
              </w:rPr>
            </w:pPr>
            <w:r w:rsidRPr="00121CE7">
              <w:rPr>
                <w:color w:val="000000" w:themeColor="text1"/>
              </w:rPr>
              <w:t>28</w:t>
            </w:r>
          </w:p>
        </w:tc>
      </w:tr>
    </w:tbl>
    <w:p w:rsidR="003A2160" w:rsidRPr="00121CE7" w:rsidRDefault="003A2160" w:rsidP="00F66153">
      <w:pPr>
        <w:jc w:val="right"/>
        <w:rPr>
          <w:b/>
          <w:color w:val="000000" w:themeColor="text1"/>
        </w:rPr>
      </w:pPr>
    </w:p>
    <w:p w:rsidR="00F66153" w:rsidRPr="00121CE7" w:rsidRDefault="00F66153" w:rsidP="00F66153">
      <w:pPr>
        <w:jc w:val="center"/>
        <w:rPr>
          <w:b/>
          <w:color w:val="000000" w:themeColor="text1"/>
          <w:sz w:val="26"/>
          <w:szCs w:val="26"/>
        </w:rPr>
      </w:pPr>
      <w:r w:rsidRPr="00121CE7">
        <w:rPr>
          <w:b/>
          <w:color w:val="000000" w:themeColor="text1"/>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121CE7" w:rsidRDefault="0046599F" w:rsidP="0046599F">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28</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121CE7" w:rsidRPr="00121CE7" w:rsidTr="008B5277">
        <w:trPr>
          <w:trHeight w:val="243"/>
        </w:trPr>
        <w:tc>
          <w:tcPr>
            <w:tcW w:w="5481" w:type="dxa"/>
            <w:gridSpan w:val="4"/>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4253" w:type="dxa"/>
            <w:gridSpan w:val="6"/>
            <w:shd w:val="clear" w:color="auto" w:fill="F2F2F2" w:themeFill="background1" w:themeFillShade="F2"/>
            <w:vAlign w:val="center"/>
          </w:tcPr>
          <w:p w:rsidR="00F66153" w:rsidRPr="00121CE7" w:rsidRDefault="00626C3A" w:rsidP="00F66153">
            <w:pPr>
              <w:jc w:val="center"/>
              <w:rPr>
                <w:b/>
                <w:color w:val="000000" w:themeColor="text1"/>
              </w:rPr>
            </w:pPr>
            <w:r w:rsidRPr="00121CE7">
              <w:rPr>
                <w:b/>
                <w:color w:val="000000" w:themeColor="text1"/>
              </w:rPr>
              <w:t>А</w:t>
            </w:r>
            <w:r w:rsidR="00F66153" w:rsidRPr="00121CE7">
              <w:rPr>
                <w:b/>
                <w:color w:val="000000" w:themeColor="text1"/>
              </w:rPr>
              <w:t>ммиак</w:t>
            </w:r>
          </w:p>
        </w:tc>
      </w:tr>
      <w:tr w:rsidR="00121CE7" w:rsidRPr="00121CE7" w:rsidTr="008B5277">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2126" w:type="dxa"/>
            <w:gridSpan w:val="3"/>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8 м</w:t>
            </w:r>
            <w:r w:rsidRPr="00121CE7">
              <w:rPr>
                <w:b/>
                <w:color w:val="000000" w:themeColor="text1"/>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54 м</w:t>
            </w:r>
            <w:r w:rsidRPr="00121CE7">
              <w:rPr>
                <w:b/>
                <w:color w:val="000000" w:themeColor="text1"/>
                <w:vertAlign w:val="superscript"/>
              </w:rPr>
              <w:t>3</w:t>
            </w:r>
          </w:p>
        </w:tc>
      </w:tr>
      <w:tr w:rsidR="00121CE7" w:rsidRPr="00121CE7" w:rsidTr="001801C8">
        <w:tc>
          <w:tcPr>
            <w:tcW w:w="5481" w:type="dxa"/>
            <w:gridSpan w:val="4"/>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2127"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17.03</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17.03</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w:t>
            </w:r>
            <w:r w:rsidRPr="00121CE7">
              <w:rPr>
                <w:color w:val="000000" w:themeColor="text1"/>
                <w:vertAlign w:val="superscript"/>
              </w:rPr>
              <w:t>3</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0.0073</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0.0007</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0.6</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15</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5,18</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34,94</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0,002</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0,014</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0,150</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1,016</w:t>
            </w:r>
          </w:p>
        </w:tc>
      </w:tr>
      <w:tr w:rsidR="00121CE7" w:rsidRPr="00121CE7" w:rsidTr="001801C8">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Время испарения АХОВ с площади разлива, ч:</w:t>
            </w:r>
            <w:r w:rsidR="00626C3A" w:rsidRPr="00121CE7">
              <w:rPr>
                <w:color w:val="000000" w:themeColor="text1"/>
              </w:rPr>
              <w:t> </w:t>
            </w:r>
            <w:r w:rsidRPr="00121CE7">
              <w:rPr>
                <w:color w:val="000000" w:themeColor="text1"/>
              </w:rPr>
              <w:t>мин</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1:21</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1:21</w:t>
            </w:r>
          </w:p>
        </w:tc>
      </w:tr>
      <w:tr w:rsidR="00121CE7" w:rsidRPr="00121CE7" w:rsidTr="008B5277">
        <w:trPr>
          <w:trHeight w:val="397"/>
        </w:trPr>
        <w:tc>
          <w:tcPr>
            <w:tcW w:w="5481" w:type="dxa"/>
            <w:gridSpan w:val="4"/>
            <w:shd w:val="clear" w:color="auto" w:fill="auto"/>
            <w:vAlign w:val="center"/>
          </w:tcPr>
          <w:p w:rsidR="0064136D" w:rsidRPr="00121CE7" w:rsidRDefault="0064136D" w:rsidP="00F66153">
            <w:pPr>
              <w:rPr>
                <w:color w:val="000000" w:themeColor="text1"/>
              </w:rPr>
            </w:pPr>
            <w:r w:rsidRPr="00121CE7">
              <w:rPr>
                <w:color w:val="000000" w:themeColor="text1"/>
              </w:rPr>
              <w:t>Глубина зоны заражения, км.</w:t>
            </w:r>
          </w:p>
        </w:tc>
        <w:tc>
          <w:tcPr>
            <w:tcW w:w="4253" w:type="dxa"/>
            <w:gridSpan w:val="6"/>
            <w:shd w:val="clear" w:color="auto" w:fill="auto"/>
            <w:vAlign w:val="center"/>
          </w:tcPr>
          <w:p w:rsidR="0064136D" w:rsidRPr="00121CE7" w:rsidRDefault="0064136D" w:rsidP="00F66153">
            <w:pPr>
              <w:jc w:val="center"/>
              <w:rPr>
                <w:color w:val="000000" w:themeColor="text1"/>
              </w:rPr>
            </w:pP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0,079</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0,43</w:t>
            </w:r>
          </w:p>
        </w:tc>
      </w:tr>
      <w:tr w:rsidR="00121CE7" w:rsidRPr="00121CE7" w:rsidTr="008B5277">
        <w:trPr>
          <w:trHeight w:val="397"/>
        </w:trPr>
        <w:tc>
          <w:tcPr>
            <w:tcW w:w="5481" w:type="dxa"/>
            <w:gridSpan w:val="4"/>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1,49</w:t>
            </w:r>
          </w:p>
        </w:tc>
        <w:tc>
          <w:tcPr>
            <w:tcW w:w="2127"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4,8</w:t>
            </w:r>
          </w:p>
        </w:tc>
      </w:tr>
      <w:tr w:rsidR="00121CE7" w:rsidRPr="00121CE7" w:rsidTr="008B5277">
        <w:trPr>
          <w:trHeight w:val="397"/>
        </w:trPr>
        <w:tc>
          <w:tcPr>
            <w:tcW w:w="5481" w:type="dxa"/>
            <w:gridSpan w:val="4"/>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2126"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1,53</w:t>
            </w:r>
          </w:p>
        </w:tc>
        <w:tc>
          <w:tcPr>
            <w:tcW w:w="2127" w:type="dxa"/>
            <w:gridSpan w:val="3"/>
            <w:tcBorders>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5,0</w:t>
            </w:r>
          </w:p>
        </w:tc>
      </w:tr>
      <w:tr w:rsidR="00121CE7" w:rsidRPr="00121CE7" w:rsidTr="008B5277">
        <w:trPr>
          <w:trHeight w:val="397"/>
        </w:trPr>
        <w:tc>
          <w:tcPr>
            <w:tcW w:w="5481" w:type="dxa"/>
            <w:gridSpan w:val="4"/>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5,0</w:t>
            </w:r>
          </w:p>
        </w:tc>
      </w:tr>
      <w:tr w:rsidR="00121CE7" w:rsidRPr="00121CE7" w:rsidTr="008B5277">
        <w:trPr>
          <w:trHeight w:val="397"/>
        </w:trPr>
        <w:tc>
          <w:tcPr>
            <w:tcW w:w="5481" w:type="dxa"/>
            <w:gridSpan w:val="4"/>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1,732</w:t>
            </w:r>
          </w:p>
        </w:tc>
        <w:tc>
          <w:tcPr>
            <w:tcW w:w="2127" w:type="dxa"/>
            <w:gridSpan w:val="3"/>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5,629</w:t>
            </w:r>
          </w:p>
        </w:tc>
      </w:tr>
      <w:tr w:rsidR="00121CE7" w:rsidRPr="00121CE7" w:rsidTr="008B5277">
        <w:trPr>
          <w:trHeight w:val="397"/>
        </w:trPr>
        <w:tc>
          <w:tcPr>
            <w:tcW w:w="5481" w:type="dxa"/>
            <w:gridSpan w:val="4"/>
            <w:shd w:val="clear" w:color="auto" w:fill="auto"/>
            <w:vAlign w:val="center"/>
          </w:tcPr>
          <w:p w:rsidR="0064136D" w:rsidRPr="00121CE7" w:rsidRDefault="0064136D" w:rsidP="00F66153">
            <w:pPr>
              <w:rPr>
                <w:color w:val="000000" w:themeColor="text1"/>
              </w:rPr>
            </w:pPr>
            <w:r w:rsidRPr="00121CE7">
              <w:rPr>
                <w:color w:val="000000" w:themeColor="text1"/>
              </w:rPr>
              <w:t>Площадь зоны заражения облаком АХОВ, км</w:t>
            </w:r>
            <w:r w:rsidRPr="00121CE7">
              <w:rPr>
                <w:color w:val="000000" w:themeColor="text1"/>
                <w:vertAlign w:val="superscript"/>
              </w:rPr>
              <w:t>2</w:t>
            </w:r>
          </w:p>
        </w:tc>
        <w:tc>
          <w:tcPr>
            <w:tcW w:w="4253" w:type="dxa"/>
            <w:gridSpan w:val="6"/>
            <w:shd w:val="clear" w:color="auto" w:fill="auto"/>
            <w:vAlign w:val="center"/>
          </w:tcPr>
          <w:p w:rsidR="0064136D" w:rsidRPr="00121CE7" w:rsidRDefault="0064136D" w:rsidP="00F66153">
            <w:pPr>
              <w:jc w:val="center"/>
              <w:rPr>
                <w:color w:val="000000" w:themeColor="text1"/>
              </w:rPr>
            </w:pP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3,66</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39,21</w:t>
            </w:r>
          </w:p>
        </w:tc>
      </w:tr>
      <w:tr w:rsidR="00121CE7" w:rsidRPr="00121CE7" w:rsidTr="008B5277">
        <w:trPr>
          <w:trHeight w:val="397"/>
        </w:trPr>
        <w:tc>
          <w:tcPr>
            <w:tcW w:w="5481" w:type="dxa"/>
            <w:gridSpan w:val="4"/>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2126"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0,19</w:t>
            </w:r>
          </w:p>
        </w:tc>
        <w:tc>
          <w:tcPr>
            <w:tcW w:w="2127" w:type="dxa"/>
            <w:gridSpan w:val="3"/>
            <w:shd w:val="clear" w:color="auto" w:fill="auto"/>
            <w:vAlign w:val="center"/>
          </w:tcPr>
          <w:p w:rsidR="00F66153" w:rsidRPr="00121CE7" w:rsidRDefault="00F66153" w:rsidP="00F66153">
            <w:pPr>
              <w:jc w:val="center"/>
              <w:rPr>
                <w:color w:val="000000" w:themeColor="text1"/>
              </w:rPr>
            </w:pPr>
            <w:r w:rsidRPr="00121CE7">
              <w:rPr>
                <w:color w:val="000000" w:themeColor="text1"/>
              </w:rPr>
              <w:t>2,024</w:t>
            </w:r>
          </w:p>
        </w:tc>
      </w:tr>
      <w:tr w:rsidR="00121CE7" w:rsidRPr="00121CE7" w:rsidTr="008B5277">
        <w:trPr>
          <w:trHeight w:val="85"/>
        </w:trPr>
        <w:tc>
          <w:tcPr>
            <w:tcW w:w="292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lastRenderedPageBreak/>
              <w:t>Параметры</w:t>
            </w:r>
          </w:p>
        </w:tc>
        <w:tc>
          <w:tcPr>
            <w:tcW w:w="1701" w:type="dxa"/>
            <w:gridSpan w:val="2"/>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Соляная</w:t>
            </w:r>
          </w:p>
          <w:p w:rsidR="00F66153" w:rsidRPr="00121CE7" w:rsidRDefault="00626C3A" w:rsidP="00F66153">
            <w:pPr>
              <w:jc w:val="center"/>
              <w:rPr>
                <w:b/>
                <w:color w:val="000000" w:themeColor="text1"/>
              </w:rPr>
            </w:pPr>
            <w:r w:rsidRPr="00121CE7">
              <w:rPr>
                <w:b/>
                <w:color w:val="000000" w:themeColor="text1"/>
              </w:rPr>
              <w:t>кислота</w:t>
            </w:r>
          </w:p>
        </w:tc>
        <w:tc>
          <w:tcPr>
            <w:tcW w:w="5105" w:type="dxa"/>
            <w:gridSpan w:val="7"/>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 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120 т</w:t>
            </w:r>
          </w:p>
        </w:tc>
        <w:tc>
          <w:tcPr>
            <w:tcW w:w="852"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0,02т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0,08т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0,1т</w:t>
            </w:r>
          </w:p>
        </w:tc>
        <w:tc>
          <w:tcPr>
            <w:tcW w:w="851"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0,19т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0,2т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0,24т</w:t>
            </w:r>
          </w:p>
        </w:tc>
      </w:tr>
      <w:tr w:rsidR="00121CE7" w:rsidRPr="00121CE7" w:rsidTr="001801C8">
        <w:tc>
          <w:tcPr>
            <w:tcW w:w="292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2"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36.46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36.46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1801C8">
        <w:trPr>
          <w:trHeight w:val="485"/>
        </w:trPr>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0,126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12,62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w:t>
            </w:r>
          </w:p>
        </w:tc>
      </w:tr>
      <w:tr w:rsidR="00121CE7" w:rsidRPr="00121CE7" w:rsidTr="001801C8">
        <w:tc>
          <w:tcPr>
            <w:tcW w:w="2928" w:type="dxa"/>
            <w:shd w:val="clear" w:color="auto" w:fill="auto"/>
            <w:vAlign w:val="center"/>
          </w:tcPr>
          <w:p w:rsidR="00F66153" w:rsidRPr="00121CE7" w:rsidRDefault="00F66153" w:rsidP="00626C3A">
            <w:pPr>
              <w:rPr>
                <w:color w:val="000000" w:themeColor="text1"/>
              </w:rPr>
            </w:pPr>
            <w:r w:rsidRPr="00121CE7">
              <w:rPr>
                <w:color w:val="000000" w:themeColor="text1"/>
              </w:rPr>
              <w:t xml:space="preserve">Время испарения АХОВ с площади разлива, </w:t>
            </w:r>
            <w:r w:rsidR="00626C3A" w:rsidRPr="00121CE7">
              <w:rPr>
                <w:color w:val="000000" w:themeColor="text1"/>
              </w:rPr>
              <w:t>ч: 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1801C8">
        <w:tc>
          <w:tcPr>
            <w:tcW w:w="9734"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21,9</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0,26</w:t>
            </w:r>
          </w:p>
        </w:tc>
      </w:tr>
      <w:tr w:rsidR="00121CE7" w:rsidRPr="00121CE7" w:rsidTr="001801C8">
        <w:tc>
          <w:tcPr>
            <w:tcW w:w="292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1,375</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21,9</w:t>
            </w:r>
          </w:p>
        </w:tc>
        <w:tc>
          <w:tcPr>
            <w:tcW w:w="852"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0,211</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2,16</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0,34</w:t>
            </w:r>
          </w:p>
        </w:tc>
      </w:tr>
      <w:tr w:rsidR="00121CE7" w:rsidRPr="00121CE7" w:rsidTr="001801C8">
        <w:tc>
          <w:tcPr>
            <w:tcW w:w="9734"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Площадь зоны заражения облаком АХОВ, км</w:t>
            </w:r>
            <w:r w:rsidRPr="00121CE7">
              <w:rPr>
                <w:color w:val="000000" w:themeColor="text1"/>
                <w:vertAlign w:val="superscript"/>
              </w:rPr>
              <w:t>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2,97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39,2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0,019</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2,97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6,0·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r>
      <w:tr w:rsidR="00121CE7" w:rsidRPr="00121CE7" w:rsidTr="008B5277">
        <w:trPr>
          <w:trHeight w:val="243"/>
        </w:trPr>
        <w:tc>
          <w:tcPr>
            <w:tcW w:w="292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6806" w:type="dxa"/>
            <w:gridSpan w:val="9"/>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0,3т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0,35т</w:t>
            </w:r>
          </w:p>
        </w:tc>
        <w:tc>
          <w:tcPr>
            <w:tcW w:w="852"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0,4 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0,45т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0,5т</w:t>
            </w:r>
          </w:p>
        </w:tc>
        <w:tc>
          <w:tcPr>
            <w:tcW w:w="851"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0,7т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0,75т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1,0т</w:t>
            </w:r>
          </w:p>
        </w:tc>
      </w:tr>
      <w:tr w:rsidR="00121CE7" w:rsidRPr="00121CE7" w:rsidTr="001801C8">
        <w:tc>
          <w:tcPr>
            <w:tcW w:w="292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2"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4,0·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0,029</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 xml:space="preserve">Время испарения АХОВ с площади разлива, </w:t>
            </w:r>
            <w:r w:rsidR="00626C3A" w:rsidRPr="00121CE7">
              <w:rPr>
                <w:color w:val="000000" w:themeColor="text1"/>
              </w:rPr>
              <w:t>ч: мин</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1801C8">
        <w:tc>
          <w:tcPr>
            <w:tcW w:w="9734"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0,005</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0,008</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1801C8">
        <w:tc>
          <w:tcPr>
            <w:tcW w:w="292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lastRenderedPageBreak/>
              <w:t>Полная</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0,385</w:t>
            </w:r>
          </w:p>
        </w:tc>
        <w:tc>
          <w:tcPr>
            <w:tcW w:w="852"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0,51</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0,524</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0,61</w:t>
            </w:r>
          </w:p>
        </w:tc>
      </w:tr>
      <w:tr w:rsidR="00121CE7" w:rsidRPr="00121CE7" w:rsidTr="001801C8">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0,61</w:t>
            </w:r>
          </w:p>
        </w:tc>
      </w:tr>
      <w:tr w:rsidR="00121CE7" w:rsidRPr="00121CE7" w:rsidTr="001801C8">
        <w:trPr>
          <w:trHeight w:val="61"/>
        </w:trPr>
        <w:tc>
          <w:tcPr>
            <w:tcW w:w="292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0,71</w:t>
            </w:r>
          </w:p>
        </w:tc>
      </w:tr>
      <w:tr w:rsidR="00121CE7" w:rsidRPr="00121CE7" w:rsidTr="001801C8">
        <w:tc>
          <w:tcPr>
            <w:tcW w:w="9734"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Площадь зоны заражения облаком АХОВ, км2</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0,175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0,232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0,25</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0,276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0,3</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0,43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0,58</w:t>
            </w:r>
          </w:p>
        </w:tc>
      </w:tr>
      <w:tr w:rsidR="00121CE7" w:rsidRPr="00121CE7" w:rsidTr="001801C8">
        <w:tc>
          <w:tcPr>
            <w:tcW w:w="292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0,012</w:t>
            </w:r>
          </w:p>
        </w:tc>
        <w:tc>
          <w:tcPr>
            <w:tcW w:w="852"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0,015</w:t>
            </w:r>
          </w:p>
        </w:tc>
        <w:tc>
          <w:tcPr>
            <w:tcW w:w="851" w:type="dxa"/>
            <w:gridSpan w:val="2"/>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0,022</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w:t>
            </w:r>
          </w:p>
        </w:tc>
      </w:tr>
    </w:tbl>
    <w:p w:rsidR="00626C3A" w:rsidRPr="00121CE7" w:rsidRDefault="00626C3A" w:rsidP="00626C3A">
      <w:pPr>
        <w:pStyle w:val="afff4"/>
        <w:jc w:val="center"/>
        <w:rPr>
          <w:i/>
          <w:color w:val="000000" w:themeColor="text1"/>
          <w:lang w:val="ru-RU"/>
        </w:rPr>
      </w:pPr>
      <w:r w:rsidRPr="00121CE7">
        <w:rPr>
          <w:i/>
          <w:color w:val="000000" w:themeColor="text1"/>
          <w:lang w:val="ru-RU"/>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121CE7" w:rsidRPr="00121CE7" w:rsidTr="008B5277">
        <w:trPr>
          <w:trHeight w:val="243"/>
        </w:trPr>
        <w:tc>
          <w:tcPr>
            <w:tcW w:w="2008"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7735" w:type="dxa"/>
            <w:gridSpan w:val="9"/>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Аммиак</w:t>
            </w:r>
          </w:p>
        </w:tc>
      </w:tr>
      <w:tr w:rsidR="00121CE7" w:rsidRPr="00121CE7" w:rsidTr="008B5277">
        <w:trPr>
          <w:trHeight w:val="152"/>
        </w:trPr>
        <w:tc>
          <w:tcPr>
            <w:tcW w:w="2008"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1,2т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1,63т</w:t>
            </w:r>
          </w:p>
        </w:tc>
        <w:tc>
          <w:tcPr>
            <w:tcW w:w="90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1,7т</w:t>
            </w:r>
          </w:p>
        </w:tc>
        <w:tc>
          <w:tcPr>
            <w:tcW w:w="80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2,0т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2,4т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2,5т</w:t>
            </w:r>
          </w:p>
        </w:tc>
        <w:tc>
          <w:tcPr>
            <w:tcW w:w="85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2,8т</w:t>
            </w:r>
          </w:p>
        </w:tc>
        <w:tc>
          <w:tcPr>
            <w:tcW w:w="850"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4,0т</w:t>
            </w:r>
          </w:p>
        </w:tc>
        <w:tc>
          <w:tcPr>
            <w:tcW w:w="931" w:type="dxa"/>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5,0т</w:t>
            </w:r>
          </w:p>
        </w:tc>
      </w:tr>
      <w:tr w:rsidR="00121CE7" w:rsidRPr="00121CE7" w:rsidTr="008B5277">
        <w:tc>
          <w:tcPr>
            <w:tcW w:w="2008"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90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0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850"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c>
          <w:tcPr>
            <w:tcW w:w="931" w:type="dxa"/>
            <w:tcBorders>
              <w:top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100</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Молярная масса АХОВ, кг/кМоль</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17.03</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Плотность АХОВ (паров), кг/м3</w:t>
            </w:r>
          </w:p>
        </w:tc>
        <w:tc>
          <w:tcPr>
            <w:tcW w:w="851" w:type="dxa"/>
            <w:shd w:val="clear" w:color="auto" w:fill="auto"/>
            <w:vAlign w:val="center"/>
          </w:tcPr>
          <w:p w:rsidR="00F66153" w:rsidRPr="00121CE7" w:rsidRDefault="00F66153" w:rsidP="00F66153">
            <w:pPr>
              <w:ind w:left="27"/>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0.0073</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Пороговая токсодоза, мг*мин</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первичному облаку, т</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5,0·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7,0·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7,0·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8,0·</w:t>
            </w:r>
          </w:p>
          <w:p w:rsidR="00F66153" w:rsidRPr="00121CE7" w:rsidRDefault="00F66153" w:rsidP="00F66153">
            <w:pPr>
              <w:jc w:val="center"/>
              <w:rPr>
                <w:color w:val="000000" w:themeColor="text1"/>
                <w:sz w:val="22"/>
                <w:szCs w:val="22"/>
              </w:rPr>
            </w:pPr>
            <w:r w:rsidRPr="00121CE7">
              <w:rPr>
                <w:color w:val="000000" w:themeColor="text1"/>
                <w:sz w:val="22"/>
                <w:szCs w:val="22"/>
              </w:rPr>
              <w:t>10-4</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w:t>
            </w:r>
          </w:p>
          <w:p w:rsidR="00F66153" w:rsidRPr="00121CE7" w:rsidRDefault="00F66153" w:rsidP="00F66153">
            <w:pPr>
              <w:jc w:val="center"/>
              <w:rPr>
                <w:color w:val="000000" w:themeColor="text1"/>
                <w:sz w:val="22"/>
                <w:szCs w:val="22"/>
              </w:rPr>
            </w:pPr>
            <w:r w:rsidRPr="00121CE7">
              <w:rPr>
                <w:color w:val="000000" w:themeColor="text1"/>
                <w:sz w:val="22"/>
                <w:szCs w:val="22"/>
              </w:rPr>
              <w:t>10-3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0,002</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0,047</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0,049</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0,116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0,145</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Время испа</w:t>
            </w:r>
            <w:r w:rsidR="000D18F8" w:rsidRPr="00121CE7">
              <w:rPr>
                <w:color w:val="000000" w:themeColor="text1"/>
              </w:rPr>
              <w:t>рения АХОВ с площади разлива, ч: </w:t>
            </w:r>
            <w:r w:rsidRPr="00121CE7">
              <w:rPr>
                <w:color w:val="000000" w:themeColor="text1"/>
              </w:rPr>
              <w:t>мин</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r>
      <w:tr w:rsidR="00121CE7" w:rsidRPr="00121CE7" w:rsidTr="008B5277">
        <w:tc>
          <w:tcPr>
            <w:tcW w:w="9743" w:type="dxa"/>
            <w:gridSpan w:val="10"/>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t>Глубина зоны заражения, км.</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Первичным облаком</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0,018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0,025</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0,026</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0,036</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0,038</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0,043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0,06</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0,076</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Вторичным облаком</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0,67</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0,82</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0,84</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0,91</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1,33</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1,46</w:t>
            </w:r>
          </w:p>
        </w:tc>
      </w:tr>
      <w:tr w:rsidR="00121CE7" w:rsidRPr="00121CE7" w:rsidTr="008B5277">
        <w:tc>
          <w:tcPr>
            <w:tcW w:w="2008" w:type="dxa"/>
            <w:tcBorders>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Полная</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0,68</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0,83</w:t>
            </w:r>
          </w:p>
        </w:tc>
        <w:tc>
          <w:tcPr>
            <w:tcW w:w="90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0,86</w:t>
            </w:r>
          </w:p>
        </w:tc>
        <w:tc>
          <w:tcPr>
            <w:tcW w:w="80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0,93</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1,12</w:t>
            </w:r>
          </w:p>
        </w:tc>
        <w:tc>
          <w:tcPr>
            <w:tcW w:w="850"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1,34</w:t>
            </w:r>
          </w:p>
        </w:tc>
        <w:tc>
          <w:tcPr>
            <w:tcW w:w="931" w:type="dxa"/>
            <w:tcBorders>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r>
      <w:tr w:rsidR="00121CE7" w:rsidRPr="00121CE7" w:rsidTr="008B5277">
        <w:tc>
          <w:tcPr>
            <w:tcW w:w="200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1,34</w:t>
            </w:r>
          </w:p>
        </w:tc>
        <w:tc>
          <w:tcPr>
            <w:tcW w:w="93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w:t>
            </w:r>
          </w:p>
        </w:tc>
      </w:tr>
      <w:tr w:rsidR="00121CE7" w:rsidRPr="00121CE7" w:rsidTr="008B5277">
        <w:trPr>
          <w:trHeight w:val="1612"/>
        </w:trPr>
        <w:tc>
          <w:tcPr>
            <w:tcW w:w="2008" w:type="dxa"/>
            <w:tcBorders>
              <w:top w:val="single" w:sz="4" w:space="0" w:color="auto"/>
              <w:bottom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1,51</w:t>
            </w:r>
          </w:p>
        </w:tc>
        <w:tc>
          <w:tcPr>
            <w:tcW w:w="931" w:type="dxa"/>
            <w:tcBorders>
              <w:top w:val="single" w:sz="4" w:space="0" w:color="auto"/>
              <w:bottom w:val="single" w:sz="4" w:space="0" w:color="auto"/>
            </w:tcBorders>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w:t>
            </w:r>
          </w:p>
        </w:tc>
      </w:tr>
      <w:tr w:rsidR="00121CE7" w:rsidRPr="00121CE7" w:rsidTr="008B5277">
        <w:tc>
          <w:tcPr>
            <w:tcW w:w="9743" w:type="dxa"/>
            <w:gridSpan w:val="10"/>
            <w:tcBorders>
              <w:top w:val="single" w:sz="4" w:space="0" w:color="auto"/>
            </w:tcBorders>
            <w:shd w:val="clear" w:color="auto" w:fill="auto"/>
            <w:vAlign w:val="center"/>
          </w:tcPr>
          <w:p w:rsidR="000D18F8" w:rsidRPr="00121CE7" w:rsidRDefault="000D18F8" w:rsidP="00F66153">
            <w:pPr>
              <w:jc w:val="center"/>
              <w:rPr>
                <w:color w:val="000000" w:themeColor="text1"/>
                <w:sz w:val="22"/>
                <w:szCs w:val="22"/>
              </w:rPr>
            </w:pPr>
            <w:r w:rsidRPr="00121CE7">
              <w:rPr>
                <w:color w:val="000000" w:themeColor="text1"/>
              </w:rPr>
              <w:lastRenderedPageBreak/>
              <w:t>Площадь зоны заражения облаком АХОВ, км</w:t>
            </w:r>
            <w:r w:rsidRPr="00121CE7">
              <w:rPr>
                <w:color w:val="000000" w:themeColor="text1"/>
                <w:vertAlign w:val="superscript"/>
              </w:rPr>
              <w:t>2</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Возможная</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0,73</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1,08</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1,15</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1,36</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1,65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1,73</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1,98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2,89</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3,55</w:t>
            </w:r>
          </w:p>
        </w:tc>
      </w:tr>
      <w:tr w:rsidR="00121CE7" w:rsidRPr="00121CE7" w:rsidTr="008B5277">
        <w:tc>
          <w:tcPr>
            <w:tcW w:w="2008" w:type="dxa"/>
            <w:shd w:val="clear" w:color="auto" w:fill="auto"/>
            <w:vAlign w:val="center"/>
          </w:tcPr>
          <w:p w:rsidR="00F66153" w:rsidRPr="00121CE7" w:rsidRDefault="00F66153" w:rsidP="00F66153">
            <w:pPr>
              <w:rPr>
                <w:color w:val="000000" w:themeColor="text1"/>
              </w:rPr>
            </w:pPr>
            <w:r w:rsidRPr="00121CE7">
              <w:rPr>
                <w:color w:val="000000" w:themeColor="text1"/>
              </w:rPr>
              <w:t>Фактическая</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0,038</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0,056</w:t>
            </w:r>
          </w:p>
        </w:tc>
        <w:tc>
          <w:tcPr>
            <w:tcW w:w="90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0,059</w:t>
            </w:r>
          </w:p>
        </w:tc>
        <w:tc>
          <w:tcPr>
            <w:tcW w:w="80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0,07</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0,085</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0,089</w:t>
            </w:r>
          </w:p>
        </w:tc>
        <w:tc>
          <w:tcPr>
            <w:tcW w:w="85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w:t>
            </w:r>
          </w:p>
        </w:tc>
        <w:tc>
          <w:tcPr>
            <w:tcW w:w="850"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0,15</w:t>
            </w:r>
          </w:p>
        </w:tc>
        <w:tc>
          <w:tcPr>
            <w:tcW w:w="931" w:type="dxa"/>
            <w:shd w:val="clear" w:color="auto" w:fill="auto"/>
            <w:vAlign w:val="center"/>
          </w:tcPr>
          <w:p w:rsidR="00F66153" w:rsidRPr="00121CE7" w:rsidRDefault="00F66153" w:rsidP="00F66153">
            <w:pPr>
              <w:jc w:val="center"/>
              <w:rPr>
                <w:color w:val="000000" w:themeColor="text1"/>
                <w:sz w:val="22"/>
                <w:szCs w:val="22"/>
              </w:rPr>
            </w:pPr>
            <w:r w:rsidRPr="00121CE7">
              <w:rPr>
                <w:color w:val="000000" w:themeColor="text1"/>
                <w:sz w:val="22"/>
                <w:szCs w:val="22"/>
              </w:rPr>
              <w:t>0,18</w:t>
            </w:r>
          </w:p>
        </w:tc>
      </w:tr>
    </w:tbl>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в радиусе 5 км при аварии на автомобильной дороге пары аммиака и соляной кислоты;</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ожидаемые потери граждан без средств индивидуальной защиты могут составить:</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безвозвратные потери - 10%;</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санитарные потери легкой формы тяжести - 20%;</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пороговые воздействия - 55%.</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Аварии на транспортных магистралях</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разлив (утечка) из цистерны ГСМ, СУГ;</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разлива ГСМ, СУГ (последующая зона пожара);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избыточного давления от воздушной ударной волны;</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образование зоны опасных тепловых нагрузок при горении ГСМ на площади разлива.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В качестве поражающих факторов были рассмотрены: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воздушная ударная волна;</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 xml:space="preserve">- тепловое излучение огневых шаров (пламени вспышки) и горящих разлитий. </w:t>
      </w:r>
    </w:p>
    <w:p w:rsidR="008B5277" w:rsidRPr="00121CE7" w:rsidRDefault="008B5277" w:rsidP="008B5277">
      <w:pPr>
        <w:tabs>
          <w:tab w:val="left" w:pos="8820"/>
          <w:tab w:val="left" w:pos="9480"/>
        </w:tabs>
        <w:spacing w:line="264" w:lineRule="auto"/>
        <w:ind w:firstLine="709"/>
        <w:jc w:val="both"/>
        <w:rPr>
          <w:color w:val="000000" w:themeColor="text1"/>
          <w:sz w:val="26"/>
          <w:szCs w:val="26"/>
        </w:rPr>
      </w:pPr>
      <w:r w:rsidRPr="00121CE7">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8B5277" w:rsidRPr="00121CE7" w:rsidRDefault="008B5277" w:rsidP="008B5277">
      <w:pPr>
        <w:spacing w:line="264" w:lineRule="auto"/>
        <w:ind w:firstLine="709"/>
        <w:jc w:val="both"/>
        <w:rPr>
          <w:color w:val="000000" w:themeColor="text1"/>
          <w:sz w:val="26"/>
          <w:szCs w:val="26"/>
        </w:rPr>
      </w:pPr>
      <w:r w:rsidRPr="00121CE7">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121CE7" w:rsidRDefault="00F66153" w:rsidP="00F66153">
      <w:pPr>
        <w:ind w:firstLine="709"/>
        <w:jc w:val="center"/>
        <w:rPr>
          <w:b/>
          <w:color w:val="000000" w:themeColor="text1"/>
          <w:sz w:val="26"/>
          <w:szCs w:val="26"/>
        </w:rPr>
      </w:pPr>
      <w:r w:rsidRPr="00121CE7">
        <w:rPr>
          <w:b/>
          <w:color w:val="000000" w:themeColor="text1"/>
          <w:sz w:val="26"/>
          <w:szCs w:val="26"/>
        </w:rPr>
        <w:t>Характеристика действия ударной волны</w:t>
      </w:r>
    </w:p>
    <w:p w:rsidR="00161954" w:rsidRPr="00121CE7" w:rsidRDefault="00161954" w:rsidP="00161954">
      <w:pPr>
        <w:pStyle w:val="afff4"/>
        <w:jc w:val="right"/>
        <w:rPr>
          <w:i/>
          <w:color w:val="000000" w:themeColor="text1"/>
          <w:lang w:val="ru-RU"/>
        </w:rPr>
      </w:pPr>
      <w:r w:rsidRPr="00121CE7">
        <w:rPr>
          <w:i/>
          <w:color w:val="000000" w:themeColor="text1"/>
          <w:lang w:val="ru-RU"/>
        </w:rPr>
        <w:t xml:space="preserve">Таблица </w:t>
      </w:r>
      <w:r w:rsidR="00B5174A" w:rsidRPr="00121CE7">
        <w:rPr>
          <w:i/>
          <w:color w:val="000000" w:themeColor="text1"/>
          <w:lang w:val="ru-RU"/>
        </w:rPr>
        <w:t>29</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121CE7" w:rsidRPr="00121CE7" w:rsidTr="008B5277">
        <w:trPr>
          <w:cantSplit/>
          <w:trHeight w:val="390"/>
          <w:tblHeader/>
        </w:trPr>
        <w:tc>
          <w:tcPr>
            <w:tcW w:w="5245"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br w:type="page"/>
              <w:t>Характеристика действия ударной волны</w:t>
            </w:r>
          </w:p>
        </w:tc>
        <w:tc>
          <w:tcPr>
            <w:tcW w:w="1275"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I, Па *с</w:t>
            </w:r>
          </w:p>
        </w:tc>
        <w:tc>
          <w:tcPr>
            <w:tcW w:w="1276"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Р, Па</w:t>
            </w:r>
          </w:p>
        </w:tc>
        <w:tc>
          <w:tcPr>
            <w:tcW w:w="1702" w:type="dxa"/>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k, Па2*с</w:t>
            </w:r>
          </w:p>
        </w:tc>
      </w:tr>
      <w:tr w:rsidR="00121CE7" w:rsidRPr="00121CE7" w:rsidTr="008B5277">
        <w:trPr>
          <w:cantSplit/>
          <w:trHeight w:val="132"/>
        </w:trPr>
        <w:tc>
          <w:tcPr>
            <w:tcW w:w="9498" w:type="dxa"/>
            <w:gridSpan w:val="4"/>
            <w:vAlign w:val="center"/>
          </w:tcPr>
          <w:p w:rsidR="00F66153" w:rsidRPr="00121CE7" w:rsidRDefault="00F66153" w:rsidP="00F66153">
            <w:pPr>
              <w:jc w:val="center"/>
              <w:rPr>
                <w:color w:val="000000" w:themeColor="text1"/>
              </w:rPr>
            </w:pPr>
            <w:r w:rsidRPr="00121CE7">
              <w:rPr>
                <w:color w:val="000000" w:themeColor="text1"/>
              </w:rPr>
              <w:t>Разрушение зданий</w:t>
            </w:r>
          </w:p>
        </w:tc>
      </w:tr>
      <w:tr w:rsidR="00121CE7" w:rsidRPr="00121CE7" w:rsidTr="008B5277">
        <w:trPr>
          <w:trHeight w:val="132"/>
        </w:trPr>
        <w:tc>
          <w:tcPr>
            <w:tcW w:w="5245" w:type="dxa"/>
            <w:vAlign w:val="center"/>
          </w:tcPr>
          <w:p w:rsidR="00F66153" w:rsidRPr="00121CE7" w:rsidRDefault="00F66153" w:rsidP="00F66153">
            <w:pPr>
              <w:rPr>
                <w:color w:val="000000" w:themeColor="text1"/>
              </w:rPr>
            </w:pPr>
            <w:r w:rsidRPr="00121CE7">
              <w:rPr>
                <w:color w:val="000000" w:themeColor="text1"/>
              </w:rPr>
              <w:t>Полное разрушение зданий</w:t>
            </w:r>
          </w:p>
        </w:tc>
        <w:tc>
          <w:tcPr>
            <w:tcW w:w="1275" w:type="dxa"/>
            <w:vAlign w:val="center"/>
          </w:tcPr>
          <w:p w:rsidR="00F66153" w:rsidRPr="00121CE7" w:rsidRDefault="00F66153" w:rsidP="00F66153">
            <w:pPr>
              <w:jc w:val="center"/>
              <w:rPr>
                <w:color w:val="000000" w:themeColor="text1"/>
              </w:rPr>
            </w:pPr>
            <w:r w:rsidRPr="00121CE7">
              <w:rPr>
                <w:color w:val="000000" w:themeColor="text1"/>
              </w:rPr>
              <w:t>770</w:t>
            </w:r>
          </w:p>
        </w:tc>
        <w:tc>
          <w:tcPr>
            <w:tcW w:w="1276" w:type="dxa"/>
            <w:vAlign w:val="center"/>
          </w:tcPr>
          <w:p w:rsidR="00F66153" w:rsidRPr="00121CE7" w:rsidRDefault="00F66153" w:rsidP="00F66153">
            <w:pPr>
              <w:jc w:val="center"/>
              <w:rPr>
                <w:color w:val="000000" w:themeColor="text1"/>
              </w:rPr>
            </w:pPr>
            <w:r w:rsidRPr="00121CE7">
              <w:rPr>
                <w:color w:val="000000" w:themeColor="text1"/>
              </w:rPr>
              <w:t>70100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886100</w:t>
            </w:r>
          </w:p>
        </w:tc>
      </w:tr>
      <w:tr w:rsidR="00121CE7" w:rsidRPr="00121CE7" w:rsidTr="008B5277">
        <w:trPr>
          <w:trHeight w:val="647"/>
        </w:trPr>
        <w:tc>
          <w:tcPr>
            <w:tcW w:w="5245" w:type="dxa"/>
            <w:vAlign w:val="center"/>
          </w:tcPr>
          <w:p w:rsidR="00F66153" w:rsidRPr="00121CE7" w:rsidRDefault="00F66153" w:rsidP="00F66153">
            <w:pPr>
              <w:rPr>
                <w:color w:val="000000" w:themeColor="text1"/>
              </w:rPr>
            </w:pPr>
            <w:r w:rsidRPr="00121CE7">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520</w:t>
            </w:r>
          </w:p>
        </w:tc>
        <w:tc>
          <w:tcPr>
            <w:tcW w:w="1276" w:type="dxa"/>
            <w:vAlign w:val="center"/>
          </w:tcPr>
          <w:p w:rsidR="00F66153" w:rsidRPr="00121CE7" w:rsidRDefault="00F66153" w:rsidP="00F66153">
            <w:pPr>
              <w:jc w:val="center"/>
              <w:rPr>
                <w:color w:val="000000" w:themeColor="text1"/>
              </w:rPr>
            </w:pPr>
            <w:r w:rsidRPr="00121CE7">
              <w:rPr>
                <w:color w:val="000000" w:themeColor="text1"/>
              </w:rPr>
              <w:t>34500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541000</w:t>
            </w:r>
          </w:p>
        </w:tc>
      </w:tr>
      <w:tr w:rsidR="00121CE7" w:rsidRPr="00121CE7" w:rsidTr="008B5277">
        <w:trPr>
          <w:trHeight w:val="250"/>
        </w:trPr>
        <w:tc>
          <w:tcPr>
            <w:tcW w:w="5245" w:type="dxa"/>
            <w:vAlign w:val="center"/>
          </w:tcPr>
          <w:p w:rsidR="00F66153" w:rsidRPr="00121CE7" w:rsidRDefault="00F66153" w:rsidP="00F66153">
            <w:pPr>
              <w:rPr>
                <w:color w:val="000000" w:themeColor="text1"/>
              </w:rPr>
            </w:pPr>
            <w:r w:rsidRPr="00121CE7">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121CE7" w:rsidRDefault="00F66153" w:rsidP="00F66153">
            <w:pPr>
              <w:jc w:val="center"/>
              <w:rPr>
                <w:color w:val="000000" w:themeColor="text1"/>
              </w:rPr>
            </w:pPr>
            <w:r w:rsidRPr="00121CE7">
              <w:rPr>
                <w:color w:val="000000" w:themeColor="text1"/>
              </w:rPr>
              <w:t>300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14600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119200</w:t>
            </w:r>
          </w:p>
        </w:tc>
      </w:tr>
      <w:tr w:rsidR="00121CE7" w:rsidRPr="00121CE7" w:rsidTr="008B5277">
        <w:trPr>
          <w:trHeight w:val="112"/>
        </w:trPr>
        <w:tc>
          <w:tcPr>
            <w:tcW w:w="5245" w:type="dxa"/>
            <w:vAlign w:val="center"/>
          </w:tcPr>
          <w:p w:rsidR="00F66153" w:rsidRPr="00121CE7" w:rsidRDefault="00F66153" w:rsidP="00F66153">
            <w:pPr>
              <w:rPr>
                <w:color w:val="000000" w:themeColor="text1"/>
              </w:rPr>
            </w:pPr>
            <w:r w:rsidRPr="00121CE7">
              <w:rPr>
                <w:color w:val="000000" w:themeColor="text1"/>
              </w:rPr>
              <w:t xml:space="preserve">Граница области минимальных повреждений - </w:t>
            </w:r>
            <w:r w:rsidRPr="00121CE7">
              <w:rPr>
                <w:color w:val="000000" w:themeColor="text1"/>
              </w:rPr>
              <w:lastRenderedPageBreak/>
              <w:t>разрывы некоторых соединений, расчленение конструкций</w:t>
            </w:r>
          </w:p>
        </w:tc>
        <w:tc>
          <w:tcPr>
            <w:tcW w:w="1275" w:type="dxa"/>
            <w:vAlign w:val="center"/>
          </w:tcPr>
          <w:p w:rsidR="00F66153" w:rsidRPr="00121CE7" w:rsidRDefault="00F66153" w:rsidP="00F66153">
            <w:pPr>
              <w:jc w:val="center"/>
              <w:rPr>
                <w:color w:val="000000" w:themeColor="text1"/>
              </w:rPr>
            </w:pPr>
            <w:r w:rsidRPr="00121CE7">
              <w:rPr>
                <w:color w:val="000000" w:themeColor="text1"/>
              </w:rPr>
              <w:lastRenderedPageBreak/>
              <w:t>100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3600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8950</w:t>
            </w:r>
          </w:p>
        </w:tc>
      </w:tr>
      <w:tr w:rsidR="00121CE7" w:rsidRPr="00121CE7" w:rsidTr="008B5277">
        <w:trPr>
          <w:trHeight w:val="72"/>
        </w:trPr>
        <w:tc>
          <w:tcPr>
            <w:tcW w:w="5245" w:type="dxa"/>
            <w:vAlign w:val="center"/>
          </w:tcPr>
          <w:p w:rsidR="00F66153" w:rsidRPr="00121CE7" w:rsidRDefault="00F66153" w:rsidP="00F66153">
            <w:pPr>
              <w:rPr>
                <w:color w:val="000000" w:themeColor="text1"/>
              </w:rPr>
            </w:pPr>
            <w:r w:rsidRPr="00121CE7">
              <w:rPr>
                <w:color w:val="000000" w:themeColor="text1"/>
              </w:rPr>
              <w:t>Полное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7000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trHeight w:val="72"/>
        </w:trPr>
        <w:tc>
          <w:tcPr>
            <w:tcW w:w="5245" w:type="dxa"/>
            <w:vAlign w:val="center"/>
          </w:tcPr>
          <w:p w:rsidR="00F66153" w:rsidRPr="00121CE7" w:rsidRDefault="00F66153" w:rsidP="00F66153">
            <w:pPr>
              <w:rPr>
                <w:color w:val="000000" w:themeColor="text1"/>
              </w:rPr>
            </w:pPr>
            <w:r w:rsidRPr="00121CE7">
              <w:rPr>
                <w:color w:val="000000" w:themeColor="text1"/>
              </w:rPr>
              <w:t>50%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2500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trHeight w:val="246"/>
        </w:trPr>
        <w:tc>
          <w:tcPr>
            <w:tcW w:w="5245" w:type="dxa"/>
            <w:vAlign w:val="center"/>
          </w:tcPr>
          <w:p w:rsidR="00F66153" w:rsidRPr="00121CE7" w:rsidRDefault="00F66153" w:rsidP="00F66153">
            <w:pPr>
              <w:rPr>
                <w:color w:val="000000" w:themeColor="text1"/>
              </w:rPr>
            </w:pPr>
            <w:r w:rsidRPr="00121CE7">
              <w:rPr>
                <w:color w:val="000000" w:themeColor="text1"/>
              </w:rPr>
              <w:t>10% и более разрушение остекления</w:t>
            </w:r>
          </w:p>
        </w:tc>
        <w:tc>
          <w:tcPr>
            <w:tcW w:w="1275" w:type="dxa"/>
            <w:vAlign w:val="center"/>
          </w:tcPr>
          <w:p w:rsidR="00F66153" w:rsidRPr="00121CE7" w:rsidRDefault="00F66153" w:rsidP="00F66153">
            <w:pPr>
              <w:jc w:val="center"/>
              <w:rPr>
                <w:color w:val="000000" w:themeColor="text1"/>
              </w:rPr>
            </w:pPr>
            <w:r w:rsidRPr="00121CE7">
              <w:rPr>
                <w:color w:val="000000" w:themeColor="text1"/>
              </w:rPr>
              <w:t>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rPr>
          <w:cantSplit/>
          <w:trHeight w:val="222"/>
        </w:trPr>
        <w:tc>
          <w:tcPr>
            <w:tcW w:w="9498" w:type="dxa"/>
            <w:gridSpan w:val="4"/>
            <w:vAlign w:val="center"/>
          </w:tcPr>
          <w:p w:rsidR="00F66153" w:rsidRPr="00121CE7" w:rsidRDefault="00F66153" w:rsidP="00F66153">
            <w:pPr>
              <w:jc w:val="center"/>
              <w:rPr>
                <w:color w:val="000000" w:themeColor="text1"/>
              </w:rPr>
            </w:pPr>
            <w:r w:rsidRPr="00121CE7">
              <w:rPr>
                <w:color w:val="000000" w:themeColor="text1"/>
              </w:rPr>
              <w:t>Поражение органов дыхания незащищенных людей</w:t>
            </w:r>
          </w:p>
        </w:tc>
      </w:tr>
      <w:tr w:rsidR="00121CE7" w:rsidRPr="00121CE7" w:rsidTr="008B5277">
        <w:trPr>
          <w:trHeight w:val="226"/>
        </w:trPr>
        <w:tc>
          <w:tcPr>
            <w:tcW w:w="5245" w:type="dxa"/>
            <w:vAlign w:val="center"/>
          </w:tcPr>
          <w:p w:rsidR="00F66153" w:rsidRPr="00121CE7" w:rsidRDefault="00F66153" w:rsidP="00F66153">
            <w:pPr>
              <w:rPr>
                <w:color w:val="000000" w:themeColor="text1"/>
              </w:rPr>
            </w:pPr>
            <w:r w:rsidRPr="00121CE7">
              <w:rPr>
                <w:color w:val="000000" w:themeColor="text1"/>
              </w:rPr>
              <w:t>50% выживание</w:t>
            </w:r>
          </w:p>
        </w:tc>
        <w:tc>
          <w:tcPr>
            <w:tcW w:w="1275" w:type="dxa"/>
            <w:vAlign w:val="center"/>
          </w:tcPr>
          <w:p w:rsidR="00F66153" w:rsidRPr="00121CE7" w:rsidRDefault="00F66153" w:rsidP="00F66153">
            <w:pPr>
              <w:jc w:val="center"/>
              <w:rPr>
                <w:color w:val="000000" w:themeColor="text1"/>
              </w:rPr>
            </w:pPr>
            <w:r w:rsidRPr="00121CE7">
              <w:rPr>
                <w:color w:val="000000" w:themeColor="text1"/>
              </w:rPr>
              <w:t>440</w:t>
            </w:r>
          </w:p>
        </w:tc>
        <w:tc>
          <w:tcPr>
            <w:tcW w:w="1276" w:type="dxa"/>
            <w:vAlign w:val="center"/>
          </w:tcPr>
          <w:p w:rsidR="00F66153" w:rsidRPr="00121CE7" w:rsidRDefault="00F66153" w:rsidP="00F66153">
            <w:pPr>
              <w:jc w:val="center"/>
              <w:rPr>
                <w:color w:val="000000" w:themeColor="text1"/>
              </w:rPr>
            </w:pPr>
            <w:r w:rsidRPr="00121CE7">
              <w:rPr>
                <w:color w:val="000000" w:themeColor="text1"/>
              </w:rPr>
              <w:t>243000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144000000</w:t>
            </w:r>
          </w:p>
        </w:tc>
      </w:tr>
      <w:tr w:rsidR="008B5277" w:rsidRPr="00121CE7" w:rsidTr="008B5277">
        <w:trPr>
          <w:trHeight w:val="226"/>
        </w:trPr>
        <w:tc>
          <w:tcPr>
            <w:tcW w:w="5245" w:type="dxa"/>
            <w:vAlign w:val="center"/>
          </w:tcPr>
          <w:p w:rsidR="00F66153" w:rsidRPr="00121CE7" w:rsidRDefault="00F66153" w:rsidP="00F66153">
            <w:pPr>
              <w:rPr>
                <w:color w:val="000000" w:themeColor="text1"/>
              </w:rPr>
            </w:pPr>
            <w:r w:rsidRPr="00121CE7">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121CE7" w:rsidRDefault="00F66153" w:rsidP="00F66153">
            <w:pPr>
              <w:jc w:val="center"/>
              <w:rPr>
                <w:color w:val="000000" w:themeColor="text1"/>
              </w:rPr>
            </w:pPr>
            <w:r w:rsidRPr="00121CE7">
              <w:rPr>
                <w:color w:val="000000" w:themeColor="text1"/>
              </w:rPr>
              <w:t>100</w:t>
            </w:r>
          </w:p>
        </w:tc>
        <w:tc>
          <w:tcPr>
            <w:tcW w:w="1276" w:type="dxa"/>
            <w:vAlign w:val="center"/>
          </w:tcPr>
          <w:p w:rsidR="00F66153" w:rsidRPr="00121CE7" w:rsidRDefault="00F66153" w:rsidP="00F66153">
            <w:pPr>
              <w:jc w:val="center"/>
              <w:rPr>
                <w:color w:val="000000" w:themeColor="text1"/>
              </w:rPr>
            </w:pPr>
            <w:r w:rsidRPr="00121CE7">
              <w:rPr>
                <w:color w:val="000000" w:themeColor="text1"/>
              </w:rPr>
              <w:t>65900</w:t>
            </w:r>
          </w:p>
        </w:tc>
        <w:tc>
          <w:tcPr>
            <w:tcW w:w="1702" w:type="dxa"/>
            <w:vAlign w:val="center"/>
          </w:tcPr>
          <w:p w:rsidR="00F66153" w:rsidRPr="00121CE7" w:rsidRDefault="00F66153" w:rsidP="00F66153">
            <w:pPr>
              <w:jc w:val="center"/>
              <w:rPr>
                <w:color w:val="000000" w:themeColor="text1"/>
              </w:rPr>
            </w:pPr>
            <w:r w:rsidRPr="00121CE7">
              <w:rPr>
                <w:color w:val="000000" w:themeColor="text1"/>
              </w:rPr>
              <w:t>16200000</w:t>
            </w:r>
          </w:p>
        </w:tc>
      </w:tr>
    </w:tbl>
    <w:p w:rsidR="00A55872" w:rsidRPr="00121CE7" w:rsidRDefault="00A55872" w:rsidP="00F66153">
      <w:pPr>
        <w:ind w:firstLine="709"/>
        <w:jc w:val="both"/>
        <w:rPr>
          <w:color w:val="000000" w:themeColor="text1"/>
        </w:rPr>
      </w:pPr>
    </w:p>
    <w:p w:rsidR="00F66153" w:rsidRPr="00121CE7" w:rsidRDefault="00F66153" w:rsidP="00F66153">
      <w:pPr>
        <w:ind w:firstLine="709"/>
        <w:jc w:val="center"/>
        <w:rPr>
          <w:b/>
          <w:color w:val="000000" w:themeColor="text1"/>
          <w:sz w:val="26"/>
          <w:szCs w:val="26"/>
        </w:rPr>
      </w:pPr>
      <w:r w:rsidRPr="00121CE7">
        <w:rPr>
          <w:b/>
          <w:color w:val="000000" w:themeColor="text1"/>
          <w:sz w:val="26"/>
          <w:szCs w:val="26"/>
        </w:rPr>
        <w:t>Характеристики зон поражения при авариях с ГСМ и СУГ</w:t>
      </w:r>
    </w:p>
    <w:p w:rsidR="00F24E1B" w:rsidRPr="00121CE7" w:rsidRDefault="00F24E1B" w:rsidP="00F24E1B">
      <w:pPr>
        <w:pStyle w:val="afff4"/>
        <w:jc w:val="right"/>
        <w:rPr>
          <w:i/>
          <w:color w:val="000000" w:themeColor="text1"/>
        </w:rPr>
      </w:pPr>
      <w:r w:rsidRPr="00121CE7">
        <w:rPr>
          <w:i/>
          <w:color w:val="000000" w:themeColor="text1"/>
          <w:lang w:val="ru-RU"/>
        </w:rPr>
        <w:t xml:space="preserve">Таблица </w:t>
      </w:r>
      <w:r w:rsidR="00B5174A" w:rsidRPr="00121CE7">
        <w:rPr>
          <w:i/>
          <w:color w:val="000000" w:themeColor="text1"/>
        </w:rPr>
        <w:t>30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121CE7" w:rsidRPr="00121CE7" w:rsidTr="008B5277">
        <w:trPr>
          <w:trHeight w:val="143"/>
        </w:trPr>
        <w:tc>
          <w:tcPr>
            <w:tcW w:w="5529" w:type="dxa"/>
            <w:vMerge w:val="restart"/>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а/д цистерна</w:t>
            </w:r>
          </w:p>
        </w:tc>
      </w:tr>
      <w:tr w:rsidR="00121CE7" w:rsidRPr="00121CE7" w:rsidTr="008B5277">
        <w:trPr>
          <w:trHeight w:val="143"/>
        </w:trPr>
        <w:tc>
          <w:tcPr>
            <w:tcW w:w="5529" w:type="dxa"/>
            <w:vMerge/>
            <w:tcBorders>
              <w:bottom w:val="single" w:sz="4" w:space="0" w:color="auto"/>
            </w:tcBorders>
            <w:shd w:val="clear" w:color="auto" w:fill="F2F2F2" w:themeFill="background1" w:themeFillShade="F2"/>
            <w:vAlign w:val="center"/>
          </w:tcPr>
          <w:p w:rsidR="00F66153" w:rsidRPr="00121CE7" w:rsidRDefault="00F66153" w:rsidP="00F66153">
            <w:pPr>
              <w:rPr>
                <w:b/>
                <w:color w:val="000000" w:themeColor="text1"/>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121CE7" w:rsidRDefault="00F66153" w:rsidP="00F66153">
            <w:pPr>
              <w:jc w:val="center"/>
              <w:rPr>
                <w:b/>
                <w:color w:val="000000" w:themeColor="text1"/>
              </w:rPr>
            </w:pPr>
            <w:r w:rsidRPr="00121CE7">
              <w:rPr>
                <w:b/>
                <w:color w:val="000000" w:themeColor="text1"/>
              </w:rPr>
              <w:t>СУГ</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Объем резервуара, м3</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72</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73</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14.5</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95</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85</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52.67</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48.55</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5.85</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9.64</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20.9</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21.0</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7</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9.4</w:t>
            </w:r>
          </w:p>
        </w:tc>
      </w:tr>
      <w:tr w:rsidR="00121CE7" w:rsidRPr="00121CE7" w:rsidTr="008B5277">
        <w:tc>
          <w:tcPr>
            <w:tcW w:w="5529" w:type="dxa"/>
            <w:tcBorders>
              <w:top w:val="single" w:sz="4" w:space="0" w:color="auto"/>
            </w:tcBorders>
            <w:shd w:val="clear" w:color="auto" w:fill="auto"/>
            <w:vAlign w:val="center"/>
          </w:tcPr>
          <w:p w:rsidR="00F66153" w:rsidRPr="00121CE7" w:rsidRDefault="00F66153" w:rsidP="00F66153">
            <w:pPr>
              <w:rPr>
                <w:color w:val="000000" w:themeColor="text1"/>
              </w:rPr>
            </w:pPr>
            <w:r w:rsidRPr="00121CE7">
              <w:rPr>
                <w:color w:val="000000" w:themeColor="text1"/>
              </w:rPr>
              <w:t>Площадь разлития, м2</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1368</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1387</w:t>
            </w:r>
          </w:p>
        </w:tc>
        <w:tc>
          <w:tcPr>
            <w:tcW w:w="921"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152</w:t>
            </w:r>
          </w:p>
        </w:tc>
        <w:tc>
          <w:tcPr>
            <w:tcW w:w="1206" w:type="dxa"/>
            <w:tcBorders>
              <w:top w:val="single" w:sz="4" w:space="0" w:color="auto"/>
            </w:tcBorders>
            <w:shd w:val="clear" w:color="auto" w:fill="auto"/>
            <w:vAlign w:val="center"/>
          </w:tcPr>
          <w:p w:rsidR="00F66153" w:rsidRPr="00121CE7" w:rsidRDefault="00F66153" w:rsidP="00F66153">
            <w:pPr>
              <w:jc w:val="center"/>
              <w:rPr>
                <w:color w:val="000000" w:themeColor="text1"/>
              </w:rPr>
            </w:pPr>
            <w:r w:rsidRPr="00121CE7">
              <w:rPr>
                <w:color w:val="000000" w:themeColor="text1"/>
              </w:rPr>
              <w:t>275.5</w:t>
            </w:r>
          </w:p>
        </w:tc>
      </w:tr>
      <w:tr w:rsidR="00121CE7" w:rsidRPr="00121CE7" w:rsidTr="008B5277">
        <w:tc>
          <w:tcPr>
            <w:tcW w:w="5529" w:type="dxa"/>
            <w:shd w:val="clear" w:color="auto" w:fill="auto"/>
            <w:vAlign w:val="center"/>
          </w:tcPr>
          <w:p w:rsidR="00F66153" w:rsidRPr="00121CE7" w:rsidRDefault="00761B1A" w:rsidP="00F66153">
            <w:pPr>
              <w:rPr>
                <w:color w:val="000000" w:themeColor="text1"/>
              </w:rPr>
            </w:pPr>
            <w:r w:rsidRPr="00121CE7">
              <w:rPr>
                <w:color w:val="000000" w:themeColor="text1"/>
              </w:rPr>
              <w:t>Доля топлива,</w:t>
            </w:r>
            <w:r w:rsidR="00F66153" w:rsidRPr="00121CE7">
              <w:rPr>
                <w:color w:val="000000" w:themeColor="text1"/>
              </w:rPr>
              <w:t xml:space="preserve"> участвующая в образовании ГВС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0.02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0.02</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Масса топлива в ГВС, т</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33.98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0.12</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6.75</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Зоны воздействия ударной волны на промышленные объекты и людей</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полных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92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сильных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184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27</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средних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63</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247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слабых разрушений,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1049</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155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609</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Зона расстекления (50%),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387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1246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185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723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Порог поражения 99% людей,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28</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92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53</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Порог поражения людей (контузия),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144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21</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84</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Параметры огневого шара (пламени вспышки)</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Радиус огневого шара (пламени вспышки) ОШ(ПВ), м</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26</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80.5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12.7</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Время существования ОШ(ПВ), 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11</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2,6</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Скорость распространения пламени, м/с</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43</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77</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59</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220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130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220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Индекс теплового излучения на кромке ОШ(ПВ)</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2994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11995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1691</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7879</w:t>
            </w:r>
          </w:p>
        </w:tc>
      </w:tr>
      <w:tr w:rsidR="00121CE7" w:rsidRPr="00121CE7" w:rsidTr="008B5277">
        <w:trPr>
          <w:trHeight w:val="225"/>
        </w:trPr>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Доля людей, поражаемых на кромке ОШ(ПВ), %</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0</w:t>
            </w:r>
          </w:p>
        </w:tc>
      </w:tr>
      <w:tr w:rsidR="00121CE7" w:rsidRPr="00121CE7" w:rsidTr="008B5277">
        <w:tc>
          <w:tcPr>
            <w:tcW w:w="9498" w:type="dxa"/>
            <w:gridSpan w:val="5"/>
            <w:tcBorders>
              <w:right w:val="single" w:sz="4" w:space="0" w:color="auto"/>
            </w:tcBorders>
            <w:shd w:val="clear" w:color="auto" w:fill="auto"/>
            <w:vAlign w:val="center"/>
          </w:tcPr>
          <w:p w:rsidR="00F66153" w:rsidRPr="00121CE7" w:rsidRDefault="00F66153" w:rsidP="00F66153">
            <w:pPr>
              <w:jc w:val="center"/>
              <w:rPr>
                <w:b/>
                <w:color w:val="000000" w:themeColor="text1"/>
              </w:rPr>
            </w:pPr>
            <w:r w:rsidRPr="00121CE7">
              <w:rPr>
                <w:b/>
                <w:color w:val="000000" w:themeColor="text1"/>
              </w:rPr>
              <w:t>Параметры горения разлития</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Ориен</w:t>
            </w:r>
            <w:r w:rsidR="00B40783" w:rsidRPr="00121CE7">
              <w:rPr>
                <w:color w:val="000000" w:themeColor="text1"/>
              </w:rPr>
              <w:t>тировочное время выгорания, мин: </w:t>
            </w:r>
            <w:r w:rsidRPr="00121CE7">
              <w:rPr>
                <w:color w:val="000000" w:themeColor="text1"/>
              </w:rPr>
              <w:t>сек</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16:44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30:21</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16:44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30:21</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200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104</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200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29345</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47650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29345</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47650</w:t>
            </w:r>
          </w:p>
        </w:tc>
      </w:tr>
      <w:tr w:rsidR="00121CE7" w:rsidRPr="00121CE7" w:rsidTr="008B5277">
        <w:tc>
          <w:tcPr>
            <w:tcW w:w="5529" w:type="dxa"/>
            <w:shd w:val="clear" w:color="auto" w:fill="auto"/>
            <w:vAlign w:val="center"/>
          </w:tcPr>
          <w:p w:rsidR="00F66153" w:rsidRPr="00121CE7" w:rsidRDefault="00F66153" w:rsidP="00F66153">
            <w:pPr>
              <w:rPr>
                <w:color w:val="000000" w:themeColor="text1"/>
              </w:rPr>
            </w:pPr>
            <w:r w:rsidRPr="00121CE7">
              <w:rPr>
                <w:color w:val="000000" w:themeColor="text1"/>
              </w:rPr>
              <w:t>Доля людей, поражаемых на кромке горения разлития, %</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79</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100</w:t>
            </w:r>
          </w:p>
        </w:tc>
        <w:tc>
          <w:tcPr>
            <w:tcW w:w="921"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79</w:t>
            </w:r>
          </w:p>
        </w:tc>
        <w:tc>
          <w:tcPr>
            <w:tcW w:w="1206" w:type="dxa"/>
            <w:shd w:val="clear" w:color="auto" w:fill="auto"/>
            <w:vAlign w:val="center"/>
          </w:tcPr>
          <w:p w:rsidR="00F66153" w:rsidRPr="00121CE7" w:rsidRDefault="00F66153" w:rsidP="00F66153">
            <w:pPr>
              <w:jc w:val="center"/>
              <w:rPr>
                <w:color w:val="000000" w:themeColor="text1"/>
              </w:rPr>
            </w:pPr>
            <w:r w:rsidRPr="00121CE7">
              <w:rPr>
                <w:color w:val="000000" w:themeColor="text1"/>
              </w:rPr>
              <w:t>100</w:t>
            </w:r>
          </w:p>
        </w:tc>
      </w:tr>
    </w:tbl>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bookmarkStart w:id="158" w:name="_Toc38016400"/>
      <w:bookmarkStart w:id="159" w:name="_Toc38612888"/>
      <w:bookmarkStart w:id="160" w:name="_Toc49348096"/>
      <w:r w:rsidRPr="00121CE7">
        <w:rPr>
          <w:rFonts w:eastAsia="Times New Roman"/>
          <w:b/>
          <w:color w:val="000000" w:themeColor="text1"/>
          <w:sz w:val="26"/>
          <w:szCs w:val="26"/>
          <w:lang w:eastAsia="ru-RU"/>
        </w:rPr>
        <w:t>Зона разлета осколков (обломков) при взрыве цистерн</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bookmarkStart w:id="161" w:name="_Toc258715"/>
      <w:r w:rsidRPr="00121CE7">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lastRenderedPageBreak/>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Анализ этих данных свидетельствует о том, что в </w:t>
      </w:r>
      <w:r w:rsidRPr="00121CE7">
        <w:rPr>
          <w:color w:val="000000" w:themeColor="text1"/>
          <w:sz w:val="26"/>
          <w:szCs w:val="26"/>
        </w:rPr>
        <w:sym w:font="Symbol" w:char="F07E"/>
      </w:r>
      <w:r w:rsidRPr="00121CE7">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Перечень возможных источников чрезвычайных ситуаций биолого-социального характера</w:t>
      </w:r>
      <w:bookmarkEnd w:id="161"/>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Биолого-социальные чрезвычайных ситуаций подразделяют на группы:</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w:t>
      </w:r>
      <w:r w:rsidRPr="00121CE7">
        <w:rPr>
          <w:color w:val="000000" w:themeColor="text1"/>
          <w:sz w:val="26"/>
          <w:szCs w:val="26"/>
          <w:lang w:val="en-US"/>
        </w:rPr>
        <w:t> </w:t>
      </w:r>
      <w:r w:rsidRPr="00121CE7">
        <w:rPr>
          <w:color w:val="000000" w:themeColor="text1"/>
          <w:sz w:val="26"/>
          <w:szCs w:val="26"/>
        </w:rPr>
        <w:t>Поражение сельскохозяйственных растений болезнями и вредителями -</w:t>
      </w:r>
      <w:r w:rsidRPr="00121CE7">
        <w:rPr>
          <w:color w:val="000000" w:themeColor="text1"/>
          <w:sz w:val="26"/>
          <w:szCs w:val="26"/>
        </w:rPr>
        <w:br/>
        <w:t>прогрессирующая эпифитотия, панфитотия, болезни сельскохозяйственных</w:t>
      </w:r>
      <w:r w:rsidRPr="00121CE7">
        <w:rPr>
          <w:color w:val="000000" w:themeColor="text1"/>
          <w:sz w:val="26"/>
          <w:szCs w:val="26"/>
        </w:rPr>
        <w:br/>
        <w:t>растений не выявленной этиологии, массовое распространение вредителей</w:t>
      </w:r>
      <w:r w:rsidRPr="00121CE7">
        <w:rPr>
          <w:color w:val="000000" w:themeColor="text1"/>
          <w:sz w:val="26"/>
          <w:szCs w:val="26"/>
        </w:rPr>
        <w:br/>
        <w:t>растений.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Возможные источники чрезвычайных ситуаций биолого-социального характера на территории поселения: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риск возникновения эпидемий 1,07*10-7 (заражения новым коронавирусом (2019- nСоV) у населения);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w:t>
      </w:r>
      <w:r w:rsidRPr="00121CE7">
        <w:rPr>
          <w:color w:val="000000" w:themeColor="text1"/>
          <w:sz w:val="26"/>
          <w:szCs w:val="26"/>
        </w:rPr>
        <w:lastRenderedPageBreak/>
        <w:t>том числе в результате заноса с соседних областей на территорию Калужской области);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Эпифитотийного развития опасных вредителей и болезней сельскохозяйственных растений не отмечается.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территории наиболее опасными вредителями и болезнями являются: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на картофеле – колорадский жук и фитофтороз;</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Источники ЧС биолого-социального характера на территории поселения отсутствуют.</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Аварии на коммунальных системах обеспечения жизнедеятельности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w:t>
      </w:r>
      <w:r w:rsidRPr="00121CE7">
        <w:rPr>
          <w:color w:val="000000" w:themeColor="text1"/>
          <w:sz w:val="26"/>
          <w:szCs w:val="26"/>
        </w:rPr>
        <w:lastRenderedPageBreak/>
        <w:t xml:space="preserve">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Опасности на объектах жизнеобеспечения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короткие замыкания;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электрические повреждения в муфтах и механические обрывы в кабельных сетях;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механические повреждения опор и обрывы проводов на воздушных линиях.</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Основные причины риска возникновения техногенных чрезвычайных ситуаций</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Пожаровзрывоопасные объекты:</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сильная изношенность труб газопроводов;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несанкционированное вмешательство в работу трубопроводов;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несоблюдение техники безопасности;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8B5277" w:rsidRPr="00121CE7" w:rsidRDefault="008B5277" w:rsidP="008B5277">
      <w:pPr>
        <w:tabs>
          <w:tab w:val="left" w:pos="8820"/>
          <w:tab w:val="left" w:pos="9480"/>
        </w:tabs>
        <w:spacing w:line="276" w:lineRule="auto"/>
        <w:ind w:firstLine="709"/>
        <w:jc w:val="both"/>
        <w:rPr>
          <w:color w:val="000000" w:themeColor="text1"/>
          <w:sz w:val="26"/>
          <w:szCs w:val="26"/>
        </w:rPr>
      </w:pPr>
      <w:r w:rsidRPr="00121CE7">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Аварии на межпоселковых газопроводах на территории сельского поселения</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По территории сельского поселения проходят межпоселковые газопроводы, их протяженность в приделах сельского поселения составляет 37 км. </w:t>
      </w:r>
    </w:p>
    <w:p w:rsidR="008B5277" w:rsidRPr="00121CE7" w:rsidRDefault="008B5277" w:rsidP="008B5277">
      <w:pPr>
        <w:pStyle w:val="2c"/>
        <w:shd w:val="clear" w:color="auto" w:fill="auto"/>
        <w:spacing w:before="0" w:line="276" w:lineRule="auto"/>
        <w:ind w:firstLine="782"/>
        <w:rPr>
          <w:color w:val="000000" w:themeColor="text1"/>
        </w:rPr>
      </w:pPr>
      <w:r w:rsidRPr="00121CE7">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8B5277" w:rsidRPr="00121CE7"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121CE7">
        <w:rPr>
          <w:rStyle w:val="2Exact"/>
          <w:rFonts w:eastAsia="SimSun"/>
          <w:color w:val="000000" w:themeColor="text1"/>
        </w:rPr>
        <w:t>разрушение (разгерметизация) газопровода;</w:t>
      </w:r>
    </w:p>
    <w:p w:rsidR="008B5277" w:rsidRPr="00121CE7"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121CE7">
        <w:rPr>
          <w:rStyle w:val="2Exact"/>
          <w:rFonts w:eastAsia="SimSun"/>
          <w:color w:val="000000" w:themeColor="text1"/>
        </w:rPr>
        <w:t>разрушение (разгерметизация) запорной арматуры.</w:t>
      </w:r>
    </w:p>
    <w:p w:rsidR="008B5277" w:rsidRPr="00121CE7" w:rsidRDefault="008B5277" w:rsidP="008B5277">
      <w:pPr>
        <w:pStyle w:val="2c"/>
        <w:shd w:val="clear" w:color="auto" w:fill="auto"/>
        <w:spacing w:before="0" w:line="276" w:lineRule="auto"/>
        <w:ind w:firstLine="780"/>
        <w:rPr>
          <w:color w:val="000000" w:themeColor="text1"/>
        </w:rPr>
      </w:pPr>
      <w:r w:rsidRPr="00121CE7">
        <w:rPr>
          <w:rStyle w:val="2Exact"/>
          <w:rFonts w:eastAsia="SimSun"/>
          <w:color w:val="000000" w:themeColor="text1"/>
        </w:rPr>
        <w:t>Приведенные события, в свою очередь, могут произойти по следующим причинам:</w:t>
      </w:r>
    </w:p>
    <w:p w:rsidR="008B5277" w:rsidRPr="00121CE7" w:rsidRDefault="008B5277" w:rsidP="008B5277">
      <w:pPr>
        <w:pStyle w:val="2c"/>
        <w:numPr>
          <w:ilvl w:val="0"/>
          <w:numId w:val="7"/>
        </w:numPr>
        <w:shd w:val="clear" w:color="auto" w:fill="auto"/>
        <w:tabs>
          <w:tab w:val="left" w:pos="919"/>
        </w:tabs>
        <w:spacing w:before="0" w:line="276" w:lineRule="auto"/>
        <w:ind w:firstLine="780"/>
        <w:rPr>
          <w:color w:val="000000" w:themeColor="text1"/>
        </w:rPr>
      </w:pPr>
      <w:r w:rsidRPr="00121CE7">
        <w:rPr>
          <w:rStyle w:val="2Exact"/>
          <w:rFonts w:eastAsia="SimSun"/>
          <w:color w:val="000000" w:themeColor="text1"/>
        </w:rPr>
        <w:t>коррозийное разрушение стенок газопроводов;</w:t>
      </w:r>
    </w:p>
    <w:p w:rsidR="008B5277" w:rsidRPr="00121CE7" w:rsidRDefault="008B5277" w:rsidP="008B5277">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121CE7">
        <w:rPr>
          <w:rStyle w:val="2Exact"/>
          <w:rFonts w:eastAsia="SimSun"/>
          <w:color w:val="000000" w:themeColor="text1"/>
        </w:rPr>
        <w:t> разрушения арматуры, фланцевых соединений из-за износа, некачественного монтажа или ремонта.</w:t>
      </w:r>
    </w:p>
    <w:p w:rsidR="008B5277" w:rsidRPr="00121CE7" w:rsidRDefault="008B5277" w:rsidP="008B5277">
      <w:pPr>
        <w:pStyle w:val="2c"/>
        <w:tabs>
          <w:tab w:val="left" w:pos="869"/>
        </w:tabs>
        <w:spacing w:before="0" w:line="276" w:lineRule="auto"/>
        <w:ind w:firstLine="851"/>
        <w:rPr>
          <w:rStyle w:val="2Exact"/>
          <w:rFonts w:eastAsia="SimSun"/>
          <w:color w:val="000000" w:themeColor="text1"/>
        </w:rPr>
      </w:pPr>
      <w:r w:rsidRPr="00121CE7">
        <w:rPr>
          <w:color w:val="000000" w:themeColor="text1"/>
        </w:rPr>
        <w:t>Природный газ (СН</w:t>
      </w:r>
      <w:r w:rsidRPr="00121CE7">
        <w:rPr>
          <w:color w:val="000000" w:themeColor="text1"/>
          <w:vertAlign w:val="subscript"/>
        </w:rPr>
        <w:t>4</w:t>
      </w:r>
      <w:r w:rsidRPr="00121CE7">
        <w:rPr>
          <w:color w:val="000000" w:themeColor="text1"/>
        </w:rPr>
        <w:t xml:space="preserve">)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взрывопожароопасен, почти в два раза легче воздуха. </w:t>
      </w:r>
      <w:r w:rsidRPr="00121CE7">
        <w:rPr>
          <w:rStyle w:val="2Exact"/>
          <w:rFonts w:eastAsia="SimSun"/>
          <w:color w:val="000000" w:themeColor="text1"/>
        </w:rPr>
        <w:t>Температура воспламенения газа - 650-670</w:t>
      </w:r>
      <w:r w:rsidRPr="00121CE7">
        <w:rPr>
          <w:bCs/>
          <w:color w:val="000000" w:themeColor="text1"/>
        </w:rPr>
        <w:t>˚</w:t>
      </w:r>
      <w:r w:rsidRPr="00121CE7">
        <w:rPr>
          <w:rStyle w:val="2Exact"/>
          <w:rFonts w:eastAsia="SimSun"/>
          <w:color w:val="000000" w:themeColor="text1"/>
        </w:rPr>
        <w:t xml:space="preserve">С, пределы взрываемости - 5-15% объема.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Состав природного газа отвечает требованиям ГОСТ 51.40-93: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метан – 98,64%;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этан – 0,46%;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пропан – 0,12%;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xml:space="preserve">- азот – 0,74%; </w:t>
      </w:r>
    </w:p>
    <w:p w:rsidR="008B5277" w:rsidRPr="00121CE7" w:rsidRDefault="008B5277" w:rsidP="008B5277">
      <w:pPr>
        <w:pStyle w:val="2c"/>
        <w:shd w:val="clear" w:color="auto" w:fill="auto"/>
        <w:spacing w:before="0" w:line="276" w:lineRule="auto"/>
        <w:ind w:firstLine="782"/>
        <w:rPr>
          <w:rStyle w:val="2Exact"/>
          <w:rFonts w:eastAsia="SimSun"/>
          <w:color w:val="000000" w:themeColor="text1"/>
        </w:rPr>
      </w:pPr>
      <w:r w:rsidRPr="00121CE7">
        <w:rPr>
          <w:rStyle w:val="2Exact"/>
          <w:rFonts w:eastAsia="SimSun"/>
          <w:color w:val="000000" w:themeColor="text1"/>
        </w:rPr>
        <w:t>- углерод – 0,04%.</w:t>
      </w:r>
    </w:p>
    <w:p w:rsidR="008B5277" w:rsidRPr="00121CE7" w:rsidRDefault="008B5277" w:rsidP="008B5277">
      <w:pPr>
        <w:pStyle w:val="2c"/>
        <w:shd w:val="clear" w:color="auto" w:fill="auto"/>
        <w:spacing w:before="0" w:line="276" w:lineRule="auto"/>
        <w:ind w:firstLine="782"/>
        <w:rPr>
          <w:color w:val="000000" w:themeColor="text1"/>
        </w:rPr>
      </w:pPr>
      <w:r w:rsidRPr="00121CE7">
        <w:rPr>
          <w:rStyle w:val="2Exact"/>
          <w:rFonts w:eastAsia="SimSun"/>
          <w:color w:val="000000" w:themeColor="text1"/>
        </w:rPr>
        <w:t>Возможные зоны поражения при разрушении газопровода на линейном участке:</w:t>
      </w:r>
    </w:p>
    <w:p w:rsidR="008B5277" w:rsidRPr="00121CE7" w:rsidRDefault="008B5277" w:rsidP="008B5277">
      <w:pPr>
        <w:pStyle w:val="2c"/>
        <w:shd w:val="clear" w:color="auto" w:fill="auto"/>
        <w:spacing w:before="0" w:line="276" w:lineRule="auto"/>
        <w:ind w:firstLine="800"/>
        <w:rPr>
          <w:color w:val="000000" w:themeColor="text1"/>
        </w:rPr>
      </w:pPr>
      <w:r w:rsidRPr="00121CE7">
        <w:rPr>
          <w:rStyle w:val="2f5"/>
          <w:rFonts w:eastAsia="SimSun"/>
          <w:color w:val="000000" w:themeColor="text1"/>
        </w:rPr>
        <w:t xml:space="preserve">Сценарий 1. </w:t>
      </w:r>
      <w:r w:rsidRPr="00121CE7">
        <w:rPr>
          <w:color w:val="000000" w:themeColor="text1"/>
        </w:rPr>
        <w:t>Разрушение межпоселкового газопровода высокого давления при про</w:t>
      </w:r>
      <w:r w:rsidRPr="00121CE7">
        <w:rPr>
          <w:color w:val="000000" w:themeColor="text1"/>
        </w:rPr>
        <w:softHyphen/>
        <w:t>изводстве несанкционированных земляных работ; образование выброса природного газа; рассе</w:t>
      </w:r>
      <w:r w:rsidRPr="00121CE7">
        <w:rPr>
          <w:color w:val="000000" w:themeColor="text1"/>
        </w:rPr>
        <w:softHyphen/>
        <w:t>ивание газа в окружающей среде; образование смеси ГВС; взрыв газовоздушной смеси; образо</w:t>
      </w:r>
      <w:r w:rsidRPr="00121CE7">
        <w:rPr>
          <w:rStyle w:val="2Exact"/>
          <w:rFonts w:eastAsia="SimSun"/>
          <w:color w:val="000000" w:themeColor="text1"/>
        </w:rPr>
        <w:t>вание мест горящего технологического оборудования; пожар с последующим вовлечением га</w:t>
      </w:r>
      <w:r w:rsidRPr="00121CE7">
        <w:rPr>
          <w:rStyle w:val="2Exact"/>
          <w:rFonts w:eastAsia="SimSun"/>
          <w:color w:val="000000" w:themeColor="text1"/>
        </w:rPr>
        <w:softHyphen/>
        <w:t>зового оборудования и поражением обслуживающего персонала и населения.</w:t>
      </w:r>
    </w:p>
    <w:p w:rsidR="008B5277" w:rsidRPr="00121CE7" w:rsidRDefault="008B5277" w:rsidP="008B5277">
      <w:pPr>
        <w:pStyle w:val="2c"/>
        <w:shd w:val="clear" w:color="auto" w:fill="auto"/>
        <w:spacing w:before="0" w:line="276" w:lineRule="auto"/>
        <w:ind w:firstLine="780"/>
        <w:rPr>
          <w:color w:val="000000" w:themeColor="text1"/>
        </w:rPr>
      </w:pPr>
      <w:r w:rsidRPr="00121CE7">
        <w:rPr>
          <w:rStyle w:val="2Exact0"/>
          <w:rFonts w:eastAsia="SimSun"/>
          <w:color w:val="000000" w:themeColor="text1"/>
          <w:sz w:val="26"/>
          <w:szCs w:val="26"/>
        </w:rPr>
        <w:t xml:space="preserve">Сценарий 2. </w:t>
      </w:r>
      <w:r w:rsidRPr="00121CE7">
        <w:rPr>
          <w:rStyle w:val="2Exact"/>
          <w:rFonts w:eastAsia="SimSun"/>
          <w:color w:val="000000" w:themeColor="text1"/>
        </w:rPr>
        <w:t>Разрушение межпоселкового газопровода среднего давления в непо</w:t>
      </w:r>
      <w:r w:rsidRPr="00121CE7">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121CE7">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121CE7">
        <w:rPr>
          <w:rStyle w:val="2Exact"/>
          <w:rFonts w:eastAsia="SimSun"/>
          <w:color w:val="000000" w:themeColor="text1"/>
        </w:rPr>
        <w:softHyphen/>
        <w:t>жар с последующим вовлечением газового оборудования и поражением обслуживающего пер</w:t>
      </w:r>
      <w:r w:rsidRPr="00121CE7">
        <w:rPr>
          <w:rStyle w:val="2Exact"/>
          <w:rFonts w:eastAsia="SimSun"/>
          <w:color w:val="000000" w:themeColor="text1"/>
        </w:rPr>
        <w:softHyphen/>
        <w:t>сонала и населения.</w:t>
      </w:r>
    </w:p>
    <w:p w:rsidR="008B5277" w:rsidRPr="00121CE7" w:rsidRDefault="008B5277" w:rsidP="008B5277">
      <w:pPr>
        <w:pStyle w:val="2c"/>
        <w:shd w:val="clear" w:color="auto" w:fill="auto"/>
        <w:spacing w:before="0" w:line="276" w:lineRule="auto"/>
        <w:ind w:firstLine="780"/>
        <w:rPr>
          <w:rStyle w:val="2Exact"/>
          <w:rFonts w:eastAsia="SimSun"/>
          <w:color w:val="000000" w:themeColor="text1"/>
        </w:rPr>
      </w:pPr>
      <w:r w:rsidRPr="00121CE7">
        <w:rPr>
          <w:rStyle w:val="2Exact0"/>
          <w:rFonts w:eastAsia="SimSun"/>
          <w:color w:val="000000" w:themeColor="text1"/>
          <w:sz w:val="26"/>
          <w:szCs w:val="26"/>
        </w:rPr>
        <w:t xml:space="preserve">Сценарий 3. </w:t>
      </w:r>
      <w:r w:rsidRPr="00121CE7">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121CE7">
        <w:rPr>
          <w:rStyle w:val="2Exact"/>
          <w:rFonts w:eastAsia="SimSun"/>
          <w:color w:val="000000" w:themeColor="text1"/>
        </w:rPr>
        <w:softHyphen/>
        <w:t xml:space="preserve">зование выброса природного газа; рассеивание газа в окружающей среде; образование смеси ГВС; взрыв газовоздушной смеси; </w:t>
      </w:r>
      <w:r w:rsidRPr="00121CE7">
        <w:rPr>
          <w:rStyle w:val="2Exact"/>
          <w:rFonts w:eastAsia="SimSun"/>
          <w:color w:val="000000" w:themeColor="text1"/>
        </w:rPr>
        <w:lastRenderedPageBreak/>
        <w:t>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121CE7" w:rsidRDefault="00F66153" w:rsidP="002511F8">
      <w:pPr>
        <w:pStyle w:val="3"/>
        <w:spacing w:before="80" w:after="80" w:line="276" w:lineRule="auto"/>
        <w:ind w:left="567" w:right="483"/>
        <w:jc w:val="center"/>
        <w:rPr>
          <w:color w:val="000000" w:themeColor="text1"/>
          <w:sz w:val="26"/>
          <w:szCs w:val="26"/>
          <w:lang w:val="ru-RU"/>
        </w:rPr>
      </w:pPr>
      <w:bookmarkStart w:id="162" w:name="_Toc176332570"/>
      <w:r w:rsidRPr="00121CE7">
        <w:rPr>
          <w:color w:val="000000" w:themeColor="text1"/>
          <w:sz w:val="26"/>
          <w:szCs w:val="26"/>
        </w:rPr>
        <w:t>VI</w:t>
      </w:r>
      <w:r w:rsidRPr="00121CE7">
        <w:rPr>
          <w:color w:val="000000" w:themeColor="text1"/>
          <w:sz w:val="26"/>
          <w:szCs w:val="26"/>
          <w:lang w:val="ru-RU"/>
        </w:rPr>
        <w:t>.</w:t>
      </w:r>
      <w:r w:rsidRPr="00121CE7">
        <w:rPr>
          <w:color w:val="000000" w:themeColor="text1"/>
          <w:sz w:val="26"/>
          <w:szCs w:val="26"/>
        </w:rPr>
        <w:t>III</w:t>
      </w:r>
      <w:r w:rsidRPr="00121CE7">
        <w:rPr>
          <w:color w:val="000000" w:themeColor="text1"/>
          <w:sz w:val="26"/>
          <w:szCs w:val="26"/>
          <w:lang w:val="ru-RU"/>
        </w:rPr>
        <w:t xml:space="preserve"> Перечень мероприятий по обеспечению пожарной безопасности</w:t>
      </w:r>
      <w:bookmarkEnd w:id="158"/>
      <w:bookmarkEnd w:id="159"/>
      <w:bookmarkEnd w:id="160"/>
      <w:bookmarkEnd w:id="162"/>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Перечень первичных мер пожарной безопасности</w:t>
      </w:r>
    </w:p>
    <w:p w:rsidR="008B5277" w:rsidRPr="00121CE7" w:rsidRDefault="008B5277" w:rsidP="008B5277">
      <w:pPr>
        <w:spacing w:line="276" w:lineRule="auto"/>
        <w:ind w:firstLine="760"/>
        <w:jc w:val="both"/>
        <w:rPr>
          <w:color w:val="000000" w:themeColor="text1"/>
          <w:sz w:val="26"/>
          <w:szCs w:val="26"/>
        </w:rPr>
      </w:pPr>
      <w:r w:rsidRPr="00121CE7">
        <w:rPr>
          <w:color w:val="000000" w:themeColor="text1"/>
          <w:sz w:val="26"/>
          <w:szCs w:val="26"/>
        </w:rPr>
        <w:t>Первичные меры пожарной безопасности на территории сельского поселения включают в себя: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беспрепятственного проезда пожарной техники к месту пожара;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связи и оповещения населения о пожаре;</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Природные пожары</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w:t>
      </w:r>
      <w:r w:rsidRPr="00121CE7">
        <w:rPr>
          <w:color w:val="000000" w:themeColor="text1"/>
          <w:sz w:val="26"/>
          <w:szCs w:val="26"/>
        </w:rPr>
        <w:lastRenderedPageBreak/>
        <w:t xml:space="preserve">выжигание сухой травы вдоль дорог, а также сельхозпалы.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В целях обеспечения пожарной безопасности осуществляются:</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мониторинг пожарной опасности в лесах; </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разработка планов тушения лесных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тушение лесных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xml:space="preserve">- иные меры пожарной безопасности в лесах. </w:t>
      </w:r>
    </w:p>
    <w:p w:rsidR="008B5277" w:rsidRPr="00121CE7" w:rsidRDefault="008B5277" w:rsidP="008B5277">
      <w:pPr>
        <w:widowControl w:val="0"/>
        <w:spacing w:line="276" w:lineRule="auto"/>
        <w:ind w:firstLine="709"/>
        <w:jc w:val="both"/>
        <w:rPr>
          <w:color w:val="000000" w:themeColor="text1"/>
          <w:sz w:val="26"/>
          <w:szCs w:val="26"/>
        </w:rPr>
      </w:pPr>
      <w:r w:rsidRPr="00121CE7">
        <w:rPr>
          <w:color w:val="000000" w:themeColor="text1"/>
          <w:sz w:val="26"/>
          <w:szCs w:val="26"/>
        </w:rPr>
        <w:t>Кроме того, необходимо:</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наращивание количества добровольных пожарных команд, совершенствование их оснащения и повышение эффективности деятельности;</w:t>
      </w:r>
    </w:p>
    <w:p w:rsidR="008B5277" w:rsidRPr="00121CE7" w:rsidRDefault="008B5277" w:rsidP="008B5277">
      <w:pPr>
        <w:widowControl w:val="0"/>
        <w:suppressAutoHyphens w:val="0"/>
        <w:spacing w:line="276" w:lineRule="auto"/>
        <w:ind w:firstLine="709"/>
        <w:jc w:val="both"/>
        <w:rPr>
          <w:color w:val="000000" w:themeColor="text1"/>
          <w:sz w:val="26"/>
          <w:szCs w:val="26"/>
        </w:rPr>
      </w:pPr>
      <w:r w:rsidRPr="00121CE7">
        <w:rPr>
          <w:color w:val="000000" w:themeColor="text1"/>
          <w:sz w:val="26"/>
          <w:szCs w:val="26"/>
        </w:rPr>
        <w:t>- совершенствование профессионального мастерства спасателей и пожарных.</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Мероприятия по борьбе с лесными пожарами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Основными функциями системы обеспечения пожарной безопасности являются: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разработка и осуществление мер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информационное обеспечение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выполнение работ и оказание услуг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тушение пожаров и проведение аварийно-спасательных работ;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xml:space="preserve">- учет пожаров и их последствий; </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установление особого противопожарного режима.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Мероприятия по защите территории от опасных техногенных процессов и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bookmarkStart w:id="163" w:name="_Toc258718"/>
      <w:r w:rsidRPr="00121CE7">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мониторинг и прогнозирование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lastRenderedPageBreak/>
        <w:t>- декларирование промышленной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лицензирование деятельности опасных производственных объектов;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проведение государственной экспертизы в области предупреждения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государственный надзор и контроль по вопросам природной и техногенной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подготовка населения в области защиты от чрезвычайных ситуаций.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На взрывоопасных и пожароопасных объектах необходимо осуществлять:</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строительство и ремонт пожарных водоемов;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установку систем пожарной сигнализации;</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монтаж автоматических установок пожаротушения;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обеспечение исправности электропроводки и электрооборудования;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соблюдение технологических норм перевозки и хранения взрывчатых и горючих веществ;</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профилактическую работу среди населения;</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 поддержание в готовности противопожарных формирований.</w:t>
      </w:r>
    </w:p>
    <w:p w:rsidR="008B5277" w:rsidRPr="00121CE7" w:rsidRDefault="008B5277" w:rsidP="008B5277">
      <w:pPr>
        <w:tabs>
          <w:tab w:val="left" w:pos="8820"/>
          <w:tab w:val="left" w:pos="9480"/>
        </w:tabs>
        <w:spacing w:line="276" w:lineRule="auto"/>
        <w:ind w:firstLine="709"/>
        <w:jc w:val="both"/>
        <w:rPr>
          <w:bCs/>
          <w:color w:val="000000" w:themeColor="text1"/>
          <w:sz w:val="26"/>
          <w:szCs w:val="26"/>
        </w:rPr>
      </w:pPr>
      <w:r w:rsidRPr="00121CE7">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Размещение взрывопожароопасных объектов на территории поселения</w:t>
      </w:r>
      <w:bookmarkEnd w:id="163"/>
      <w:r w:rsidRPr="00121CE7">
        <w:rPr>
          <w:rFonts w:eastAsia="Times New Roman"/>
          <w:b/>
          <w:color w:val="000000" w:themeColor="text1"/>
          <w:sz w:val="26"/>
          <w:szCs w:val="26"/>
          <w:lang w:eastAsia="ru-RU"/>
        </w:rPr>
        <w:t xml:space="preserve"> </w:t>
      </w:r>
    </w:p>
    <w:p w:rsidR="008B5277" w:rsidRPr="00121CE7" w:rsidRDefault="008B5277" w:rsidP="008B5277">
      <w:pPr>
        <w:spacing w:line="276" w:lineRule="auto"/>
        <w:ind w:firstLine="709"/>
        <w:jc w:val="both"/>
        <w:rPr>
          <w:color w:val="000000" w:themeColor="text1"/>
          <w:sz w:val="26"/>
          <w:szCs w:val="26"/>
        </w:rPr>
      </w:pPr>
      <w:bookmarkStart w:id="164" w:name="_Toc258719"/>
      <w:r w:rsidRPr="00121CE7">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8B5277" w:rsidRPr="00121CE7" w:rsidRDefault="008B5277" w:rsidP="008B5277">
      <w:pPr>
        <w:spacing w:line="276" w:lineRule="auto"/>
        <w:ind w:firstLine="709"/>
        <w:jc w:val="both"/>
        <w:rPr>
          <w:color w:val="000000" w:themeColor="text1"/>
          <w:sz w:val="26"/>
          <w:szCs w:val="26"/>
        </w:rPr>
      </w:pPr>
      <w:bookmarkStart w:id="165" w:name="sub_663"/>
      <w:r w:rsidRPr="00121CE7">
        <w:rPr>
          <w:color w:val="000000" w:themeColor="text1"/>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5"/>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B5277" w:rsidRPr="00121CE7"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Противопожарное водоснабжение</w:t>
      </w:r>
      <w:bookmarkEnd w:id="164"/>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8B5277" w:rsidRPr="00121CE7" w:rsidRDefault="008B5277" w:rsidP="008B5277">
      <w:pPr>
        <w:pStyle w:val="2c"/>
        <w:shd w:val="clear" w:color="auto" w:fill="auto"/>
        <w:spacing w:before="0" w:line="276" w:lineRule="auto"/>
        <w:ind w:firstLine="709"/>
        <w:rPr>
          <w:color w:val="000000" w:themeColor="text1"/>
          <w:lang w:eastAsia="zh-CN"/>
        </w:rPr>
      </w:pPr>
      <w:bookmarkStart w:id="166" w:name="sub_681"/>
      <w:r w:rsidRPr="00121CE7">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8B5277" w:rsidRPr="00121CE7" w:rsidRDefault="008B5277" w:rsidP="008B5277">
      <w:pPr>
        <w:suppressAutoHyphens w:val="0"/>
        <w:autoSpaceDE w:val="0"/>
        <w:autoSpaceDN w:val="0"/>
        <w:adjustRightInd w:val="0"/>
        <w:ind w:firstLine="709"/>
        <w:jc w:val="both"/>
        <w:rPr>
          <w:color w:val="000000" w:themeColor="text1"/>
          <w:sz w:val="26"/>
          <w:szCs w:val="26"/>
          <w:lang w:eastAsia="ru-RU"/>
        </w:rPr>
      </w:pPr>
      <w:r w:rsidRPr="00121CE7">
        <w:rPr>
          <w:color w:val="000000" w:themeColor="text1"/>
          <w:sz w:val="26"/>
          <w:szCs w:val="26"/>
          <w:lang w:eastAsia="ru-RU"/>
        </w:rPr>
        <w:t>К наружному противопожарному водоснабжению относятся:</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t>- водные объекты, используемые для целей пожаротушения в соответствии с законодательством Российской Федерации;</w:t>
      </w:r>
    </w:p>
    <w:p w:rsidR="008B5277" w:rsidRPr="00121CE7" w:rsidRDefault="008B5277" w:rsidP="008B5277">
      <w:pPr>
        <w:pStyle w:val="2c"/>
        <w:shd w:val="clear" w:color="auto" w:fill="auto"/>
        <w:spacing w:before="0" w:line="276" w:lineRule="auto"/>
        <w:ind w:firstLine="709"/>
        <w:rPr>
          <w:color w:val="000000" w:themeColor="text1"/>
        </w:rPr>
      </w:pPr>
      <w:r w:rsidRPr="00121CE7">
        <w:rPr>
          <w:color w:val="000000" w:themeColor="text1"/>
        </w:rPr>
        <w:lastRenderedPageBreak/>
        <w:t>- пожарные резервуары.</w:t>
      </w:r>
    </w:p>
    <w:bookmarkEnd w:id="166"/>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8B5277" w:rsidRPr="00121CE7" w:rsidRDefault="008B5277" w:rsidP="008B5277">
      <w:pPr>
        <w:spacing w:line="276" w:lineRule="auto"/>
        <w:ind w:firstLine="709"/>
        <w:jc w:val="both"/>
        <w:rPr>
          <w:color w:val="000000" w:themeColor="text1"/>
          <w:sz w:val="26"/>
          <w:szCs w:val="26"/>
        </w:rPr>
      </w:pPr>
      <w:r w:rsidRPr="00121CE7">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8B5277" w:rsidRPr="00121CE7" w:rsidRDefault="008B5277" w:rsidP="008B5277">
      <w:pPr>
        <w:pStyle w:val="af3"/>
        <w:suppressAutoHyphens w:val="0"/>
        <w:spacing w:before="60" w:line="276" w:lineRule="auto"/>
        <w:ind w:firstLine="709"/>
        <w:rPr>
          <w:rFonts w:eastAsia="Times New Roman"/>
          <w:b/>
          <w:color w:val="000000" w:themeColor="text1"/>
          <w:sz w:val="26"/>
          <w:szCs w:val="26"/>
          <w:lang w:eastAsia="ru-RU"/>
        </w:rPr>
      </w:pPr>
      <w:bookmarkStart w:id="167" w:name="sub_6910"/>
      <w:r w:rsidRPr="00121CE7">
        <w:rPr>
          <w:rFonts w:eastAsia="Times New Roman"/>
          <w:b/>
          <w:color w:val="000000" w:themeColor="text1"/>
          <w:sz w:val="26"/>
          <w:szCs w:val="26"/>
          <w:lang w:eastAsia="ru-RU"/>
        </w:rPr>
        <w:t>Противопожарные расстояния между зданиями и сооружениями</w:t>
      </w:r>
    </w:p>
    <w:p w:rsidR="008B5277" w:rsidRPr="00121CE7" w:rsidRDefault="008B5277" w:rsidP="008B5277">
      <w:pPr>
        <w:tabs>
          <w:tab w:val="left" w:pos="8075"/>
        </w:tabs>
        <w:spacing w:line="276" w:lineRule="auto"/>
        <w:ind w:firstLine="709"/>
        <w:jc w:val="both"/>
        <w:rPr>
          <w:color w:val="000000" w:themeColor="text1"/>
          <w:sz w:val="26"/>
          <w:szCs w:val="26"/>
        </w:rPr>
      </w:pPr>
      <w:r w:rsidRPr="00121CE7">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69-71, 72-74, "Технического регламента о требованиях пожарной безопасности" от 22.07.08 г. № 123-ФЗ.</w:t>
      </w:r>
    </w:p>
    <w:p w:rsidR="008B5277" w:rsidRPr="00121CE7" w:rsidRDefault="008B5277" w:rsidP="008B5277">
      <w:pPr>
        <w:tabs>
          <w:tab w:val="left" w:pos="8075"/>
        </w:tabs>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8B5277" w:rsidRPr="00121CE7" w:rsidRDefault="008B5277" w:rsidP="008B5277">
      <w:pPr>
        <w:tabs>
          <w:tab w:val="left" w:pos="8075"/>
        </w:tabs>
        <w:spacing w:line="276" w:lineRule="auto"/>
        <w:ind w:firstLine="709"/>
        <w:jc w:val="both"/>
        <w:rPr>
          <w:bCs/>
          <w:color w:val="000000" w:themeColor="text1"/>
          <w:sz w:val="26"/>
          <w:szCs w:val="26"/>
          <w:lang w:eastAsia="ar-SA"/>
        </w:rPr>
      </w:pPr>
      <w:r w:rsidRPr="00121CE7">
        <w:rPr>
          <w:color w:val="000000" w:themeColor="text1"/>
          <w:sz w:val="26"/>
          <w:szCs w:val="26"/>
          <w:lang w:eastAsia="ar-SA"/>
        </w:rPr>
        <w:t xml:space="preserve">Противопожарные расстояния </w:t>
      </w:r>
      <w:r w:rsidRPr="00121CE7">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121CE7">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B5277" w:rsidRPr="00121CE7" w:rsidRDefault="008B5277" w:rsidP="008B5277">
      <w:pPr>
        <w:tabs>
          <w:tab w:val="left" w:pos="8075"/>
        </w:tabs>
        <w:spacing w:line="276" w:lineRule="auto"/>
        <w:ind w:firstLine="709"/>
        <w:jc w:val="both"/>
        <w:rPr>
          <w:bCs/>
          <w:color w:val="000000" w:themeColor="text1"/>
          <w:sz w:val="26"/>
          <w:szCs w:val="26"/>
          <w:lang w:eastAsia="ar-SA"/>
        </w:rPr>
      </w:pPr>
    </w:p>
    <w:p w:rsidR="005905E4" w:rsidRPr="00121CE7" w:rsidRDefault="005905E4" w:rsidP="005905E4">
      <w:pPr>
        <w:pStyle w:val="afff4"/>
        <w:jc w:val="right"/>
        <w:rPr>
          <w:i/>
          <w:color w:val="000000" w:themeColor="text1"/>
        </w:rPr>
      </w:pPr>
      <w:r w:rsidRPr="00121CE7">
        <w:rPr>
          <w:i/>
          <w:color w:val="000000" w:themeColor="text1"/>
          <w:lang w:val="ru-RU"/>
        </w:rPr>
        <w:lastRenderedPageBreak/>
        <w:t>Таблица</w:t>
      </w:r>
      <w:r w:rsidR="002511F8" w:rsidRPr="00121CE7">
        <w:rPr>
          <w:i/>
          <w:color w:val="000000" w:themeColor="text1"/>
          <w:lang w:val="ru-RU"/>
        </w:rPr>
        <w:t xml:space="preserve"> 3</w:t>
      </w:r>
      <w:r w:rsidR="00B5174A" w:rsidRPr="00121CE7">
        <w:rPr>
          <w:i/>
          <w:color w:val="000000" w:themeColor="text1"/>
        </w:rPr>
        <w:t>1</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121CE7" w:rsidRPr="00121CE7" w:rsidTr="002511F8">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121CE7" w:rsidRPr="00121CE7" w:rsidTr="002511F8">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I, II, III</w:t>
            </w:r>
            <w:r w:rsidRPr="00121CE7">
              <w:rPr>
                <w:b/>
                <w:color w:val="000000" w:themeColor="text1"/>
              </w:rPr>
              <w:br/>
              <w:t>С0</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121CE7" w:rsidRDefault="005905E4" w:rsidP="00CC306A">
            <w:pPr>
              <w:jc w:val="center"/>
              <w:textAlignment w:val="baseline"/>
              <w:rPr>
                <w:b/>
                <w:color w:val="000000" w:themeColor="text1"/>
              </w:rPr>
            </w:pPr>
            <w:r w:rsidRPr="00121CE7">
              <w:rPr>
                <w:b/>
                <w:color w:val="000000" w:themeColor="text1"/>
              </w:rPr>
              <w:t>II, III</w:t>
            </w:r>
            <w:r w:rsidRPr="00121CE7">
              <w:rPr>
                <w:b/>
                <w:color w:val="000000" w:themeColor="text1"/>
              </w:rPr>
              <w:br/>
              <w:t>С1</w:t>
            </w:r>
          </w:p>
        </w:tc>
      </w:tr>
      <w:tr w:rsidR="00121CE7" w:rsidRPr="00121CE7"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r>
      <w:tr w:rsidR="00121CE7" w:rsidRPr="00121CE7"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121CE7" w:rsidRDefault="005905E4" w:rsidP="00CC306A">
            <w:pPr>
              <w:jc w:val="center"/>
              <w:textAlignment w:val="baseline"/>
              <w:rPr>
                <w:color w:val="000000" w:themeColor="text1"/>
              </w:rPr>
            </w:pPr>
            <w:r w:rsidRPr="00121CE7">
              <w:rPr>
                <w:color w:val="000000" w:themeColor="text1"/>
              </w:rPr>
              <w:t>8</w:t>
            </w:r>
          </w:p>
        </w:tc>
      </w:tr>
    </w:tbl>
    <w:bookmarkEnd w:id="167"/>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2) до окон или дверей (для жилых и общественных зданий).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lastRenderedPageBreak/>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lastRenderedPageBreak/>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Проходы, проезды и подъезды к зданиям и сооружениям</w:t>
      </w:r>
    </w:p>
    <w:p w:rsidR="002511F8" w:rsidRPr="00121CE7" w:rsidRDefault="002511F8" w:rsidP="002511F8">
      <w:pPr>
        <w:pStyle w:val="2c"/>
        <w:shd w:val="clear" w:color="auto" w:fill="auto"/>
        <w:spacing w:before="0" w:line="276" w:lineRule="auto"/>
        <w:ind w:firstLine="709"/>
        <w:rPr>
          <w:color w:val="000000" w:themeColor="text1"/>
        </w:rPr>
      </w:pPr>
      <w:r w:rsidRPr="00121CE7">
        <w:rPr>
          <w:color w:val="000000" w:themeColor="text1"/>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 Подъезд пожарных автомобилей должен быть обеспечен:</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lastRenderedPageBreak/>
        <w:t>со всех сторон - к зданиям и сооружениям классов функциональной пожарной опасности Ф1.1, Ф4.1.</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2511F8" w:rsidRPr="00121CE7" w:rsidRDefault="002511F8" w:rsidP="002511F8">
      <w:pPr>
        <w:pStyle w:val="2c"/>
        <w:numPr>
          <w:ilvl w:val="0"/>
          <w:numId w:val="9"/>
        </w:numPr>
        <w:shd w:val="clear" w:color="auto" w:fill="auto"/>
        <w:tabs>
          <w:tab w:val="left" w:pos="989"/>
        </w:tabs>
        <w:spacing w:before="0" w:line="276" w:lineRule="auto"/>
        <w:ind w:firstLine="760"/>
        <w:rPr>
          <w:color w:val="000000" w:themeColor="text1"/>
        </w:rPr>
      </w:pPr>
      <w:r w:rsidRPr="00121CE7">
        <w:rPr>
          <w:color w:val="000000" w:themeColor="text1"/>
        </w:rPr>
        <w:t>с одной стороны - при ширине здания или сооружения не более 18 метров;</w:t>
      </w:r>
    </w:p>
    <w:p w:rsidR="002511F8" w:rsidRPr="00121CE7"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121CE7">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2511F8" w:rsidRPr="00121CE7" w:rsidRDefault="002511F8" w:rsidP="002511F8">
      <w:pPr>
        <w:pStyle w:val="2c"/>
        <w:shd w:val="clear" w:color="auto" w:fill="auto"/>
        <w:tabs>
          <w:tab w:val="left" w:pos="989"/>
        </w:tabs>
        <w:spacing w:before="0" w:line="276" w:lineRule="auto"/>
        <w:ind w:left="760"/>
        <w:rPr>
          <w:color w:val="000000" w:themeColor="text1"/>
        </w:rPr>
      </w:pPr>
      <w:r w:rsidRPr="00121CE7">
        <w:rPr>
          <w:color w:val="000000" w:themeColor="text1"/>
        </w:rPr>
        <w:t>- меньшей высоты, чем указано в пункте 1;</w:t>
      </w:r>
    </w:p>
    <w:p w:rsidR="002511F8" w:rsidRPr="00121CE7" w:rsidRDefault="002511F8" w:rsidP="002511F8">
      <w:pPr>
        <w:pStyle w:val="2c"/>
        <w:shd w:val="clear" w:color="auto" w:fill="auto"/>
        <w:tabs>
          <w:tab w:val="left" w:pos="989"/>
        </w:tabs>
        <w:spacing w:before="0" w:line="276" w:lineRule="auto"/>
        <w:ind w:left="760"/>
        <w:rPr>
          <w:color w:val="000000" w:themeColor="text1"/>
        </w:rPr>
      </w:pPr>
      <w:r w:rsidRPr="00121CE7">
        <w:rPr>
          <w:color w:val="000000" w:themeColor="text1"/>
        </w:rPr>
        <w:t>- двусторонней ориентации и квартир или помещений;</w:t>
      </w:r>
    </w:p>
    <w:p w:rsidR="002511F8" w:rsidRPr="00121CE7" w:rsidRDefault="002511F8" w:rsidP="002511F8">
      <w:pPr>
        <w:pStyle w:val="2c"/>
        <w:numPr>
          <w:ilvl w:val="0"/>
          <w:numId w:val="10"/>
        </w:numPr>
        <w:shd w:val="clear" w:color="auto" w:fill="auto"/>
        <w:tabs>
          <w:tab w:val="left" w:pos="933"/>
        </w:tabs>
        <w:spacing w:before="0" w:line="276" w:lineRule="auto"/>
        <w:ind w:firstLine="760"/>
        <w:rPr>
          <w:color w:val="000000" w:themeColor="text1"/>
        </w:rPr>
      </w:pPr>
      <w:r w:rsidRPr="00121CE7">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4. Ширина проездов для пожарной техники в зависимости от высоты зданий или сооружений должна составлять не менее:</w:t>
      </w:r>
    </w:p>
    <w:p w:rsidR="002511F8" w:rsidRPr="00121CE7" w:rsidRDefault="002511F8" w:rsidP="002511F8">
      <w:pPr>
        <w:pStyle w:val="2c"/>
        <w:shd w:val="clear" w:color="auto" w:fill="auto"/>
        <w:tabs>
          <w:tab w:val="left" w:pos="968"/>
        </w:tabs>
        <w:spacing w:before="0" w:line="276" w:lineRule="auto"/>
        <w:ind w:left="760"/>
        <w:rPr>
          <w:color w:val="000000" w:themeColor="text1"/>
        </w:rPr>
      </w:pPr>
      <w:r w:rsidRPr="00121CE7">
        <w:rPr>
          <w:color w:val="000000" w:themeColor="text1"/>
        </w:rPr>
        <w:t>- 3,5 метров - при высоте зданий или сооружения до 13,0 метров включительно;</w:t>
      </w:r>
    </w:p>
    <w:p w:rsidR="002511F8" w:rsidRPr="00121CE7" w:rsidRDefault="002511F8" w:rsidP="002511F8">
      <w:pPr>
        <w:pStyle w:val="2c"/>
        <w:shd w:val="clear" w:color="auto" w:fill="auto"/>
        <w:tabs>
          <w:tab w:val="left" w:pos="963"/>
        </w:tabs>
        <w:spacing w:before="0" w:line="276" w:lineRule="auto"/>
        <w:ind w:left="760"/>
        <w:rPr>
          <w:color w:val="000000" w:themeColor="text1"/>
        </w:rPr>
      </w:pPr>
      <w:r w:rsidRPr="00121CE7">
        <w:rPr>
          <w:color w:val="000000" w:themeColor="text1"/>
        </w:rPr>
        <w:t>- 4,2 метра - при высоте здания от 13,0 метров до 46,0 метров включительно;</w:t>
      </w:r>
    </w:p>
    <w:p w:rsidR="002511F8" w:rsidRPr="00121CE7" w:rsidRDefault="002511F8" w:rsidP="002511F8">
      <w:pPr>
        <w:pStyle w:val="2c"/>
        <w:shd w:val="clear" w:color="auto" w:fill="auto"/>
        <w:tabs>
          <w:tab w:val="left" w:pos="968"/>
        </w:tabs>
        <w:spacing w:before="0" w:line="276" w:lineRule="auto"/>
        <w:ind w:left="760"/>
        <w:rPr>
          <w:color w:val="000000" w:themeColor="text1"/>
        </w:rPr>
      </w:pPr>
      <w:r w:rsidRPr="00121CE7">
        <w:rPr>
          <w:color w:val="000000" w:themeColor="text1"/>
        </w:rPr>
        <w:t>- 6,0 метров - при высоте здания более 46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6. Расстояние от внутреннего края проезда до стены здания или сооружения должно быть:</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для зданий высотой до 28 метров включительно - 5 - 8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для зданий высотой более 28 метров - 8 - 10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8. В замкнутых и полузамкнутых дворах необходимо предусматривать проезды для пожарных автомобилей.</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xml:space="preserve">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w:t>
      </w:r>
      <w:r w:rsidRPr="00121CE7">
        <w:rPr>
          <w:color w:val="000000" w:themeColor="text1"/>
        </w:rPr>
        <w:lastRenderedPageBreak/>
        <w:t>более чем через 180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10. В исторической застройке поселений допускается сохранять существующие размеры сквозных проездов (арок).</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121CE7">
        <w:rPr>
          <w:rStyle w:val="22pt"/>
          <w:rFonts w:eastAsia="SimSun"/>
          <w:color w:val="000000" w:themeColor="text1"/>
          <w:lang w:val="ru-RU"/>
        </w:rPr>
        <w:t>15</w:t>
      </w:r>
      <w:r w:rsidRPr="00121CE7">
        <w:rPr>
          <w:rStyle w:val="22pt"/>
          <w:rFonts w:eastAsia="SimSun"/>
          <w:color w:val="000000" w:themeColor="text1"/>
        </w:rPr>
        <w:t>x</w:t>
      </w:r>
      <w:r w:rsidRPr="00121CE7">
        <w:rPr>
          <w:rStyle w:val="22pt"/>
          <w:rFonts w:eastAsia="SimSun"/>
          <w:color w:val="000000" w:themeColor="text1"/>
          <w:lang w:val="ru-RU"/>
        </w:rPr>
        <w:t>15</w:t>
      </w:r>
      <w:r w:rsidRPr="00121CE7">
        <w:rPr>
          <w:color w:val="000000" w:themeColor="text1"/>
          <w:lang w:eastAsia="en-US" w:bidi="en-US"/>
        </w:rPr>
        <w:t xml:space="preserve"> </w:t>
      </w:r>
      <w:r w:rsidRPr="00121CE7">
        <w:rPr>
          <w:color w:val="000000" w:themeColor="text1"/>
        </w:rPr>
        <w:t>метров. Максимальная протяженность тупикового проезда не должна превышать 150 метров.</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511F8" w:rsidRPr="00121CE7" w:rsidRDefault="002511F8" w:rsidP="002511F8">
      <w:pPr>
        <w:pStyle w:val="2c"/>
        <w:shd w:val="clear" w:color="auto" w:fill="auto"/>
        <w:spacing w:before="0" w:line="276" w:lineRule="auto"/>
        <w:ind w:firstLine="760"/>
        <w:rPr>
          <w:color w:val="000000" w:themeColor="text1"/>
        </w:rPr>
      </w:pPr>
      <w:r w:rsidRPr="00121CE7">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2511F8" w:rsidRPr="00121CE7" w:rsidRDefault="002511F8" w:rsidP="002511F8">
      <w:pPr>
        <w:pStyle w:val="2c"/>
        <w:shd w:val="clear" w:color="auto" w:fill="auto"/>
        <w:spacing w:before="0" w:line="276" w:lineRule="auto"/>
        <w:ind w:firstLine="780"/>
        <w:rPr>
          <w:color w:val="000000" w:themeColor="text1"/>
        </w:rPr>
      </w:pPr>
      <w:r w:rsidRPr="00121CE7">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Классификация и область применения первичных средств пожаротушения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1) переносные и передвижные огнетушители;</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2) пожарные краны и средства обеспечения их использования;</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3) пожарный инвентарь;</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4) покрывала для изоляции очага возгорания;</w:t>
      </w:r>
    </w:p>
    <w:p w:rsidR="002511F8" w:rsidRPr="00121CE7" w:rsidRDefault="002511F8" w:rsidP="002511F8">
      <w:pPr>
        <w:tabs>
          <w:tab w:val="left" w:pos="993"/>
        </w:tabs>
        <w:spacing w:line="276" w:lineRule="auto"/>
        <w:ind w:left="709"/>
        <w:jc w:val="both"/>
        <w:rPr>
          <w:color w:val="000000" w:themeColor="text1"/>
          <w:sz w:val="26"/>
          <w:szCs w:val="26"/>
        </w:rPr>
      </w:pPr>
      <w:r w:rsidRPr="00121CE7">
        <w:rPr>
          <w:color w:val="000000" w:themeColor="text1"/>
          <w:sz w:val="26"/>
          <w:szCs w:val="26"/>
        </w:rPr>
        <w:t>5) генераторные огнетушители аэрозольные переносные.</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lastRenderedPageBreak/>
        <w:t>Систем оповещения населения о чрезвычайных ситуациях мирного времени и военного характера</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На территории сельского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Проведение эвакуационных мероприятий в чрезвычайных ситуациях</w:t>
      </w:r>
    </w:p>
    <w:p w:rsidR="002511F8" w:rsidRPr="00121CE7" w:rsidRDefault="002511F8" w:rsidP="002511F8">
      <w:pPr>
        <w:spacing w:line="276" w:lineRule="auto"/>
        <w:ind w:firstLine="709"/>
        <w:jc w:val="both"/>
        <w:rPr>
          <w:color w:val="000000" w:themeColor="text1"/>
          <w:sz w:val="26"/>
          <w:szCs w:val="26"/>
        </w:rPr>
      </w:pPr>
      <w:bookmarkStart w:id="168" w:name="_Toc258731"/>
      <w:r w:rsidRPr="00121CE7">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68"/>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населения в защитных сооружениях</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Защитные сооружения следует размещать выше отметки грунтовых вод.</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w:t>
      </w:r>
      <w:r w:rsidRPr="00121CE7">
        <w:rPr>
          <w:color w:val="000000" w:themeColor="text1"/>
          <w:sz w:val="26"/>
          <w:szCs w:val="26"/>
        </w:rPr>
        <w:lastRenderedPageBreak/>
        <w:t>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6" w:history="1">
        <w:r w:rsidRPr="00121CE7">
          <w:rPr>
            <w:color w:val="000000" w:themeColor="text1"/>
            <w:sz w:val="26"/>
            <w:szCs w:val="26"/>
          </w:rPr>
          <w:t>СП 88.13330.2014</w:t>
        </w:r>
      </w:hyperlink>
      <w:r w:rsidRPr="00121CE7">
        <w:rPr>
          <w:color w:val="000000" w:themeColor="text1"/>
          <w:sz w:val="26"/>
          <w:szCs w:val="26"/>
        </w:rPr>
        <w:t> "СНИП II-11-77* «Защитные сооружения гражданской обороны»)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Защита населения средствами индивидуальной защиты</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Световая маскировка</w:t>
      </w:r>
    </w:p>
    <w:p w:rsidR="002511F8" w:rsidRPr="00121CE7" w:rsidRDefault="002511F8" w:rsidP="002511F8">
      <w:pPr>
        <w:spacing w:line="276" w:lineRule="auto"/>
        <w:ind w:firstLine="709"/>
        <w:jc w:val="both"/>
        <w:rPr>
          <w:color w:val="000000" w:themeColor="text1"/>
          <w:sz w:val="26"/>
          <w:szCs w:val="26"/>
        </w:rPr>
      </w:pPr>
      <w:bookmarkStart w:id="169" w:name="_Toc258732"/>
      <w:r w:rsidRPr="00121CE7">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 xml:space="preserve">В режиме частичного затемнения осуществляется сокращение наружного освещения на 50%. </w:t>
      </w:r>
    </w:p>
    <w:p w:rsidR="002511F8" w:rsidRPr="00121CE7" w:rsidRDefault="002511F8" w:rsidP="002511F8">
      <w:pPr>
        <w:spacing w:line="276" w:lineRule="auto"/>
        <w:ind w:firstLine="709"/>
        <w:jc w:val="both"/>
        <w:rPr>
          <w:color w:val="000000" w:themeColor="text1"/>
          <w:sz w:val="26"/>
          <w:szCs w:val="26"/>
        </w:rPr>
      </w:pPr>
      <w:r w:rsidRPr="00121CE7">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Развитие системы мониторинга и прогнозирование чрезвычайных ситуаций, основные мероприятия</w:t>
      </w:r>
      <w:bookmarkEnd w:id="169"/>
    </w:p>
    <w:p w:rsidR="002511F8" w:rsidRPr="00121CE7" w:rsidRDefault="002511F8" w:rsidP="002511F8">
      <w:pPr>
        <w:spacing w:line="276" w:lineRule="auto"/>
        <w:ind w:firstLine="709"/>
        <w:jc w:val="both"/>
        <w:rPr>
          <w:bCs/>
          <w:color w:val="000000" w:themeColor="text1"/>
          <w:sz w:val="26"/>
          <w:szCs w:val="26"/>
        </w:rPr>
      </w:pPr>
      <w:bookmarkStart w:id="170" w:name="_Toc258733"/>
      <w:r w:rsidRPr="00121CE7">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xml:space="preserve">При организации мероприятий мониторинга и прогнозирования ЧС на территории необходимо руководствоваться положениями ГОСТ Р 22.1.01-95 </w:t>
      </w:r>
      <w:r w:rsidRPr="00121CE7">
        <w:rPr>
          <w:bCs/>
          <w:color w:val="000000" w:themeColor="text1"/>
          <w:sz w:val="26"/>
          <w:szCs w:val="26"/>
        </w:rPr>
        <w:lastRenderedPageBreak/>
        <w:t>«Безопасность в чрезвычайных ситуациях. Мониторинг и прогнозирование. Основные положения».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совершенствование единых дежурно-диспетчерских служб муниципальных образований;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2511F8" w:rsidRPr="00121CE7" w:rsidRDefault="002511F8" w:rsidP="002511F8">
      <w:pPr>
        <w:pStyle w:val="af3"/>
        <w:suppressAutoHyphens w:val="0"/>
        <w:spacing w:line="276" w:lineRule="auto"/>
        <w:ind w:firstLine="709"/>
        <w:rPr>
          <w:b/>
          <w:color w:val="000000" w:themeColor="text1"/>
          <w:sz w:val="26"/>
          <w:szCs w:val="26"/>
        </w:rPr>
      </w:pPr>
      <w:r w:rsidRPr="00121CE7">
        <w:rPr>
          <w:b/>
          <w:color w:val="000000" w:themeColor="text1"/>
          <w:sz w:val="26"/>
          <w:szCs w:val="26"/>
        </w:rPr>
        <w:t xml:space="preserve"> </w:t>
      </w:r>
      <w:r w:rsidRPr="00121CE7">
        <w:rPr>
          <w:rFonts w:eastAsia="Times New Roman"/>
          <w:b/>
          <w:color w:val="000000" w:themeColor="text1"/>
          <w:sz w:val="26"/>
          <w:szCs w:val="26"/>
          <w:lang w:eastAsia="ru-RU"/>
        </w:rPr>
        <w:t>Перечень мероприятий по обеспечению безопасности людей на водных объектах</w:t>
      </w:r>
      <w:bookmarkEnd w:id="170"/>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lastRenderedPageBreak/>
        <w:t>- выработка основных направлений деятельности по обеспечению безопасности на воде и конкретных мер по предотвращению гибели людей;</w:t>
      </w:r>
    </w:p>
    <w:p w:rsidR="002511F8" w:rsidRPr="00121CE7" w:rsidRDefault="002511F8" w:rsidP="002511F8">
      <w:pPr>
        <w:spacing w:line="276" w:lineRule="auto"/>
        <w:ind w:firstLine="709"/>
        <w:jc w:val="both"/>
        <w:rPr>
          <w:bCs/>
          <w:color w:val="000000" w:themeColor="text1"/>
          <w:sz w:val="26"/>
          <w:szCs w:val="26"/>
        </w:rPr>
      </w:pPr>
      <w:r w:rsidRPr="00121CE7">
        <w:rPr>
          <w:bCs/>
          <w:color w:val="000000" w:themeColor="text1"/>
          <w:sz w:val="26"/>
          <w:szCs w:val="26"/>
        </w:rPr>
        <w:t>- недопущение аварий с маломерными судами.</w:t>
      </w:r>
    </w:p>
    <w:p w:rsidR="002511F8" w:rsidRPr="00121CE7"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121CE7">
        <w:rPr>
          <w:rFonts w:eastAsia="Times New Roman"/>
          <w:b/>
          <w:color w:val="000000" w:themeColor="text1"/>
          <w:sz w:val="26"/>
          <w:szCs w:val="26"/>
          <w:lang w:eastAsia="ru-RU"/>
        </w:rPr>
        <w:t>Дислокация подразделений пожарной охраны</w:t>
      </w:r>
    </w:p>
    <w:p w:rsidR="002511F8" w:rsidRPr="00121CE7" w:rsidRDefault="002511F8" w:rsidP="002511F8">
      <w:pPr>
        <w:spacing w:line="276" w:lineRule="auto"/>
        <w:ind w:firstLine="720"/>
        <w:jc w:val="both"/>
        <w:rPr>
          <w:color w:val="000000" w:themeColor="text1"/>
          <w:sz w:val="26"/>
          <w:szCs w:val="26"/>
        </w:rPr>
      </w:pPr>
      <w:r w:rsidRPr="00121CE7">
        <w:rPr>
          <w:color w:val="000000" w:themeColor="text1"/>
          <w:sz w:val="26"/>
          <w:szCs w:val="26"/>
        </w:rPr>
        <w:t xml:space="preserve">Сельское поселение обслуживает Пожарно-спасательная часть № 36 ФГКУ "4 ОФПС по Калужской области" расположенная в г. Малоярославец, ул. Аузина, д. 27А. </w:t>
      </w:r>
    </w:p>
    <w:p w:rsidR="002511F8" w:rsidRPr="00121CE7" w:rsidRDefault="002511F8" w:rsidP="002511F8">
      <w:pPr>
        <w:spacing w:line="276" w:lineRule="auto"/>
        <w:ind w:firstLine="720"/>
        <w:jc w:val="both"/>
        <w:rPr>
          <w:color w:val="000000" w:themeColor="text1"/>
          <w:sz w:val="26"/>
          <w:szCs w:val="26"/>
        </w:rPr>
      </w:pPr>
      <w:r w:rsidRPr="00121CE7">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w:t>
      </w:r>
    </w:p>
    <w:p w:rsidR="002511F8" w:rsidRPr="00121CE7" w:rsidRDefault="002511F8" w:rsidP="002511F8">
      <w:pPr>
        <w:spacing w:line="276" w:lineRule="auto"/>
        <w:ind w:firstLine="720"/>
        <w:jc w:val="both"/>
        <w:rPr>
          <w:color w:val="000000" w:themeColor="text1"/>
          <w:sz w:val="26"/>
          <w:szCs w:val="26"/>
        </w:rPr>
        <w:sectPr w:rsidR="002511F8" w:rsidRPr="00121CE7" w:rsidSect="00A033B3">
          <w:pgSz w:w="11906" w:h="16838"/>
          <w:pgMar w:top="851" w:right="707" w:bottom="851" w:left="1644" w:header="709" w:footer="367" w:gutter="0"/>
          <w:cols w:space="720"/>
          <w:docGrid w:linePitch="360"/>
        </w:sectPr>
      </w:pPr>
    </w:p>
    <w:p w:rsidR="004C388F" w:rsidRPr="00121CE7" w:rsidRDefault="004C388F" w:rsidP="00DD22D9">
      <w:pPr>
        <w:pStyle w:val="10"/>
        <w:tabs>
          <w:tab w:val="num" w:pos="426"/>
        </w:tabs>
        <w:spacing w:before="120" w:line="192" w:lineRule="auto"/>
        <w:ind w:left="-567"/>
        <w:rPr>
          <w:color w:val="000000" w:themeColor="text1"/>
          <w:sz w:val="28"/>
          <w:szCs w:val="28"/>
        </w:rPr>
      </w:pPr>
      <w:bookmarkStart w:id="171" w:name="_Toc176332571"/>
      <w:r w:rsidRPr="00121CE7">
        <w:rPr>
          <w:color w:val="000000" w:themeColor="text1"/>
          <w:sz w:val="28"/>
          <w:szCs w:val="28"/>
        </w:rPr>
        <w:lastRenderedPageBreak/>
        <w:t xml:space="preserve">VII. Перечень земельных участков, которые включаются в границы населенных пунктов, входящих в состав поселения </w:t>
      </w:r>
      <w:proofErr w:type="gramStart"/>
      <w:r w:rsidRPr="00121CE7">
        <w:rPr>
          <w:color w:val="000000" w:themeColor="text1"/>
          <w:sz w:val="28"/>
          <w:szCs w:val="28"/>
        </w:rPr>
        <w:t>или</w:t>
      </w:r>
      <w:proofErr w:type="gramEnd"/>
      <w:r w:rsidRPr="00121CE7">
        <w:rPr>
          <w:color w:val="000000" w:themeColor="text1"/>
          <w:sz w:val="28"/>
          <w:szCs w:val="28"/>
        </w:rPr>
        <w:t xml:space="preserve">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71"/>
    </w:p>
    <w:p w:rsidR="00753F1A" w:rsidRPr="00121CE7" w:rsidRDefault="00753F1A" w:rsidP="00753F1A">
      <w:pPr>
        <w:spacing w:before="120" w:line="276" w:lineRule="auto"/>
        <w:ind w:left="-426"/>
        <w:jc w:val="center"/>
        <w:rPr>
          <w:color w:val="000000" w:themeColor="text1"/>
        </w:rPr>
      </w:pPr>
      <w:r w:rsidRPr="00121CE7">
        <w:rPr>
          <w:b/>
          <w:color w:val="000000" w:themeColor="text1"/>
          <w:sz w:val="26"/>
          <w:szCs w:val="26"/>
        </w:rPr>
        <w:t>Перечень земельных участков, включаемых в границы населенных пунктов</w:t>
      </w:r>
    </w:p>
    <w:p w:rsidR="00753F1A" w:rsidRPr="00121CE7" w:rsidRDefault="00753F1A" w:rsidP="00753F1A">
      <w:pPr>
        <w:pStyle w:val="afff4"/>
        <w:spacing w:line="276" w:lineRule="auto"/>
        <w:jc w:val="right"/>
        <w:rPr>
          <w:i/>
          <w:color w:val="000000" w:themeColor="text1"/>
        </w:rPr>
      </w:pPr>
      <w:r w:rsidRPr="00121CE7">
        <w:rPr>
          <w:i/>
          <w:color w:val="000000" w:themeColor="text1"/>
          <w:lang w:val="ru-RU"/>
        </w:rPr>
        <w:t>Таблица 3</w:t>
      </w:r>
      <w:r w:rsidRPr="00121CE7">
        <w:rPr>
          <w:i/>
          <w:color w:val="000000" w:themeColor="text1"/>
        </w:rPr>
        <w:t>2</w:t>
      </w:r>
    </w:p>
    <w:tbl>
      <w:tblPr>
        <w:tblStyle w:val="affffd"/>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121CE7" w:rsidRPr="00121CE7" w:rsidTr="00753F1A">
        <w:trPr>
          <w:tblHeader/>
        </w:trPr>
        <w:tc>
          <w:tcPr>
            <w:tcW w:w="56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w:t>
            </w:r>
          </w:p>
          <w:p w:rsidR="00753F1A" w:rsidRPr="00121CE7" w:rsidRDefault="00753F1A" w:rsidP="00C96108">
            <w:pPr>
              <w:jc w:val="center"/>
              <w:rPr>
                <w:b/>
                <w:color w:val="000000" w:themeColor="text1"/>
              </w:rPr>
            </w:pPr>
            <w:r w:rsidRPr="00121CE7">
              <w:rPr>
                <w:b/>
                <w:color w:val="000000" w:themeColor="text1"/>
              </w:rPr>
              <w:t>п/п</w:t>
            </w:r>
          </w:p>
        </w:tc>
        <w:tc>
          <w:tcPr>
            <w:tcW w:w="212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Характеристика земельного участка</w:t>
            </w:r>
          </w:p>
        </w:tc>
        <w:tc>
          <w:tcPr>
            <w:tcW w:w="2126"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Существующая категория земель</w:t>
            </w:r>
          </w:p>
        </w:tc>
        <w:tc>
          <w:tcPr>
            <w:tcW w:w="141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 xml:space="preserve">Площадь, </w:t>
            </w:r>
          </w:p>
          <w:p w:rsidR="00753F1A" w:rsidRPr="00121CE7" w:rsidRDefault="00753F1A" w:rsidP="00C96108">
            <w:pPr>
              <w:jc w:val="center"/>
              <w:rPr>
                <w:b/>
                <w:color w:val="000000" w:themeColor="text1"/>
              </w:rPr>
            </w:pPr>
            <w:r w:rsidRPr="00121CE7">
              <w:rPr>
                <w:b/>
                <w:color w:val="000000" w:themeColor="text1"/>
              </w:rPr>
              <w:t>га</w:t>
            </w:r>
          </w:p>
        </w:tc>
        <w:tc>
          <w:tcPr>
            <w:tcW w:w="2127"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Планируемая категория земель</w:t>
            </w:r>
          </w:p>
        </w:tc>
        <w:tc>
          <w:tcPr>
            <w:tcW w:w="1842" w:type="dxa"/>
            <w:shd w:val="clear" w:color="auto" w:fill="F2F2F2" w:themeFill="background1" w:themeFillShade="F2"/>
            <w:vAlign w:val="center"/>
          </w:tcPr>
          <w:p w:rsidR="00753F1A" w:rsidRPr="00121CE7" w:rsidRDefault="00753F1A" w:rsidP="00C96108">
            <w:pPr>
              <w:jc w:val="center"/>
              <w:rPr>
                <w:b/>
                <w:color w:val="000000" w:themeColor="text1"/>
              </w:rPr>
            </w:pPr>
            <w:r w:rsidRPr="00121CE7">
              <w:rPr>
                <w:b/>
                <w:color w:val="000000" w:themeColor="text1"/>
              </w:rPr>
              <w:t>Планируемое использование</w:t>
            </w:r>
          </w:p>
        </w:tc>
      </w:tr>
      <w:tr w:rsidR="00121CE7" w:rsidRPr="00121CE7" w:rsidTr="00C96108">
        <w:tc>
          <w:tcPr>
            <w:tcW w:w="10206" w:type="dxa"/>
            <w:gridSpan w:val="6"/>
            <w:shd w:val="clear" w:color="auto" w:fill="auto"/>
          </w:tcPr>
          <w:p w:rsidR="00753F1A" w:rsidRPr="00121CE7" w:rsidRDefault="00753F1A" w:rsidP="00C96108">
            <w:pPr>
              <w:jc w:val="center"/>
              <w:rPr>
                <w:b/>
                <w:color w:val="000000" w:themeColor="text1"/>
              </w:rPr>
            </w:pPr>
            <w:r w:rsidRPr="00121CE7">
              <w:rPr>
                <w:b/>
                <w:color w:val="000000" w:themeColor="text1"/>
              </w:rPr>
              <w:t>дер. Шумятино</w:t>
            </w:r>
          </w:p>
        </w:tc>
      </w:tr>
      <w:tr w:rsidR="00121CE7" w:rsidRPr="00121CE7" w:rsidTr="00DD22D9">
        <w:trPr>
          <w:trHeight w:val="377"/>
        </w:trPr>
        <w:tc>
          <w:tcPr>
            <w:tcW w:w="56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1</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40:13:020322:57</w:t>
            </w:r>
          </w:p>
        </w:tc>
        <w:tc>
          <w:tcPr>
            <w:tcW w:w="2126" w:type="dxa"/>
            <w:shd w:val="clear" w:color="auto" w:fill="auto"/>
            <w:vAlign w:val="center"/>
          </w:tcPr>
          <w:p w:rsidR="00753F1A" w:rsidRPr="00121CE7" w:rsidRDefault="00753F1A" w:rsidP="00C96108">
            <w:pPr>
              <w:jc w:val="center"/>
              <w:rPr>
                <w:color w:val="000000" w:themeColor="text1"/>
              </w:rPr>
            </w:pPr>
            <w:r w:rsidRPr="00121CE7">
              <w:rPr>
                <w:color w:val="000000" w:themeColor="text1"/>
                <w:lang w:eastAsia="ru-RU"/>
              </w:rPr>
              <w:t xml:space="preserve">Земли </w:t>
            </w:r>
            <w:proofErr w:type="gramStart"/>
            <w:r w:rsidRPr="00121CE7">
              <w:rPr>
                <w:color w:val="000000" w:themeColor="text1"/>
                <w:lang w:eastAsia="ru-RU"/>
              </w:rPr>
              <w:t>сельскохо-зяйственного</w:t>
            </w:r>
            <w:proofErr w:type="gramEnd"/>
            <w:r w:rsidRPr="00121CE7">
              <w:rPr>
                <w:color w:val="000000" w:themeColor="text1"/>
                <w:lang w:eastAsia="ru-RU"/>
              </w:rPr>
              <w:t xml:space="preserve"> назначения</w:t>
            </w:r>
          </w:p>
        </w:tc>
        <w:tc>
          <w:tcPr>
            <w:tcW w:w="1417" w:type="dxa"/>
            <w:shd w:val="clear" w:color="auto" w:fill="auto"/>
            <w:vAlign w:val="center"/>
          </w:tcPr>
          <w:p w:rsidR="00753F1A" w:rsidRPr="00121CE7" w:rsidRDefault="00753F1A" w:rsidP="00753F1A">
            <w:pPr>
              <w:jc w:val="center"/>
              <w:rPr>
                <w:color w:val="000000" w:themeColor="text1"/>
              </w:rPr>
            </w:pPr>
            <w:r w:rsidRPr="00121CE7">
              <w:rPr>
                <w:color w:val="000000" w:themeColor="text1"/>
              </w:rPr>
              <w:t>22,16</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Земли населенных пунктов</w:t>
            </w:r>
          </w:p>
        </w:tc>
        <w:tc>
          <w:tcPr>
            <w:tcW w:w="1842" w:type="dxa"/>
            <w:vMerge w:val="restart"/>
            <w:shd w:val="clear" w:color="auto" w:fill="auto"/>
            <w:vAlign w:val="center"/>
          </w:tcPr>
          <w:p w:rsidR="00753F1A" w:rsidRPr="00121CE7" w:rsidRDefault="00753F1A" w:rsidP="00C96108">
            <w:pPr>
              <w:jc w:val="center"/>
              <w:rPr>
                <w:color w:val="000000" w:themeColor="text1"/>
              </w:rPr>
            </w:pPr>
            <w:r w:rsidRPr="00121CE7">
              <w:rPr>
                <w:color w:val="000000" w:themeColor="text1"/>
              </w:rPr>
              <w:t>Жилищное строительство</w:t>
            </w:r>
          </w:p>
        </w:tc>
      </w:tr>
      <w:tr w:rsidR="00121CE7" w:rsidRPr="00121CE7" w:rsidTr="00753F1A">
        <w:trPr>
          <w:trHeight w:val="2549"/>
        </w:trPr>
        <w:tc>
          <w:tcPr>
            <w:tcW w:w="56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2</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40:13:020322:56</w:t>
            </w:r>
          </w:p>
        </w:tc>
        <w:tc>
          <w:tcPr>
            <w:tcW w:w="2126" w:type="dxa"/>
            <w:shd w:val="clear" w:color="auto" w:fill="auto"/>
            <w:vAlign w:val="center"/>
          </w:tcPr>
          <w:p w:rsidR="00753F1A" w:rsidRPr="00121CE7" w:rsidRDefault="00753F1A" w:rsidP="00753F1A">
            <w:pPr>
              <w:spacing w:line="228" w:lineRule="auto"/>
              <w:jc w:val="center"/>
              <w:rPr>
                <w:color w:val="000000" w:themeColor="text1"/>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0,09</w:t>
            </w:r>
          </w:p>
        </w:tc>
        <w:tc>
          <w:tcPr>
            <w:tcW w:w="2127" w:type="dxa"/>
            <w:shd w:val="clear" w:color="auto" w:fill="auto"/>
            <w:vAlign w:val="center"/>
          </w:tcPr>
          <w:p w:rsidR="00753F1A" w:rsidRPr="00121CE7" w:rsidRDefault="00753F1A" w:rsidP="00C96108">
            <w:pPr>
              <w:jc w:val="center"/>
              <w:rPr>
                <w:color w:val="000000" w:themeColor="text1"/>
              </w:rPr>
            </w:pPr>
            <w:r w:rsidRPr="00121CE7">
              <w:rPr>
                <w:color w:val="000000" w:themeColor="text1"/>
              </w:rPr>
              <w:t>Земли населенных пунктов</w:t>
            </w:r>
          </w:p>
        </w:tc>
        <w:tc>
          <w:tcPr>
            <w:tcW w:w="1842" w:type="dxa"/>
            <w:vMerge/>
            <w:shd w:val="clear" w:color="auto" w:fill="auto"/>
            <w:vAlign w:val="center"/>
          </w:tcPr>
          <w:p w:rsidR="00753F1A" w:rsidRPr="00121CE7" w:rsidRDefault="00753F1A" w:rsidP="00C96108">
            <w:pPr>
              <w:jc w:val="center"/>
              <w:rPr>
                <w:color w:val="000000" w:themeColor="text1"/>
              </w:rPr>
            </w:pPr>
          </w:p>
        </w:tc>
      </w:tr>
      <w:tr w:rsidR="00121CE7" w:rsidRPr="00121CE7" w:rsidTr="00753F1A">
        <w:trPr>
          <w:trHeight w:val="185"/>
        </w:trPr>
        <w:tc>
          <w:tcPr>
            <w:tcW w:w="567" w:type="dxa"/>
            <w:shd w:val="clear" w:color="auto" w:fill="auto"/>
            <w:vAlign w:val="center"/>
          </w:tcPr>
          <w:p w:rsidR="00753F1A" w:rsidRPr="00121CE7" w:rsidRDefault="00753F1A" w:rsidP="00C96108">
            <w:pPr>
              <w:jc w:val="center"/>
              <w:rPr>
                <w:color w:val="000000" w:themeColor="text1"/>
              </w:rPr>
            </w:pPr>
          </w:p>
        </w:tc>
        <w:tc>
          <w:tcPr>
            <w:tcW w:w="4253" w:type="dxa"/>
            <w:gridSpan w:val="2"/>
            <w:shd w:val="clear" w:color="auto" w:fill="auto"/>
          </w:tcPr>
          <w:p w:rsidR="00753F1A" w:rsidRPr="00121CE7" w:rsidRDefault="00753F1A" w:rsidP="00C96108">
            <w:pPr>
              <w:jc w:val="center"/>
              <w:rPr>
                <w:b/>
                <w:color w:val="000000" w:themeColor="text1"/>
              </w:rPr>
            </w:pPr>
            <w:r w:rsidRPr="00121CE7">
              <w:rPr>
                <w:b/>
                <w:color w:val="000000" w:themeColor="text1"/>
              </w:rPr>
              <w:t>ИТОГО по СП</w:t>
            </w:r>
          </w:p>
        </w:tc>
        <w:tc>
          <w:tcPr>
            <w:tcW w:w="1417" w:type="dxa"/>
            <w:shd w:val="clear" w:color="auto" w:fill="auto"/>
          </w:tcPr>
          <w:p w:rsidR="00753F1A" w:rsidRPr="00121CE7" w:rsidRDefault="00753F1A" w:rsidP="00C96108">
            <w:pPr>
              <w:jc w:val="center"/>
              <w:rPr>
                <w:b/>
                <w:color w:val="000000" w:themeColor="text1"/>
              </w:rPr>
            </w:pPr>
            <w:r w:rsidRPr="00121CE7">
              <w:rPr>
                <w:b/>
                <w:color w:val="000000" w:themeColor="text1"/>
              </w:rPr>
              <w:t>22,25</w:t>
            </w:r>
          </w:p>
        </w:tc>
        <w:tc>
          <w:tcPr>
            <w:tcW w:w="2127" w:type="dxa"/>
            <w:shd w:val="clear" w:color="auto" w:fill="auto"/>
            <w:vAlign w:val="center"/>
          </w:tcPr>
          <w:p w:rsidR="00753F1A" w:rsidRPr="00121CE7" w:rsidRDefault="00753F1A" w:rsidP="00C96108">
            <w:pPr>
              <w:jc w:val="center"/>
              <w:rPr>
                <w:color w:val="000000" w:themeColor="text1"/>
              </w:rPr>
            </w:pPr>
          </w:p>
        </w:tc>
        <w:tc>
          <w:tcPr>
            <w:tcW w:w="1842" w:type="dxa"/>
            <w:shd w:val="clear" w:color="auto" w:fill="auto"/>
            <w:vAlign w:val="center"/>
          </w:tcPr>
          <w:p w:rsidR="00753F1A" w:rsidRPr="00121CE7" w:rsidRDefault="00753F1A" w:rsidP="00C96108">
            <w:pPr>
              <w:jc w:val="center"/>
              <w:rPr>
                <w:color w:val="000000" w:themeColor="text1"/>
              </w:rPr>
            </w:pPr>
          </w:p>
        </w:tc>
      </w:tr>
    </w:tbl>
    <w:p w:rsidR="003D773F" w:rsidRPr="00121CE7" w:rsidRDefault="003D773F" w:rsidP="003D773F">
      <w:pPr>
        <w:spacing w:before="120" w:line="276" w:lineRule="auto"/>
        <w:ind w:left="-426"/>
        <w:jc w:val="center"/>
        <w:rPr>
          <w:color w:val="000000" w:themeColor="text1"/>
        </w:rPr>
      </w:pPr>
      <w:r w:rsidRPr="00121CE7">
        <w:rPr>
          <w:b/>
          <w:color w:val="000000" w:themeColor="text1"/>
          <w:sz w:val="26"/>
          <w:szCs w:val="26"/>
        </w:rPr>
        <w:t>Перечень земельных участков, исключаемых из границ населенных пунктов</w:t>
      </w:r>
    </w:p>
    <w:p w:rsidR="003D773F" w:rsidRPr="00121CE7" w:rsidRDefault="003D773F" w:rsidP="003D773F">
      <w:pPr>
        <w:pStyle w:val="afff4"/>
        <w:spacing w:line="276" w:lineRule="auto"/>
        <w:jc w:val="right"/>
        <w:rPr>
          <w:i/>
          <w:color w:val="000000" w:themeColor="text1"/>
          <w:lang w:val="ru-RU"/>
        </w:rPr>
      </w:pPr>
      <w:r w:rsidRPr="00121CE7">
        <w:rPr>
          <w:i/>
          <w:color w:val="000000" w:themeColor="text1"/>
          <w:lang w:val="ru-RU"/>
        </w:rPr>
        <w:t>Таблица 3</w:t>
      </w:r>
      <w:r w:rsidR="00753F1A" w:rsidRPr="00121CE7">
        <w:rPr>
          <w:i/>
          <w:color w:val="000000" w:themeColor="text1"/>
          <w:lang w:val="ru-RU"/>
        </w:rPr>
        <w:t>3</w:t>
      </w:r>
    </w:p>
    <w:tbl>
      <w:tblPr>
        <w:tblStyle w:val="affffd"/>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121CE7" w:rsidRPr="00121CE7" w:rsidTr="000E7199">
        <w:trPr>
          <w:tblHeader/>
        </w:trPr>
        <w:tc>
          <w:tcPr>
            <w:tcW w:w="567"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w:t>
            </w:r>
          </w:p>
          <w:p w:rsidR="003D773F" w:rsidRPr="00121CE7" w:rsidRDefault="003D773F" w:rsidP="003D773F">
            <w:pPr>
              <w:jc w:val="center"/>
              <w:rPr>
                <w:b/>
                <w:color w:val="000000" w:themeColor="text1"/>
              </w:rPr>
            </w:pPr>
            <w:r w:rsidRPr="00121CE7">
              <w:rPr>
                <w:b/>
                <w:color w:val="000000" w:themeColor="text1"/>
              </w:rPr>
              <w:t>п/п</w:t>
            </w:r>
          </w:p>
        </w:tc>
        <w:tc>
          <w:tcPr>
            <w:tcW w:w="2127" w:type="dxa"/>
            <w:shd w:val="clear" w:color="auto" w:fill="F2F2F2" w:themeFill="background1" w:themeFillShade="F2"/>
            <w:vAlign w:val="center"/>
          </w:tcPr>
          <w:p w:rsidR="003D773F" w:rsidRPr="00121CE7" w:rsidRDefault="00746DA8" w:rsidP="00746DA8">
            <w:pPr>
              <w:jc w:val="center"/>
              <w:rPr>
                <w:b/>
                <w:color w:val="000000" w:themeColor="text1"/>
              </w:rPr>
            </w:pPr>
            <w:r w:rsidRPr="00121CE7">
              <w:rPr>
                <w:b/>
                <w:color w:val="000000" w:themeColor="text1"/>
              </w:rPr>
              <w:t>Характеристика земельного участка</w:t>
            </w:r>
          </w:p>
        </w:tc>
        <w:tc>
          <w:tcPr>
            <w:tcW w:w="1984"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Существующая категория земель</w:t>
            </w:r>
          </w:p>
        </w:tc>
        <w:tc>
          <w:tcPr>
            <w:tcW w:w="1559"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 xml:space="preserve">Площадь, </w:t>
            </w:r>
          </w:p>
          <w:p w:rsidR="003D773F" w:rsidRPr="00121CE7" w:rsidRDefault="003D773F" w:rsidP="003D773F">
            <w:pPr>
              <w:jc w:val="center"/>
              <w:rPr>
                <w:b/>
                <w:color w:val="000000" w:themeColor="text1"/>
              </w:rPr>
            </w:pPr>
            <w:r w:rsidRPr="00121CE7">
              <w:rPr>
                <w:b/>
                <w:color w:val="000000" w:themeColor="text1"/>
              </w:rPr>
              <w:t>га</w:t>
            </w:r>
          </w:p>
        </w:tc>
        <w:tc>
          <w:tcPr>
            <w:tcW w:w="2127"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Планируемая категория земель</w:t>
            </w:r>
          </w:p>
        </w:tc>
        <w:tc>
          <w:tcPr>
            <w:tcW w:w="1842" w:type="dxa"/>
            <w:shd w:val="clear" w:color="auto" w:fill="F2F2F2" w:themeFill="background1" w:themeFillShade="F2"/>
            <w:vAlign w:val="center"/>
          </w:tcPr>
          <w:p w:rsidR="003D773F" w:rsidRPr="00121CE7" w:rsidRDefault="003D773F" w:rsidP="003D773F">
            <w:pPr>
              <w:jc w:val="center"/>
              <w:rPr>
                <w:b/>
                <w:color w:val="000000" w:themeColor="text1"/>
              </w:rPr>
            </w:pPr>
            <w:r w:rsidRPr="00121CE7">
              <w:rPr>
                <w:b/>
                <w:color w:val="000000" w:themeColor="text1"/>
              </w:rPr>
              <w:t>Планируемое использование</w:t>
            </w:r>
          </w:p>
        </w:tc>
      </w:tr>
      <w:tr w:rsidR="00121CE7" w:rsidRPr="00121CE7" w:rsidTr="003D773F">
        <w:tc>
          <w:tcPr>
            <w:tcW w:w="10206" w:type="dxa"/>
            <w:gridSpan w:val="6"/>
            <w:shd w:val="clear" w:color="auto" w:fill="auto"/>
          </w:tcPr>
          <w:p w:rsidR="003D773F" w:rsidRPr="00121CE7" w:rsidRDefault="003D773F" w:rsidP="003D773F">
            <w:pPr>
              <w:jc w:val="center"/>
              <w:rPr>
                <w:b/>
                <w:color w:val="000000" w:themeColor="text1"/>
              </w:rPr>
            </w:pPr>
            <w:r w:rsidRPr="00121CE7">
              <w:rPr>
                <w:b/>
                <w:color w:val="000000" w:themeColor="text1"/>
              </w:rPr>
              <w:t>дер. Шумятино</w:t>
            </w:r>
          </w:p>
        </w:tc>
      </w:tr>
      <w:tr w:rsidR="00121CE7" w:rsidRPr="00121CE7" w:rsidTr="00DD22D9">
        <w:trPr>
          <w:trHeight w:val="2046"/>
        </w:trPr>
        <w:tc>
          <w:tcPr>
            <w:tcW w:w="56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1</w:t>
            </w:r>
          </w:p>
        </w:tc>
        <w:tc>
          <w:tcPr>
            <w:tcW w:w="212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40:13:000000:3412</w:t>
            </w:r>
          </w:p>
        </w:tc>
        <w:tc>
          <w:tcPr>
            <w:tcW w:w="1984"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Земли населенных пунктов</w:t>
            </w:r>
          </w:p>
        </w:tc>
        <w:tc>
          <w:tcPr>
            <w:tcW w:w="1559"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2,80</w:t>
            </w:r>
          </w:p>
        </w:tc>
        <w:tc>
          <w:tcPr>
            <w:tcW w:w="2127"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shd w:val="clear" w:color="auto" w:fill="auto"/>
            <w:vAlign w:val="center"/>
          </w:tcPr>
          <w:p w:rsidR="003D773F" w:rsidRPr="00121CE7" w:rsidRDefault="003D773F" w:rsidP="003D773F">
            <w:pPr>
              <w:jc w:val="center"/>
              <w:rPr>
                <w:color w:val="000000" w:themeColor="text1"/>
              </w:rPr>
            </w:pPr>
            <w:r w:rsidRPr="00121CE7">
              <w:rPr>
                <w:color w:val="000000" w:themeColor="text1"/>
              </w:rPr>
              <w:t>Для эксплуатации и обслуживания водозабора</w:t>
            </w:r>
          </w:p>
        </w:tc>
      </w:tr>
      <w:tr w:rsidR="00121CE7" w:rsidRPr="00121CE7" w:rsidTr="00753F1A">
        <w:trPr>
          <w:trHeight w:val="2352"/>
        </w:trPr>
        <w:tc>
          <w:tcPr>
            <w:tcW w:w="56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2</w:t>
            </w:r>
          </w:p>
        </w:tc>
        <w:tc>
          <w:tcPr>
            <w:tcW w:w="2127" w:type="dxa"/>
            <w:shd w:val="clear" w:color="auto" w:fill="auto"/>
            <w:vAlign w:val="center"/>
          </w:tcPr>
          <w:p w:rsidR="003D773F" w:rsidRPr="00121CE7" w:rsidRDefault="003D773F" w:rsidP="003D773F">
            <w:pPr>
              <w:jc w:val="center"/>
              <w:rPr>
                <w:color w:val="000000" w:themeColor="text1"/>
              </w:rPr>
            </w:pPr>
            <w:r w:rsidRPr="00121CE7">
              <w:rPr>
                <w:color w:val="000000" w:themeColor="text1"/>
              </w:rPr>
              <w:t>40:13:031109:2028</w:t>
            </w:r>
          </w:p>
        </w:tc>
        <w:tc>
          <w:tcPr>
            <w:tcW w:w="1984" w:type="dxa"/>
            <w:vMerge/>
            <w:shd w:val="clear" w:color="auto" w:fill="auto"/>
            <w:vAlign w:val="center"/>
          </w:tcPr>
          <w:p w:rsidR="003D773F" w:rsidRPr="00121CE7" w:rsidRDefault="003D773F" w:rsidP="003D773F">
            <w:pPr>
              <w:jc w:val="center"/>
              <w:rPr>
                <w:color w:val="000000" w:themeColor="text1"/>
              </w:rPr>
            </w:pPr>
          </w:p>
        </w:tc>
        <w:tc>
          <w:tcPr>
            <w:tcW w:w="1559" w:type="dxa"/>
            <w:shd w:val="clear" w:color="auto" w:fill="auto"/>
            <w:vAlign w:val="center"/>
          </w:tcPr>
          <w:p w:rsidR="003D773F" w:rsidRPr="00121CE7" w:rsidRDefault="003D773F" w:rsidP="00635C46">
            <w:pPr>
              <w:jc w:val="center"/>
              <w:rPr>
                <w:color w:val="000000" w:themeColor="text1"/>
              </w:rPr>
            </w:pPr>
            <w:r w:rsidRPr="00121CE7">
              <w:rPr>
                <w:color w:val="000000" w:themeColor="text1"/>
              </w:rPr>
              <w:t>1,9</w:t>
            </w:r>
            <w:r w:rsidR="00635C46" w:rsidRPr="00121CE7">
              <w:rPr>
                <w:color w:val="000000" w:themeColor="text1"/>
              </w:rPr>
              <w:t>6</w:t>
            </w:r>
          </w:p>
        </w:tc>
        <w:tc>
          <w:tcPr>
            <w:tcW w:w="2127" w:type="dxa"/>
            <w:vMerge/>
            <w:shd w:val="clear" w:color="auto" w:fill="auto"/>
            <w:vAlign w:val="center"/>
          </w:tcPr>
          <w:p w:rsidR="003D773F" w:rsidRPr="00121CE7" w:rsidRDefault="003D773F" w:rsidP="003D773F">
            <w:pPr>
              <w:jc w:val="center"/>
              <w:rPr>
                <w:color w:val="000000" w:themeColor="text1"/>
              </w:rPr>
            </w:pPr>
          </w:p>
        </w:tc>
        <w:tc>
          <w:tcPr>
            <w:tcW w:w="1842" w:type="dxa"/>
            <w:vMerge/>
            <w:shd w:val="clear" w:color="auto" w:fill="auto"/>
            <w:vAlign w:val="center"/>
          </w:tcPr>
          <w:p w:rsidR="003D773F" w:rsidRPr="00121CE7" w:rsidRDefault="003D773F" w:rsidP="003D773F">
            <w:pPr>
              <w:jc w:val="center"/>
              <w:rPr>
                <w:color w:val="000000" w:themeColor="text1"/>
              </w:rPr>
            </w:pPr>
          </w:p>
        </w:tc>
      </w:tr>
      <w:tr w:rsidR="00121CE7" w:rsidRPr="00121CE7" w:rsidTr="003D10E9">
        <w:trPr>
          <w:trHeight w:val="185"/>
        </w:trPr>
        <w:tc>
          <w:tcPr>
            <w:tcW w:w="567" w:type="dxa"/>
            <w:shd w:val="clear" w:color="auto" w:fill="auto"/>
            <w:vAlign w:val="center"/>
          </w:tcPr>
          <w:p w:rsidR="00DD22D9" w:rsidRPr="00121CE7" w:rsidRDefault="00DD22D9" w:rsidP="003D773F">
            <w:pPr>
              <w:jc w:val="center"/>
              <w:rPr>
                <w:color w:val="000000" w:themeColor="text1"/>
              </w:rPr>
            </w:pPr>
          </w:p>
        </w:tc>
        <w:tc>
          <w:tcPr>
            <w:tcW w:w="4111" w:type="dxa"/>
            <w:gridSpan w:val="2"/>
            <w:shd w:val="clear" w:color="auto" w:fill="auto"/>
          </w:tcPr>
          <w:p w:rsidR="00DD22D9" w:rsidRPr="00121CE7" w:rsidRDefault="00DD22D9" w:rsidP="003D773F">
            <w:pPr>
              <w:jc w:val="center"/>
              <w:rPr>
                <w:b/>
                <w:color w:val="000000" w:themeColor="text1"/>
              </w:rPr>
            </w:pPr>
            <w:r w:rsidRPr="00121CE7">
              <w:rPr>
                <w:b/>
                <w:color w:val="000000" w:themeColor="text1"/>
              </w:rPr>
              <w:t>ИТОГО по СП</w:t>
            </w:r>
          </w:p>
        </w:tc>
        <w:tc>
          <w:tcPr>
            <w:tcW w:w="1559" w:type="dxa"/>
            <w:shd w:val="clear" w:color="auto" w:fill="auto"/>
          </w:tcPr>
          <w:p w:rsidR="00DD22D9" w:rsidRPr="00121CE7" w:rsidRDefault="00DD22D9" w:rsidP="00635C46">
            <w:pPr>
              <w:jc w:val="center"/>
              <w:rPr>
                <w:b/>
                <w:color w:val="000000" w:themeColor="text1"/>
              </w:rPr>
            </w:pPr>
            <w:r w:rsidRPr="00121CE7">
              <w:rPr>
                <w:b/>
                <w:color w:val="000000" w:themeColor="text1"/>
              </w:rPr>
              <w:t>4,76</w:t>
            </w:r>
          </w:p>
        </w:tc>
        <w:tc>
          <w:tcPr>
            <w:tcW w:w="3969" w:type="dxa"/>
            <w:gridSpan w:val="2"/>
            <w:shd w:val="clear" w:color="auto" w:fill="auto"/>
            <w:vAlign w:val="center"/>
          </w:tcPr>
          <w:p w:rsidR="00DD22D9" w:rsidRPr="00121CE7" w:rsidRDefault="00DD22D9" w:rsidP="003D773F">
            <w:pPr>
              <w:jc w:val="center"/>
              <w:rPr>
                <w:color w:val="000000" w:themeColor="text1"/>
              </w:rPr>
            </w:pPr>
          </w:p>
        </w:tc>
      </w:tr>
    </w:tbl>
    <w:p w:rsidR="003D773F" w:rsidRPr="00121CE7" w:rsidRDefault="003D773F" w:rsidP="003D773F">
      <w:pPr>
        <w:spacing w:before="120" w:line="276" w:lineRule="auto"/>
        <w:ind w:left="-709"/>
        <w:jc w:val="center"/>
        <w:rPr>
          <w:b/>
          <w:color w:val="000000" w:themeColor="text1"/>
          <w:sz w:val="26"/>
          <w:szCs w:val="26"/>
        </w:rPr>
      </w:pPr>
      <w:r w:rsidRPr="00121CE7">
        <w:rPr>
          <w:b/>
          <w:color w:val="000000" w:themeColor="text1"/>
          <w:sz w:val="26"/>
          <w:szCs w:val="26"/>
        </w:rPr>
        <w:lastRenderedPageBreak/>
        <w:t>Перечень земельных участков, планируемых к переводу из одной категории в другую</w:t>
      </w:r>
    </w:p>
    <w:p w:rsidR="003D773F" w:rsidRPr="00121CE7" w:rsidRDefault="003D773F" w:rsidP="003D773F">
      <w:pPr>
        <w:pStyle w:val="afff4"/>
        <w:spacing w:line="276" w:lineRule="auto"/>
        <w:jc w:val="right"/>
        <w:rPr>
          <w:i/>
          <w:color w:val="000000" w:themeColor="text1"/>
          <w:lang w:val="ru-RU"/>
        </w:rPr>
      </w:pPr>
      <w:r w:rsidRPr="00121CE7">
        <w:rPr>
          <w:i/>
          <w:color w:val="000000" w:themeColor="text1"/>
          <w:lang w:val="ru-RU"/>
        </w:rPr>
        <w:t xml:space="preserve">Таблица </w:t>
      </w:r>
      <w:r w:rsidR="00B5174A" w:rsidRPr="00121CE7">
        <w:rPr>
          <w:i/>
          <w:color w:val="000000" w:themeColor="text1"/>
        </w:rPr>
        <w:t>3</w:t>
      </w:r>
      <w:r w:rsidR="00753F1A" w:rsidRPr="00121CE7">
        <w:rPr>
          <w:i/>
          <w:color w:val="000000" w:themeColor="text1"/>
          <w:lang w:val="ru-RU"/>
        </w:rPr>
        <w:t>4</w:t>
      </w:r>
    </w:p>
    <w:tbl>
      <w:tblPr>
        <w:tblStyle w:val="3a"/>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121CE7" w:rsidRPr="00121CE7" w:rsidTr="00824DDF">
        <w:trPr>
          <w:tblHeader/>
        </w:trPr>
        <w:tc>
          <w:tcPr>
            <w:tcW w:w="567"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w:t>
            </w:r>
          </w:p>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п/п</w:t>
            </w:r>
          </w:p>
        </w:tc>
        <w:tc>
          <w:tcPr>
            <w:tcW w:w="2127" w:type="dxa"/>
            <w:shd w:val="clear" w:color="auto" w:fill="F2F2F2" w:themeFill="background1" w:themeFillShade="F2"/>
            <w:vAlign w:val="center"/>
          </w:tcPr>
          <w:p w:rsidR="003D773F" w:rsidRPr="00121CE7" w:rsidRDefault="00746DA8" w:rsidP="003D773F">
            <w:pPr>
              <w:suppressAutoHyphens w:val="0"/>
              <w:jc w:val="center"/>
              <w:rPr>
                <w:b/>
                <w:color w:val="000000" w:themeColor="text1"/>
                <w:lang w:eastAsia="ru-RU"/>
              </w:rPr>
            </w:pPr>
            <w:r w:rsidRPr="00121CE7">
              <w:rPr>
                <w:b/>
                <w:color w:val="000000" w:themeColor="text1"/>
              </w:rPr>
              <w:t>Характеристика земельного участка</w:t>
            </w:r>
          </w:p>
        </w:tc>
        <w:tc>
          <w:tcPr>
            <w:tcW w:w="1984"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Существующая категория земель</w:t>
            </w:r>
          </w:p>
        </w:tc>
        <w:tc>
          <w:tcPr>
            <w:tcW w:w="1559" w:type="dxa"/>
            <w:shd w:val="clear" w:color="auto" w:fill="F2F2F2" w:themeFill="background1" w:themeFillShade="F2"/>
            <w:vAlign w:val="center"/>
          </w:tcPr>
          <w:p w:rsidR="00746DA8" w:rsidRPr="00121CE7" w:rsidRDefault="00746DA8" w:rsidP="00746DA8">
            <w:pPr>
              <w:jc w:val="center"/>
              <w:rPr>
                <w:b/>
                <w:color w:val="000000" w:themeColor="text1"/>
              </w:rPr>
            </w:pPr>
            <w:r w:rsidRPr="00121CE7">
              <w:rPr>
                <w:b/>
                <w:color w:val="000000" w:themeColor="text1"/>
              </w:rPr>
              <w:t xml:space="preserve">Площадь, </w:t>
            </w:r>
          </w:p>
          <w:p w:rsidR="003D773F" w:rsidRPr="00121CE7" w:rsidRDefault="00746DA8" w:rsidP="00746DA8">
            <w:pPr>
              <w:suppressAutoHyphens w:val="0"/>
              <w:jc w:val="center"/>
              <w:rPr>
                <w:b/>
                <w:color w:val="000000" w:themeColor="text1"/>
                <w:lang w:eastAsia="ru-RU"/>
              </w:rPr>
            </w:pPr>
            <w:r w:rsidRPr="00121CE7">
              <w:rPr>
                <w:b/>
                <w:color w:val="000000" w:themeColor="text1"/>
              </w:rPr>
              <w:t>га</w:t>
            </w:r>
          </w:p>
        </w:tc>
        <w:tc>
          <w:tcPr>
            <w:tcW w:w="2127"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Планируемая категория земель</w:t>
            </w:r>
          </w:p>
        </w:tc>
        <w:tc>
          <w:tcPr>
            <w:tcW w:w="1842" w:type="dxa"/>
            <w:shd w:val="clear" w:color="auto" w:fill="F2F2F2" w:themeFill="background1" w:themeFillShade="F2"/>
            <w:vAlign w:val="center"/>
          </w:tcPr>
          <w:p w:rsidR="003D773F" w:rsidRPr="00121CE7" w:rsidRDefault="003D773F" w:rsidP="003D773F">
            <w:pPr>
              <w:suppressAutoHyphens w:val="0"/>
              <w:jc w:val="center"/>
              <w:rPr>
                <w:b/>
                <w:color w:val="000000" w:themeColor="text1"/>
                <w:lang w:eastAsia="ru-RU"/>
              </w:rPr>
            </w:pPr>
            <w:r w:rsidRPr="00121CE7">
              <w:rPr>
                <w:b/>
                <w:color w:val="000000" w:themeColor="text1"/>
                <w:lang w:eastAsia="ru-RU"/>
              </w:rPr>
              <w:t>Планируемое использование</w:t>
            </w:r>
          </w:p>
        </w:tc>
      </w:tr>
      <w:tr w:rsidR="00121CE7" w:rsidRPr="00121CE7" w:rsidTr="003D773F">
        <w:tc>
          <w:tcPr>
            <w:tcW w:w="10206" w:type="dxa"/>
            <w:gridSpan w:val="6"/>
          </w:tcPr>
          <w:p w:rsidR="003D773F" w:rsidRPr="00121CE7" w:rsidRDefault="00746DA8" w:rsidP="003D773F">
            <w:pPr>
              <w:suppressAutoHyphens w:val="0"/>
              <w:jc w:val="center"/>
              <w:rPr>
                <w:b/>
                <w:color w:val="000000" w:themeColor="text1"/>
                <w:lang w:eastAsia="ru-RU"/>
              </w:rPr>
            </w:pPr>
            <w:r w:rsidRPr="00121CE7">
              <w:rPr>
                <w:b/>
                <w:color w:val="000000" w:themeColor="text1"/>
              </w:rPr>
              <w:t>вблизи дер. Панское</w:t>
            </w:r>
          </w:p>
        </w:tc>
      </w:tr>
      <w:tr w:rsidR="00121CE7" w:rsidRPr="00121CE7" w:rsidTr="00753F1A">
        <w:trPr>
          <w:trHeight w:val="5567"/>
        </w:trPr>
        <w:tc>
          <w:tcPr>
            <w:tcW w:w="56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1</w:t>
            </w:r>
          </w:p>
        </w:tc>
        <w:tc>
          <w:tcPr>
            <w:tcW w:w="2127" w:type="dxa"/>
            <w:vAlign w:val="center"/>
          </w:tcPr>
          <w:p w:rsidR="00824DDF" w:rsidRPr="00121CE7" w:rsidRDefault="00824DDF" w:rsidP="00824DDF">
            <w:pPr>
              <w:suppressAutoHyphens w:val="0"/>
              <w:jc w:val="center"/>
              <w:rPr>
                <w:color w:val="000000" w:themeColor="text1"/>
              </w:rPr>
            </w:pPr>
            <w:r w:rsidRPr="00121CE7">
              <w:rPr>
                <w:color w:val="000000" w:themeColor="text1"/>
              </w:rPr>
              <w:t>40:13:020322:3</w:t>
            </w:r>
          </w:p>
        </w:tc>
        <w:tc>
          <w:tcPr>
            <w:tcW w:w="1984"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 xml:space="preserve">Земли </w:t>
            </w:r>
            <w:proofErr w:type="gramStart"/>
            <w:r w:rsidRPr="00121CE7">
              <w:rPr>
                <w:color w:val="000000" w:themeColor="text1"/>
                <w:lang w:eastAsia="ru-RU"/>
              </w:rPr>
              <w:t>сельскохо-зяйственного</w:t>
            </w:r>
            <w:proofErr w:type="gramEnd"/>
            <w:r w:rsidRPr="00121CE7">
              <w:rPr>
                <w:color w:val="000000" w:themeColor="text1"/>
                <w:lang w:eastAsia="ru-RU"/>
              </w:rPr>
              <w:t xml:space="preserve"> назначения</w:t>
            </w:r>
          </w:p>
        </w:tc>
        <w:tc>
          <w:tcPr>
            <w:tcW w:w="1559" w:type="dxa"/>
            <w:vAlign w:val="center"/>
          </w:tcPr>
          <w:p w:rsidR="00824DDF" w:rsidRPr="00121CE7" w:rsidRDefault="00824DDF" w:rsidP="00824DDF">
            <w:pPr>
              <w:suppressAutoHyphens w:val="0"/>
              <w:jc w:val="center"/>
              <w:rPr>
                <w:color w:val="000000" w:themeColor="text1"/>
              </w:rPr>
            </w:pPr>
            <w:r w:rsidRPr="00121CE7">
              <w:rPr>
                <w:color w:val="000000" w:themeColor="text1"/>
              </w:rPr>
              <w:t>6,56</w:t>
            </w:r>
          </w:p>
        </w:tc>
        <w:tc>
          <w:tcPr>
            <w:tcW w:w="2127" w:type="dxa"/>
            <w:vAlign w:val="center"/>
          </w:tcPr>
          <w:p w:rsidR="00824DDF" w:rsidRPr="00121CE7" w:rsidRDefault="00824DDF" w:rsidP="00746DA8">
            <w:pPr>
              <w:suppressAutoHyphens w:val="0"/>
              <w:jc w:val="center"/>
              <w:rPr>
                <w:color w:val="000000" w:themeColor="text1"/>
                <w:lang w:eastAsia="ru-RU"/>
              </w:rPr>
            </w:pPr>
            <w:r w:rsidRPr="00121CE7">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Align w:val="center"/>
          </w:tcPr>
          <w:p w:rsidR="00824DDF" w:rsidRPr="00121CE7" w:rsidRDefault="000E7199" w:rsidP="00824DDF">
            <w:pPr>
              <w:suppressAutoHyphens w:val="0"/>
              <w:jc w:val="center"/>
              <w:rPr>
                <w:color w:val="000000" w:themeColor="text1"/>
              </w:rPr>
            </w:pPr>
            <w:r w:rsidRPr="00121CE7">
              <w:rPr>
                <w:color w:val="000000" w:themeColor="text1"/>
              </w:rPr>
              <w:t xml:space="preserve">Для осуществления </w:t>
            </w:r>
            <w:proofErr w:type="gramStart"/>
            <w:r w:rsidRPr="00121CE7">
              <w:rPr>
                <w:color w:val="000000" w:themeColor="text1"/>
              </w:rPr>
              <w:t>предпринима-тельской</w:t>
            </w:r>
            <w:proofErr w:type="gramEnd"/>
            <w:r w:rsidRPr="00121CE7">
              <w:rPr>
                <w:color w:val="000000" w:themeColor="text1"/>
              </w:rPr>
              <w:t xml:space="preserve"> деятельности</w:t>
            </w:r>
          </w:p>
        </w:tc>
      </w:tr>
      <w:tr w:rsidR="00121CE7" w:rsidRPr="00121CE7" w:rsidTr="00746DA8">
        <w:trPr>
          <w:trHeight w:val="207"/>
        </w:trPr>
        <w:tc>
          <w:tcPr>
            <w:tcW w:w="10206" w:type="dxa"/>
            <w:gridSpan w:val="6"/>
            <w:vAlign w:val="center"/>
          </w:tcPr>
          <w:p w:rsidR="00746DA8" w:rsidRPr="00121CE7" w:rsidRDefault="00746DA8" w:rsidP="00824DDF">
            <w:pPr>
              <w:suppressAutoHyphens w:val="0"/>
              <w:jc w:val="center"/>
              <w:rPr>
                <w:color w:val="000000" w:themeColor="text1"/>
              </w:rPr>
            </w:pPr>
            <w:r w:rsidRPr="00121CE7">
              <w:rPr>
                <w:b/>
                <w:color w:val="000000" w:themeColor="text1"/>
              </w:rPr>
              <w:t>юго-западнее дер. Терентьево</w:t>
            </w:r>
          </w:p>
        </w:tc>
      </w:tr>
      <w:tr w:rsidR="00121CE7" w:rsidRPr="00121CE7" w:rsidTr="00824DDF">
        <w:trPr>
          <w:trHeight w:val="1596"/>
        </w:trPr>
        <w:tc>
          <w:tcPr>
            <w:tcW w:w="56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2</w:t>
            </w:r>
          </w:p>
        </w:tc>
        <w:tc>
          <w:tcPr>
            <w:tcW w:w="2127" w:type="dxa"/>
            <w:vAlign w:val="center"/>
          </w:tcPr>
          <w:p w:rsidR="00824DDF" w:rsidRPr="00121CE7" w:rsidRDefault="00824DDF" w:rsidP="00824DDF">
            <w:pPr>
              <w:pStyle w:val="Main0"/>
              <w:snapToGrid w:val="0"/>
              <w:spacing w:line="240" w:lineRule="auto"/>
              <w:ind w:firstLine="0"/>
              <w:jc w:val="center"/>
              <w:rPr>
                <w:color w:val="000000" w:themeColor="text1"/>
                <w:szCs w:val="24"/>
              </w:rPr>
            </w:pPr>
            <w:r w:rsidRPr="00121CE7">
              <w:rPr>
                <w:color w:val="000000" w:themeColor="text1"/>
                <w:szCs w:val="24"/>
              </w:rPr>
              <w:t>40:13:020511:5</w:t>
            </w:r>
          </w:p>
        </w:tc>
        <w:tc>
          <w:tcPr>
            <w:tcW w:w="1984"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 xml:space="preserve">Земли </w:t>
            </w:r>
            <w:proofErr w:type="gramStart"/>
            <w:r w:rsidRPr="00121CE7">
              <w:rPr>
                <w:color w:val="000000" w:themeColor="text1"/>
                <w:lang w:eastAsia="ru-RU"/>
              </w:rPr>
              <w:t>сельскохо-зяйственного</w:t>
            </w:r>
            <w:proofErr w:type="gramEnd"/>
            <w:r w:rsidRPr="00121CE7">
              <w:rPr>
                <w:color w:val="000000" w:themeColor="text1"/>
                <w:lang w:eastAsia="ru-RU"/>
              </w:rPr>
              <w:t xml:space="preserve"> назначения</w:t>
            </w:r>
          </w:p>
        </w:tc>
        <w:tc>
          <w:tcPr>
            <w:tcW w:w="1559"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rPr>
              <w:t>3,37</w:t>
            </w:r>
          </w:p>
        </w:tc>
        <w:tc>
          <w:tcPr>
            <w:tcW w:w="2127"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lang w:eastAsia="ru-RU"/>
              </w:rPr>
              <w:t>Земли особо охраняемых территорий и объектов</w:t>
            </w:r>
          </w:p>
        </w:tc>
        <w:tc>
          <w:tcPr>
            <w:tcW w:w="1842" w:type="dxa"/>
            <w:vAlign w:val="center"/>
          </w:tcPr>
          <w:p w:rsidR="00824DDF" w:rsidRPr="00121CE7" w:rsidRDefault="00824DDF" w:rsidP="00824DDF">
            <w:pPr>
              <w:suppressAutoHyphens w:val="0"/>
              <w:jc w:val="center"/>
              <w:rPr>
                <w:color w:val="000000" w:themeColor="text1"/>
                <w:lang w:eastAsia="ru-RU"/>
              </w:rPr>
            </w:pPr>
            <w:r w:rsidRPr="00121CE7">
              <w:rPr>
                <w:color w:val="000000" w:themeColor="text1"/>
              </w:rPr>
              <w:t>Существующее кладбище</w:t>
            </w:r>
          </w:p>
        </w:tc>
      </w:tr>
      <w:tr w:rsidR="00121CE7" w:rsidRPr="00121CE7" w:rsidTr="00824DDF">
        <w:trPr>
          <w:trHeight w:val="349"/>
        </w:trPr>
        <w:tc>
          <w:tcPr>
            <w:tcW w:w="567" w:type="dxa"/>
            <w:vAlign w:val="center"/>
          </w:tcPr>
          <w:p w:rsidR="00824DDF" w:rsidRPr="00121CE7" w:rsidRDefault="00824DDF" w:rsidP="00824DDF">
            <w:pPr>
              <w:suppressAutoHyphens w:val="0"/>
              <w:jc w:val="center"/>
              <w:rPr>
                <w:color w:val="000000" w:themeColor="text1"/>
                <w:lang w:eastAsia="ru-RU"/>
              </w:rPr>
            </w:pPr>
          </w:p>
        </w:tc>
        <w:tc>
          <w:tcPr>
            <w:tcW w:w="4111" w:type="dxa"/>
            <w:gridSpan w:val="2"/>
            <w:vAlign w:val="center"/>
          </w:tcPr>
          <w:p w:rsidR="00824DDF" w:rsidRPr="00121CE7" w:rsidRDefault="00824DDF" w:rsidP="00824DDF">
            <w:pPr>
              <w:suppressAutoHyphens w:val="0"/>
              <w:jc w:val="center"/>
              <w:rPr>
                <w:color w:val="000000" w:themeColor="text1"/>
                <w:lang w:eastAsia="ru-RU"/>
              </w:rPr>
            </w:pPr>
            <w:r w:rsidRPr="00121CE7">
              <w:rPr>
                <w:b/>
                <w:color w:val="000000" w:themeColor="text1"/>
              </w:rPr>
              <w:t>ИТОГО по СП</w:t>
            </w:r>
          </w:p>
        </w:tc>
        <w:tc>
          <w:tcPr>
            <w:tcW w:w="1559" w:type="dxa"/>
            <w:vAlign w:val="center"/>
          </w:tcPr>
          <w:p w:rsidR="00824DDF" w:rsidRPr="00121CE7" w:rsidRDefault="00746DA8" w:rsidP="00824DDF">
            <w:pPr>
              <w:suppressAutoHyphens w:val="0"/>
              <w:jc w:val="center"/>
              <w:rPr>
                <w:b/>
                <w:color w:val="000000" w:themeColor="text1"/>
              </w:rPr>
            </w:pPr>
            <w:r w:rsidRPr="00121CE7">
              <w:rPr>
                <w:b/>
                <w:color w:val="000000" w:themeColor="text1"/>
              </w:rPr>
              <w:t>9,93</w:t>
            </w:r>
          </w:p>
        </w:tc>
        <w:tc>
          <w:tcPr>
            <w:tcW w:w="2127" w:type="dxa"/>
            <w:vAlign w:val="center"/>
          </w:tcPr>
          <w:p w:rsidR="00824DDF" w:rsidRPr="00121CE7" w:rsidRDefault="00824DDF" w:rsidP="00824DDF">
            <w:pPr>
              <w:suppressAutoHyphens w:val="0"/>
              <w:jc w:val="center"/>
              <w:rPr>
                <w:color w:val="000000" w:themeColor="text1"/>
                <w:lang w:eastAsia="ru-RU"/>
              </w:rPr>
            </w:pPr>
          </w:p>
        </w:tc>
        <w:tc>
          <w:tcPr>
            <w:tcW w:w="1842" w:type="dxa"/>
            <w:vAlign w:val="center"/>
          </w:tcPr>
          <w:p w:rsidR="00824DDF" w:rsidRPr="00121CE7" w:rsidRDefault="00824DDF" w:rsidP="00824DDF">
            <w:pPr>
              <w:suppressAutoHyphens w:val="0"/>
              <w:jc w:val="center"/>
              <w:rPr>
                <w:color w:val="000000" w:themeColor="text1"/>
                <w:lang w:eastAsia="ru-RU"/>
              </w:rPr>
            </w:pPr>
          </w:p>
        </w:tc>
      </w:tr>
    </w:tbl>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pPr>
    </w:p>
    <w:p w:rsidR="003D773F" w:rsidRPr="00121CE7" w:rsidRDefault="003D773F" w:rsidP="003D773F">
      <w:pPr>
        <w:rPr>
          <w:b/>
          <w:color w:val="000000" w:themeColor="text1"/>
          <w:sz w:val="26"/>
          <w:szCs w:val="26"/>
        </w:rPr>
        <w:sectPr w:rsidR="003D773F" w:rsidRPr="00121CE7" w:rsidSect="00A033B3">
          <w:pgSz w:w="11906" w:h="16838"/>
          <w:pgMar w:top="851" w:right="707" w:bottom="851" w:left="1644" w:header="709" w:footer="367" w:gutter="0"/>
          <w:cols w:space="720"/>
          <w:docGrid w:linePitch="360"/>
        </w:sectPr>
      </w:pPr>
    </w:p>
    <w:p w:rsidR="00190DAA" w:rsidRPr="00121CE7" w:rsidRDefault="00190DAA" w:rsidP="00190DAA">
      <w:pPr>
        <w:pStyle w:val="10"/>
        <w:spacing w:line="240" w:lineRule="auto"/>
        <w:ind w:left="431" w:hanging="431"/>
        <w:rPr>
          <w:color w:val="000000" w:themeColor="text1"/>
          <w:sz w:val="26"/>
          <w:szCs w:val="26"/>
        </w:rPr>
      </w:pPr>
      <w:bookmarkStart w:id="172" w:name="_Toc65483090"/>
      <w:bookmarkStart w:id="173" w:name="_Toc129085280"/>
      <w:bookmarkStart w:id="174" w:name="_Toc176332572"/>
      <w:r w:rsidRPr="00121CE7">
        <w:rPr>
          <w:color w:val="000000" w:themeColor="text1"/>
          <w:sz w:val="26"/>
          <w:szCs w:val="26"/>
          <w:lang w:val="en-US"/>
        </w:rPr>
        <w:lastRenderedPageBreak/>
        <w:t>VIII</w:t>
      </w:r>
      <w:r w:rsidRPr="00121CE7">
        <w:rPr>
          <w:color w:val="000000" w:themeColor="text1"/>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2"/>
      <w:bookmarkEnd w:id="173"/>
      <w:bookmarkEnd w:id="174"/>
    </w:p>
    <w:p w:rsidR="00190DAA" w:rsidRPr="00121CE7" w:rsidRDefault="00190DAA" w:rsidP="00190DAA">
      <w:pPr>
        <w:rPr>
          <w:color w:val="000000" w:themeColor="text1"/>
        </w:rPr>
      </w:pPr>
    </w:p>
    <w:p w:rsidR="00190DAA" w:rsidRPr="00121CE7" w:rsidRDefault="00190DAA" w:rsidP="00190DAA">
      <w:pPr>
        <w:spacing w:line="276" w:lineRule="auto"/>
        <w:ind w:firstLine="567"/>
        <w:jc w:val="both"/>
        <w:rPr>
          <w:color w:val="000000" w:themeColor="text1"/>
          <w:sz w:val="26"/>
          <w:szCs w:val="26"/>
        </w:rPr>
      </w:pPr>
      <w:r w:rsidRPr="00121CE7">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121CE7" w:rsidRDefault="00AC7A1D" w:rsidP="00190DAA">
      <w:pPr>
        <w:ind w:left="-142"/>
        <w:contextualSpacing/>
        <w:jc w:val="both"/>
        <w:rPr>
          <w:color w:val="000000" w:themeColor="text1"/>
        </w:rPr>
      </w:pPr>
    </w:p>
    <w:sectPr w:rsidR="00AC7A1D" w:rsidRPr="00121CE7"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30" w:rsidRDefault="00394530">
      <w:r>
        <w:separator/>
      </w:r>
    </w:p>
  </w:endnote>
  <w:endnote w:type="continuationSeparator" w:id="0">
    <w:p w:rsidR="00394530" w:rsidRDefault="0039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67076"/>
      <w:docPartObj>
        <w:docPartGallery w:val="Page Numbers (Bottom of Page)"/>
        <w:docPartUnique/>
      </w:docPartObj>
    </w:sdtPr>
    <w:sdtEndPr>
      <w:rPr>
        <w:sz w:val="20"/>
      </w:rPr>
    </w:sdtEndPr>
    <w:sdtContent>
      <w:p w:rsidR="003D773F" w:rsidRPr="00181FC1" w:rsidRDefault="003D773F">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B155B1">
          <w:rPr>
            <w:noProof/>
            <w:sz w:val="20"/>
          </w:rPr>
          <w:t>16</w:t>
        </w:r>
        <w:r w:rsidRPr="00181FC1">
          <w:rPr>
            <w:sz w:val="20"/>
          </w:rPr>
          <w:fldChar w:fldCharType="end"/>
        </w:r>
      </w:p>
    </w:sdtContent>
  </w:sdt>
  <w:p w:rsidR="003D773F" w:rsidRDefault="003D773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pPr>
      <w:jc w:val="right"/>
    </w:pPr>
    <w:r>
      <w:rPr>
        <w:noProof/>
      </w:rPr>
      <w:fldChar w:fldCharType="begin"/>
    </w:r>
    <w:r>
      <w:rPr>
        <w:noProof/>
      </w:rPr>
      <w:instrText xml:space="preserve"> PAGE </w:instrText>
    </w:r>
    <w:r>
      <w:rPr>
        <w:noProof/>
      </w:rPr>
      <w:fldChar w:fldCharType="separate"/>
    </w:r>
    <w:r w:rsidR="00B155B1">
      <w:rPr>
        <w:noProof/>
      </w:rPr>
      <w:t>91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30" w:rsidRDefault="00394530">
      <w:r>
        <w:separator/>
      </w:r>
    </w:p>
  </w:footnote>
  <w:footnote w:type="continuationSeparator" w:id="0">
    <w:p w:rsidR="00394530" w:rsidRDefault="0039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Pr="004841C2" w:rsidRDefault="003D773F"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Default="003D77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3F" w:rsidRPr="004841C2" w:rsidRDefault="003D773F"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5521"/>
    <w:rsid w:val="00002404"/>
    <w:rsid w:val="000025F3"/>
    <w:rsid w:val="00002FB4"/>
    <w:rsid w:val="0000324C"/>
    <w:rsid w:val="000033A3"/>
    <w:rsid w:val="000043AF"/>
    <w:rsid w:val="0000754A"/>
    <w:rsid w:val="00007751"/>
    <w:rsid w:val="00007CDF"/>
    <w:rsid w:val="00007D3B"/>
    <w:rsid w:val="00010852"/>
    <w:rsid w:val="0001123F"/>
    <w:rsid w:val="00011547"/>
    <w:rsid w:val="00011CEB"/>
    <w:rsid w:val="00011E19"/>
    <w:rsid w:val="000128E5"/>
    <w:rsid w:val="0001372A"/>
    <w:rsid w:val="00014F23"/>
    <w:rsid w:val="00015D77"/>
    <w:rsid w:val="00017157"/>
    <w:rsid w:val="00017869"/>
    <w:rsid w:val="00022A6A"/>
    <w:rsid w:val="00023FDB"/>
    <w:rsid w:val="00025986"/>
    <w:rsid w:val="00026FB9"/>
    <w:rsid w:val="00031B9D"/>
    <w:rsid w:val="000331BD"/>
    <w:rsid w:val="000346DE"/>
    <w:rsid w:val="00035CBC"/>
    <w:rsid w:val="000361F1"/>
    <w:rsid w:val="00036D11"/>
    <w:rsid w:val="000376D2"/>
    <w:rsid w:val="000377AE"/>
    <w:rsid w:val="00040841"/>
    <w:rsid w:val="00040FBB"/>
    <w:rsid w:val="00041333"/>
    <w:rsid w:val="00044A5B"/>
    <w:rsid w:val="0004657C"/>
    <w:rsid w:val="0004741F"/>
    <w:rsid w:val="00047526"/>
    <w:rsid w:val="00050261"/>
    <w:rsid w:val="000521CF"/>
    <w:rsid w:val="00053680"/>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67E22"/>
    <w:rsid w:val="000700E3"/>
    <w:rsid w:val="00070599"/>
    <w:rsid w:val="00070802"/>
    <w:rsid w:val="000712C7"/>
    <w:rsid w:val="00071790"/>
    <w:rsid w:val="00071F7A"/>
    <w:rsid w:val="000733D0"/>
    <w:rsid w:val="00073449"/>
    <w:rsid w:val="00075DDE"/>
    <w:rsid w:val="00076140"/>
    <w:rsid w:val="00076DFE"/>
    <w:rsid w:val="00076FA0"/>
    <w:rsid w:val="000772F8"/>
    <w:rsid w:val="00077E0A"/>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2077"/>
    <w:rsid w:val="000A3112"/>
    <w:rsid w:val="000A4402"/>
    <w:rsid w:val="000A4731"/>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A8F"/>
    <w:rsid w:val="000C133A"/>
    <w:rsid w:val="000C4199"/>
    <w:rsid w:val="000C4439"/>
    <w:rsid w:val="000C45A1"/>
    <w:rsid w:val="000C5212"/>
    <w:rsid w:val="000C629D"/>
    <w:rsid w:val="000C643C"/>
    <w:rsid w:val="000D18F8"/>
    <w:rsid w:val="000D1F8F"/>
    <w:rsid w:val="000D20FA"/>
    <w:rsid w:val="000D3348"/>
    <w:rsid w:val="000D3902"/>
    <w:rsid w:val="000D693E"/>
    <w:rsid w:val="000D6ADE"/>
    <w:rsid w:val="000E0977"/>
    <w:rsid w:val="000E10BE"/>
    <w:rsid w:val="000E270D"/>
    <w:rsid w:val="000E324F"/>
    <w:rsid w:val="000E349F"/>
    <w:rsid w:val="000E3F13"/>
    <w:rsid w:val="000E4487"/>
    <w:rsid w:val="000E61F6"/>
    <w:rsid w:val="000E6758"/>
    <w:rsid w:val="000E7199"/>
    <w:rsid w:val="000E7C49"/>
    <w:rsid w:val="000F041D"/>
    <w:rsid w:val="000F0475"/>
    <w:rsid w:val="000F0D1A"/>
    <w:rsid w:val="000F11D2"/>
    <w:rsid w:val="000F15E9"/>
    <w:rsid w:val="000F31BF"/>
    <w:rsid w:val="000F4103"/>
    <w:rsid w:val="000F598D"/>
    <w:rsid w:val="000F6DE0"/>
    <w:rsid w:val="000F721E"/>
    <w:rsid w:val="000F779E"/>
    <w:rsid w:val="000F7B7F"/>
    <w:rsid w:val="00102C22"/>
    <w:rsid w:val="00103330"/>
    <w:rsid w:val="00103C3D"/>
    <w:rsid w:val="00104061"/>
    <w:rsid w:val="00104C96"/>
    <w:rsid w:val="00104DBA"/>
    <w:rsid w:val="00105862"/>
    <w:rsid w:val="00107304"/>
    <w:rsid w:val="00107994"/>
    <w:rsid w:val="001104B6"/>
    <w:rsid w:val="00111CF1"/>
    <w:rsid w:val="00111D2E"/>
    <w:rsid w:val="00112220"/>
    <w:rsid w:val="001133BA"/>
    <w:rsid w:val="00113FE4"/>
    <w:rsid w:val="001142DF"/>
    <w:rsid w:val="001149E0"/>
    <w:rsid w:val="00115F86"/>
    <w:rsid w:val="001217AE"/>
    <w:rsid w:val="00121CD8"/>
    <w:rsid w:val="00121CE7"/>
    <w:rsid w:val="0012244A"/>
    <w:rsid w:val="0012290B"/>
    <w:rsid w:val="00122F1D"/>
    <w:rsid w:val="00123656"/>
    <w:rsid w:val="00123DD1"/>
    <w:rsid w:val="00123EBA"/>
    <w:rsid w:val="00123F73"/>
    <w:rsid w:val="00124A1F"/>
    <w:rsid w:val="001257AF"/>
    <w:rsid w:val="0012619E"/>
    <w:rsid w:val="001261B1"/>
    <w:rsid w:val="0012672D"/>
    <w:rsid w:val="00126D19"/>
    <w:rsid w:val="00127311"/>
    <w:rsid w:val="001275C6"/>
    <w:rsid w:val="00127EC9"/>
    <w:rsid w:val="0013139A"/>
    <w:rsid w:val="001316B4"/>
    <w:rsid w:val="00132B13"/>
    <w:rsid w:val="00132B53"/>
    <w:rsid w:val="00132D4D"/>
    <w:rsid w:val="001331C1"/>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4785F"/>
    <w:rsid w:val="00150E64"/>
    <w:rsid w:val="00151BBE"/>
    <w:rsid w:val="0015224B"/>
    <w:rsid w:val="00153075"/>
    <w:rsid w:val="001530AC"/>
    <w:rsid w:val="0015312D"/>
    <w:rsid w:val="001538F6"/>
    <w:rsid w:val="0015470D"/>
    <w:rsid w:val="0016009A"/>
    <w:rsid w:val="001605CB"/>
    <w:rsid w:val="0016075B"/>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6D75"/>
    <w:rsid w:val="0017724F"/>
    <w:rsid w:val="001774E0"/>
    <w:rsid w:val="001801C8"/>
    <w:rsid w:val="001813C7"/>
    <w:rsid w:val="00181BAD"/>
    <w:rsid w:val="00181FC1"/>
    <w:rsid w:val="001821CB"/>
    <w:rsid w:val="00182E41"/>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1BE8"/>
    <w:rsid w:val="001B63CC"/>
    <w:rsid w:val="001B68A4"/>
    <w:rsid w:val="001B7167"/>
    <w:rsid w:val="001C0CB6"/>
    <w:rsid w:val="001C0E98"/>
    <w:rsid w:val="001C0F32"/>
    <w:rsid w:val="001C1491"/>
    <w:rsid w:val="001C1763"/>
    <w:rsid w:val="001C32AD"/>
    <w:rsid w:val="001C3AE7"/>
    <w:rsid w:val="001C4362"/>
    <w:rsid w:val="001C5897"/>
    <w:rsid w:val="001C66D8"/>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C14"/>
    <w:rsid w:val="001E4AD4"/>
    <w:rsid w:val="001E5F93"/>
    <w:rsid w:val="001E616D"/>
    <w:rsid w:val="001E6175"/>
    <w:rsid w:val="001E7B08"/>
    <w:rsid w:val="001F0EDE"/>
    <w:rsid w:val="001F150A"/>
    <w:rsid w:val="001F1555"/>
    <w:rsid w:val="001F1811"/>
    <w:rsid w:val="001F1A0E"/>
    <w:rsid w:val="001F209D"/>
    <w:rsid w:val="001F2824"/>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737A"/>
    <w:rsid w:val="00207CAF"/>
    <w:rsid w:val="00210451"/>
    <w:rsid w:val="0021147A"/>
    <w:rsid w:val="00211481"/>
    <w:rsid w:val="00211931"/>
    <w:rsid w:val="00211A26"/>
    <w:rsid w:val="002135E2"/>
    <w:rsid w:val="00213810"/>
    <w:rsid w:val="00214405"/>
    <w:rsid w:val="00214465"/>
    <w:rsid w:val="00215318"/>
    <w:rsid w:val="00215B4F"/>
    <w:rsid w:val="002176D3"/>
    <w:rsid w:val="002179CA"/>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4BE3"/>
    <w:rsid w:val="00235969"/>
    <w:rsid w:val="0023604C"/>
    <w:rsid w:val="0023609B"/>
    <w:rsid w:val="002368A8"/>
    <w:rsid w:val="00236C28"/>
    <w:rsid w:val="0023743C"/>
    <w:rsid w:val="0024042F"/>
    <w:rsid w:val="002414AE"/>
    <w:rsid w:val="00241D28"/>
    <w:rsid w:val="00243BE6"/>
    <w:rsid w:val="002445BB"/>
    <w:rsid w:val="00245582"/>
    <w:rsid w:val="00247483"/>
    <w:rsid w:val="00250BFC"/>
    <w:rsid w:val="002511F8"/>
    <w:rsid w:val="00251D96"/>
    <w:rsid w:val="00254645"/>
    <w:rsid w:val="00254837"/>
    <w:rsid w:val="00254B18"/>
    <w:rsid w:val="00255790"/>
    <w:rsid w:val="00256393"/>
    <w:rsid w:val="002576CA"/>
    <w:rsid w:val="00261FBD"/>
    <w:rsid w:val="002620F3"/>
    <w:rsid w:val="00262C6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E15"/>
    <w:rsid w:val="00275015"/>
    <w:rsid w:val="00275261"/>
    <w:rsid w:val="00275F5A"/>
    <w:rsid w:val="002761E7"/>
    <w:rsid w:val="002762DF"/>
    <w:rsid w:val="002763CF"/>
    <w:rsid w:val="00276884"/>
    <w:rsid w:val="00276DE2"/>
    <w:rsid w:val="00277301"/>
    <w:rsid w:val="00277415"/>
    <w:rsid w:val="0028028A"/>
    <w:rsid w:val="002803F3"/>
    <w:rsid w:val="00281107"/>
    <w:rsid w:val="00284DC6"/>
    <w:rsid w:val="0028591C"/>
    <w:rsid w:val="00286257"/>
    <w:rsid w:val="002867CB"/>
    <w:rsid w:val="00287331"/>
    <w:rsid w:val="00287737"/>
    <w:rsid w:val="0028797D"/>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742"/>
    <w:rsid w:val="002A7CC8"/>
    <w:rsid w:val="002B01CE"/>
    <w:rsid w:val="002B0403"/>
    <w:rsid w:val="002B04AF"/>
    <w:rsid w:val="002B16C0"/>
    <w:rsid w:val="002B1FDF"/>
    <w:rsid w:val="002B2051"/>
    <w:rsid w:val="002B2261"/>
    <w:rsid w:val="002B36D3"/>
    <w:rsid w:val="002B3FB6"/>
    <w:rsid w:val="002B445A"/>
    <w:rsid w:val="002B4610"/>
    <w:rsid w:val="002B66F6"/>
    <w:rsid w:val="002B744D"/>
    <w:rsid w:val="002C0AF2"/>
    <w:rsid w:val="002C1CD8"/>
    <w:rsid w:val="002C23B0"/>
    <w:rsid w:val="002C3A98"/>
    <w:rsid w:val="002C4474"/>
    <w:rsid w:val="002C60EF"/>
    <w:rsid w:val="002C7CD7"/>
    <w:rsid w:val="002D1941"/>
    <w:rsid w:val="002D1BFC"/>
    <w:rsid w:val="002D2091"/>
    <w:rsid w:val="002D4248"/>
    <w:rsid w:val="002D4C4F"/>
    <w:rsid w:val="002D5322"/>
    <w:rsid w:val="002D5DE2"/>
    <w:rsid w:val="002D77C2"/>
    <w:rsid w:val="002D78B4"/>
    <w:rsid w:val="002E0DC5"/>
    <w:rsid w:val="002E114B"/>
    <w:rsid w:val="002E1830"/>
    <w:rsid w:val="002E1B63"/>
    <w:rsid w:val="002E1F14"/>
    <w:rsid w:val="002E26B1"/>
    <w:rsid w:val="002E289F"/>
    <w:rsid w:val="002E343D"/>
    <w:rsid w:val="002E3D52"/>
    <w:rsid w:val="002E43EA"/>
    <w:rsid w:val="002E44B0"/>
    <w:rsid w:val="002E465F"/>
    <w:rsid w:val="002E4A51"/>
    <w:rsid w:val="002E4F14"/>
    <w:rsid w:val="002E5CB8"/>
    <w:rsid w:val="002E6968"/>
    <w:rsid w:val="002E6A00"/>
    <w:rsid w:val="002E7504"/>
    <w:rsid w:val="002E77BB"/>
    <w:rsid w:val="002F0D9A"/>
    <w:rsid w:val="002F4AC6"/>
    <w:rsid w:val="002F5CFC"/>
    <w:rsid w:val="002F6250"/>
    <w:rsid w:val="002F6B62"/>
    <w:rsid w:val="003014F0"/>
    <w:rsid w:val="003019BE"/>
    <w:rsid w:val="00302D8D"/>
    <w:rsid w:val="003039FE"/>
    <w:rsid w:val="00304347"/>
    <w:rsid w:val="00307B01"/>
    <w:rsid w:val="00311FCA"/>
    <w:rsid w:val="00312AB2"/>
    <w:rsid w:val="00312CC4"/>
    <w:rsid w:val="00313FE2"/>
    <w:rsid w:val="003142DC"/>
    <w:rsid w:val="003149B3"/>
    <w:rsid w:val="00314A7C"/>
    <w:rsid w:val="00314BD2"/>
    <w:rsid w:val="00314C2F"/>
    <w:rsid w:val="00315808"/>
    <w:rsid w:val="00316342"/>
    <w:rsid w:val="003177E0"/>
    <w:rsid w:val="00320187"/>
    <w:rsid w:val="003209E9"/>
    <w:rsid w:val="00321123"/>
    <w:rsid w:val="00321652"/>
    <w:rsid w:val="00322540"/>
    <w:rsid w:val="003261B1"/>
    <w:rsid w:val="0032622F"/>
    <w:rsid w:val="0032649B"/>
    <w:rsid w:val="00326770"/>
    <w:rsid w:val="00326CBD"/>
    <w:rsid w:val="00327666"/>
    <w:rsid w:val="00330857"/>
    <w:rsid w:val="003308A2"/>
    <w:rsid w:val="00330F7F"/>
    <w:rsid w:val="00332D59"/>
    <w:rsid w:val="00333A7D"/>
    <w:rsid w:val="00333AE2"/>
    <w:rsid w:val="003352B9"/>
    <w:rsid w:val="003366FB"/>
    <w:rsid w:val="00336B4A"/>
    <w:rsid w:val="00336CF1"/>
    <w:rsid w:val="00337CF7"/>
    <w:rsid w:val="00340217"/>
    <w:rsid w:val="0034101A"/>
    <w:rsid w:val="003411F8"/>
    <w:rsid w:val="0034460E"/>
    <w:rsid w:val="003448E8"/>
    <w:rsid w:val="00344F47"/>
    <w:rsid w:val="00344F53"/>
    <w:rsid w:val="00344FBB"/>
    <w:rsid w:val="00347514"/>
    <w:rsid w:val="00351420"/>
    <w:rsid w:val="0035144F"/>
    <w:rsid w:val="00351D36"/>
    <w:rsid w:val="00352358"/>
    <w:rsid w:val="00355A8E"/>
    <w:rsid w:val="00357039"/>
    <w:rsid w:val="00357C43"/>
    <w:rsid w:val="00360683"/>
    <w:rsid w:val="00360A65"/>
    <w:rsid w:val="003611F5"/>
    <w:rsid w:val="00361C83"/>
    <w:rsid w:val="00362360"/>
    <w:rsid w:val="00362A5A"/>
    <w:rsid w:val="00364813"/>
    <w:rsid w:val="00364AD4"/>
    <w:rsid w:val="00365CFA"/>
    <w:rsid w:val="0036753D"/>
    <w:rsid w:val="00367CFA"/>
    <w:rsid w:val="0037084C"/>
    <w:rsid w:val="003714B3"/>
    <w:rsid w:val="00371B34"/>
    <w:rsid w:val="00371FBD"/>
    <w:rsid w:val="00380602"/>
    <w:rsid w:val="00380DC9"/>
    <w:rsid w:val="0038116C"/>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4530"/>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D773F"/>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0859"/>
    <w:rsid w:val="004121B6"/>
    <w:rsid w:val="00412737"/>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B4E"/>
    <w:rsid w:val="00427CDA"/>
    <w:rsid w:val="004304D4"/>
    <w:rsid w:val="00430982"/>
    <w:rsid w:val="00431615"/>
    <w:rsid w:val="004334BC"/>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29EA"/>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6F5"/>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429"/>
    <w:rsid w:val="004A2C8F"/>
    <w:rsid w:val="004A31CA"/>
    <w:rsid w:val="004A448B"/>
    <w:rsid w:val="004A448C"/>
    <w:rsid w:val="004A52C2"/>
    <w:rsid w:val="004A58B9"/>
    <w:rsid w:val="004A611F"/>
    <w:rsid w:val="004A701B"/>
    <w:rsid w:val="004A7A2D"/>
    <w:rsid w:val="004B0248"/>
    <w:rsid w:val="004B05B7"/>
    <w:rsid w:val="004B1508"/>
    <w:rsid w:val="004B1C61"/>
    <w:rsid w:val="004B3631"/>
    <w:rsid w:val="004B3F6D"/>
    <w:rsid w:val="004B4DBA"/>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ECE"/>
    <w:rsid w:val="004C5963"/>
    <w:rsid w:val="004C64C7"/>
    <w:rsid w:val="004C6E26"/>
    <w:rsid w:val="004C6FC0"/>
    <w:rsid w:val="004C7578"/>
    <w:rsid w:val="004C7F10"/>
    <w:rsid w:val="004D08AA"/>
    <w:rsid w:val="004D0A5D"/>
    <w:rsid w:val="004D1B20"/>
    <w:rsid w:val="004D1C10"/>
    <w:rsid w:val="004D2DC2"/>
    <w:rsid w:val="004D3FF8"/>
    <w:rsid w:val="004D468F"/>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888"/>
    <w:rsid w:val="004F622C"/>
    <w:rsid w:val="004F7E12"/>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4E8D"/>
    <w:rsid w:val="00525B07"/>
    <w:rsid w:val="00526192"/>
    <w:rsid w:val="0052673A"/>
    <w:rsid w:val="00530ACF"/>
    <w:rsid w:val="00530BFF"/>
    <w:rsid w:val="00531725"/>
    <w:rsid w:val="00532A4F"/>
    <w:rsid w:val="00532CE0"/>
    <w:rsid w:val="005336FC"/>
    <w:rsid w:val="00534093"/>
    <w:rsid w:val="005352B9"/>
    <w:rsid w:val="0053539E"/>
    <w:rsid w:val="00535FBB"/>
    <w:rsid w:val="0053651E"/>
    <w:rsid w:val="0053674D"/>
    <w:rsid w:val="00536E7B"/>
    <w:rsid w:val="0054144F"/>
    <w:rsid w:val="005425F0"/>
    <w:rsid w:val="00542FBF"/>
    <w:rsid w:val="005443B3"/>
    <w:rsid w:val="00544C88"/>
    <w:rsid w:val="00545F2F"/>
    <w:rsid w:val="00546A2C"/>
    <w:rsid w:val="00546E8D"/>
    <w:rsid w:val="00547CEB"/>
    <w:rsid w:val="005504FB"/>
    <w:rsid w:val="00550BC3"/>
    <w:rsid w:val="00551678"/>
    <w:rsid w:val="00552F14"/>
    <w:rsid w:val="005536BC"/>
    <w:rsid w:val="00553C20"/>
    <w:rsid w:val="00553E8E"/>
    <w:rsid w:val="0055453E"/>
    <w:rsid w:val="00554A11"/>
    <w:rsid w:val="00554E73"/>
    <w:rsid w:val="00557F60"/>
    <w:rsid w:val="005610B5"/>
    <w:rsid w:val="005610F9"/>
    <w:rsid w:val="0056227E"/>
    <w:rsid w:val="00562528"/>
    <w:rsid w:val="00563473"/>
    <w:rsid w:val="00564B94"/>
    <w:rsid w:val="00564E47"/>
    <w:rsid w:val="00565D25"/>
    <w:rsid w:val="00566944"/>
    <w:rsid w:val="00567712"/>
    <w:rsid w:val="00570CC2"/>
    <w:rsid w:val="00572403"/>
    <w:rsid w:val="0057288A"/>
    <w:rsid w:val="00574836"/>
    <w:rsid w:val="00575BCF"/>
    <w:rsid w:val="00575BD8"/>
    <w:rsid w:val="00576BC6"/>
    <w:rsid w:val="00576C31"/>
    <w:rsid w:val="00581273"/>
    <w:rsid w:val="00582432"/>
    <w:rsid w:val="00582921"/>
    <w:rsid w:val="00582F8A"/>
    <w:rsid w:val="00583C63"/>
    <w:rsid w:val="00583E78"/>
    <w:rsid w:val="00584177"/>
    <w:rsid w:val="00584342"/>
    <w:rsid w:val="00584423"/>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5C4"/>
    <w:rsid w:val="005938BD"/>
    <w:rsid w:val="005943BE"/>
    <w:rsid w:val="00594F79"/>
    <w:rsid w:val="005960F0"/>
    <w:rsid w:val="005961DE"/>
    <w:rsid w:val="005961FD"/>
    <w:rsid w:val="00596DA0"/>
    <w:rsid w:val="0059734A"/>
    <w:rsid w:val="005A0A22"/>
    <w:rsid w:val="005A1645"/>
    <w:rsid w:val="005A1827"/>
    <w:rsid w:val="005A1BDD"/>
    <w:rsid w:val="005A34F8"/>
    <w:rsid w:val="005A643D"/>
    <w:rsid w:val="005A6A9B"/>
    <w:rsid w:val="005B10F9"/>
    <w:rsid w:val="005B1463"/>
    <w:rsid w:val="005B14EC"/>
    <w:rsid w:val="005B19CC"/>
    <w:rsid w:val="005B38BF"/>
    <w:rsid w:val="005B4C1C"/>
    <w:rsid w:val="005B63C1"/>
    <w:rsid w:val="005B6E89"/>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C770C"/>
    <w:rsid w:val="005D09F5"/>
    <w:rsid w:val="005D2184"/>
    <w:rsid w:val="005D34A0"/>
    <w:rsid w:val="005D3DE7"/>
    <w:rsid w:val="005D3FC3"/>
    <w:rsid w:val="005D4A83"/>
    <w:rsid w:val="005D57F2"/>
    <w:rsid w:val="005D5A5E"/>
    <w:rsid w:val="005D743C"/>
    <w:rsid w:val="005E1F75"/>
    <w:rsid w:val="005E2574"/>
    <w:rsid w:val="005E49C4"/>
    <w:rsid w:val="005E65EB"/>
    <w:rsid w:val="005E7257"/>
    <w:rsid w:val="005F1F34"/>
    <w:rsid w:val="005F231B"/>
    <w:rsid w:val="005F2B5A"/>
    <w:rsid w:val="005F3764"/>
    <w:rsid w:val="005F4903"/>
    <w:rsid w:val="005F5878"/>
    <w:rsid w:val="00600022"/>
    <w:rsid w:val="00600AD2"/>
    <w:rsid w:val="00603A42"/>
    <w:rsid w:val="00603F27"/>
    <w:rsid w:val="006049CC"/>
    <w:rsid w:val="00604E0D"/>
    <w:rsid w:val="00607E73"/>
    <w:rsid w:val="00610265"/>
    <w:rsid w:val="006103B7"/>
    <w:rsid w:val="00611066"/>
    <w:rsid w:val="00612733"/>
    <w:rsid w:val="00613875"/>
    <w:rsid w:val="00613C04"/>
    <w:rsid w:val="00614350"/>
    <w:rsid w:val="00614D9C"/>
    <w:rsid w:val="0061559D"/>
    <w:rsid w:val="00615797"/>
    <w:rsid w:val="00616A85"/>
    <w:rsid w:val="00617797"/>
    <w:rsid w:val="00620705"/>
    <w:rsid w:val="006208D8"/>
    <w:rsid w:val="00621478"/>
    <w:rsid w:val="00623353"/>
    <w:rsid w:val="006233F5"/>
    <w:rsid w:val="00623596"/>
    <w:rsid w:val="00624C87"/>
    <w:rsid w:val="0062681F"/>
    <w:rsid w:val="00626C3A"/>
    <w:rsid w:val="00627C44"/>
    <w:rsid w:val="00631600"/>
    <w:rsid w:val="00632D1A"/>
    <w:rsid w:val="00633AFC"/>
    <w:rsid w:val="006346FF"/>
    <w:rsid w:val="00635C46"/>
    <w:rsid w:val="00636F23"/>
    <w:rsid w:val="006379CB"/>
    <w:rsid w:val="00637AA2"/>
    <w:rsid w:val="0064136D"/>
    <w:rsid w:val="006415C6"/>
    <w:rsid w:val="006448FD"/>
    <w:rsid w:val="0064761A"/>
    <w:rsid w:val="00647975"/>
    <w:rsid w:val="006501AA"/>
    <w:rsid w:val="006518DE"/>
    <w:rsid w:val="00651F9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138"/>
    <w:rsid w:val="006643D1"/>
    <w:rsid w:val="0066551A"/>
    <w:rsid w:val="00666714"/>
    <w:rsid w:val="00666952"/>
    <w:rsid w:val="006711E1"/>
    <w:rsid w:val="00671677"/>
    <w:rsid w:val="006718CF"/>
    <w:rsid w:val="00672A00"/>
    <w:rsid w:val="00672B1A"/>
    <w:rsid w:val="006732ED"/>
    <w:rsid w:val="0067333A"/>
    <w:rsid w:val="006733E2"/>
    <w:rsid w:val="00673CC7"/>
    <w:rsid w:val="00674420"/>
    <w:rsid w:val="0067511C"/>
    <w:rsid w:val="00675445"/>
    <w:rsid w:val="00675BE3"/>
    <w:rsid w:val="006762AA"/>
    <w:rsid w:val="006773FA"/>
    <w:rsid w:val="00677EBC"/>
    <w:rsid w:val="00681A7C"/>
    <w:rsid w:val="006826C2"/>
    <w:rsid w:val="00683D5C"/>
    <w:rsid w:val="00683E2A"/>
    <w:rsid w:val="006843F7"/>
    <w:rsid w:val="0068462D"/>
    <w:rsid w:val="006864F6"/>
    <w:rsid w:val="00687C42"/>
    <w:rsid w:val="00690ABB"/>
    <w:rsid w:val="00691A5B"/>
    <w:rsid w:val="00691C69"/>
    <w:rsid w:val="0069303B"/>
    <w:rsid w:val="00695242"/>
    <w:rsid w:val="00695CB6"/>
    <w:rsid w:val="0069635D"/>
    <w:rsid w:val="00696557"/>
    <w:rsid w:val="0069669B"/>
    <w:rsid w:val="006966A1"/>
    <w:rsid w:val="00696A7A"/>
    <w:rsid w:val="00697EC4"/>
    <w:rsid w:val="006A2292"/>
    <w:rsid w:val="006A313E"/>
    <w:rsid w:val="006A336E"/>
    <w:rsid w:val="006A34AA"/>
    <w:rsid w:val="006A4202"/>
    <w:rsid w:val="006A4518"/>
    <w:rsid w:val="006A4BA1"/>
    <w:rsid w:val="006A4F7F"/>
    <w:rsid w:val="006A56AC"/>
    <w:rsid w:val="006A5782"/>
    <w:rsid w:val="006A5B42"/>
    <w:rsid w:val="006A61DB"/>
    <w:rsid w:val="006A6DDF"/>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E774C"/>
    <w:rsid w:val="006E7B75"/>
    <w:rsid w:val="006F1655"/>
    <w:rsid w:val="006F1722"/>
    <w:rsid w:val="006F1C2D"/>
    <w:rsid w:val="006F1EE4"/>
    <w:rsid w:val="006F2FCB"/>
    <w:rsid w:val="006F3504"/>
    <w:rsid w:val="006F3DA5"/>
    <w:rsid w:val="006F4A96"/>
    <w:rsid w:val="006F5A5B"/>
    <w:rsid w:val="00703A32"/>
    <w:rsid w:val="00706EB7"/>
    <w:rsid w:val="00707374"/>
    <w:rsid w:val="00707794"/>
    <w:rsid w:val="007077A0"/>
    <w:rsid w:val="00710542"/>
    <w:rsid w:val="0071107A"/>
    <w:rsid w:val="0071129C"/>
    <w:rsid w:val="00714602"/>
    <w:rsid w:val="00715CE9"/>
    <w:rsid w:val="007165F9"/>
    <w:rsid w:val="00717566"/>
    <w:rsid w:val="007214C0"/>
    <w:rsid w:val="00721B75"/>
    <w:rsid w:val="00722C38"/>
    <w:rsid w:val="0072599A"/>
    <w:rsid w:val="007267A4"/>
    <w:rsid w:val="00727009"/>
    <w:rsid w:val="007271E2"/>
    <w:rsid w:val="00730328"/>
    <w:rsid w:val="00730FE3"/>
    <w:rsid w:val="00731F6A"/>
    <w:rsid w:val="00732CF8"/>
    <w:rsid w:val="0073309C"/>
    <w:rsid w:val="007338AB"/>
    <w:rsid w:val="00733CEC"/>
    <w:rsid w:val="00736257"/>
    <w:rsid w:val="007407D2"/>
    <w:rsid w:val="00741621"/>
    <w:rsid w:val="00741A59"/>
    <w:rsid w:val="007420C0"/>
    <w:rsid w:val="0074493A"/>
    <w:rsid w:val="00744BD5"/>
    <w:rsid w:val="00744D44"/>
    <w:rsid w:val="00746DA8"/>
    <w:rsid w:val="007503FA"/>
    <w:rsid w:val="00750630"/>
    <w:rsid w:val="00751967"/>
    <w:rsid w:val="00751A06"/>
    <w:rsid w:val="00751C84"/>
    <w:rsid w:val="00751FFA"/>
    <w:rsid w:val="0075242D"/>
    <w:rsid w:val="00752667"/>
    <w:rsid w:val="007532A7"/>
    <w:rsid w:val="00753F1A"/>
    <w:rsid w:val="00755604"/>
    <w:rsid w:val="007560E7"/>
    <w:rsid w:val="00756228"/>
    <w:rsid w:val="00757155"/>
    <w:rsid w:val="00757863"/>
    <w:rsid w:val="00761B1A"/>
    <w:rsid w:val="00761ED6"/>
    <w:rsid w:val="00762853"/>
    <w:rsid w:val="0076400D"/>
    <w:rsid w:val="007645DE"/>
    <w:rsid w:val="00764E8B"/>
    <w:rsid w:val="00766797"/>
    <w:rsid w:val="007667E4"/>
    <w:rsid w:val="00766CBD"/>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A03DA"/>
    <w:rsid w:val="007A0868"/>
    <w:rsid w:val="007A0D7D"/>
    <w:rsid w:val="007A0F03"/>
    <w:rsid w:val="007A1CEA"/>
    <w:rsid w:val="007A57E9"/>
    <w:rsid w:val="007A5C02"/>
    <w:rsid w:val="007A7550"/>
    <w:rsid w:val="007A769A"/>
    <w:rsid w:val="007B0C2F"/>
    <w:rsid w:val="007B2859"/>
    <w:rsid w:val="007B313B"/>
    <w:rsid w:val="007B32DE"/>
    <w:rsid w:val="007B4178"/>
    <w:rsid w:val="007B421F"/>
    <w:rsid w:val="007B45A7"/>
    <w:rsid w:val="007B4C6F"/>
    <w:rsid w:val="007B7B2B"/>
    <w:rsid w:val="007C08EF"/>
    <w:rsid w:val="007C11DE"/>
    <w:rsid w:val="007C28DC"/>
    <w:rsid w:val="007C2A74"/>
    <w:rsid w:val="007C3501"/>
    <w:rsid w:val="007C3DE5"/>
    <w:rsid w:val="007C403E"/>
    <w:rsid w:val="007C45F5"/>
    <w:rsid w:val="007C4AC0"/>
    <w:rsid w:val="007C5740"/>
    <w:rsid w:val="007C5978"/>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E77DE"/>
    <w:rsid w:val="007F0198"/>
    <w:rsid w:val="007F05F9"/>
    <w:rsid w:val="007F3D30"/>
    <w:rsid w:val="007F563B"/>
    <w:rsid w:val="007F565A"/>
    <w:rsid w:val="007F595D"/>
    <w:rsid w:val="007F5C9A"/>
    <w:rsid w:val="007F6B88"/>
    <w:rsid w:val="007F6F1D"/>
    <w:rsid w:val="008039DB"/>
    <w:rsid w:val="008041DD"/>
    <w:rsid w:val="008049C7"/>
    <w:rsid w:val="00804A32"/>
    <w:rsid w:val="00807562"/>
    <w:rsid w:val="008077C3"/>
    <w:rsid w:val="008108C2"/>
    <w:rsid w:val="00811260"/>
    <w:rsid w:val="008116CA"/>
    <w:rsid w:val="00811BB7"/>
    <w:rsid w:val="00811C83"/>
    <w:rsid w:val="0081360B"/>
    <w:rsid w:val="00814538"/>
    <w:rsid w:val="00815FFC"/>
    <w:rsid w:val="00820C5D"/>
    <w:rsid w:val="00820F08"/>
    <w:rsid w:val="00820FC4"/>
    <w:rsid w:val="0082327F"/>
    <w:rsid w:val="00824DDF"/>
    <w:rsid w:val="00825A54"/>
    <w:rsid w:val="008263B2"/>
    <w:rsid w:val="008263FC"/>
    <w:rsid w:val="008277F8"/>
    <w:rsid w:val="00827B79"/>
    <w:rsid w:val="00827EE6"/>
    <w:rsid w:val="0083008A"/>
    <w:rsid w:val="0083022D"/>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15DC"/>
    <w:rsid w:val="00863A6F"/>
    <w:rsid w:val="00863FB5"/>
    <w:rsid w:val="008646BE"/>
    <w:rsid w:val="00866065"/>
    <w:rsid w:val="008664CF"/>
    <w:rsid w:val="00872361"/>
    <w:rsid w:val="00873103"/>
    <w:rsid w:val="00874296"/>
    <w:rsid w:val="008742F4"/>
    <w:rsid w:val="00874EE9"/>
    <w:rsid w:val="00875540"/>
    <w:rsid w:val="00875941"/>
    <w:rsid w:val="00876CD8"/>
    <w:rsid w:val="00880492"/>
    <w:rsid w:val="00880649"/>
    <w:rsid w:val="008806F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023B"/>
    <w:rsid w:val="008A10FF"/>
    <w:rsid w:val="008A2498"/>
    <w:rsid w:val="008A275F"/>
    <w:rsid w:val="008A4002"/>
    <w:rsid w:val="008A4B01"/>
    <w:rsid w:val="008A5641"/>
    <w:rsid w:val="008A705C"/>
    <w:rsid w:val="008B09D6"/>
    <w:rsid w:val="008B10E2"/>
    <w:rsid w:val="008B17CB"/>
    <w:rsid w:val="008B2D27"/>
    <w:rsid w:val="008B4A24"/>
    <w:rsid w:val="008B4F03"/>
    <w:rsid w:val="008B51A0"/>
    <w:rsid w:val="008B5277"/>
    <w:rsid w:val="008B52AA"/>
    <w:rsid w:val="008B530D"/>
    <w:rsid w:val="008B5851"/>
    <w:rsid w:val="008B7F51"/>
    <w:rsid w:val="008C0295"/>
    <w:rsid w:val="008C062B"/>
    <w:rsid w:val="008C18E0"/>
    <w:rsid w:val="008C194E"/>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353C"/>
    <w:rsid w:val="008D6567"/>
    <w:rsid w:val="008D6E51"/>
    <w:rsid w:val="008D715D"/>
    <w:rsid w:val="008D7BF1"/>
    <w:rsid w:val="008D7CA3"/>
    <w:rsid w:val="008D7F14"/>
    <w:rsid w:val="008E0A20"/>
    <w:rsid w:val="008E1825"/>
    <w:rsid w:val="008E3061"/>
    <w:rsid w:val="008E3A85"/>
    <w:rsid w:val="008E3DE1"/>
    <w:rsid w:val="008E40AF"/>
    <w:rsid w:val="008E4469"/>
    <w:rsid w:val="008E59A9"/>
    <w:rsid w:val="008E6176"/>
    <w:rsid w:val="008E64B8"/>
    <w:rsid w:val="008E7FF8"/>
    <w:rsid w:val="008F11FE"/>
    <w:rsid w:val="008F1E60"/>
    <w:rsid w:val="008F25F1"/>
    <w:rsid w:val="008F30F0"/>
    <w:rsid w:val="008F39CE"/>
    <w:rsid w:val="008F4BB4"/>
    <w:rsid w:val="008F5A54"/>
    <w:rsid w:val="008F5D1E"/>
    <w:rsid w:val="008F7427"/>
    <w:rsid w:val="008F7AAA"/>
    <w:rsid w:val="00900AA8"/>
    <w:rsid w:val="00901278"/>
    <w:rsid w:val="009013EE"/>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44C9"/>
    <w:rsid w:val="00914DAA"/>
    <w:rsid w:val="009151E1"/>
    <w:rsid w:val="00915253"/>
    <w:rsid w:val="009156D7"/>
    <w:rsid w:val="0091643A"/>
    <w:rsid w:val="009172DB"/>
    <w:rsid w:val="009177EA"/>
    <w:rsid w:val="00917DD7"/>
    <w:rsid w:val="00917E06"/>
    <w:rsid w:val="00921CA2"/>
    <w:rsid w:val="00921DF8"/>
    <w:rsid w:val="00922C99"/>
    <w:rsid w:val="00923471"/>
    <w:rsid w:val="00924374"/>
    <w:rsid w:val="009243EB"/>
    <w:rsid w:val="009245D7"/>
    <w:rsid w:val="00925119"/>
    <w:rsid w:val="009254CC"/>
    <w:rsid w:val="00927A63"/>
    <w:rsid w:val="00927A6D"/>
    <w:rsid w:val="009342E9"/>
    <w:rsid w:val="00934D2B"/>
    <w:rsid w:val="00934D35"/>
    <w:rsid w:val="00940F2A"/>
    <w:rsid w:val="009412E0"/>
    <w:rsid w:val="00941655"/>
    <w:rsid w:val="00941E21"/>
    <w:rsid w:val="009432AE"/>
    <w:rsid w:val="0094395A"/>
    <w:rsid w:val="00944250"/>
    <w:rsid w:val="00944D6F"/>
    <w:rsid w:val="00945225"/>
    <w:rsid w:val="00946714"/>
    <w:rsid w:val="009479DE"/>
    <w:rsid w:val="00950B13"/>
    <w:rsid w:val="00951034"/>
    <w:rsid w:val="009515F7"/>
    <w:rsid w:val="009517D5"/>
    <w:rsid w:val="00951967"/>
    <w:rsid w:val="00952C39"/>
    <w:rsid w:val="009538A0"/>
    <w:rsid w:val="009546AE"/>
    <w:rsid w:val="00955809"/>
    <w:rsid w:val="00955D67"/>
    <w:rsid w:val="009567BA"/>
    <w:rsid w:val="00960254"/>
    <w:rsid w:val="009602B6"/>
    <w:rsid w:val="0096097D"/>
    <w:rsid w:val="009617F0"/>
    <w:rsid w:val="0096219A"/>
    <w:rsid w:val="009622F2"/>
    <w:rsid w:val="00963526"/>
    <w:rsid w:val="009636BD"/>
    <w:rsid w:val="00964AAD"/>
    <w:rsid w:val="00966164"/>
    <w:rsid w:val="00966BC5"/>
    <w:rsid w:val="0096724F"/>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5A77"/>
    <w:rsid w:val="00986857"/>
    <w:rsid w:val="009908BB"/>
    <w:rsid w:val="00991F25"/>
    <w:rsid w:val="00992438"/>
    <w:rsid w:val="009924FD"/>
    <w:rsid w:val="00992BE0"/>
    <w:rsid w:val="009934D1"/>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CFF"/>
    <w:rsid w:val="009B1083"/>
    <w:rsid w:val="009B1158"/>
    <w:rsid w:val="009B1569"/>
    <w:rsid w:val="009B1DAC"/>
    <w:rsid w:val="009B23ED"/>
    <w:rsid w:val="009B63DF"/>
    <w:rsid w:val="009B6531"/>
    <w:rsid w:val="009B7DB3"/>
    <w:rsid w:val="009C072B"/>
    <w:rsid w:val="009C084C"/>
    <w:rsid w:val="009C0875"/>
    <w:rsid w:val="009C0C79"/>
    <w:rsid w:val="009C164E"/>
    <w:rsid w:val="009C4328"/>
    <w:rsid w:val="009C4ADA"/>
    <w:rsid w:val="009C62F7"/>
    <w:rsid w:val="009C7E15"/>
    <w:rsid w:val="009D0BA2"/>
    <w:rsid w:val="009D14AB"/>
    <w:rsid w:val="009D1FC5"/>
    <w:rsid w:val="009D25E3"/>
    <w:rsid w:val="009D2809"/>
    <w:rsid w:val="009D37ED"/>
    <w:rsid w:val="009D426D"/>
    <w:rsid w:val="009D46BC"/>
    <w:rsid w:val="009D6EF0"/>
    <w:rsid w:val="009D7B2D"/>
    <w:rsid w:val="009E11F8"/>
    <w:rsid w:val="009E2756"/>
    <w:rsid w:val="009E2F9C"/>
    <w:rsid w:val="009E3B0E"/>
    <w:rsid w:val="009E3B5A"/>
    <w:rsid w:val="009E5C13"/>
    <w:rsid w:val="009E5D92"/>
    <w:rsid w:val="009E5E09"/>
    <w:rsid w:val="009E6704"/>
    <w:rsid w:val="009E7285"/>
    <w:rsid w:val="009E73BF"/>
    <w:rsid w:val="009E7A02"/>
    <w:rsid w:val="009F03E2"/>
    <w:rsid w:val="009F0FE1"/>
    <w:rsid w:val="009F1854"/>
    <w:rsid w:val="009F1D27"/>
    <w:rsid w:val="009F1FF2"/>
    <w:rsid w:val="009F2457"/>
    <w:rsid w:val="009F2FF6"/>
    <w:rsid w:val="009F3552"/>
    <w:rsid w:val="009F3A6E"/>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75F"/>
    <w:rsid w:val="00A10878"/>
    <w:rsid w:val="00A113C0"/>
    <w:rsid w:val="00A12203"/>
    <w:rsid w:val="00A1268B"/>
    <w:rsid w:val="00A12A93"/>
    <w:rsid w:val="00A13841"/>
    <w:rsid w:val="00A141F7"/>
    <w:rsid w:val="00A147AC"/>
    <w:rsid w:val="00A15AA8"/>
    <w:rsid w:val="00A165D1"/>
    <w:rsid w:val="00A16655"/>
    <w:rsid w:val="00A20EBB"/>
    <w:rsid w:val="00A210ED"/>
    <w:rsid w:val="00A2208C"/>
    <w:rsid w:val="00A22C5B"/>
    <w:rsid w:val="00A239CC"/>
    <w:rsid w:val="00A24900"/>
    <w:rsid w:val="00A261D5"/>
    <w:rsid w:val="00A265A3"/>
    <w:rsid w:val="00A26F1D"/>
    <w:rsid w:val="00A34784"/>
    <w:rsid w:val="00A35499"/>
    <w:rsid w:val="00A366E2"/>
    <w:rsid w:val="00A418E0"/>
    <w:rsid w:val="00A41BF9"/>
    <w:rsid w:val="00A428C1"/>
    <w:rsid w:val="00A43397"/>
    <w:rsid w:val="00A4393D"/>
    <w:rsid w:val="00A448ED"/>
    <w:rsid w:val="00A47029"/>
    <w:rsid w:val="00A47DA8"/>
    <w:rsid w:val="00A50357"/>
    <w:rsid w:val="00A508D7"/>
    <w:rsid w:val="00A51092"/>
    <w:rsid w:val="00A51D5F"/>
    <w:rsid w:val="00A52017"/>
    <w:rsid w:val="00A5274F"/>
    <w:rsid w:val="00A5478D"/>
    <w:rsid w:val="00A5494B"/>
    <w:rsid w:val="00A55872"/>
    <w:rsid w:val="00A568AB"/>
    <w:rsid w:val="00A56941"/>
    <w:rsid w:val="00A569E5"/>
    <w:rsid w:val="00A573DC"/>
    <w:rsid w:val="00A57564"/>
    <w:rsid w:val="00A60460"/>
    <w:rsid w:val="00A62ADB"/>
    <w:rsid w:val="00A632FB"/>
    <w:rsid w:val="00A63644"/>
    <w:rsid w:val="00A63B2E"/>
    <w:rsid w:val="00A64136"/>
    <w:rsid w:val="00A64348"/>
    <w:rsid w:val="00A6505E"/>
    <w:rsid w:val="00A663C6"/>
    <w:rsid w:val="00A71D2F"/>
    <w:rsid w:val="00A727F2"/>
    <w:rsid w:val="00A73074"/>
    <w:rsid w:val="00A7326F"/>
    <w:rsid w:val="00A7334B"/>
    <w:rsid w:val="00A74148"/>
    <w:rsid w:val="00A77EAD"/>
    <w:rsid w:val="00A8029E"/>
    <w:rsid w:val="00A80B82"/>
    <w:rsid w:val="00A80F0A"/>
    <w:rsid w:val="00A81A38"/>
    <w:rsid w:val="00A830AE"/>
    <w:rsid w:val="00A830C1"/>
    <w:rsid w:val="00A833FA"/>
    <w:rsid w:val="00A84BDE"/>
    <w:rsid w:val="00A85315"/>
    <w:rsid w:val="00A863CA"/>
    <w:rsid w:val="00A8652E"/>
    <w:rsid w:val="00A90C25"/>
    <w:rsid w:val="00A90DED"/>
    <w:rsid w:val="00A90E7F"/>
    <w:rsid w:val="00A9145A"/>
    <w:rsid w:val="00A91486"/>
    <w:rsid w:val="00A915A5"/>
    <w:rsid w:val="00A91BFA"/>
    <w:rsid w:val="00A91E70"/>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0ED5"/>
    <w:rsid w:val="00AB1203"/>
    <w:rsid w:val="00AB1898"/>
    <w:rsid w:val="00AB19C3"/>
    <w:rsid w:val="00AB35B8"/>
    <w:rsid w:val="00AB37A1"/>
    <w:rsid w:val="00AB3F79"/>
    <w:rsid w:val="00AB408C"/>
    <w:rsid w:val="00AB40EF"/>
    <w:rsid w:val="00AB610F"/>
    <w:rsid w:val="00AB618D"/>
    <w:rsid w:val="00AB6632"/>
    <w:rsid w:val="00AB745B"/>
    <w:rsid w:val="00AB7F94"/>
    <w:rsid w:val="00AC0A1A"/>
    <w:rsid w:val="00AC230E"/>
    <w:rsid w:val="00AC2730"/>
    <w:rsid w:val="00AC2C15"/>
    <w:rsid w:val="00AC3D55"/>
    <w:rsid w:val="00AC3E74"/>
    <w:rsid w:val="00AC3EA0"/>
    <w:rsid w:val="00AC7139"/>
    <w:rsid w:val="00AC7555"/>
    <w:rsid w:val="00AC7A1D"/>
    <w:rsid w:val="00AC7C82"/>
    <w:rsid w:val="00AC7E20"/>
    <w:rsid w:val="00AD09EA"/>
    <w:rsid w:val="00AD12DC"/>
    <w:rsid w:val="00AD1A36"/>
    <w:rsid w:val="00AD1CC3"/>
    <w:rsid w:val="00AD238F"/>
    <w:rsid w:val="00AD2457"/>
    <w:rsid w:val="00AD341C"/>
    <w:rsid w:val="00AD51AA"/>
    <w:rsid w:val="00AD51C1"/>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067"/>
    <w:rsid w:val="00AF6C8D"/>
    <w:rsid w:val="00AF6E24"/>
    <w:rsid w:val="00AF705B"/>
    <w:rsid w:val="00AF7486"/>
    <w:rsid w:val="00AF78DE"/>
    <w:rsid w:val="00AF7ABB"/>
    <w:rsid w:val="00B00746"/>
    <w:rsid w:val="00B0302B"/>
    <w:rsid w:val="00B03D12"/>
    <w:rsid w:val="00B03E2A"/>
    <w:rsid w:val="00B040A0"/>
    <w:rsid w:val="00B04ABA"/>
    <w:rsid w:val="00B05050"/>
    <w:rsid w:val="00B10960"/>
    <w:rsid w:val="00B10B4E"/>
    <w:rsid w:val="00B11720"/>
    <w:rsid w:val="00B11B3A"/>
    <w:rsid w:val="00B12079"/>
    <w:rsid w:val="00B12F49"/>
    <w:rsid w:val="00B1412B"/>
    <w:rsid w:val="00B1520C"/>
    <w:rsid w:val="00B155B1"/>
    <w:rsid w:val="00B17C94"/>
    <w:rsid w:val="00B20DA5"/>
    <w:rsid w:val="00B230C5"/>
    <w:rsid w:val="00B23158"/>
    <w:rsid w:val="00B231BE"/>
    <w:rsid w:val="00B2378F"/>
    <w:rsid w:val="00B23BEE"/>
    <w:rsid w:val="00B24530"/>
    <w:rsid w:val="00B25100"/>
    <w:rsid w:val="00B265BD"/>
    <w:rsid w:val="00B307F4"/>
    <w:rsid w:val="00B30D71"/>
    <w:rsid w:val="00B32CA9"/>
    <w:rsid w:val="00B32E0E"/>
    <w:rsid w:val="00B335EE"/>
    <w:rsid w:val="00B33E89"/>
    <w:rsid w:val="00B3499B"/>
    <w:rsid w:val="00B34EE7"/>
    <w:rsid w:val="00B36009"/>
    <w:rsid w:val="00B367AB"/>
    <w:rsid w:val="00B401AA"/>
    <w:rsid w:val="00B40783"/>
    <w:rsid w:val="00B413DA"/>
    <w:rsid w:val="00B42E08"/>
    <w:rsid w:val="00B4365C"/>
    <w:rsid w:val="00B437C8"/>
    <w:rsid w:val="00B44F52"/>
    <w:rsid w:val="00B4694D"/>
    <w:rsid w:val="00B477B7"/>
    <w:rsid w:val="00B5174A"/>
    <w:rsid w:val="00B51BF2"/>
    <w:rsid w:val="00B52ABF"/>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3DC"/>
    <w:rsid w:val="00B627B6"/>
    <w:rsid w:val="00B63457"/>
    <w:rsid w:val="00B63772"/>
    <w:rsid w:val="00B63983"/>
    <w:rsid w:val="00B65CBD"/>
    <w:rsid w:val="00B6637C"/>
    <w:rsid w:val="00B6689E"/>
    <w:rsid w:val="00B700C7"/>
    <w:rsid w:val="00B71847"/>
    <w:rsid w:val="00B7432D"/>
    <w:rsid w:val="00B74746"/>
    <w:rsid w:val="00B752AA"/>
    <w:rsid w:val="00B75521"/>
    <w:rsid w:val="00B773FB"/>
    <w:rsid w:val="00B77A7F"/>
    <w:rsid w:val="00B80D66"/>
    <w:rsid w:val="00B81363"/>
    <w:rsid w:val="00B81BDD"/>
    <w:rsid w:val="00B82CE4"/>
    <w:rsid w:val="00B8410A"/>
    <w:rsid w:val="00B84F4A"/>
    <w:rsid w:val="00B858EA"/>
    <w:rsid w:val="00B86E6E"/>
    <w:rsid w:val="00B90CAD"/>
    <w:rsid w:val="00B90F10"/>
    <w:rsid w:val="00B91407"/>
    <w:rsid w:val="00B921CC"/>
    <w:rsid w:val="00B93D90"/>
    <w:rsid w:val="00B96688"/>
    <w:rsid w:val="00BA0CD5"/>
    <w:rsid w:val="00BA0DD8"/>
    <w:rsid w:val="00BA1B50"/>
    <w:rsid w:val="00BA21EF"/>
    <w:rsid w:val="00BA3ADF"/>
    <w:rsid w:val="00BA3E88"/>
    <w:rsid w:val="00BA4096"/>
    <w:rsid w:val="00BB0E7F"/>
    <w:rsid w:val="00BB17B0"/>
    <w:rsid w:val="00BB4CA0"/>
    <w:rsid w:val="00BB5A65"/>
    <w:rsid w:val="00BB5AA0"/>
    <w:rsid w:val="00BC006F"/>
    <w:rsid w:val="00BC2323"/>
    <w:rsid w:val="00BC2657"/>
    <w:rsid w:val="00BC2A18"/>
    <w:rsid w:val="00BC40EB"/>
    <w:rsid w:val="00BC5F38"/>
    <w:rsid w:val="00BC7D47"/>
    <w:rsid w:val="00BC7E2C"/>
    <w:rsid w:val="00BC7F2C"/>
    <w:rsid w:val="00BD1973"/>
    <w:rsid w:val="00BD1B9B"/>
    <w:rsid w:val="00BD1D56"/>
    <w:rsid w:val="00BD2211"/>
    <w:rsid w:val="00BD246C"/>
    <w:rsid w:val="00BD4252"/>
    <w:rsid w:val="00BD5CFE"/>
    <w:rsid w:val="00BD6113"/>
    <w:rsid w:val="00BD79F5"/>
    <w:rsid w:val="00BF0235"/>
    <w:rsid w:val="00BF0723"/>
    <w:rsid w:val="00BF1394"/>
    <w:rsid w:val="00BF1A72"/>
    <w:rsid w:val="00BF2BC6"/>
    <w:rsid w:val="00BF3ABD"/>
    <w:rsid w:val="00BF3BD7"/>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2"/>
    <w:rsid w:val="00C149E6"/>
    <w:rsid w:val="00C14D4A"/>
    <w:rsid w:val="00C14E20"/>
    <w:rsid w:val="00C154F5"/>
    <w:rsid w:val="00C16332"/>
    <w:rsid w:val="00C16BF0"/>
    <w:rsid w:val="00C17405"/>
    <w:rsid w:val="00C201A4"/>
    <w:rsid w:val="00C20AF5"/>
    <w:rsid w:val="00C2105A"/>
    <w:rsid w:val="00C213BD"/>
    <w:rsid w:val="00C21A1F"/>
    <w:rsid w:val="00C21FB0"/>
    <w:rsid w:val="00C22C4E"/>
    <w:rsid w:val="00C23817"/>
    <w:rsid w:val="00C24CCE"/>
    <w:rsid w:val="00C262A7"/>
    <w:rsid w:val="00C27561"/>
    <w:rsid w:val="00C27AFA"/>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8C"/>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5C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3AC3"/>
    <w:rsid w:val="00CC472A"/>
    <w:rsid w:val="00CC4B8D"/>
    <w:rsid w:val="00CC4EF5"/>
    <w:rsid w:val="00CC5AFA"/>
    <w:rsid w:val="00CC742F"/>
    <w:rsid w:val="00CD310F"/>
    <w:rsid w:val="00CD3FD8"/>
    <w:rsid w:val="00CD6E07"/>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08B4"/>
    <w:rsid w:val="00D01B09"/>
    <w:rsid w:val="00D027FB"/>
    <w:rsid w:val="00D02DBD"/>
    <w:rsid w:val="00D04C0C"/>
    <w:rsid w:val="00D12697"/>
    <w:rsid w:val="00D1279C"/>
    <w:rsid w:val="00D1311C"/>
    <w:rsid w:val="00D1339A"/>
    <w:rsid w:val="00D15353"/>
    <w:rsid w:val="00D15CBB"/>
    <w:rsid w:val="00D16A1B"/>
    <w:rsid w:val="00D20300"/>
    <w:rsid w:val="00D203D4"/>
    <w:rsid w:val="00D20951"/>
    <w:rsid w:val="00D20E8D"/>
    <w:rsid w:val="00D224D9"/>
    <w:rsid w:val="00D23D7B"/>
    <w:rsid w:val="00D24036"/>
    <w:rsid w:val="00D24045"/>
    <w:rsid w:val="00D25561"/>
    <w:rsid w:val="00D25996"/>
    <w:rsid w:val="00D2687D"/>
    <w:rsid w:val="00D26C40"/>
    <w:rsid w:val="00D273CF"/>
    <w:rsid w:val="00D30C21"/>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681E"/>
    <w:rsid w:val="00D47145"/>
    <w:rsid w:val="00D47D4F"/>
    <w:rsid w:val="00D47EF5"/>
    <w:rsid w:val="00D503D6"/>
    <w:rsid w:val="00D5159B"/>
    <w:rsid w:val="00D51624"/>
    <w:rsid w:val="00D517E7"/>
    <w:rsid w:val="00D52537"/>
    <w:rsid w:val="00D52CF1"/>
    <w:rsid w:val="00D55EE2"/>
    <w:rsid w:val="00D57D07"/>
    <w:rsid w:val="00D602D9"/>
    <w:rsid w:val="00D609E0"/>
    <w:rsid w:val="00D61588"/>
    <w:rsid w:val="00D617AC"/>
    <w:rsid w:val="00D61D1D"/>
    <w:rsid w:val="00D63244"/>
    <w:rsid w:val="00D63E06"/>
    <w:rsid w:val="00D64A74"/>
    <w:rsid w:val="00D65034"/>
    <w:rsid w:val="00D65B9D"/>
    <w:rsid w:val="00D66B79"/>
    <w:rsid w:val="00D704AB"/>
    <w:rsid w:val="00D70D9B"/>
    <w:rsid w:val="00D73A95"/>
    <w:rsid w:val="00D74361"/>
    <w:rsid w:val="00D74DAD"/>
    <w:rsid w:val="00D75797"/>
    <w:rsid w:val="00D75A41"/>
    <w:rsid w:val="00D75D3F"/>
    <w:rsid w:val="00D75DD2"/>
    <w:rsid w:val="00D76B82"/>
    <w:rsid w:val="00D7775A"/>
    <w:rsid w:val="00D77EA7"/>
    <w:rsid w:val="00D805C9"/>
    <w:rsid w:val="00D83383"/>
    <w:rsid w:val="00D83E65"/>
    <w:rsid w:val="00D83F6A"/>
    <w:rsid w:val="00D85B28"/>
    <w:rsid w:val="00D85D94"/>
    <w:rsid w:val="00D86C72"/>
    <w:rsid w:val="00D909A8"/>
    <w:rsid w:val="00D9158D"/>
    <w:rsid w:val="00D91A74"/>
    <w:rsid w:val="00D91D73"/>
    <w:rsid w:val="00D928CC"/>
    <w:rsid w:val="00D92F19"/>
    <w:rsid w:val="00D941A9"/>
    <w:rsid w:val="00D94368"/>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49B9"/>
    <w:rsid w:val="00DB7D6C"/>
    <w:rsid w:val="00DB7ECA"/>
    <w:rsid w:val="00DC02B8"/>
    <w:rsid w:val="00DC044F"/>
    <w:rsid w:val="00DC0F7F"/>
    <w:rsid w:val="00DC551B"/>
    <w:rsid w:val="00DC5B73"/>
    <w:rsid w:val="00DC5FBC"/>
    <w:rsid w:val="00DC64B9"/>
    <w:rsid w:val="00DC6D2A"/>
    <w:rsid w:val="00DC779F"/>
    <w:rsid w:val="00DD0983"/>
    <w:rsid w:val="00DD12BE"/>
    <w:rsid w:val="00DD1740"/>
    <w:rsid w:val="00DD2109"/>
    <w:rsid w:val="00DD22D9"/>
    <w:rsid w:val="00DD321C"/>
    <w:rsid w:val="00DE0193"/>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37E1"/>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1577"/>
    <w:rsid w:val="00E12867"/>
    <w:rsid w:val="00E1379A"/>
    <w:rsid w:val="00E14A37"/>
    <w:rsid w:val="00E16513"/>
    <w:rsid w:val="00E176DB"/>
    <w:rsid w:val="00E2238B"/>
    <w:rsid w:val="00E23C00"/>
    <w:rsid w:val="00E265DE"/>
    <w:rsid w:val="00E32754"/>
    <w:rsid w:val="00E34347"/>
    <w:rsid w:val="00E3561C"/>
    <w:rsid w:val="00E35E36"/>
    <w:rsid w:val="00E36233"/>
    <w:rsid w:val="00E364A6"/>
    <w:rsid w:val="00E3676F"/>
    <w:rsid w:val="00E367B2"/>
    <w:rsid w:val="00E37A63"/>
    <w:rsid w:val="00E37ACA"/>
    <w:rsid w:val="00E37EC7"/>
    <w:rsid w:val="00E41868"/>
    <w:rsid w:val="00E4203B"/>
    <w:rsid w:val="00E42464"/>
    <w:rsid w:val="00E42808"/>
    <w:rsid w:val="00E43640"/>
    <w:rsid w:val="00E43A44"/>
    <w:rsid w:val="00E44423"/>
    <w:rsid w:val="00E446C6"/>
    <w:rsid w:val="00E4483E"/>
    <w:rsid w:val="00E44FB9"/>
    <w:rsid w:val="00E4595F"/>
    <w:rsid w:val="00E45B00"/>
    <w:rsid w:val="00E46AB8"/>
    <w:rsid w:val="00E46C74"/>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0F65"/>
    <w:rsid w:val="00E91381"/>
    <w:rsid w:val="00E9158C"/>
    <w:rsid w:val="00E95253"/>
    <w:rsid w:val="00E9559A"/>
    <w:rsid w:val="00E96227"/>
    <w:rsid w:val="00E9661F"/>
    <w:rsid w:val="00EA03AC"/>
    <w:rsid w:val="00EA17BD"/>
    <w:rsid w:val="00EA183F"/>
    <w:rsid w:val="00EA54F2"/>
    <w:rsid w:val="00EA62C2"/>
    <w:rsid w:val="00EA646B"/>
    <w:rsid w:val="00EA6E58"/>
    <w:rsid w:val="00EA7DFF"/>
    <w:rsid w:val="00EB1D0A"/>
    <w:rsid w:val="00EB310D"/>
    <w:rsid w:val="00EB3754"/>
    <w:rsid w:val="00EB3B2B"/>
    <w:rsid w:val="00EB438C"/>
    <w:rsid w:val="00EB4CF9"/>
    <w:rsid w:val="00EB4EFD"/>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0D65"/>
    <w:rsid w:val="00ED0FF1"/>
    <w:rsid w:val="00ED1D87"/>
    <w:rsid w:val="00ED2245"/>
    <w:rsid w:val="00ED3300"/>
    <w:rsid w:val="00ED4284"/>
    <w:rsid w:val="00ED4382"/>
    <w:rsid w:val="00ED43D7"/>
    <w:rsid w:val="00ED4B7F"/>
    <w:rsid w:val="00ED4C39"/>
    <w:rsid w:val="00ED540D"/>
    <w:rsid w:val="00ED5ADB"/>
    <w:rsid w:val="00ED60A1"/>
    <w:rsid w:val="00ED72D7"/>
    <w:rsid w:val="00ED748F"/>
    <w:rsid w:val="00EE04D0"/>
    <w:rsid w:val="00EE21C5"/>
    <w:rsid w:val="00EE2CE5"/>
    <w:rsid w:val="00EE3480"/>
    <w:rsid w:val="00EE493A"/>
    <w:rsid w:val="00EE4D20"/>
    <w:rsid w:val="00EE7A67"/>
    <w:rsid w:val="00EF10FF"/>
    <w:rsid w:val="00EF20A4"/>
    <w:rsid w:val="00EF4042"/>
    <w:rsid w:val="00EF441B"/>
    <w:rsid w:val="00EF4EFB"/>
    <w:rsid w:val="00EF61D1"/>
    <w:rsid w:val="00EF7F41"/>
    <w:rsid w:val="00F009C3"/>
    <w:rsid w:val="00F01451"/>
    <w:rsid w:val="00F02717"/>
    <w:rsid w:val="00F02FF0"/>
    <w:rsid w:val="00F034A4"/>
    <w:rsid w:val="00F03C9C"/>
    <w:rsid w:val="00F03CF9"/>
    <w:rsid w:val="00F04F25"/>
    <w:rsid w:val="00F05724"/>
    <w:rsid w:val="00F058A6"/>
    <w:rsid w:val="00F0595E"/>
    <w:rsid w:val="00F10191"/>
    <w:rsid w:val="00F108AC"/>
    <w:rsid w:val="00F10EDE"/>
    <w:rsid w:val="00F119AB"/>
    <w:rsid w:val="00F12723"/>
    <w:rsid w:val="00F1373B"/>
    <w:rsid w:val="00F147B6"/>
    <w:rsid w:val="00F15511"/>
    <w:rsid w:val="00F15B45"/>
    <w:rsid w:val="00F15F84"/>
    <w:rsid w:val="00F1723F"/>
    <w:rsid w:val="00F20405"/>
    <w:rsid w:val="00F21303"/>
    <w:rsid w:val="00F22BE7"/>
    <w:rsid w:val="00F22DD7"/>
    <w:rsid w:val="00F23210"/>
    <w:rsid w:val="00F24E1B"/>
    <w:rsid w:val="00F25BDD"/>
    <w:rsid w:val="00F26751"/>
    <w:rsid w:val="00F305B9"/>
    <w:rsid w:val="00F306B5"/>
    <w:rsid w:val="00F333C3"/>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FFE"/>
    <w:rsid w:val="00F5008D"/>
    <w:rsid w:val="00F505BE"/>
    <w:rsid w:val="00F52435"/>
    <w:rsid w:val="00F52A30"/>
    <w:rsid w:val="00F52F30"/>
    <w:rsid w:val="00F53055"/>
    <w:rsid w:val="00F53DCD"/>
    <w:rsid w:val="00F54989"/>
    <w:rsid w:val="00F55A64"/>
    <w:rsid w:val="00F55A7B"/>
    <w:rsid w:val="00F562AD"/>
    <w:rsid w:val="00F56D60"/>
    <w:rsid w:val="00F5770D"/>
    <w:rsid w:val="00F57946"/>
    <w:rsid w:val="00F57D2F"/>
    <w:rsid w:val="00F6158B"/>
    <w:rsid w:val="00F61DB8"/>
    <w:rsid w:val="00F61DEC"/>
    <w:rsid w:val="00F62692"/>
    <w:rsid w:val="00F632E0"/>
    <w:rsid w:val="00F63383"/>
    <w:rsid w:val="00F63D14"/>
    <w:rsid w:val="00F64A2B"/>
    <w:rsid w:val="00F64C97"/>
    <w:rsid w:val="00F64D2B"/>
    <w:rsid w:val="00F656F9"/>
    <w:rsid w:val="00F65EFB"/>
    <w:rsid w:val="00F66153"/>
    <w:rsid w:val="00F66CDF"/>
    <w:rsid w:val="00F66D35"/>
    <w:rsid w:val="00F67B4A"/>
    <w:rsid w:val="00F70806"/>
    <w:rsid w:val="00F71FB7"/>
    <w:rsid w:val="00F720F2"/>
    <w:rsid w:val="00F73645"/>
    <w:rsid w:val="00F744CD"/>
    <w:rsid w:val="00F74BDE"/>
    <w:rsid w:val="00F75614"/>
    <w:rsid w:val="00F76FD6"/>
    <w:rsid w:val="00F77CB7"/>
    <w:rsid w:val="00F80A92"/>
    <w:rsid w:val="00F80D5D"/>
    <w:rsid w:val="00F815FF"/>
    <w:rsid w:val="00F81E3A"/>
    <w:rsid w:val="00F81F48"/>
    <w:rsid w:val="00F83BDF"/>
    <w:rsid w:val="00F83F81"/>
    <w:rsid w:val="00F86D2C"/>
    <w:rsid w:val="00F87A48"/>
    <w:rsid w:val="00F912FD"/>
    <w:rsid w:val="00F91B2C"/>
    <w:rsid w:val="00F91DD2"/>
    <w:rsid w:val="00F93049"/>
    <w:rsid w:val="00F9498C"/>
    <w:rsid w:val="00F956C4"/>
    <w:rsid w:val="00F958DD"/>
    <w:rsid w:val="00F9638E"/>
    <w:rsid w:val="00F9645A"/>
    <w:rsid w:val="00FA18BF"/>
    <w:rsid w:val="00FA1BD4"/>
    <w:rsid w:val="00FA1D65"/>
    <w:rsid w:val="00FA2BCD"/>
    <w:rsid w:val="00FA307F"/>
    <w:rsid w:val="00FA3E04"/>
    <w:rsid w:val="00FA3FAA"/>
    <w:rsid w:val="00FA40B3"/>
    <w:rsid w:val="00FA498D"/>
    <w:rsid w:val="00FA6AA8"/>
    <w:rsid w:val="00FB034A"/>
    <w:rsid w:val="00FB2ABE"/>
    <w:rsid w:val="00FB2BD3"/>
    <w:rsid w:val="00FB2DDC"/>
    <w:rsid w:val="00FB3A5F"/>
    <w:rsid w:val="00FB512C"/>
    <w:rsid w:val="00FB5A0F"/>
    <w:rsid w:val="00FB5EBA"/>
    <w:rsid w:val="00FB6187"/>
    <w:rsid w:val="00FB6295"/>
    <w:rsid w:val="00FB7088"/>
    <w:rsid w:val="00FB72EA"/>
    <w:rsid w:val="00FB73C4"/>
    <w:rsid w:val="00FC1832"/>
    <w:rsid w:val="00FC3B00"/>
    <w:rsid w:val="00FC3C9A"/>
    <w:rsid w:val="00FC4EA4"/>
    <w:rsid w:val="00FC627C"/>
    <w:rsid w:val="00FC66E6"/>
    <w:rsid w:val="00FC67EC"/>
    <w:rsid w:val="00FC6F79"/>
    <w:rsid w:val="00FC7083"/>
    <w:rsid w:val="00FC74F8"/>
    <w:rsid w:val="00FD0E8D"/>
    <w:rsid w:val="00FD19FA"/>
    <w:rsid w:val="00FD2547"/>
    <w:rsid w:val="00FD49AA"/>
    <w:rsid w:val="00FD5307"/>
    <w:rsid w:val="00FD6425"/>
    <w:rsid w:val="00FD6653"/>
    <w:rsid w:val="00FD6F99"/>
    <w:rsid w:val="00FD74EC"/>
    <w:rsid w:val="00FE0500"/>
    <w:rsid w:val="00FE07FE"/>
    <w:rsid w:val="00FE0C59"/>
    <w:rsid w:val="00FE34FD"/>
    <w:rsid w:val="00FE62B3"/>
    <w:rsid w:val="00FE7493"/>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63FD08-5384-4F5E-84F8-FEA2CA3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0">
    <w:name w:val="heading 1"/>
    <w:aliases w:val="1. Глава"/>
    <w:basedOn w:val="a"/>
    <w:next w:val="a"/>
    <w:qFormat/>
    <w:rsid w:val="00F720F2"/>
    <w:pPr>
      <w:keepNext/>
      <w:spacing w:line="360" w:lineRule="auto"/>
      <w:jc w:val="center"/>
      <w:outlineLvl w:val="0"/>
    </w:pPr>
    <w:rPr>
      <w:b/>
      <w:bCs/>
    </w:rPr>
  </w:style>
  <w:style w:type="paragraph" w:styleId="2">
    <w:name w:val="heading 2"/>
    <w:aliases w:val="I"/>
    <w:basedOn w:val="a"/>
    <w:next w:val="a"/>
    <w:link w:val="20"/>
    <w:qFormat/>
    <w:rsid w:val="00F720F2"/>
    <w:pPr>
      <w:keepNext/>
      <w:spacing w:line="360" w:lineRule="auto"/>
      <w:jc w:val="center"/>
      <w:outlineLvl w:val="1"/>
    </w:pPr>
    <w:rPr>
      <w:b/>
      <w:bCs/>
    </w:rPr>
  </w:style>
  <w:style w:type="paragraph" w:styleId="3">
    <w:name w:val="heading 3"/>
    <w:aliases w:val="I.I"/>
    <w:basedOn w:val="a"/>
    <w:next w:val="a"/>
    <w:qFormat/>
    <w:rsid w:val="00F720F2"/>
    <w:pPr>
      <w:keepNext/>
      <w:spacing w:line="360" w:lineRule="auto"/>
      <w:jc w:val="both"/>
      <w:outlineLvl w:val="2"/>
    </w:pPr>
    <w:rPr>
      <w:b/>
      <w:bCs/>
      <w:sz w:val="20"/>
      <w:lang w:val="en-US"/>
    </w:rPr>
  </w:style>
  <w:style w:type="paragraph" w:styleId="4">
    <w:name w:val="heading 4"/>
    <w:basedOn w:val="a"/>
    <w:next w:val="a"/>
    <w:link w:val="40"/>
    <w:qFormat/>
    <w:rsid w:val="00F720F2"/>
    <w:pPr>
      <w:keepNext/>
      <w:spacing w:line="360" w:lineRule="auto"/>
      <w:jc w:val="center"/>
      <w:outlineLvl w:val="3"/>
    </w:pPr>
    <w:rPr>
      <w:b/>
      <w:bCs/>
      <w:sz w:val="20"/>
      <w:lang w:val="en-US"/>
    </w:rPr>
  </w:style>
  <w:style w:type="paragraph" w:styleId="5">
    <w:name w:val="heading 5"/>
    <w:basedOn w:val="a"/>
    <w:next w:val="a"/>
    <w:qFormat/>
    <w:rsid w:val="00F720F2"/>
    <w:pPr>
      <w:keepNext/>
      <w:spacing w:line="360" w:lineRule="auto"/>
      <w:jc w:val="center"/>
      <w:outlineLvl w:val="4"/>
    </w:pPr>
    <w:rPr>
      <w:b/>
      <w:bCs/>
    </w:rPr>
  </w:style>
  <w:style w:type="paragraph" w:styleId="6">
    <w:name w:val="heading 6"/>
    <w:basedOn w:val="a"/>
    <w:next w:val="a"/>
    <w:qFormat/>
    <w:rsid w:val="00F720F2"/>
    <w:pPr>
      <w:keepNext/>
      <w:spacing w:line="360" w:lineRule="auto"/>
      <w:jc w:val="both"/>
      <w:outlineLvl w:val="5"/>
    </w:pPr>
    <w:rPr>
      <w:b/>
    </w:rPr>
  </w:style>
  <w:style w:type="paragraph" w:styleId="7">
    <w:name w:val="heading 7"/>
    <w:basedOn w:val="a"/>
    <w:next w:val="a"/>
    <w:qFormat/>
    <w:rsid w:val="00F720F2"/>
    <w:pPr>
      <w:keepNext/>
      <w:outlineLvl w:val="6"/>
    </w:pPr>
    <w:rPr>
      <w:b/>
      <w:bCs/>
    </w:rPr>
  </w:style>
  <w:style w:type="paragraph" w:styleId="8">
    <w:name w:val="heading 8"/>
    <w:basedOn w:val="a"/>
    <w:next w:val="a"/>
    <w:qFormat/>
    <w:rsid w:val="00F720F2"/>
    <w:pPr>
      <w:keepNext/>
      <w:spacing w:line="360" w:lineRule="auto"/>
      <w:jc w:val="center"/>
      <w:outlineLvl w:val="7"/>
    </w:pPr>
    <w:rPr>
      <w:b/>
      <w:szCs w:val="20"/>
      <w:u w:val="single"/>
    </w:rPr>
  </w:style>
  <w:style w:type="paragraph" w:styleId="9">
    <w:name w:val="heading 9"/>
    <w:basedOn w:val="a"/>
    <w:next w:val="a"/>
    <w:qFormat/>
    <w:rsid w:val="00F720F2"/>
    <w:pPr>
      <w:keepNext/>
      <w:spacing w:line="360" w:lineRule="auto"/>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rPr>
  </w:style>
  <w:style w:type="character" w:customStyle="1" w:styleId="affff8">
    <w:name w:val="отчет Знак"/>
    <w:link w:val="affff7"/>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rPr>
  </w:style>
  <w:style w:type="character" w:customStyle="1" w:styleId="affffc">
    <w:name w:val="таблица. Знак"/>
    <w:link w:val="affffb"/>
    <w:rsid w:val="002F6250"/>
    <w:rPr>
      <w:color w:val="000000"/>
      <w:sz w:val="26"/>
      <w:szCs w:val="26"/>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751A06"/>
  </w:style>
  <w:style w:type="paragraph" w:customStyle="1" w:styleId="afffff3">
    <w:name w:val="обычный"/>
    <w:basedOn w:val="a"/>
    <w:link w:val="afffff4"/>
    <w:rsid w:val="00F53055"/>
    <w:pPr>
      <w:suppressAutoHyphens w:val="0"/>
    </w:pPr>
    <w:rPr>
      <w:rFonts w:eastAsia="Times New Roman"/>
      <w:color w:val="000000"/>
      <w:sz w:val="20"/>
      <w:szCs w:val="20"/>
      <w:lang w:eastAsia="ru-RU"/>
    </w:rPr>
  </w:style>
  <w:style w:type="character" w:customStyle="1" w:styleId="Main1">
    <w:name w:val="Main Знак1"/>
    <w:link w:val="Main0"/>
    <w:rsid w:val="00F53055"/>
    <w:rPr>
      <w:rFonts w:cs="Tahoma"/>
      <w:sz w:val="24"/>
      <w:szCs w:val="16"/>
      <w:lang w:eastAsia="zh-CN"/>
    </w:rPr>
  </w:style>
  <w:style w:type="character" w:customStyle="1" w:styleId="afffff4">
    <w:name w:val="обычный Знак Знак"/>
    <w:link w:val="afffff3"/>
    <w:locked/>
    <w:rsid w:val="00F53055"/>
    <w:rPr>
      <w:rFonts w:eastAsia="Times New Roman"/>
      <w:color w:val="000000"/>
    </w:rPr>
  </w:style>
  <w:style w:type="character" w:customStyle="1" w:styleId="afffff5">
    <w:name w:val="Текст_Обычный"/>
    <w:qFormat/>
    <w:rsid w:val="00901278"/>
    <w:rPr>
      <w:rFonts w:cs="Times New Roman"/>
    </w:rPr>
  </w:style>
  <w:style w:type="character" w:customStyle="1" w:styleId="111">
    <w:name w:val="Табличный_таблица_11 Знак"/>
    <w:link w:val="110"/>
    <w:locked/>
    <w:rsid w:val="00901278"/>
    <w:rPr>
      <w:rFonts w:eastAsia="Times New Roman"/>
      <w:sz w:val="22"/>
      <w:szCs w:val="22"/>
      <w:lang w:eastAsia="zh-CN"/>
    </w:rPr>
  </w:style>
  <w:style w:type="character" w:customStyle="1" w:styleId="alice-fade-word">
    <w:name w:val="alice-fade-word"/>
    <w:basedOn w:val="a0"/>
    <w:rsid w:val="00FD6653"/>
  </w:style>
  <w:style w:type="table" w:customStyle="1" w:styleId="3a">
    <w:name w:val="Сетка таблицы3"/>
    <w:basedOn w:val="a1"/>
    <w:next w:val="affffd"/>
    <w:uiPriority w:val="59"/>
    <w:rsid w:val="003D77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84350979">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9">
          <w:marLeft w:val="0"/>
          <w:marRight w:val="0"/>
          <w:marTop w:val="0"/>
          <w:marBottom w:val="0"/>
          <w:divBdr>
            <w:top w:val="none" w:sz="0" w:space="0" w:color="auto"/>
            <w:left w:val="none" w:sz="0" w:space="0" w:color="auto"/>
            <w:bottom w:val="none" w:sz="0" w:space="0" w:color="auto"/>
            <w:right w:val="none" w:sz="0" w:space="0" w:color="auto"/>
          </w:divBdr>
          <w:divsChild>
            <w:div w:id="845747466">
              <w:marLeft w:val="0"/>
              <w:marRight w:val="0"/>
              <w:marTop w:val="0"/>
              <w:marBottom w:val="0"/>
              <w:divBdr>
                <w:top w:val="none" w:sz="0" w:space="0" w:color="auto"/>
                <w:left w:val="none" w:sz="0" w:space="0" w:color="auto"/>
                <w:bottom w:val="none" w:sz="0" w:space="0" w:color="auto"/>
                <w:right w:val="none" w:sz="0" w:space="0" w:color="auto"/>
              </w:divBdr>
              <w:divsChild>
                <w:div w:id="527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551">
          <w:marLeft w:val="0"/>
          <w:marRight w:val="0"/>
          <w:marTop w:val="0"/>
          <w:marBottom w:val="0"/>
          <w:divBdr>
            <w:top w:val="none" w:sz="0" w:space="0" w:color="auto"/>
            <w:left w:val="none" w:sz="0" w:space="0" w:color="auto"/>
            <w:bottom w:val="none" w:sz="0" w:space="0" w:color="auto"/>
            <w:right w:val="none" w:sz="0" w:space="0" w:color="auto"/>
          </w:divBdr>
          <w:divsChild>
            <w:div w:id="469246295">
              <w:marLeft w:val="0"/>
              <w:marRight w:val="0"/>
              <w:marTop w:val="0"/>
              <w:marBottom w:val="0"/>
              <w:divBdr>
                <w:top w:val="none" w:sz="0" w:space="0" w:color="auto"/>
                <w:left w:val="none" w:sz="0" w:space="0" w:color="auto"/>
                <w:bottom w:val="none" w:sz="0" w:space="0" w:color="auto"/>
                <w:right w:val="none" w:sz="0" w:space="0" w:color="auto"/>
              </w:divBdr>
              <w:divsChild>
                <w:div w:id="871578849">
                  <w:marLeft w:val="0"/>
                  <w:marRight w:val="0"/>
                  <w:marTop w:val="0"/>
                  <w:marBottom w:val="0"/>
                  <w:divBdr>
                    <w:top w:val="none" w:sz="0" w:space="0" w:color="auto"/>
                    <w:left w:val="none" w:sz="0" w:space="0" w:color="auto"/>
                    <w:bottom w:val="none" w:sz="0" w:space="0" w:color="auto"/>
                    <w:right w:val="none" w:sz="0" w:space="0" w:color="auto"/>
                  </w:divBdr>
                  <w:divsChild>
                    <w:div w:id="898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1951612">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467620850">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35532973">
      <w:bodyDiv w:val="1"/>
      <w:marLeft w:val="0"/>
      <w:marRight w:val="0"/>
      <w:marTop w:val="0"/>
      <w:marBottom w:val="0"/>
      <w:divBdr>
        <w:top w:val="none" w:sz="0" w:space="0" w:color="auto"/>
        <w:left w:val="none" w:sz="0" w:space="0" w:color="auto"/>
        <w:bottom w:val="none" w:sz="0" w:space="0" w:color="auto"/>
        <w:right w:val="none" w:sz="0" w:space="0" w:color="auto"/>
      </w:divBdr>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141148363">
      <w:bodyDiv w:val="1"/>
      <w:marLeft w:val="0"/>
      <w:marRight w:val="0"/>
      <w:marTop w:val="0"/>
      <w:marBottom w:val="0"/>
      <w:divBdr>
        <w:top w:val="none" w:sz="0" w:space="0" w:color="auto"/>
        <w:left w:val="none" w:sz="0" w:space="0" w:color="auto"/>
        <w:bottom w:val="none" w:sz="0" w:space="0" w:color="auto"/>
        <w:right w:val="none" w:sz="0" w:space="0" w:color="auto"/>
      </w:divBdr>
      <w:divsChild>
        <w:div w:id="15380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footer" Target="footer3.xml"/><Relationship Id="rId26" Type="http://schemas.openxmlformats.org/officeDocument/2006/relationships/hyperlink" Target="https://docs.cntd.ru/document/1200111826"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2.xml"/><Relationship Id="rId25"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64527697D5FD3669102AB402B32D03E5E1306F03893970CC62FA45E24752B6CEFA25182C505F8D792DFA5F847DFD90F50A8BF63E44DE98ECCDT6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64527697D5FD3669102AB402B32D03E5E3316802863D70CC62FA45E24752B6CEFA25182C505F8D792FFA5F847DFD90F50A8BF63E44DE98ECCDT6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c.academic.ru/dic.nsf/ruwiki/1759411" TargetMode="External"/><Relationship Id="rId22" Type="http://schemas.openxmlformats.org/officeDocument/2006/relationships/hyperlink" Target="normacs://normacs.ru/AD1?dob=41275.000012&amp;dol=41318.6138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B2DF-7C4E-4E46-A5BE-3A810853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20803</TotalTime>
  <Pages>1</Pages>
  <Words>29528</Words>
  <Characters>168310</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197444</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1226</cp:revision>
  <cp:lastPrinted>2020-07-16T10:30:00Z</cp:lastPrinted>
  <dcterms:created xsi:type="dcterms:W3CDTF">2020-11-05T12:15:00Z</dcterms:created>
  <dcterms:modified xsi:type="dcterms:W3CDTF">2024-11-22T12:24:00Z</dcterms:modified>
</cp:coreProperties>
</file>