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31" w:rsidRPr="00C95884" w:rsidRDefault="003C5331" w:rsidP="003C5331">
      <w:pPr>
        <w:widowControl w:val="0"/>
        <w:autoSpaceDE w:val="0"/>
        <w:autoSpaceDN w:val="0"/>
        <w:adjustRightInd w:val="0"/>
        <w:spacing w:after="0" w:line="240" w:lineRule="auto"/>
        <w:jc w:val="center"/>
        <w:rPr>
          <w:rFonts w:cs="Calibri"/>
          <w:b/>
          <w:bCs/>
          <w:color w:val="000000" w:themeColor="text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3652"/>
      </w:tblGrid>
      <w:tr w:rsidR="00CE15DE" w:rsidRPr="00C95884" w:rsidTr="00CE15DE">
        <w:tc>
          <w:tcPr>
            <w:tcW w:w="3652" w:type="dxa"/>
          </w:tcPr>
          <w:p w:rsidR="00CE15DE" w:rsidRPr="00C95884" w:rsidRDefault="00CE15DE" w:rsidP="003C5331">
            <w:pPr>
              <w:widowControl w:val="0"/>
              <w:autoSpaceDE w:val="0"/>
              <w:autoSpaceDN w:val="0"/>
              <w:adjustRightInd w:val="0"/>
              <w:spacing w:after="0" w:line="240" w:lineRule="auto"/>
              <w:jc w:val="center"/>
              <w:rPr>
                <w:rFonts w:cs="Calibri"/>
                <w:b/>
                <w:bCs/>
                <w:color w:val="000000" w:themeColor="text1"/>
              </w:rPr>
            </w:pPr>
          </w:p>
        </w:tc>
        <w:tc>
          <w:tcPr>
            <w:tcW w:w="2268" w:type="dxa"/>
          </w:tcPr>
          <w:p w:rsidR="00CE15DE" w:rsidRPr="00C95884" w:rsidRDefault="00CE15DE" w:rsidP="003C5331">
            <w:pPr>
              <w:widowControl w:val="0"/>
              <w:autoSpaceDE w:val="0"/>
              <w:autoSpaceDN w:val="0"/>
              <w:adjustRightInd w:val="0"/>
              <w:spacing w:after="0" w:line="240" w:lineRule="auto"/>
              <w:jc w:val="center"/>
              <w:rPr>
                <w:rFonts w:cs="Calibri"/>
                <w:b/>
                <w:bCs/>
                <w:color w:val="000000" w:themeColor="text1"/>
              </w:rPr>
            </w:pPr>
          </w:p>
        </w:tc>
        <w:tc>
          <w:tcPr>
            <w:tcW w:w="3652" w:type="dxa"/>
          </w:tcPr>
          <w:p w:rsidR="00CE15DE" w:rsidRPr="00C95884" w:rsidRDefault="00CE15DE" w:rsidP="00CE15DE">
            <w:pPr>
              <w:spacing w:after="0" w:line="240" w:lineRule="auto"/>
              <w:jc w:val="right"/>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 xml:space="preserve">Приложение </w:t>
            </w:r>
          </w:p>
          <w:p w:rsidR="00CE15DE" w:rsidRPr="00C95884" w:rsidRDefault="00CE15DE" w:rsidP="00CE15DE">
            <w:pPr>
              <w:spacing w:after="0" w:line="240" w:lineRule="auto"/>
              <w:jc w:val="right"/>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 xml:space="preserve">к решению Малоярославецкого </w:t>
            </w:r>
          </w:p>
          <w:p w:rsidR="00CE15DE" w:rsidRPr="00C95884" w:rsidRDefault="00CE15DE" w:rsidP="00CE15DE">
            <w:pPr>
              <w:spacing w:after="0" w:line="240" w:lineRule="auto"/>
              <w:jc w:val="right"/>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 xml:space="preserve">Районного Собрания депутатов </w:t>
            </w:r>
          </w:p>
          <w:p w:rsidR="00CE15DE" w:rsidRPr="00C95884" w:rsidRDefault="00CE15DE" w:rsidP="00CE15DE">
            <w:pPr>
              <w:spacing w:after="0" w:line="240" w:lineRule="auto"/>
              <w:jc w:val="right"/>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 xml:space="preserve">муниципального района </w:t>
            </w:r>
          </w:p>
          <w:p w:rsidR="000510DC" w:rsidRDefault="00CE15DE" w:rsidP="00CE15DE">
            <w:pPr>
              <w:spacing w:after="0" w:line="240" w:lineRule="auto"/>
              <w:jc w:val="right"/>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 xml:space="preserve">«Малоярославецкий </w:t>
            </w:r>
            <w:r w:rsidR="000510DC" w:rsidRPr="00C95884">
              <w:rPr>
                <w:rFonts w:ascii="Times New Roman" w:eastAsia="Times New Roman" w:hAnsi="Times New Roman"/>
                <w:color w:val="000000" w:themeColor="text1"/>
                <w:sz w:val="24"/>
                <w:szCs w:val="24"/>
              </w:rPr>
              <w:t>район»</w:t>
            </w:r>
          </w:p>
          <w:p w:rsidR="00CE15DE" w:rsidRPr="00C95884" w:rsidRDefault="005F301D" w:rsidP="00CE15DE">
            <w:pPr>
              <w:spacing w:after="0" w:line="240" w:lineRule="auto"/>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от 25.12.2024 г. № 87</w:t>
            </w:r>
            <w:bookmarkStart w:id="0" w:name="_GoBack"/>
            <w:bookmarkEnd w:id="0"/>
          </w:p>
          <w:p w:rsidR="00CE15DE" w:rsidRPr="00C95884" w:rsidRDefault="00CE15DE" w:rsidP="003C5331">
            <w:pPr>
              <w:widowControl w:val="0"/>
              <w:autoSpaceDE w:val="0"/>
              <w:autoSpaceDN w:val="0"/>
              <w:adjustRightInd w:val="0"/>
              <w:spacing w:after="0" w:line="240" w:lineRule="auto"/>
              <w:jc w:val="center"/>
              <w:rPr>
                <w:rFonts w:cs="Calibri"/>
                <w:b/>
                <w:bCs/>
                <w:color w:val="000000" w:themeColor="text1"/>
              </w:rPr>
            </w:pPr>
          </w:p>
        </w:tc>
      </w:tr>
    </w:tbl>
    <w:p w:rsidR="003C5331" w:rsidRPr="00C95884"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C95884"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C95884"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C95884"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C95884" w:rsidRDefault="005F301D" w:rsidP="003C5331">
      <w:pPr>
        <w:widowControl w:val="0"/>
        <w:autoSpaceDE w:val="0"/>
        <w:autoSpaceDN w:val="0"/>
        <w:adjustRightInd w:val="0"/>
        <w:spacing w:after="0" w:line="240" w:lineRule="auto"/>
        <w:jc w:val="center"/>
        <w:rPr>
          <w:rFonts w:cs="Calibri"/>
          <w:b/>
          <w:bCs/>
          <w:color w:val="000000" w:themeColor="text1"/>
        </w:rPr>
      </w:pPr>
      <w:r w:rsidRPr="00C95884">
        <w:rPr>
          <w:rFonts w:cs="Calibri"/>
          <w:b/>
          <w:bCs/>
          <w:noProof/>
          <w:color w:val="000000" w:themeColor="text1"/>
          <w:lang w:eastAsia="ru-RU"/>
        </w:rPr>
        <w:drawing>
          <wp:inline distT="0" distB="0" distL="0" distR="0" wp14:anchorId="2DA094FB" wp14:editId="048023F3">
            <wp:extent cx="888274" cy="1123106"/>
            <wp:effectExtent l="0" t="0" r="762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8">
                      <a:extLst>
                        <a:ext uri="{28A0092B-C50C-407E-A947-70E740481C1C}">
                          <a14:useLocalDpi xmlns:a14="http://schemas.microsoft.com/office/drawing/2010/main" val="0"/>
                        </a:ext>
                      </a:extLst>
                    </a:blip>
                    <a:stretch>
                      <a:fillRect/>
                    </a:stretch>
                  </pic:blipFill>
                  <pic:spPr>
                    <a:xfrm>
                      <a:off x="0" y="0"/>
                      <a:ext cx="888274" cy="1123106"/>
                    </a:xfrm>
                    <a:prstGeom prst="rect">
                      <a:avLst/>
                    </a:prstGeom>
                  </pic:spPr>
                </pic:pic>
              </a:graphicData>
            </a:graphic>
          </wp:inline>
        </w:drawing>
      </w:r>
    </w:p>
    <w:p w:rsidR="00CE15DE" w:rsidRPr="00C95884" w:rsidRDefault="00CE15DE" w:rsidP="003C5331">
      <w:pPr>
        <w:widowControl w:val="0"/>
        <w:autoSpaceDE w:val="0"/>
        <w:autoSpaceDN w:val="0"/>
        <w:adjustRightInd w:val="0"/>
        <w:spacing w:after="0" w:line="240" w:lineRule="auto"/>
        <w:jc w:val="center"/>
        <w:rPr>
          <w:rFonts w:cs="Calibri"/>
          <w:b/>
          <w:bCs/>
          <w:color w:val="000000" w:themeColor="text1"/>
        </w:rPr>
      </w:pPr>
    </w:p>
    <w:p w:rsidR="00CE15DE" w:rsidRPr="00C95884" w:rsidRDefault="00CE15DE" w:rsidP="003C5331">
      <w:pPr>
        <w:widowControl w:val="0"/>
        <w:autoSpaceDE w:val="0"/>
        <w:autoSpaceDN w:val="0"/>
        <w:adjustRightInd w:val="0"/>
        <w:spacing w:after="0" w:line="240" w:lineRule="auto"/>
        <w:jc w:val="center"/>
        <w:rPr>
          <w:rFonts w:cs="Calibri"/>
          <w:b/>
          <w:bCs/>
          <w:color w:val="000000" w:themeColor="text1"/>
        </w:rPr>
      </w:pPr>
    </w:p>
    <w:p w:rsidR="00CE15DE" w:rsidRPr="00C95884" w:rsidRDefault="00CE15DE" w:rsidP="003C5331">
      <w:pPr>
        <w:widowControl w:val="0"/>
        <w:autoSpaceDE w:val="0"/>
        <w:autoSpaceDN w:val="0"/>
        <w:adjustRightInd w:val="0"/>
        <w:spacing w:after="0" w:line="240" w:lineRule="auto"/>
        <w:jc w:val="center"/>
        <w:rPr>
          <w:rFonts w:cs="Calibri"/>
          <w:b/>
          <w:bCs/>
          <w:color w:val="000000" w:themeColor="text1"/>
        </w:rPr>
      </w:pPr>
    </w:p>
    <w:p w:rsidR="00CE15DE" w:rsidRPr="00C95884" w:rsidRDefault="00CE15DE" w:rsidP="003C5331">
      <w:pPr>
        <w:widowControl w:val="0"/>
        <w:autoSpaceDE w:val="0"/>
        <w:autoSpaceDN w:val="0"/>
        <w:adjustRightInd w:val="0"/>
        <w:spacing w:after="0" w:line="240" w:lineRule="auto"/>
        <w:jc w:val="center"/>
        <w:rPr>
          <w:rFonts w:cs="Calibri"/>
          <w:b/>
          <w:bCs/>
          <w:color w:val="000000" w:themeColor="text1"/>
        </w:rPr>
      </w:pPr>
    </w:p>
    <w:p w:rsidR="00CE15DE" w:rsidRPr="00C95884" w:rsidRDefault="00CE15DE" w:rsidP="003C5331">
      <w:pPr>
        <w:widowControl w:val="0"/>
        <w:autoSpaceDE w:val="0"/>
        <w:autoSpaceDN w:val="0"/>
        <w:adjustRightInd w:val="0"/>
        <w:spacing w:after="0" w:line="240" w:lineRule="auto"/>
        <w:jc w:val="center"/>
        <w:rPr>
          <w:rFonts w:cs="Calibri"/>
          <w:b/>
          <w:bCs/>
          <w:color w:val="000000" w:themeColor="text1"/>
        </w:rPr>
      </w:pPr>
    </w:p>
    <w:p w:rsidR="003C5331" w:rsidRPr="00C95884" w:rsidRDefault="003C5331" w:rsidP="003C5331">
      <w:pPr>
        <w:widowControl w:val="0"/>
        <w:autoSpaceDE w:val="0"/>
        <w:autoSpaceDN w:val="0"/>
        <w:adjustRightInd w:val="0"/>
        <w:spacing w:after="0" w:line="240" w:lineRule="auto"/>
        <w:jc w:val="center"/>
        <w:rPr>
          <w:rFonts w:cs="Calibri"/>
          <w:b/>
          <w:bCs/>
          <w:color w:val="000000" w:themeColor="text1"/>
        </w:rPr>
      </w:pPr>
    </w:p>
    <w:p w:rsidR="003C5331" w:rsidRPr="00C95884" w:rsidRDefault="003C5331" w:rsidP="006E2D56">
      <w:pPr>
        <w:widowControl w:val="0"/>
        <w:autoSpaceDE w:val="0"/>
        <w:autoSpaceDN w:val="0"/>
        <w:adjustRightInd w:val="0"/>
        <w:spacing w:after="0" w:line="240" w:lineRule="auto"/>
        <w:jc w:val="center"/>
        <w:rPr>
          <w:rFonts w:cs="Calibri"/>
          <w:b/>
          <w:bCs/>
          <w:color w:val="000000" w:themeColor="text1"/>
          <w:sz w:val="32"/>
          <w:szCs w:val="32"/>
        </w:rPr>
      </w:pPr>
    </w:p>
    <w:p w:rsidR="003C5331" w:rsidRPr="00C95884" w:rsidRDefault="003C5331"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C95884">
        <w:rPr>
          <w:rFonts w:ascii="Times New Roman" w:hAnsi="Times New Roman"/>
          <w:b/>
          <w:bCs/>
          <w:color w:val="000000" w:themeColor="text1"/>
          <w:sz w:val="32"/>
          <w:szCs w:val="32"/>
        </w:rPr>
        <w:t>ПРАВИЛА</w:t>
      </w:r>
    </w:p>
    <w:p w:rsidR="003C5331" w:rsidRPr="00C95884" w:rsidRDefault="003C5331"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C95884">
        <w:rPr>
          <w:rFonts w:ascii="Times New Roman" w:hAnsi="Times New Roman"/>
          <w:b/>
          <w:bCs/>
          <w:color w:val="000000" w:themeColor="text1"/>
          <w:sz w:val="32"/>
          <w:szCs w:val="32"/>
        </w:rPr>
        <w:t xml:space="preserve">ЗЕМЛЕПОЛЬЗОВАНИЯ И ЗАСТРОЙКИ </w:t>
      </w:r>
      <w:r w:rsidRPr="00C95884">
        <w:rPr>
          <w:rFonts w:ascii="Times New Roman" w:hAnsi="Times New Roman"/>
          <w:b/>
          <w:bCs/>
          <w:color w:val="000000" w:themeColor="text1"/>
          <w:sz w:val="32"/>
          <w:szCs w:val="32"/>
        </w:rPr>
        <w:br/>
        <w:t>МУНИЦИПАЛЬНОГО ОБРАЗОВАНИЯ</w:t>
      </w:r>
    </w:p>
    <w:p w:rsidR="003C5331" w:rsidRPr="00C95884" w:rsidRDefault="00D07CA1"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C95884">
        <w:rPr>
          <w:rFonts w:ascii="Times New Roman" w:hAnsi="Times New Roman"/>
          <w:b/>
          <w:bCs/>
          <w:color w:val="000000" w:themeColor="text1"/>
          <w:sz w:val="32"/>
          <w:szCs w:val="32"/>
        </w:rPr>
        <w:t>СЕЛЬСКО</w:t>
      </w:r>
      <w:r w:rsidR="00AC4B6A" w:rsidRPr="00C95884">
        <w:rPr>
          <w:rFonts w:ascii="Times New Roman" w:hAnsi="Times New Roman"/>
          <w:b/>
          <w:bCs/>
          <w:color w:val="000000" w:themeColor="text1"/>
          <w:sz w:val="32"/>
          <w:szCs w:val="32"/>
        </w:rPr>
        <w:t>ГО</w:t>
      </w:r>
      <w:r w:rsidR="003C5331" w:rsidRPr="00C95884">
        <w:rPr>
          <w:rFonts w:ascii="Times New Roman" w:hAnsi="Times New Roman"/>
          <w:b/>
          <w:bCs/>
          <w:color w:val="000000" w:themeColor="text1"/>
          <w:sz w:val="32"/>
          <w:szCs w:val="32"/>
        </w:rPr>
        <w:t xml:space="preserve"> ПОСЕЛЕНИ</w:t>
      </w:r>
      <w:r w:rsidR="00AC4B6A" w:rsidRPr="00C95884">
        <w:rPr>
          <w:rFonts w:ascii="Times New Roman" w:hAnsi="Times New Roman"/>
          <w:b/>
          <w:bCs/>
          <w:color w:val="000000" w:themeColor="text1"/>
          <w:sz w:val="32"/>
          <w:szCs w:val="32"/>
        </w:rPr>
        <w:t>Я</w:t>
      </w:r>
      <w:r w:rsidR="003C5331" w:rsidRPr="00C95884">
        <w:rPr>
          <w:rFonts w:ascii="Times New Roman" w:hAnsi="Times New Roman"/>
          <w:b/>
          <w:bCs/>
          <w:color w:val="000000" w:themeColor="text1"/>
          <w:sz w:val="32"/>
          <w:szCs w:val="32"/>
        </w:rPr>
        <w:t xml:space="preserve"> «</w:t>
      </w:r>
      <w:r w:rsidR="00F03026" w:rsidRPr="00C95884">
        <w:rPr>
          <w:rFonts w:ascii="Times New Roman" w:hAnsi="Times New Roman"/>
          <w:b/>
          <w:bCs/>
          <w:color w:val="000000" w:themeColor="text1"/>
          <w:sz w:val="32"/>
          <w:szCs w:val="32"/>
        </w:rPr>
        <w:t>СЕЛО ИЛЬИНСКОЕ</w:t>
      </w:r>
      <w:r w:rsidR="003C5331" w:rsidRPr="00C95884">
        <w:rPr>
          <w:rFonts w:ascii="Times New Roman" w:hAnsi="Times New Roman"/>
          <w:b/>
          <w:bCs/>
          <w:color w:val="000000" w:themeColor="text1"/>
          <w:sz w:val="32"/>
          <w:szCs w:val="32"/>
        </w:rPr>
        <w:t>»</w:t>
      </w:r>
    </w:p>
    <w:p w:rsidR="003C5331" w:rsidRPr="00C95884" w:rsidRDefault="00D07CA1"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C95884">
        <w:rPr>
          <w:rFonts w:ascii="Times New Roman" w:hAnsi="Times New Roman"/>
          <w:b/>
          <w:bCs/>
          <w:color w:val="000000" w:themeColor="text1"/>
          <w:sz w:val="32"/>
          <w:szCs w:val="32"/>
        </w:rPr>
        <w:t>МАЛОЯРОСЛАВЕЦКОГО</w:t>
      </w:r>
      <w:r w:rsidR="003C5331" w:rsidRPr="00C95884">
        <w:rPr>
          <w:rFonts w:ascii="Times New Roman" w:hAnsi="Times New Roman"/>
          <w:b/>
          <w:bCs/>
          <w:color w:val="000000" w:themeColor="text1"/>
          <w:sz w:val="32"/>
          <w:szCs w:val="32"/>
        </w:rPr>
        <w:t xml:space="preserve"> РАЙОНА</w:t>
      </w:r>
    </w:p>
    <w:p w:rsidR="003C5331" w:rsidRPr="00C95884" w:rsidRDefault="003C5331" w:rsidP="006E2D56">
      <w:pPr>
        <w:widowControl w:val="0"/>
        <w:autoSpaceDE w:val="0"/>
        <w:autoSpaceDN w:val="0"/>
        <w:adjustRightInd w:val="0"/>
        <w:spacing w:after="0" w:line="240" w:lineRule="auto"/>
        <w:jc w:val="center"/>
        <w:rPr>
          <w:rFonts w:ascii="Times New Roman" w:hAnsi="Times New Roman"/>
          <w:b/>
          <w:bCs/>
          <w:color w:val="000000" w:themeColor="text1"/>
          <w:sz w:val="32"/>
          <w:szCs w:val="32"/>
        </w:rPr>
      </w:pPr>
      <w:r w:rsidRPr="00C95884">
        <w:rPr>
          <w:rFonts w:ascii="Times New Roman" w:hAnsi="Times New Roman"/>
          <w:b/>
          <w:bCs/>
          <w:color w:val="000000" w:themeColor="text1"/>
          <w:sz w:val="32"/>
          <w:szCs w:val="32"/>
        </w:rPr>
        <w:t>КАЛУЖСКОЙ ОБЛАСТИ</w:t>
      </w:r>
    </w:p>
    <w:p w:rsidR="003C5331" w:rsidRPr="00C95884" w:rsidRDefault="003C5331" w:rsidP="003C5331">
      <w:pPr>
        <w:widowControl w:val="0"/>
        <w:autoSpaceDE w:val="0"/>
        <w:autoSpaceDN w:val="0"/>
        <w:adjustRightInd w:val="0"/>
        <w:spacing w:after="0" w:line="240" w:lineRule="auto"/>
        <w:jc w:val="center"/>
        <w:rPr>
          <w:rFonts w:ascii="Times New Roman" w:hAnsi="Times New Roman"/>
          <w:b/>
          <w:color w:val="000000" w:themeColor="text1"/>
          <w:sz w:val="26"/>
          <w:szCs w:val="26"/>
        </w:rPr>
      </w:pPr>
    </w:p>
    <w:p w:rsidR="003C5331" w:rsidRPr="00C95884" w:rsidRDefault="003C5331"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3C5331" w:rsidRPr="00C95884" w:rsidRDefault="003C5331"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3C5331" w:rsidRPr="00C95884" w:rsidRDefault="003C5331" w:rsidP="005F301D">
      <w:pPr>
        <w:widowControl w:val="0"/>
        <w:autoSpaceDE w:val="0"/>
        <w:autoSpaceDN w:val="0"/>
        <w:adjustRightInd w:val="0"/>
        <w:spacing w:after="0" w:line="240" w:lineRule="auto"/>
        <w:rPr>
          <w:rFonts w:ascii="Times New Roman" w:hAnsi="Times New Roman"/>
          <w:color w:val="000000" w:themeColor="text1"/>
          <w:sz w:val="26"/>
          <w:szCs w:val="26"/>
        </w:rPr>
      </w:pPr>
    </w:p>
    <w:p w:rsidR="00CE15DE" w:rsidRPr="00C95884" w:rsidRDefault="00CE15DE" w:rsidP="00CE15DE">
      <w:pPr>
        <w:widowControl w:val="0"/>
        <w:autoSpaceDE w:val="0"/>
        <w:autoSpaceDN w:val="0"/>
        <w:adjustRightInd w:val="0"/>
        <w:spacing w:after="0" w:line="240" w:lineRule="auto"/>
        <w:jc w:val="center"/>
        <w:rPr>
          <w:rFonts w:ascii="Times New Roman" w:hAnsi="Times New Roman"/>
          <w:color w:val="000000" w:themeColor="text1"/>
        </w:rPr>
      </w:pPr>
      <w:r w:rsidRPr="00C95884">
        <w:rPr>
          <w:rFonts w:ascii="Times New Roman" w:hAnsi="Times New Roman"/>
          <w:color w:val="000000" w:themeColor="text1"/>
        </w:rPr>
        <w:t xml:space="preserve">(утверждены: </w:t>
      </w:r>
      <w:r w:rsidR="00F03026" w:rsidRPr="00C95884">
        <w:rPr>
          <w:rFonts w:ascii="Times New Roman" w:hAnsi="Times New Roman"/>
          <w:color w:val="000000" w:themeColor="text1"/>
        </w:rPr>
        <w:t>Решение Сельской Думы от 27.12.2012г. № 30;</w:t>
      </w:r>
    </w:p>
    <w:p w:rsidR="00F03026" w:rsidRPr="00C95884" w:rsidRDefault="00F03026" w:rsidP="00F03026">
      <w:pPr>
        <w:widowControl w:val="0"/>
        <w:autoSpaceDE w:val="0"/>
        <w:autoSpaceDN w:val="0"/>
        <w:adjustRightInd w:val="0"/>
        <w:spacing w:after="0" w:line="240" w:lineRule="auto"/>
        <w:jc w:val="center"/>
        <w:rPr>
          <w:rFonts w:ascii="Times New Roman" w:hAnsi="Times New Roman"/>
          <w:color w:val="000000" w:themeColor="text1"/>
        </w:rPr>
      </w:pPr>
      <w:r w:rsidRPr="00C95884">
        <w:rPr>
          <w:rFonts w:ascii="Times New Roman" w:hAnsi="Times New Roman"/>
          <w:color w:val="000000" w:themeColor="text1"/>
        </w:rPr>
        <w:t>в ред. Решение Сельской Думы СП «Село Ильинское» №2 от 26.01.2017 г;</w:t>
      </w:r>
    </w:p>
    <w:p w:rsidR="00CE15DE" w:rsidRPr="00C95884" w:rsidRDefault="00CE15DE" w:rsidP="00CE15DE">
      <w:pPr>
        <w:tabs>
          <w:tab w:val="left" w:pos="3119"/>
          <w:tab w:val="left" w:pos="9639"/>
        </w:tabs>
        <w:suppressAutoHyphens/>
        <w:spacing w:after="0" w:line="240" w:lineRule="auto"/>
        <w:jc w:val="center"/>
        <w:rPr>
          <w:rFonts w:ascii="Times New Roman" w:hAnsi="Times New Roman"/>
          <w:color w:val="000000" w:themeColor="text1"/>
        </w:rPr>
      </w:pPr>
      <w:r w:rsidRPr="00C95884">
        <w:rPr>
          <w:rFonts w:ascii="Times New Roman" w:hAnsi="Times New Roman"/>
          <w:color w:val="000000" w:themeColor="text1"/>
        </w:rPr>
        <w:t>в ред. Решение Малоярославецкого Р</w:t>
      </w:r>
      <w:r w:rsidR="005F301D">
        <w:rPr>
          <w:rFonts w:ascii="Times New Roman" w:hAnsi="Times New Roman"/>
          <w:color w:val="000000" w:themeColor="text1"/>
        </w:rPr>
        <w:t>айонного Собрания депутатов №87 от 25.12.</w:t>
      </w:r>
      <w:r w:rsidRPr="00C95884">
        <w:rPr>
          <w:rFonts w:ascii="Times New Roman" w:hAnsi="Times New Roman"/>
          <w:color w:val="000000" w:themeColor="text1"/>
        </w:rPr>
        <w:t>202</w:t>
      </w:r>
      <w:r w:rsidR="00F03026" w:rsidRPr="00C95884">
        <w:rPr>
          <w:rFonts w:ascii="Times New Roman" w:hAnsi="Times New Roman"/>
          <w:color w:val="000000" w:themeColor="text1"/>
        </w:rPr>
        <w:t>4</w:t>
      </w:r>
      <w:r w:rsidRPr="00C95884">
        <w:rPr>
          <w:rFonts w:ascii="Times New Roman" w:hAnsi="Times New Roman"/>
          <w:color w:val="000000" w:themeColor="text1"/>
        </w:rPr>
        <w:t xml:space="preserve"> г.)</w:t>
      </w:r>
    </w:p>
    <w:p w:rsidR="006E2D56" w:rsidRPr="00C95884"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C95884"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C95884"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5F301D" w:rsidRDefault="005F301D"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5F301D" w:rsidRDefault="005F301D"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5F301D" w:rsidRPr="00C95884" w:rsidRDefault="005F301D"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03026" w:rsidRPr="00C95884" w:rsidRDefault="00F03026" w:rsidP="005F301D">
      <w:pPr>
        <w:widowControl w:val="0"/>
        <w:autoSpaceDE w:val="0"/>
        <w:autoSpaceDN w:val="0"/>
        <w:adjustRightInd w:val="0"/>
        <w:spacing w:after="0" w:line="240" w:lineRule="auto"/>
        <w:rPr>
          <w:rFonts w:ascii="Times New Roman" w:hAnsi="Times New Roman"/>
          <w:color w:val="000000" w:themeColor="text1"/>
          <w:sz w:val="26"/>
          <w:szCs w:val="26"/>
        </w:rPr>
      </w:pPr>
    </w:p>
    <w:p w:rsidR="00F90A7F" w:rsidRPr="00C95884"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C95884">
        <w:rPr>
          <w:rFonts w:ascii="Times New Roman" w:hAnsi="Times New Roman"/>
          <w:color w:val="000000" w:themeColor="text1"/>
          <w:sz w:val="26"/>
          <w:szCs w:val="26"/>
        </w:rPr>
        <w:t>202</w:t>
      </w:r>
      <w:r w:rsidR="00F03026" w:rsidRPr="00C95884">
        <w:rPr>
          <w:rFonts w:ascii="Times New Roman" w:hAnsi="Times New Roman"/>
          <w:color w:val="000000" w:themeColor="text1"/>
          <w:sz w:val="26"/>
          <w:szCs w:val="26"/>
        </w:rPr>
        <w:t>4</w:t>
      </w:r>
      <w:r w:rsidRPr="00C95884">
        <w:rPr>
          <w:rFonts w:ascii="Times New Roman" w:hAnsi="Times New Roman"/>
          <w:color w:val="000000" w:themeColor="text1"/>
          <w:sz w:val="26"/>
          <w:szCs w:val="26"/>
        </w:rPr>
        <w:t xml:space="preserve"> год</w:t>
      </w:r>
    </w:p>
    <w:p w:rsidR="00F90A7F" w:rsidRPr="00C95884"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C95884" w:rsidRDefault="00F90A7F" w:rsidP="00F90A7F">
      <w:pPr>
        <w:widowControl w:val="0"/>
        <w:autoSpaceDE w:val="0"/>
        <w:autoSpaceDN w:val="0"/>
        <w:adjustRightInd w:val="0"/>
        <w:spacing w:after="0" w:line="240" w:lineRule="auto"/>
        <w:rPr>
          <w:rFonts w:cs="Calibri"/>
          <w:color w:val="000000" w:themeColor="text1"/>
        </w:rPr>
        <w:sectPr w:rsidR="00F90A7F" w:rsidRPr="00C95884" w:rsidSect="009F2989">
          <w:headerReference w:type="default" r:id="rId9"/>
          <w:footerReference w:type="default" r:id="rId10"/>
          <w:pgSz w:w="11906" w:h="16838"/>
          <w:pgMar w:top="1134" w:right="849" w:bottom="1134" w:left="1701" w:header="708" w:footer="285" w:gutter="0"/>
          <w:cols w:space="708"/>
          <w:titlePg/>
          <w:docGrid w:linePitch="360"/>
        </w:sectPr>
      </w:pPr>
    </w:p>
    <w:p w:rsidR="003C5331" w:rsidRPr="00C95884" w:rsidRDefault="003C5331" w:rsidP="003C5331">
      <w:pPr>
        <w:keepNext/>
        <w:spacing w:before="240" w:line="240" w:lineRule="auto"/>
        <w:jc w:val="center"/>
        <w:outlineLvl w:val="1"/>
        <w:rPr>
          <w:rFonts w:ascii="Times New Roman" w:eastAsia="Times New Roman" w:hAnsi="Times New Roman"/>
          <w:b/>
          <w:bCs/>
          <w:color w:val="000000" w:themeColor="text1"/>
          <w:sz w:val="26"/>
          <w:szCs w:val="26"/>
          <w:lang w:eastAsia="ru-RU"/>
        </w:rPr>
      </w:pPr>
      <w:bookmarkStart w:id="1" w:name="_Toc451182001"/>
      <w:bookmarkStart w:id="2" w:name="_Toc451469286"/>
      <w:bookmarkStart w:id="3" w:name="_Toc452336960"/>
      <w:r w:rsidRPr="00C95884">
        <w:rPr>
          <w:rFonts w:ascii="Times New Roman" w:eastAsia="Times New Roman" w:hAnsi="Times New Roman"/>
          <w:b/>
          <w:bCs/>
          <w:color w:val="000000" w:themeColor="text1"/>
          <w:sz w:val="26"/>
          <w:szCs w:val="26"/>
          <w:lang w:eastAsia="ru-RU"/>
        </w:rPr>
        <w:lastRenderedPageBreak/>
        <w:t>ОГЛАВЛЕНИЕ</w:t>
      </w:r>
      <w:bookmarkEnd w:id="1"/>
      <w:bookmarkEnd w:id="2"/>
      <w:bookmarkEnd w:id="3"/>
    </w:p>
    <w:p w:rsidR="00C95884" w:rsidRDefault="00A51EBF">
      <w:pPr>
        <w:pStyle w:val="12"/>
        <w:rPr>
          <w:rFonts w:asciiTheme="minorHAnsi" w:eastAsiaTheme="minorEastAsia" w:hAnsiTheme="minorHAnsi" w:cstheme="minorBidi"/>
          <w:b w:val="0"/>
          <w:caps w:val="0"/>
          <w:sz w:val="22"/>
          <w:szCs w:val="22"/>
        </w:rPr>
      </w:pPr>
      <w:r w:rsidRPr="00C95884">
        <w:rPr>
          <w:rFonts w:eastAsia="SimSun"/>
          <w:smallCaps/>
          <w:color w:val="000000" w:themeColor="text1"/>
          <w:lang w:val="en-US"/>
        </w:rPr>
        <w:fldChar w:fldCharType="begin"/>
      </w:r>
      <w:r w:rsidR="003C5331" w:rsidRPr="00C95884">
        <w:rPr>
          <w:rFonts w:eastAsia="SimSun"/>
          <w:smallCaps/>
          <w:color w:val="000000" w:themeColor="text1"/>
        </w:rPr>
        <w:instrText xml:space="preserve"> </w:instrText>
      </w:r>
      <w:r w:rsidR="003C5331" w:rsidRPr="00C95884">
        <w:rPr>
          <w:rFonts w:eastAsia="SimSun"/>
          <w:smallCaps/>
          <w:color w:val="000000" w:themeColor="text1"/>
          <w:lang w:val="en-US"/>
        </w:rPr>
        <w:instrText>TOC</w:instrText>
      </w:r>
      <w:r w:rsidR="003C5331" w:rsidRPr="00C95884">
        <w:rPr>
          <w:rFonts w:eastAsia="SimSun"/>
          <w:smallCaps/>
          <w:color w:val="000000" w:themeColor="text1"/>
        </w:rPr>
        <w:instrText xml:space="preserve"> </w:instrText>
      </w:r>
      <w:r w:rsidRPr="00C95884">
        <w:rPr>
          <w:rFonts w:eastAsia="SimSun"/>
          <w:smallCaps/>
          <w:color w:val="000000" w:themeColor="text1"/>
          <w:lang w:val="en-US"/>
        </w:rPr>
        <w:fldChar w:fldCharType="separate"/>
      </w:r>
      <w:r w:rsidR="00C95884">
        <w:rPr>
          <w:color w:val="000000" w:themeColor="text1"/>
        </w:rPr>
        <w:t>Часть I. </w:t>
      </w:r>
      <w:r w:rsidR="00C95884" w:rsidRPr="00FC0187">
        <w:rPr>
          <w:color w:val="000000" w:themeColor="text1"/>
        </w:rPr>
        <w:t>Порядок применения правил землепользования и застройки и внесения изменений в них</w:t>
      </w:r>
      <w:r w:rsidR="00C95884">
        <w:tab/>
      </w:r>
      <w:r>
        <w:fldChar w:fldCharType="begin"/>
      </w:r>
      <w:r w:rsidR="00C95884">
        <w:instrText xml:space="preserve"> PAGEREF _Toc173744741 \h </w:instrText>
      </w:r>
      <w:r>
        <w:fldChar w:fldCharType="separate"/>
      </w:r>
      <w:r w:rsidR="007B1097">
        <w:t>4</w:t>
      </w:r>
      <w:r>
        <w:fldChar w:fldCharType="end"/>
      </w:r>
    </w:p>
    <w:p w:rsidR="00C95884" w:rsidRDefault="00C95884">
      <w:pPr>
        <w:pStyle w:val="12"/>
        <w:rPr>
          <w:rFonts w:asciiTheme="minorHAnsi" w:eastAsiaTheme="minorEastAsia" w:hAnsiTheme="minorHAnsi" w:cstheme="minorBidi"/>
          <w:b w:val="0"/>
          <w:caps w:val="0"/>
          <w:sz w:val="22"/>
          <w:szCs w:val="22"/>
        </w:rPr>
      </w:pPr>
      <w:r>
        <w:rPr>
          <w:color w:val="000000" w:themeColor="text1"/>
        </w:rPr>
        <w:t>Глава 1. </w:t>
      </w:r>
      <w:r w:rsidRPr="00FC0187">
        <w:rPr>
          <w:color w:val="000000" w:themeColor="text1"/>
        </w:rPr>
        <w:t>Положение о регулировании землепользования и застройки органами местного самоуправления</w:t>
      </w:r>
      <w:r>
        <w:tab/>
      </w:r>
      <w:r w:rsidR="00A51EBF">
        <w:fldChar w:fldCharType="begin"/>
      </w:r>
      <w:r>
        <w:instrText xml:space="preserve"> PAGEREF _Toc173744742 \h </w:instrText>
      </w:r>
      <w:r w:rsidR="00A51EBF">
        <w:fldChar w:fldCharType="separate"/>
      </w:r>
      <w:r w:rsidR="007B1097">
        <w:t>4</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1. </w:t>
      </w:r>
      <w:r w:rsidRPr="00FC0187">
        <w:rPr>
          <w:color w:val="000000" w:themeColor="text1"/>
          <w:lang w:eastAsia="ar-SA"/>
        </w:rPr>
        <w:t>Правовые основания введения, назначение и область применения Правил землепользования и застройки</w:t>
      </w:r>
      <w:r>
        <w:tab/>
      </w:r>
      <w:r w:rsidR="00A51EBF">
        <w:fldChar w:fldCharType="begin"/>
      </w:r>
      <w:r>
        <w:instrText xml:space="preserve"> PAGEREF _Toc173744743 \h </w:instrText>
      </w:r>
      <w:r w:rsidR="00A51EBF">
        <w:fldChar w:fldCharType="separate"/>
      </w:r>
      <w:r w:rsidR="007B1097">
        <w:t>4</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 Структура Правил землепользования и застройки</w:t>
      </w:r>
      <w:r>
        <w:tab/>
      </w:r>
      <w:r w:rsidR="00A51EBF">
        <w:fldChar w:fldCharType="begin"/>
      </w:r>
      <w:r>
        <w:instrText xml:space="preserve"> PAGEREF _Toc173744744 \h </w:instrText>
      </w:r>
      <w:r w:rsidR="00A51EBF">
        <w:fldChar w:fldCharType="separate"/>
      </w:r>
      <w:r w:rsidR="007B1097">
        <w:t>5</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3. Открытость и доступность информации о землепользовании и застройке</w:t>
      </w:r>
      <w:r>
        <w:tab/>
      </w:r>
      <w:r w:rsidR="00A51EBF">
        <w:fldChar w:fldCharType="begin"/>
      </w:r>
      <w:r>
        <w:instrText xml:space="preserve"> PAGEREF _Toc173744745 \h </w:instrText>
      </w:r>
      <w:r w:rsidR="00A51EBF">
        <w:fldChar w:fldCharType="separate"/>
      </w:r>
      <w:r w:rsidR="007B1097">
        <w:t>6</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4. Участники отношений, возникающих по поводу землепользования и застройки</w:t>
      </w:r>
      <w:r>
        <w:tab/>
      </w:r>
      <w:r w:rsidR="00A51EBF">
        <w:fldChar w:fldCharType="begin"/>
      </w:r>
      <w:r>
        <w:instrText xml:space="preserve"> PAGEREF _Toc173744746 \h </w:instrText>
      </w:r>
      <w:r w:rsidR="00A51EBF">
        <w:fldChar w:fldCharType="separate"/>
      </w:r>
      <w:r w:rsidR="007B1097">
        <w:t>7</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5. </w:t>
      </w:r>
      <w:r w:rsidRPr="00FC0187">
        <w:rPr>
          <w:color w:val="000000" w:themeColor="text1"/>
          <w:lang w:eastAsia="ar-SA"/>
        </w:rPr>
        <w:t>Регулирование землепользования и застройки на основе градостроительного зонирования территории муниципального образования</w:t>
      </w:r>
      <w:r>
        <w:tab/>
      </w:r>
      <w:r w:rsidR="00A51EBF">
        <w:fldChar w:fldCharType="begin"/>
      </w:r>
      <w:r>
        <w:instrText xml:space="preserve"> PAGEREF _Toc173744747 \h </w:instrText>
      </w:r>
      <w:r w:rsidR="00A51EBF">
        <w:fldChar w:fldCharType="separate"/>
      </w:r>
      <w:r w:rsidR="007B1097">
        <w:t>13</w:t>
      </w:r>
      <w:r w:rsidR="00A51EBF">
        <w:fldChar w:fldCharType="end"/>
      </w:r>
    </w:p>
    <w:p w:rsidR="00C95884" w:rsidRDefault="00C95884">
      <w:pPr>
        <w:pStyle w:val="12"/>
        <w:rPr>
          <w:rFonts w:asciiTheme="minorHAnsi" w:eastAsiaTheme="minorEastAsia" w:hAnsiTheme="minorHAnsi" w:cstheme="minorBidi"/>
          <w:b w:val="0"/>
          <w:caps w:val="0"/>
          <w:sz w:val="22"/>
          <w:szCs w:val="22"/>
        </w:rPr>
      </w:pPr>
      <w:r>
        <w:rPr>
          <w:color w:val="000000" w:themeColor="text1"/>
        </w:rPr>
        <w:t>Глава 2. </w:t>
      </w:r>
      <w:r w:rsidRPr="00FC0187">
        <w:rPr>
          <w:color w:val="000000" w:themeColor="text1"/>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tab/>
      </w:r>
      <w:r w:rsidR="00A51EBF">
        <w:fldChar w:fldCharType="begin"/>
      </w:r>
      <w:r>
        <w:instrText xml:space="preserve"> PAGEREF _Toc173744748 \h </w:instrText>
      </w:r>
      <w:r w:rsidR="00A51EBF">
        <w:fldChar w:fldCharType="separate"/>
      </w:r>
      <w:r w:rsidR="007B1097">
        <w:t>16</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6. </w:t>
      </w:r>
      <w:r w:rsidRPr="00FC0187">
        <w:rPr>
          <w:color w:val="000000" w:themeColor="text1"/>
          <w:lang w:eastAsia="ar-SA"/>
        </w:rPr>
        <w:t>Разрешенное использование земельных участков и объектов капитального строительства</w:t>
      </w:r>
      <w:r>
        <w:tab/>
      </w:r>
      <w:r w:rsidR="00A51EBF">
        <w:fldChar w:fldCharType="begin"/>
      </w:r>
      <w:r>
        <w:instrText xml:space="preserve"> PAGEREF _Toc173744749 \h </w:instrText>
      </w:r>
      <w:r w:rsidR="00A51EBF">
        <w:fldChar w:fldCharType="separate"/>
      </w:r>
      <w:r w:rsidR="007B1097">
        <w:t>16</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7. </w:t>
      </w:r>
      <w:r w:rsidRPr="00FC0187">
        <w:rPr>
          <w:color w:val="000000" w:themeColor="text1"/>
          <w:lang w:eastAsia="ar-SA"/>
        </w:rPr>
        <w:t>Изменение одного вида на другой вид разрешенного использования земельных участков и других объектов недвижимости</w:t>
      </w:r>
      <w:r>
        <w:tab/>
      </w:r>
      <w:r w:rsidR="00A51EBF">
        <w:fldChar w:fldCharType="begin"/>
      </w:r>
      <w:r>
        <w:instrText xml:space="preserve"> PAGEREF _Toc173744750 \h </w:instrText>
      </w:r>
      <w:r w:rsidR="00A51EBF">
        <w:fldChar w:fldCharType="separate"/>
      </w:r>
      <w:r w:rsidR="007B1097">
        <w:t>17</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8. </w:t>
      </w:r>
      <w:r w:rsidRPr="00FC0187">
        <w:rPr>
          <w:color w:val="000000" w:themeColor="text1"/>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tab/>
      </w:r>
      <w:r w:rsidR="00A51EBF">
        <w:fldChar w:fldCharType="begin"/>
      </w:r>
      <w:r>
        <w:instrText xml:space="preserve"> PAGEREF _Toc173744751 \h </w:instrText>
      </w:r>
      <w:r w:rsidR="00A51EBF">
        <w:fldChar w:fldCharType="separate"/>
      </w:r>
      <w:r w:rsidR="007B1097">
        <w:t>17</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w:t>
      </w:r>
      <w:r>
        <w:rPr>
          <w:color w:val="000000" w:themeColor="text1"/>
          <w:lang w:eastAsia="ar-SA"/>
        </w:rPr>
        <w:t>я 9. </w:t>
      </w:r>
      <w:r w:rsidRPr="00FC0187">
        <w:rPr>
          <w:color w:val="000000" w:themeColor="text1"/>
          <w:lang w:eastAsia="ar-SA"/>
        </w:rPr>
        <w:t>Порядок предоставления разрешения на условно разрешенный вид использования земельного участка или объекта капитального строительства</w:t>
      </w:r>
      <w:r>
        <w:tab/>
      </w:r>
      <w:r w:rsidR="00A51EBF">
        <w:fldChar w:fldCharType="begin"/>
      </w:r>
      <w:r>
        <w:instrText xml:space="preserve"> PAGEREF _Toc173744752 \h </w:instrText>
      </w:r>
      <w:r w:rsidR="00A51EBF">
        <w:fldChar w:fldCharType="separate"/>
      </w:r>
      <w:r w:rsidR="007B1097">
        <w:t>18</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10. </w:t>
      </w:r>
      <w:r w:rsidRPr="00FC0187">
        <w:rPr>
          <w:color w:val="000000" w:themeColor="text1"/>
          <w:lang w:eastAsia="ar-SA"/>
        </w:rPr>
        <w:t>Отклонение от предельных параметров разрешенного строительства, реконструкции объектов капитального строительства</w:t>
      </w:r>
      <w:r>
        <w:tab/>
      </w:r>
      <w:r w:rsidR="00A51EBF">
        <w:fldChar w:fldCharType="begin"/>
      </w:r>
      <w:r>
        <w:instrText xml:space="preserve"> PAGEREF _Toc173744753 \h </w:instrText>
      </w:r>
      <w:r w:rsidR="00A51EBF">
        <w:fldChar w:fldCharType="separate"/>
      </w:r>
      <w:r w:rsidR="007B1097">
        <w:t>20</w:t>
      </w:r>
      <w:r w:rsidR="00A51EBF">
        <w:fldChar w:fldCharType="end"/>
      </w:r>
    </w:p>
    <w:p w:rsidR="00C95884" w:rsidRDefault="00C95884">
      <w:pPr>
        <w:pStyle w:val="12"/>
        <w:rPr>
          <w:rFonts w:asciiTheme="minorHAnsi" w:eastAsiaTheme="minorEastAsia" w:hAnsiTheme="minorHAnsi" w:cstheme="minorBidi"/>
          <w:b w:val="0"/>
          <w:caps w:val="0"/>
          <w:sz w:val="22"/>
          <w:szCs w:val="22"/>
        </w:rPr>
      </w:pPr>
      <w:r>
        <w:rPr>
          <w:color w:val="000000" w:themeColor="text1"/>
        </w:rPr>
        <w:t>Глава 3. </w:t>
      </w:r>
      <w:r w:rsidRPr="00FC0187">
        <w:rPr>
          <w:color w:val="000000" w:themeColor="text1"/>
        </w:rPr>
        <w:t>Положение о подготовке документации по планировке территории органами местного самоуправления</w:t>
      </w:r>
      <w:r>
        <w:tab/>
      </w:r>
      <w:r w:rsidR="00A51EBF">
        <w:fldChar w:fldCharType="begin"/>
      </w:r>
      <w:r>
        <w:instrText xml:space="preserve"> PAGEREF _Toc173744754 \h </w:instrText>
      </w:r>
      <w:r w:rsidR="00A51EBF">
        <w:fldChar w:fldCharType="separate"/>
      </w:r>
      <w:r w:rsidR="007B1097">
        <w:t>22</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11. Назначение и виды документации по планировке территории</w:t>
      </w:r>
      <w:r>
        <w:tab/>
      </w:r>
      <w:r w:rsidR="00A51EBF">
        <w:fldChar w:fldCharType="begin"/>
      </w:r>
      <w:r>
        <w:instrText xml:space="preserve"> PAGEREF _Toc173744755 \h </w:instrText>
      </w:r>
      <w:r w:rsidR="00A51EBF">
        <w:fldChar w:fldCharType="separate"/>
      </w:r>
      <w:r w:rsidR="007B1097">
        <w:t>22</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12. Подготовка и утверждение документации по планировке территории</w:t>
      </w:r>
      <w:r>
        <w:tab/>
      </w:r>
      <w:r w:rsidR="00A51EBF">
        <w:fldChar w:fldCharType="begin"/>
      </w:r>
      <w:r>
        <w:instrText xml:space="preserve"> PAGEREF _Toc173744756 \h </w:instrText>
      </w:r>
      <w:r w:rsidR="00A51EBF">
        <w:fldChar w:fldCharType="separate"/>
      </w:r>
      <w:r w:rsidR="007B1097">
        <w:t>23</w:t>
      </w:r>
      <w:r w:rsidR="00A51EBF">
        <w:fldChar w:fldCharType="end"/>
      </w:r>
    </w:p>
    <w:p w:rsidR="00C95884" w:rsidRDefault="00C95884">
      <w:pPr>
        <w:pStyle w:val="12"/>
        <w:rPr>
          <w:rFonts w:asciiTheme="minorHAnsi" w:eastAsiaTheme="minorEastAsia" w:hAnsiTheme="minorHAnsi" w:cstheme="minorBidi"/>
          <w:b w:val="0"/>
          <w:caps w:val="0"/>
          <w:sz w:val="22"/>
          <w:szCs w:val="22"/>
        </w:rPr>
      </w:pPr>
      <w:r>
        <w:rPr>
          <w:color w:val="000000" w:themeColor="text1"/>
        </w:rPr>
        <w:t>Глава 4. </w:t>
      </w:r>
      <w:r w:rsidRPr="00FC0187">
        <w:rPr>
          <w:color w:val="000000" w:themeColor="text1"/>
        </w:rPr>
        <w:t>Проведение публичных слушаний и общественных обсуждений по вопросам землепользования и застройки</w:t>
      </w:r>
      <w:r>
        <w:tab/>
      </w:r>
      <w:r w:rsidR="00A51EBF">
        <w:fldChar w:fldCharType="begin"/>
      </w:r>
      <w:r>
        <w:instrText xml:space="preserve"> PAGEREF _Toc173744757 \h </w:instrText>
      </w:r>
      <w:r w:rsidR="00A51EBF">
        <w:fldChar w:fldCharType="separate"/>
      </w:r>
      <w:r w:rsidR="007B1097">
        <w:t>25</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13. </w:t>
      </w:r>
      <w:r w:rsidRPr="00FC0187">
        <w:rPr>
          <w:color w:val="000000" w:themeColor="text1"/>
          <w:lang w:eastAsia="ar-SA"/>
        </w:rPr>
        <w:t>Общественные обсуждения, публичные слушания по проектам правил землепользования и застройки</w:t>
      </w:r>
      <w:r>
        <w:tab/>
      </w:r>
      <w:r w:rsidR="00A51EBF">
        <w:fldChar w:fldCharType="begin"/>
      </w:r>
      <w:r>
        <w:instrText xml:space="preserve"> PAGEREF _Toc173744758 \h </w:instrText>
      </w:r>
      <w:r w:rsidR="00A51EBF">
        <w:fldChar w:fldCharType="separate"/>
      </w:r>
      <w:r w:rsidR="007B1097">
        <w:t>25</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14. Порядок внесения изменений в Правила землепользования и застройки</w:t>
      </w:r>
      <w:r>
        <w:tab/>
      </w:r>
      <w:r w:rsidR="00A51EBF">
        <w:fldChar w:fldCharType="begin"/>
      </w:r>
      <w:r>
        <w:instrText xml:space="preserve"> PAGEREF _Toc173744759 \h </w:instrText>
      </w:r>
      <w:r w:rsidR="00A51EBF">
        <w:fldChar w:fldCharType="separate"/>
      </w:r>
      <w:r w:rsidR="007B1097">
        <w:t>31</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15. Порядок утверждения Правил землепользования и застройки</w:t>
      </w:r>
      <w:r>
        <w:tab/>
      </w:r>
      <w:r w:rsidR="00A51EBF">
        <w:fldChar w:fldCharType="begin"/>
      </w:r>
      <w:r>
        <w:instrText xml:space="preserve"> PAGEREF _Toc173744760 \h </w:instrText>
      </w:r>
      <w:r w:rsidR="00A51EBF">
        <w:fldChar w:fldCharType="separate"/>
      </w:r>
      <w:r w:rsidR="007B1097">
        <w:t>34</w:t>
      </w:r>
      <w:r w:rsidR="00A51EBF">
        <w:fldChar w:fldCharType="end"/>
      </w:r>
    </w:p>
    <w:p w:rsidR="00C95884" w:rsidRDefault="00C95884">
      <w:pPr>
        <w:pStyle w:val="12"/>
        <w:rPr>
          <w:rFonts w:asciiTheme="minorHAnsi" w:eastAsiaTheme="minorEastAsia" w:hAnsiTheme="minorHAnsi" w:cstheme="minorBidi"/>
          <w:b w:val="0"/>
          <w:caps w:val="0"/>
          <w:sz w:val="22"/>
          <w:szCs w:val="22"/>
        </w:rPr>
      </w:pPr>
      <w:r>
        <w:rPr>
          <w:color w:val="000000" w:themeColor="text1"/>
        </w:rPr>
        <w:t>Глава 5. </w:t>
      </w:r>
      <w:r w:rsidRPr="00FC0187">
        <w:rPr>
          <w:color w:val="000000" w:themeColor="text1"/>
        </w:rPr>
        <w:t>Положение о регулировании иных вопрос землепользования и застройки</w:t>
      </w:r>
      <w:r>
        <w:tab/>
      </w:r>
      <w:r w:rsidR="00A51EBF">
        <w:fldChar w:fldCharType="begin"/>
      </w:r>
      <w:r>
        <w:instrText xml:space="preserve"> PAGEREF _Toc173744761 \h </w:instrText>
      </w:r>
      <w:r w:rsidR="00A51EBF">
        <w:fldChar w:fldCharType="separate"/>
      </w:r>
      <w:r w:rsidR="007B1097">
        <w:t>35</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16. Общие принципы регулирования иных вопросов землепользования и застройки на территории поселения</w:t>
      </w:r>
      <w:r>
        <w:tab/>
      </w:r>
      <w:r w:rsidR="00A51EBF">
        <w:fldChar w:fldCharType="begin"/>
      </w:r>
      <w:r>
        <w:instrText xml:space="preserve"> PAGEREF _Toc173744762 \h </w:instrText>
      </w:r>
      <w:r w:rsidR="00A51EBF">
        <w:fldChar w:fldCharType="separate"/>
      </w:r>
      <w:r w:rsidR="007B1097">
        <w:t>35</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w:t>
      </w:r>
      <w:r w:rsidRPr="00FC0187">
        <w:rPr>
          <w:color w:val="000000" w:themeColor="text1"/>
          <w:lang w:eastAsia="ar-SA"/>
        </w:rPr>
        <w:t>17</w:t>
      </w:r>
      <w:r>
        <w:rPr>
          <w:color w:val="000000" w:themeColor="text1"/>
          <w:lang w:eastAsia="ar-SA"/>
        </w:rPr>
        <w:t>. </w:t>
      </w:r>
      <w:r w:rsidRPr="00FC0187">
        <w:rPr>
          <w:color w:val="000000" w:themeColor="text1"/>
          <w:lang w:eastAsia="ar-SA"/>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tab/>
      </w:r>
      <w:r w:rsidR="00A51EBF">
        <w:fldChar w:fldCharType="begin"/>
      </w:r>
      <w:r>
        <w:instrText xml:space="preserve"> PAGEREF _Toc173744763 \h </w:instrText>
      </w:r>
      <w:r w:rsidR="00A51EBF">
        <w:fldChar w:fldCharType="separate"/>
      </w:r>
      <w:r w:rsidR="007B1097">
        <w:t>35</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18. Ограничение точечного строительства</w:t>
      </w:r>
      <w:r>
        <w:tab/>
      </w:r>
      <w:r w:rsidR="00A51EBF">
        <w:fldChar w:fldCharType="begin"/>
      </w:r>
      <w:r>
        <w:instrText xml:space="preserve"> PAGEREF _Toc173744764 \h </w:instrText>
      </w:r>
      <w:r w:rsidR="00A51EBF">
        <w:fldChar w:fldCharType="separate"/>
      </w:r>
      <w:r w:rsidR="007B1097">
        <w:t>37</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19. Обустройство строительных площадок при строительстве, реконструкции объектов капитального строительства</w:t>
      </w:r>
      <w:r>
        <w:tab/>
      </w:r>
      <w:r w:rsidR="00A51EBF">
        <w:fldChar w:fldCharType="begin"/>
      </w:r>
      <w:r>
        <w:instrText xml:space="preserve"> PAGEREF _Toc173744765 \h </w:instrText>
      </w:r>
      <w:r w:rsidR="00A51EBF">
        <w:fldChar w:fldCharType="separate"/>
      </w:r>
      <w:r w:rsidR="007B1097">
        <w:t>37</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lastRenderedPageBreak/>
        <w:t>Статья 20. Организация рельефа, покрытие и мощение территорий населенных пунктов</w:t>
      </w:r>
      <w:r>
        <w:tab/>
      </w:r>
      <w:r w:rsidR="00A51EBF">
        <w:fldChar w:fldCharType="begin"/>
      </w:r>
      <w:r>
        <w:instrText xml:space="preserve"> PAGEREF _Toc173744766 \h </w:instrText>
      </w:r>
      <w:r w:rsidR="00A51EBF">
        <w:fldChar w:fldCharType="separate"/>
      </w:r>
      <w:r w:rsidR="007B1097">
        <w:t>37</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21. Ограждение земельных участков</w:t>
      </w:r>
      <w:r>
        <w:tab/>
      </w:r>
      <w:r w:rsidR="00A51EBF">
        <w:fldChar w:fldCharType="begin"/>
      </w:r>
      <w:r>
        <w:instrText xml:space="preserve"> PAGEREF _Toc173744767 \h </w:instrText>
      </w:r>
      <w:r w:rsidR="00A51EBF">
        <w:fldChar w:fldCharType="separate"/>
      </w:r>
      <w:r w:rsidR="007B1097">
        <w:t>38</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22. Оформление и оборудование фасадов зданий</w:t>
      </w:r>
      <w:r>
        <w:tab/>
      </w:r>
      <w:r w:rsidR="00A51EBF">
        <w:fldChar w:fldCharType="begin"/>
      </w:r>
      <w:r>
        <w:instrText xml:space="preserve"> PAGEREF _Toc173744768 \h </w:instrText>
      </w:r>
      <w:r w:rsidR="00A51EBF">
        <w:fldChar w:fldCharType="separate"/>
      </w:r>
      <w:r w:rsidR="007B1097">
        <w:t>39</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23. Уличное оборудование и малые формы</w:t>
      </w:r>
      <w:r>
        <w:tab/>
      </w:r>
      <w:r w:rsidR="00A51EBF">
        <w:fldChar w:fldCharType="begin"/>
      </w:r>
      <w:r>
        <w:instrText xml:space="preserve"> PAGEREF _Toc173744769 \h </w:instrText>
      </w:r>
      <w:r w:rsidR="00A51EBF">
        <w:fldChar w:fldCharType="separate"/>
      </w:r>
      <w:r w:rsidR="007B1097">
        <w:t>40</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w:t>
      </w:r>
      <w:r w:rsidRPr="00FC0187">
        <w:rPr>
          <w:color w:val="000000" w:themeColor="text1"/>
          <w:lang w:eastAsia="ar-SA"/>
        </w:rPr>
        <w:t>24</w:t>
      </w:r>
      <w:r>
        <w:rPr>
          <w:color w:val="000000" w:themeColor="text1"/>
          <w:lang w:eastAsia="ar-SA"/>
        </w:rPr>
        <w:t>. </w:t>
      </w:r>
      <w:r w:rsidRPr="00FC0187">
        <w:rPr>
          <w:color w:val="000000" w:themeColor="text1"/>
          <w:lang w:eastAsia="ar-SA"/>
        </w:rPr>
        <w:t>Контроль за использованием земельных участков и объектов капитального строительства</w:t>
      </w:r>
      <w:r>
        <w:tab/>
      </w:r>
      <w:r w:rsidR="00A51EBF">
        <w:fldChar w:fldCharType="begin"/>
      </w:r>
      <w:r>
        <w:instrText xml:space="preserve"> PAGEREF _Toc173744770 \h </w:instrText>
      </w:r>
      <w:r w:rsidR="00A51EBF">
        <w:fldChar w:fldCharType="separate"/>
      </w:r>
      <w:r w:rsidR="007B1097">
        <w:t>42</w:t>
      </w:r>
      <w:r w:rsidR="00A51EBF">
        <w:fldChar w:fldCharType="end"/>
      </w:r>
    </w:p>
    <w:p w:rsidR="00C95884" w:rsidRDefault="00C95884">
      <w:pPr>
        <w:pStyle w:val="12"/>
        <w:rPr>
          <w:rFonts w:asciiTheme="minorHAnsi" w:eastAsiaTheme="minorEastAsia" w:hAnsiTheme="minorHAnsi" w:cstheme="minorBidi"/>
          <w:b w:val="0"/>
          <w:caps w:val="0"/>
          <w:sz w:val="22"/>
          <w:szCs w:val="22"/>
        </w:rPr>
      </w:pPr>
      <w:r>
        <w:rPr>
          <w:color w:val="000000" w:themeColor="text1"/>
        </w:rPr>
        <w:t>Часть </w:t>
      </w:r>
      <w:r w:rsidRPr="00FC0187">
        <w:rPr>
          <w:color w:val="000000" w:themeColor="text1"/>
          <w:lang w:val="en-US"/>
        </w:rPr>
        <w:t>II</w:t>
      </w:r>
      <w:r>
        <w:rPr>
          <w:color w:val="000000" w:themeColor="text1"/>
        </w:rPr>
        <w:t>. </w:t>
      </w:r>
      <w:r w:rsidRPr="00FC0187">
        <w:rPr>
          <w:color w:val="000000" w:themeColor="text1"/>
        </w:rPr>
        <w:t>Картографические документы и градостроительные регламенты</w:t>
      </w:r>
      <w:r>
        <w:tab/>
      </w:r>
      <w:r w:rsidR="00A51EBF">
        <w:fldChar w:fldCharType="begin"/>
      </w:r>
      <w:r>
        <w:instrText xml:space="preserve"> PAGEREF _Toc173744771 \h </w:instrText>
      </w:r>
      <w:r w:rsidR="00A51EBF">
        <w:fldChar w:fldCharType="separate"/>
      </w:r>
      <w:r w:rsidR="007B1097">
        <w:t>43</w:t>
      </w:r>
      <w:r w:rsidR="00A51EBF">
        <w:fldChar w:fldCharType="end"/>
      </w:r>
    </w:p>
    <w:p w:rsidR="00C95884" w:rsidRDefault="00C95884">
      <w:pPr>
        <w:pStyle w:val="12"/>
        <w:rPr>
          <w:rFonts w:asciiTheme="minorHAnsi" w:eastAsiaTheme="minorEastAsia" w:hAnsiTheme="minorHAnsi" w:cstheme="minorBidi"/>
          <w:b w:val="0"/>
          <w:caps w:val="0"/>
          <w:sz w:val="22"/>
          <w:szCs w:val="22"/>
        </w:rPr>
      </w:pPr>
      <w:r>
        <w:rPr>
          <w:color w:val="000000" w:themeColor="text1"/>
        </w:rPr>
        <w:t>Глава 6. </w:t>
      </w:r>
      <w:r w:rsidRPr="00FC0187">
        <w:rPr>
          <w:color w:val="000000" w:themeColor="text1"/>
        </w:rPr>
        <w:t>Карта градостроительного зонирования территории сельского посления «Село Ильинское» Малоярославецкого района Калужской области</w:t>
      </w:r>
      <w:r>
        <w:tab/>
      </w:r>
      <w:r w:rsidR="00A51EBF">
        <w:fldChar w:fldCharType="begin"/>
      </w:r>
      <w:r>
        <w:instrText xml:space="preserve"> PAGEREF _Toc173744772 \h </w:instrText>
      </w:r>
      <w:r w:rsidR="00A51EBF">
        <w:fldChar w:fldCharType="separate"/>
      </w:r>
      <w:r w:rsidR="007B1097">
        <w:t>43</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25. Порядок установления территориальных зон</w:t>
      </w:r>
      <w:r>
        <w:tab/>
      </w:r>
      <w:r w:rsidR="00A51EBF">
        <w:fldChar w:fldCharType="begin"/>
      </w:r>
      <w:r>
        <w:instrText xml:space="preserve"> PAGEREF _Toc173744773 \h </w:instrText>
      </w:r>
      <w:r w:rsidR="00A51EBF">
        <w:fldChar w:fldCharType="separate"/>
      </w:r>
      <w:r w:rsidR="007B1097">
        <w:t>43</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26. Виды и состав территориальных зон</w:t>
      </w:r>
      <w:r>
        <w:tab/>
      </w:r>
      <w:r w:rsidR="00A51EBF">
        <w:fldChar w:fldCharType="begin"/>
      </w:r>
      <w:r>
        <w:instrText xml:space="preserve"> PAGEREF _Toc173744774 \h </w:instrText>
      </w:r>
      <w:r w:rsidR="00A51EBF">
        <w:fldChar w:fldCharType="separate"/>
      </w:r>
      <w:r w:rsidR="007B1097">
        <w:t>43</w:t>
      </w:r>
      <w:r w:rsidR="00A51EBF">
        <w:fldChar w:fldCharType="end"/>
      </w:r>
    </w:p>
    <w:p w:rsidR="00C95884" w:rsidRDefault="00C95884">
      <w:pPr>
        <w:pStyle w:val="12"/>
        <w:rPr>
          <w:rFonts w:asciiTheme="minorHAnsi" w:eastAsiaTheme="minorEastAsia" w:hAnsiTheme="minorHAnsi" w:cstheme="minorBidi"/>
          <w:b w:val="0"/>
          <w:caps w:val="0"/>
          <w:sz w:val="22"/>
          <w:szCs w:val="22"/>
        </w:rPr>
      </w:pPr>
      <w:r w:rsidRPr="00FC0187">
        <w:rPr>
          <w:color w:val="000000" w:themeColor="text1"/>
        </w:rPr>
        <w:t>Часть III. Карты градостроительного зонирования</w:t>
      </w:r>
      <w:r>
        <w:tab/>
      </w:r>
      <w:r w:rsidR="00A51EBF">
        <w:fldChar w:fldCharType="begin"/>
      </w:r>
      <w:r>
        <w:instrText xml:space="preserve"> PAGEREF _Toc173744775 \h </w:instrText>
      </w:r>
      <w:r w:rsidR="00A51EBF">
        <w:fldChar w:fldCharType="separate"/>
      </w:r>
      <w:r w:rsidR="007B1097">
        <w:t>46</w:t>
      </w:r>
      <w:r w:rsidR="00A51EBF">
        <w:fldChar w:fldCharType="end"/>
      </w:r>
    </w:p>
    <w:p w:rsidR="00C95884" w:rsidRDefault="00C95884">
      <w:pPr>
        <w:pStyle w:val="12"/>
        <w:rPr>
          <w:rFonts w:asciiTheme="minorHAnsi" w:eastAsiaTheme="minorEastAsia" w:hAnsiTheme="minorHAnsi" w:cstheme="minorBidi"/>
          <w:b w:val="0"/>
          <w:caps w:val="0"/>
          <w:sz w:val="22"/>
          <w:szCs w:val="22"/>
        </w:rPr>
      </w:pPr>
      <w:r w:rsidRPr="00FC0187">
        <w:rPr>
          <w:color w:val="000000" w:themeColor="text1"/>
        </w:rPr>
        <w:t>Часть IV. ГРАДОСТРОИТЕЛЬНЫЕ РЕГЛАМЕНТЫ</w:t>
      </w:r>
      <w:r>
        <w:tab/>
      </w:r>
      <w:r w:rsidR="00A51EBF">
        <w:fldChar w:fldCharType="begin"/>
      </w:r>
      <w:r>
        <w:instrText xml:space="preserve"> PAGEREF _Toc173744776 \h </w:instrText>
      </w:r>
      <w:r w:rsidR="00A51EBF">
        <w:fldChar w:fldCharType="separate"/>
      </w:r>
      <w:r w:rsidR="007B1097">
        <w:t>49</w:t>
      </w:r>
      <w:r w:rsidR="00A51EBF">
        <w:fldChar w:fldCharType="end"/>
      </w:r>
    </w:p>
    <w:p w:rsidR="00C95884" w:rsidRDefault="00C95884">
      <w:pPr>
        <w:pStyle w:val="12"/>
        <w:rPr>
          <w:rFonts w:asciiTheme="minorHAnsi" w:eastAsiaTheme="minorEastAsia" w:hAnsiTheme="minorHAnsi" w:cstheme="minorBidi"/>
          <w:b w:val="0"/>
          <w:caps w:val="0"/>
          <w:sz w:val="22"/>
          <w:szCs w:val="22"/>
        </w:rPr>
      </w:pPr>
      <w:r>
        <w:rPr>
          <w:color w:val="000000" w:themeColor="text1"/>
        </w:rPr>
        <w:t>Глава 7. </w:t>
      </w:r>
      <w:r w:rsidRPr="00FC0187">
        <w:rPr>
          <w:color w:val="000000" w:themeColor="text1"/>
        </w:rPr>
        <w:t>ГРАДОСТРОИТЕЛЬНЫЕ РЕГЛАМЕНТЫ В ЧАСТИ ВИДОВ И ПАРАМЕТРОВ РАЗРЕШЕННОГО ИСПОЛЬЗОВАНИЯ ЗЕМЕЛЬНЫХ УЧАСТКОВ И ОБЪЕКТОВ КАПИТАЛЬНОГО СТРОИТЕЛЬСТВА</w:t>
      </w:r>
      <w:r>
        <w:tab/>
      </w:r>
      <w:r w:rsidR="00A51EBF">
        <w:fldChar w:fldCharType="begin"/>
      </w:r>
      <w:r>
        <w:instrText xml:space="preserve"> PAGEREF _Toc173744777 \h </w:instrText>
      </w:r>
      <w:r w:rsidR="00A51EBF">
        <w:fldChar w:fldCharType="separate"/>
      </w:r>
      <w:r w:rsidR="007B1097">
        <w:t>49</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27. Виды территориальных зон, выделенных на карте градостроительного зонирования муниципального образования сельского поселения «</w:t>
      </w:r>
      <w:r w:rsidRPr="00FC0187">
        <w:rPr>
          <w:color w:val="000000" w:themeColor="text1"/>
        </w:rPr>
        <w:t>Село Ильинское</w:t>
      </w:r>
      <w:r w:rsidRPr="00FC0187">
        <w:rPr>
          <w:color w:val="000000" w:themeColor="text1"/>
          <w:lang w:eastAsia="ar-SA"/>
        </w:rPr>
        <w:t>»</w:t>
      </w:r>
      <w:r>
        <w:tab/>
      </w:r>
      <w:r w:rsidR="00A51EBF">
        <w:fldChar w:fldCharType="begin"/>
      </w:r>
      <w:r>
        <w:instrText xml:space="preserve"> PAGEREF _Toc173744778 \h </w:instrText>
      </w:r>
      <w:r w:rsidR="00A51EBF">
        <w:fldChar w:fldCharType="separate"/>
      </w:r>
      <w:r w:rsidR="007B1097">
        <w:t>49</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27.1. Система градостроительных регламентов</w:t>
      </w:r>
      <w:r>
        <w:tab/>
      </w:r>
      <w:r w:rsidR="00A51EBF">
        <w:fldChar w:fldCharType="begin"/>
      </w:r>
      <w:r>
        <w:instrText xml:space="preserve"> PAGEREF _Toc173744779 \h </w:instrText>
      </w:r>
      <w:r w:rsidR="00A51EBF">
        <w:fldChar w:fldCharType="separate"/>
      </w:r>
      <w:r w:rsidR="007B1097">
        <w:t>50</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28. Градостроительные регламенты для жилых зон</w:t>
      </w:r>
      <w:r>
        <w:tab/>
      </w:r>
      <w:r w:rsidR="00A51EBF">
        <w:fldChar w:fldCharType="begin"/>
      </w:r>
      <w:r>
        <w:instrText xml:space="preserve"> PAGEREF _Toc173744780 \h </w:instrText>
      </w:r>
      <w:r w:rsidR="00A51EBF">
        <w:fldChar w:fldCharType="separate"/>
      </w:r>
      <w:r w:rsidR="007B1097">
        <w:t>55</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29. Градостроительные регламенты для общественно-деловых зон</w:t>
      </w:r>
      <w:r>
        <w:tab/>
      </w:r>
      <w:r w:rsidR="00A51EBF">
        <w:fldChar w:fldCharType="begin"/>
      </w:r>
      <w:r>
        <w:instrText xml:space="preserve"> PAGEREF _Toc173744781 \h </w:instrText>
      </w:r>
      <w:r w:rsidR="00A51EBF">
        <w:fldChar w:fldCharType="separate"/>
      </w:r>
      <w:r w:rsidR="007B1097">
        <w:t>70</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30. Градостроительные регламенты для производственных зон</w:t>
      </w:r>
      <w:r>
        <w:tab/>
      </w:r>
      <w:r w:rsidR="00A51EBF">
        <w:fldChar w:fldCharType="begin"/>
      </w:r>
      <w:r>
        <w:instrText xml:space="preserve"> PAGEREF _Toc173744782 \h </w:instrText>
      </w:r>
      <w:r w:rsidR="00A51EBF">
        <w:fldChar w:fldCharType="separate"/>
      </w:r>
      <w:r w:rsidR="007B1097">
        <w:t>73</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 xml:space="preserve">Статья 31. Градостроительные регламенты для зон </w:t>
      </w:r>
      <w:r w:rsidRPr="00FC0187">
        <w:rPr>
          <w:color w:val="000000" w:themeColor="text1"/>
        </w:rPr>
        <w:t>сельскохозяйственного использования</w:t>
      </w:r>
      <w:r>
        <w:tab/>
      </w:r>
      <w:r w:rsidR="00A51EBF">
        <w:fldChar w:fldCharType="begin"/>
      </w:r>
      <w:r>
        <w:instrText xml:space="preserve"> PAGEREF _Toc173744783 \h </w:instrText>
      </w:r>
      <w:r w:rsidR="00A51EBF">
        <w:fldChar w:fldCharType="separate"/>
      </w:r>
      <w:r w:rsidR="007B1097">
        <w:t>76</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33. Градостроительные регламенты для зон рекреационного назначения</w:t>
      </w:r>
      <w:r>
        <w:tab/>
      </w:r>
      <w:r w:rsidR="00A51EBF">
        <w:fldChar w:fldCharType="begin"/>
      </w:r>
      <w:r>
        <w:instrText xml:space="preserve"> PAGEREF _Toc173744784 \h </w:instrText>
      </w:r>
      <w:r w:rsidR="00A51EBF">
        <w:fldChar w:fldCharType="separate"/>
      </w:r>
      <w:r w:rsidR="007B1097">
        <w:t>87</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lang w:eastAsia="ar-SA"/>
        </w:rPr>
        <w:t>Статья </w:t>
      </w:r>
      <w:r w:rsidRPr="00FC0187">
        <w:rPr>
          <w:color w:val="000000" w:themeColor="text1"/>
          <w:lang w:eastAsia="ar-SA"/>
        </w:rPr>
        <w:t>34</w:t>
      </w:r>
      <w:r>
        <w:rPr>
          <w:color w:val="000000" w:themeColor="text1"/>
          <w:lang w:eastAsia="ar-SA"/>
        </w:rPr>
        <w:t>. </w:t>
      </w:r>
      <w:r w:rsidRPr="00FC0187">
        <w:rPr>
          <w:color w:val="000000" w:themeColor="text1"/>
          <w:lang w:eastAsia="ar-SA"/>
        </w:rPr>
        <w:t>Градостроительные регламенты для зон инженерно-транспортной инфраструктуры</w:t>
      </w:r>
      <w:r>
        <w:tab/>
      </w:r>
      <w:r w:rsidR="00A51EBF">
        <w:fldChar w:fldCharType="begin"/>
      </w:r>
      <w:r>
        <w:instrText xml:space="preserve"> PAGEREF _Toc173744785 \h </w:instrText>
      </w:r>
      <w:r w:rsidR="00A51EBF">
        <w:fldChar w:fldCharType="separate"/>
      </w:r>
      <w:r w:rsidR="007B1097">
        <w:t>92</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35. Градостроительные регламенты для зон специального назначения</w:t>
      </w:r>
      <w:r>
        <w:tab/>
      </w:r>
      <w:r w:rsidR="00A51EBF">
        <w:fldChar w:fldCharType="begin"/>
      </w:r>
      <w:r>
        <w:instrText xml:space="preserve"> PAGEREF _Toc173744786 \h </w:instrText>
      </w:r>
      <w:r w:rsidR="00A51EBF">
        <w:fldChar w:fldCharType="separate"/>
      </w:r>
      <w:r w:rsidR="007B1097">
        <w:t>94</w:t>
      </w:r>
      <w:r w:rsidR="00A51EBF">
        <w:fldChar w:fldCharType="end"/>
      </w:r>
    </w:p>
    <w:p w:rsidR="00C95884" w:rsidRDefault="00C95884">
      <w:pPr>
        <w:pStyle w:val="31"/>
        <w:rPr>
          <w:rFonts w:asciiTheme="minorHAnsi" w:eastAsiaTheme="minorEastAsia" w:hAnsiTheme="minorHAnsi" w:cstheme="minorBidi"/>
          <w:sz w:val="22"/>
          <w:szCs w:val="22"/>
        </w:rPr>
      </w:pPr>
      <w:r w:rsidRPr="00FC0187">
        <w:rPr>
          <w:color w:val="000000" w:themeColor="text1"/>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tab/>
      </w:r>
      <w:r w:rsidR="00A51EBF">
        <w:fldChar w:fldCharType="begin"/>
      </w:r>
      <w:r>
        <w:instrText xml:space="preserve"> PAGEREF _Toc173744787 \h </w:instrText>
      </w:r>
      <w:r w:rsidR="00A51EBF">
        <w:fldChar w:fldCharType="separate"/>
      </w:r>
      <w:r w:rsidR="007B1097">
        <w:t>96</w:t>
      </w:r>
      <w:r w:rsidR="00A51EBF">
        <w:fldChar w:fldCharType="end"/>
      </w:r>
    </w:p>
    <w:p w:rsidR="00C95884" w:rsidRDefault="00C95884">
      <w:pPr>
        <w:pStyle w:val="31"/>
        <w:rPr>
          <w:rFonts w:asciiTheme="minorHAnsi" w:eastAsiaTheme="minorEastAsia" w:hAnsiTheme="minorHAnsi" w:cstheme="minorBidi"/>
          <w:sz w:val="22"/>
          <w:szCs w:val="22"/>
        </w:rPr>
      </w:pPr>
      <w:r>
        <w:rPr>
          <w:color w:val="000000" w:themeColor="text1"/>
        </w:rPr>
        <w:t>Статья </w:t>
      </w:r>
      <w:r w:rsidRPr="00FC0187">
        <w:rPr>
          <w:color w:val="000000" w:themeColor="text1"/>
        </w:rPr>
        <w:t>37</w:t>
      </w:r>
      <w:r>
        <w:rPr>
          <w:color w:val="000000" w:themeColor="text1"/>
        </w:rPr>
        <w:t>. </w:t>
      </w:r>
      <w:r w:rsidRPr="00FC0187">
        <w:rPr>
          <w:color w:val="000000" w:themeColor="text1"/>
        </w:rPr>
        <w:t>Требования к архитектурно-градостроительному облику объектов капитального строительства</w:t>
      </w:r>
      <w:r>
        <w:tab/>
      </w:r>
      <w:r w:rsidR="00A51EBF">
        <w:fldChar w:fldCharType="begin"/>
      </w:r>
      <w:r>
        <w:instrText xml:space="preserve"> PAGEREF _Toc173744788 \h </w:instrText>
      </w:r>
      <w:r w:rsidR="00A51EBF">
        <w:fldChar w:fldCharType="separate"/>
      </w:r>
      <w:r w:rsidR="007B1097">
        <w:t>96</w:t>
      </w:r>
      <w:r w:rsidR="00A51EBF">
        <w:fldChar w:fldCharType="end"/>
      </w:r>
    </w:p>
    <w:p w:rsidR="00C95884" w:rsidRDefault="00C95884">
      <w:pPr>
        <w:pStyle w:val="12"/>
        <w:rPr>
          <w:rFonts w:asciiTheme="minorHAnsi" w:eastAsiaTheme="minorEastAsia" w:hAnsiTheme="minorHAnsi" w:cstheme="minorBidi"/>
          <w:b w:val="0"/>
          <w:caps w:val="0"/>
          <w:sz w:val="22"/>
          <w:szCs w:val="22"/>
        </w:rPr>
      </w:pPr>
      <w:r w:rsidRPr="00FC0187">
        <w:rPr>
          <w:color w:val="000000" w:themeColor="text1"/>
        </w:rPr>
        <w:t>Глава 8. Дополнительные градостроительные ограничения в зонах с особыми условиями использования территории</w:t>
      </w:r>
      <w:r>
        <w:tab/>
      </w:r>
      <w:r w:rsidR="00A51EBF">
        <w:fldChar w:fldCharType="begin"/>
      </w:r>
      <w:r>
        <w:instrText xml:space="preserve"> PAGEREF _Toc173744789 \h </w:instrText>
      </w:r>
      <w:r w:rsidR="00A51EBF">
        <w:fldChar w:fldCharType="separate"/>
      </w:r>
      <w:r w:rsidR="007B1097">
        <w:t>97</w:t>
      </w:r>
      <w:r w:rsidR="00A51EBF">
        <w:fldChar w:fldCharType="end"/>
      </w:r>
    </w:p>
    <w:p w:rsidR="003C5331" w:rsidRPr="00C95884" w:rsidRDefault="00A51EBF" w:rsidP="00C50F9E">
      <w:pPr>
        <w:tabs>
          <w:tab w:val="right" w:leader="dot" w:pos="9214"/>
        </w:tabs>
        <w:ind w:left="-709" w:right="141"/>
        <w:jc w:val="both"/>
        <w:rPr>
          <w:color w:val="000000" w:themeColor="text1"/>
        </w:rPr>
      </w:pPr>
      <w:r w:rsidRPr="00C95884">
        <w:rPr>
          <w:rFonts w:ascii="Times New Roman" w:eastAsia="SimSun" w:hAnsi="Times New Roman"/>
          <w:bCs/>
          <w:color w:val="000000" w:themeColor="text1"/>
          <w:sz w:val="24"/>
          <w:szCs w:val="24"/>
          <w:lang w:eastAsia="zh-CN"/>
        </w:rPr>
        <w:fldChar w:fldCharType="end"/>
      </w:r>
    </w:p>
    <w:p w:rsidR="003C5331" w:rsidRPr="00C95884" w:rsidRDefault="003C5331">
      <w:pPr>
        <w:rPr>
          <w:color w:val="000000" w:themeColor="text1"/>
        </w:rPr>
      </w:pPr>
    </w:p>
    <w:p w:rsidR="003C5331" w:rsidRPr="00C95884" w:rsidRDefault="003C5331">
      <w:pPr>
        <w:rPr>
          <w:color w:val="000000" w:themeColor="text1"/>
        </w:rPr>
      </w:pPr>
    </w:p>
    <w:p w:rsidR="003C5331" w:rsidRPr="00C95884" w:rsidRDefault="003C5331">
      <w:pPr>
        <w:rPr>
          <w:color w:val="000000" w:themeColor="text1"/>
        </w:rPr>
      </w:pPr>
    </w:p>
    <w:p w:rsidR="003C5331" w:rsidRPr="00C95884" w:rsidRDefault="003C5331">
      <w:pPr>
        <w:rPr>
          <w:color w:val="000000" w:themeColor="text1"/>
        </w:rPr>
        <w:sectPr w:rsidR="003C5331" w:rsidRPr="00C95884" w:rsidSect="001B6E60">
          <w:pgSz w:w="11906" w:h="16838"/>
          <w:pgMar w:top="851" w:right="850" w:bottom="1134" w:left="1701" w:header="426" w:footer="587" w:gutter="0"/>
          <w:cols w:space="708"/>
          <w:docGrid w:linePitch="360"/>
        </w:sectPr>
      </w:pPr>
    </w:p>
    <w:p w:rsidR="006157D4" w:rsidRPr="00C95884" w:rsidRDefault="006157D4" w:rsidP="00B87F91">
      <w:pPr>
        <w:pStyle w:val="1"/>
        <w:suppressAutoHyphens/>
        <w:spacing w:before="0" w:line="240" w:lineRule="auto"/>
        <w:jc w:val="center"/>
        <w:rPr>
          <w:rFonts w:ascii="Times New Roman" w:hAnsi="Times New Roman" w:cs="Times New Roman"/>
          <w:b w:val="0"/>
          <w:bCs w:val="0"/>
          <w:caps/>
          <w:color w:val="000000" w:themeColor="text1"/>
          <w:sz w:val="24"/>
          <w:szCs w:val="24"/>
          <w:lang w:eastAsia="ru-RU"/>
        </w:rPr>
      </w:pPr>
      <w:bookmarkStart w:id="4" w:name="_Toc173744741"/>
      <w:r w:rsidRPr="00C95884">
        <w:rPr>
          <w:rFonts w:ascii="Times New Roman" w:hAnsi="Times New Roman" w:cs="Times New Roman"/>
          <w:caps/>
          <w:color w:val="000000" w:themeColor="text1"/>
          <w:sz w:val="24"/>
          <w:szCs w:val="24"/>
          <w:lang w:eastAsia="ru-RU"/>
        </w:rPr>
        <w:lastRenderedPageBreak/>
        <w:t xml:space="preserve">Часть I. Порядок применения правил </w:t>
      </w:r>
      <w:r w:rsidR="00326554" w:rsidRPr="00C95884">
        <w:rPr>
          <w:rFonts w:ascii="Times New Roman" w:hAnsi="Times New Roman" w:cs="Times New Roman"/>
          <w:caps/>
          <w:color w:val="000000" w:themeColor="text1"/>
          <w:sz w:val="24"/>
          <w:szCs w:val="24"/>
          <w:lang w:eastAsia="ru-RU"/>
        </w:rPr>
        <w:t>землепользования и застройки</w:t>
      </w:r>
      <w:r w:rsidRPr="00C95884">
        <w:rPr>
          <w:rFonts w:ascii="Times New Roman" w:hAnsi="Times New Roman" w:cs="Times New Roman"/>
          <w:caps/>
          <w:color w:val="000000" w:themeColor="text1"/>
          <w:sz w:val="24"/>
          <w:szCs w:val="24"/>
          <w:lang w:eastAsia="ru-RU"/>
        </w:rPr>
        <w:t xml:space="preserve"> и внесения изменений в них</w:t>
      </w:r>
      <w:bookmarkEnd w:id="4"/>
    </w:p>
    <w:p w:rsidR="006157D4" w:rsidRPr="00C95884" w:rsidRDefault="006157D4" w:rsidP="006157D4">
      <w:pPr>
        <w:pStyle w:val="1"/>
        <w:suppressAutoHyphens/>
        <w:spacing w:before="120" w:line="240" w:lineRule="auto"/>
        <w:jc w:val="center"/>
        <w:rPr>
          <w:rFonts w:ascii="Times New Roman" w:hAnsi="Times New Roman" w:cs="Times New Roman"/>
          <w:b w:val="0"/>
          <w:bCs w:val="0"/>
          <w:caps/>
          <w:color w:val="000000" w:themeColor="text1"/>
          <w:sz w:val="24"/>
          <w:szCs w:val="24"/>
          <w:lang w:eastAsia="ru-RU"/>
        </w:rPr>
      </w:pPr>
      <w:bookmarkStart w:id="5" w:name="_Toc385335164"/>
      <w:bookmarkStart w:id="6" w:name="_Toc24097899"/>
      <w:bookmarkStart w:id="7" w:name="_Toc173744742"/>
      <w:r w:rsidRPr="00C95884">
        <w:rPr>
          <w:rFonts w:ascii="Times New Roman" w:hAnsi="Times New Roman" w:cs="Times New Roman"/>
          <w:caps/>
          <w:color w:val="000000" w:themeColor="text1"/>
          <w:sz w:val="24"/>
          <w:szCs w:val="24"/>
          <w:lang w:eastAsia="ru-RU"/>
        </w:rPr>
        <w:t>Глава 1. Положение о регулировании землепользования и застройки органами местного самоуправления</w:t>
      </w:r>
      <w:bookmarkEnd w:id="5"/>
      <w:bookmarkEnd w:id="6"/>
      <w:bookmarkEnd w:id="7"/>
    </w:p>
    <w:p w:rsidR="006157D4" w:rsidRPr="00C95884" w:rsidRDefault="006157D4" w:rsidP="00B9711F">
      <w:pPr>
        <w:pStyle w:val="3"/>
        <w:suppressAutoHyphens/>
        <w:spacing w:before="180" w:after="120"/>
        <w:ind w:firstLine="0"/>
        <w:jc w:val="center"/>
        <w:rPr>
          <w:bCs w:val="0"/>
          <w:color w:val="000000" w:themeColor="text1"/>
          <w:lang w:eastAsia="ar-SA"/>
        </w:rPr>
      </w:pPr>
      <w:bookmarkStart w:id="8" w:name="_Toc385335165"/>
      <w:bookmarkStart w:id="9" w:name="_Toc24097900"/>
      <w:bookmarkStart w:id="10" w:name="_Toc173744743"/>
      <w:r w:rsidRPr="00C95884">
        <w:rPr>
          <w:color w:val="000000" w:themeColor="text1"/>
          <w:lang w:eastAsia="ar-SA"/>
        </w:rPr>
        <w:t>Статья 1. Правовые основания введения, назначение и область применения Правил землепользования и застройки</w:t>
      </w:r>
      <w:bookmarkEnd w:id="8"/>
      <w:bookmarkEnd w:id="9"/>
      <w:bookmarkEnd w:id="10"/>
    </w:p>
    <w:p w:rsidR="006157D4" w:rsidRPr="00C95884" w:rsidRDefault="006157D4" w:rsidP="006157D4">
      <w:pPr>
        <w:pStyle w:val="ConsPlusNormal"/>
        <w:widowControl/>
        <w:ind w:firstLine="540"/>
        <w:jc w:val="both"/>
        <w:rPr>
          <w:rFonts w:ascii="Times New Roman" w:hAnsi="Times New Roman" w:cs="Times New Roman"/>
          <w:color w:val="000000" w:themeColor="text1"/>
          <w:sz w:val="24"/>
          <w:szCs w:val="24"/>
          <w:shd w:val="clear" w:color="auto" w:fill="CC99FF"/>
        </w:rPr>
      </w:pPr>
      <w:bookmarkStart w:id="11" w:name="_Toc143764321"/>
      <w:r w:rsidRPr="00C95884">
        <w:rPr>
          <w:rFonts w:ascii="Times New Roman" w:hAnsi="Times New Roman" w:cs="Times New Roman"/>
          <w:color w:val="000000" w:themeColor="text1"/>
          <w:sz w:val="24"/>
          <w:szCs w:val="24"/>
        </w:rPr>
        <w:t>1. Правила землепользования и застройки (далее – Правила) являются нормативным правовым</w:t>
      </w:r>
      <w:bookmarkEnd w:id="11"/>
      <w:r w:rsidRPr="00C95884">
        <w:rPr>
          <w:rFonts w:ascii="Times New Roman" w:hAnsi="Times New Roman" w:cs="Times New Roman"/>
          <w:color w:val="000000" w:themeColor="text1"/>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sidRPr="00C95884">
        <w:rPr>
          <w:rFonts w:ascii="Times New Roman" w:hAnsi="Times New Roman" w:cs="Times New Roman"/>
          <w:color w:val="000000" w:themeColor="text1"/>
          <w:sz w:val="24"/>
          <w:szCs w:val="24"/>
        </w:rPr>
        <w:t>муниципального образования</w:t>
      </w:r>
      <w:r w:rsidRPr="00C95884">
        <w:rPr>
          <w:rFonts w:ascii="Times New Roman" w:hAnsi="Times New Roman" w:cs="Times New Roman"/>
          <w:color w:val="000000" w:themeColor="text1"/>
          <w:sz w:val="24"/>
          <w:szCs w:val="24"/>
        </w:rPr>
        <w:t xml:space="preserve">, регулирующими отношения в сфере градостроительства. </w:t>
      </w:r>
    </w:p>
    <w:p w:rsidR="006157D4" w:rsidRPr="00C95884" w:rsidRDefault="006157D4" w:rsidP="006157D4">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Правила разрабатываются в целях:</w:t>
      </w:r>
    </w:p>
    <w:p w:rsidR="006157D4" w:rsidRPr="00C95884" w:rsidRDefault="00851540" w:rsidP="006157D4">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6157D4" w:rsidRPr="00C95884">
        <w:rPr>
          <w:rFonts w:ascii="Times New Roman" w:hAnsi="Times New Roman" w:cs="Times New Roman"/>
          <w:color w:val="000000" w:themeColor="text1"/>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C95884" w:rsidRDefault="00851540" w:rsidP="006157D4">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6157D4" w:rsidRPr="00C95884">
        <w:rPr>
          <w:rFonts w:ascii="Times New Roman" w:hAnsi="Times New Roman" w:cs="Times New Roman"/>
          <w:color w:val="000000" w:themeColor="text1"/>
          <w:sz w:val="24"/>
          <w:szCs w:val="24"/>
        </w:rPr>
        <w:t>создания условий для планировки территорий муниципальных образований;</w:t>
      </w:r>
    </w:p>
    <w:p w:rsidR="006157D4" w:rsidRPr="00C95884" w:rsidRDefault="00851540" w:rsidP="006157D4">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157D4" w:rsidRPr="00C95884">
        <w:rPr>
          <w:rFonts w:ascii="Times New Roman" w:hAnsi="Times New Roman" w:cs="Times New Roman"/>
          <w:color w:val="000000" w:themeColor="text1"/>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C95884" w:rsidRDefault="00851540" w:rsidP="006157D4">
      <w:pPr>
        <w:pStyle w:val="ConsPlusNormal"/>
        <w:widowControl/>
        <w:ind w:firstLine="540"/>
        <w:jc w:val="both"/>
        <w:rPr>
          <w:rFonts w:ascii="Times New Roman" w:hAnsi="Times New Roman" w:cs="Times New Roman"/>
          <w:color w:val="000000" w:themeColor="text1"/>
          <w:sz w:val="24"/>
          <w:szCs w:val="24"/>
          <w:vertAlign w:val="superscript"/>
        </w:rPr>
      </w:pPr>
      <w:r w:rsidRPr="00C95884">
        <w:rPr>
          <w:rFonts w:ascii="Times New Roman" w:hAnsi="Times New Roman" w:cs="Times New Roman"/>
          <w:color w:val="000000" w:themeColor="text1"/>
          <w:sz w:val="24"/>
          <w:szCs w:val="24"/>
        </w:rPr>
        <w:t>4) </w:t>
      </w:r>
      <w:r w:rsidR="006157D4" w:rsidRPr="00C95884">
        <w:rPr>
          <w:rFonts w:ascii="Times New Roman" w:hAnsi="Times New Roman" w:cs="Times New Roman"/>
          <w:color w:val="000000" w:themeColor="text1"/>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C95884" w:rsidRDefault="00851540" w:rsidP="006157D4">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157D4" w:rsidRPr="00C95884">
        <w:rPr>
          <w:rFonts w:ascii="Times New Roman" w:hAnsi="Times New Roman" w:cs="Times New Roman"/>
          <w:color w:val="000000" w:themeColor="text1"/>
          <w:sz w:val="24"/>
          <w:szCs w:val="24"/>
        </w:rPr>
        <w:t xml:space="preserve">Правила устанавливают порядок регулирования землепользования и застройки территории </w:t>
      </w:r>
      <w:r w:rsidR="00967ED9" w:rsidRPr="00C95884">
        <w:rPr>
          <w:rFonts w:ascii="Times New Roman" w:hAnsi="Times New Roman" w:cs="Times New Roman"/>
          <w:color w:val="000000" w:themeColor="text1"/>
          <w:sz w:val="24"/>
          <w:szCs w:val="24"/>
        </w:rPr>
        <w:t>сельского</w:t>
      </w:r>
      <w:r w:rsidR="006157D4" w:rsidRPr="00C95884">
        <w:rPr>
          <w:rFonts w:ascii="Times New Roman" w:hAnsi="Times New Roman" w:cs="Times New Roman"/>
          <w:color w:val="000000" w:themeColor="text1"/>
          <w:sz w:val="24"/>
          <w:szCs w:val="24"/>
        </w:rPr>
        <w:t xml:space="preserve"> поселения, основанных на градостроительном зонировании - делении территории </w:t>
      </w:r>
      <w:r w:rsidR="000751E5" w:rsidRPr="00C95884">
        <w:rPr>
          <w:rFonts w:ascii="Times New Roman" w:hAnsi="Times New Roman" w:cs="Times New Roman"/>
          <w:color w:val="000000" w:themeColor="text1"/>
          <w:sz w:val="24"/>
          <w:szCs w:val="24"/>
        </w:rPr>
        <w:t>сельского</w:t>
      </w:r>
      <w:r w:rsidR="006157D4" w:rsidRPr="00C95884">
        <w:rPr>
          <w:rFonts w:ascii="Times New Roman" w:hAnsi="Times New Roman" w:cs="Times New Roman"/>
          <w:color w:val="000000" w:themeColor="text1"/>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C95884" w:rsidRDefault="00851540" w:rsidP="006157D4">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6157D4" w:rsidRPr="00C95884">
        <w:rPr>
          <w:rFonts w:ascii="Times New Roman" w:hAnsi="Times New Roman" w:cs="Times New Roman"/>
          <w:color w:val="000000" w:themeColor="text1"/>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sidRPr="00C95884">
        <w:rPr>
          <w:rFonts w:ascii="Times New Roman" w:hAnsi="Times New Roman" w:cs="Times New Roman"/>
          <w:color w:val="000000" w:themeColor="text1"/>
          <w:sz w:val="24"/>
          <w:szCs w:val="24"/>
        </w:rPr>
        <w:t>сельского</w:t>
      </w:r>
      <w:r w:rsidR="006157D4" w:rsidRPr="00C95884">
        <w:rPr>
          <w:rFonts w:ascii="Times New Roman" w:hAnsi="Times New Roman" w:cs="Times New Roman"/>
          <w:color w:val="000000" w:themeColor="text1"/>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sidRPr="00C95884">
        <w:rPr>
          <w:rFonts w:ascii="Times New Roman" w:hAnsi="Times New Roman" w:cs="Times New Roman"/>
          <w:color w:val="000000" w:themeColor="text1"/>
          <w:sz w:val="24"/>
          <w:szCs w:val="24"/>
        </w:rPr>
        <w:t>сельского</w:t>
      </w:r>
      <w:r w:rsidR="006157D4" w:rsidRPr="00C95884">
        <w:rPr>
          <w:rFonts w:ascii="Times New Roman" w:hAnsi="Times New Roman" w:cs="Times New Roman"/>
          <w:color w:val="000000" w:themeColor="text1"/>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C95884" w:rsidRDefault="00851540" w:rsidP="00851540">
      <w:pPr>
        <w:pStyle w:val="ae"/>
        <w:ind w:firstLine="567"/>
        <w:rPr>
          <w:color w:val="000000" w:themeColor="text1"/>
          <w:lang w:val="ru-RU"/>
        </w:rPr>
      </w:pPr>
      <w:r w:rsidRPr="00C95884">
        <w:rPr>
          <w:color w:val="000000" w:themeColor="text1"/>
          <w:lang w:val="ru-RU"/>
        </w:rPr>
        <w:t>5. </w:t>
      </w:r>
      <w:r w:rsidR="006157D4" w:rsidRPr="00C95884">
        <w:rPr>
          <w:color w:val="000000" w:themeColor="text1"/>
          <w:lang w:val="ru-RU"/>
        </w:rPr>
        <w:t>Настоящие Правила регламентируют деятельность по:</w:t>
      </w:r>
    </w:p>
    <w:p w:rsidR="006157D4" w:rsidRPr="00C95884" w:rsidRDefault="00851540" w:rsidP="009E1950">
      <w:pPr>
        <w:pStyle w:val="ae"/>
        <w:ind w:firstLine="567"/>
        <w:rPr>
          <w:color w:val="000000" w:themeColor="text1"/>
          <w:lang w:val="ru-RU"/>
        </w:rPr>
      </w:pPr>
      <w:r w:rsidRPr="00C95884">
        <w:rPr>
          <w:color w:val="000000" w:themeColor="text1"/>
          <w:lang w:val="ru-RU"/>
        </w:rPr>
        <w:t>- </w:t>
      </w:r>
      <w:r w:rsidR="006157D4" w:rsidRPr="00C95884">
        <w:rPr>
          <w:color w:val="000000" w:themeColor="text1"/>
          <w:lang w:val="ru-RU"/>
        </w:rPr>
        <w:t>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C95884" w:rsidRDefault="00851540" w:rsidP="009E1950">
      <w:pPr>
        <w:pStyle w:val="ConsPlusNormal"/>
        <w:widowControl/>
        <w:ind w:firstLine="567"/>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157D4" w:rsidRPr="00C95884">
        <w:rPr>
          <w:rFonts w:ascii="Times New Roman" w:hAnsi="Times New Roman" w:cs="Times New Roman"/>
          <w:color w:val="000000" w:themeColor="text1"/>
          <w:sz w:val="24"/>
          <w:szCs w:val="24"/>
        </w:rPr>
        <w:t>разделению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6157D4" w:rsidRPr="00C95884" w:rsidRDefault="00851540" w:rsidP="009E1950">
      <w:pPr>
        <w:pStyle w:val="ConsPlusNormal"/>
        <w:widowControl/>
        <w:ind w:firstLine="567"/>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157D4" w:rsidRPr="00C95884">
        <w:rPr>
          <w:rFonts w:ascii="Times New Roman" w:hAnsi="Times New Roman" w:cs="Times New Roman"/>
          <w:color w:val="000000" w:themeColor="text1"/>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C95884" w:rsidRDefault="00851540" w:rsidP="009E1950">
      <w:pPr>
        <w:pStyle w:val="ConsPlusNormal"/>
        <w:widowControl/>
        <w:ind w:firstLine="567"/>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157D4" w:rsidRPr="00C95884">
        <w:rPr>
          <w:rFonts w:ascii="Times New Roman" w:hAnsi="Times New Roman" w:cs="Times New Roman"/>
          <w:color w:val="000000" w:themeColor="text1"/>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C95884" w:rsidRDefault="00851540" w:rsidP="009E1950">
      <w:pPr>
        <w:pStyle w:val="ConsPlusNormal"/>
        <w:widowControl/>
        <w:ind w:firstLine="567"/>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lastRenderedPageBreak/>
        <w:t>- </w:t>
      </w:r>
      <w:r w:rsidR="006157D4" w:rsidRPr="00C95884">
        <w:rPr>
          <w:rFonts w:ascii="Times New Roman" w:hAnsi="Times New Roman" w:cs="Times New Roman"/>
          <w:color w:val="000000" w:themeColor="text1"/>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C95884" w:rsidRDefault="00851540" w:rsidP="009E1950">
      <w:pPr>
        <w:pStyle w:val="ConsPlusNormal"/>
        <w:widowControl/>
        <w:ind w:firstLine="567"/>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157D4" w:rsidRPr="00C95884">
        <w:rPr>
          <w:rFonts w:ascii="Times New Roman" w:hAnsi="Times New Roman" w:cs="Times New Roman"/>
          <w:color w:val="000000" w:themeColor="text1"/>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C95884" w:rsidRDefault="00851540" w:rsidP="009E1950">
      <w:pPr>
        <w:pStyle w:val="ConsPlusNormal"/>
        <w:widowControl/>
        <w:ind w:firstLine="567"/>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157D4" w:rsidRPr="00C95884">
        <w:rPr>
          <w:rFonts w:ascii="Times New Roman" w:hAnsi="Times New Roman" w:cs="Times New Roman"/>
          <w:color w:val="000000" w:themeColor="text1"/>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C95884" w:rsidRDefault="00851540" w:rsidP="009E1950">
      <w:pPr>
        <w:pStyle w:val="ConsPlusNormal"/>
        <w:widowControl/>
        <w:ind w:firstLine="567"/>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157D4" w:rsidRPr="00C95884">
        <w:rPr>
          <w:rFonts w:ascii="Times New Roman" w:hAnsi="Times New Roman" w:cs="Times New Roman"/>
          <w:color w:val="000000" w:themeColor="text1"/>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C95884" w:rsidRDefault="00851540" w:rsidP="006157D4">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6. </w:t>
      </w:r>
      <w:r w:rsidR="006157D4" w:rsidRPr="00C95884">
        <w:rPr>
          <w:rFonts w:ascii="Times New Roman" w:hAnsi="Times New Roman"/>
          <w:color w:val="000000" w:themeColor="text1"/>
          <w:sz w:val="24"/>
          <w:szCs w:val="24"/>
        </w:rPr>
        <w:t>Настоящие Правила применяются наряду с:</w:t>
      </w:r>
    </w:p>
    <w:p w:rsidR="005A0AB5" w:rsidRPr="00C95884" w:rsidRDefault="00851540" w:rsidP="005A0AB5">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5A0AB5" w:rsidRPr="00C95884">
        <w:rPr>
          <w:rFonts w:ascii="Times New Roman" w:hAnsi="Times New Roman"/>
          <w:color w:val="000000" w:themeColor="text1"/>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C95884" w:rsidRDefault="00851540" w:rsidP="005A0AB5">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5A0AB5" w:rsidRPr="00C95884">
        <w:rPr>
          <w:rFonts w:ascii="Times New Roman" w:hAnsi="Times New Roman"/>
          <w:color w:val="000000" w:themeColor="text1"/>
          <w:sz w:val="24"/>
          <w:szCs w:val="24"/>
        </w:rPr>
        <w:t>региональными и местными нормативами градостроительного проектирования;</w:t>
      </w:r>
    </w:p>
    <w:p w:rsidR="005A0AB5" w:rsidRPr="00C95884" w:rsidRDefault="00851540" w:rsidP="005A0AB5">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5A0AB5" w:rsidRPr="00C95884">
        <w:rPr>
          <w:rFonts w:ascii="Times New Roman" w:hAnsi="Times New Roman"/>
          <w:color w:val="000000" w:themeColor="text1"/>
          <w:sz w:val="24"/>
          <w:szCs w:val="24"/>
        </w:rPr>
        <w:t xml:space="preserve">иными нормативными правовыми актами по вопросам регулирования землепользования и застройки. </w:t>
      </w:r>
    </w:p>
    <w:p w:rsidR="006157D4" w:rsidRPr="00C95884" w:rsidRDefault="00851540" w:rsidP="006157D4">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w:t>
      </w:r>
      <w:r w:rsidR="006157D4" w:rsidRPr="00C95884">
        <w:rPr>
          <w:rFonts w:ascii="Times New Roman" w:hAnsi="Times New Roman" w:cs="Times New Roman"/>
          <w:color w:val="000000" w:themeColor="text1"/>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Pr="00C95884" w:rsidRDefault="00851540" w:rsidP="006157D4">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8. </w:t>
      </w:r>
      <w:r w:rsidR="006157D4" w:rsidRPr="00C95884">
        <w:rPr>
          <w:rFonts w:ascii="Times New Roman" w:hAnsi="Times New Roman" w:cs="Times New Roman"/>
          <w:color w:val="000000" w:themeColor="text1"/>
          <w:sz w:val="24"/>
          <w:szCs w:val="24"/>
        </w:rPr>
        <w:t>Дополнения и изменения в Правила вносятся в случаях и в порядке, предусмотренных статьей 14 настоящих Правил.</w:t>
      </w:r>
    </w:p>
    <w:p w:rsidR="00E527B7" w:rsidRPr="00C95884" w:rsidRDefault="00E527B7" w:rsidP="00E527B7">
      <w:pPr>
        <w:pStyle w:val="3"/>
        <w:suppressAutoHyphens/>
        <w:spacing w:before="180" w:after="120"/>
        <w:jc w:val="both"/>
        <w:rPr>
          <w:bCs w:val="0"/>
          <w:color w:val="000000" w:themeColor="text1"/>
          <w:lang w:eastAsia="ar-SA"/>
        </w:rPr>
      </w:pPr>
      <w:bookmarkStart w:id="12" w:name="_Toc385335166"/>
      <w:bookmarkStart w:id="13" w:name="_Toc24097901"/>
      <w:bookmarkStart w:id="14" w:name="_Toc173744744"/>
      <w:r w:rsidRPr="00C95884">
        <w:rPr>
          <w:color w:val="000000" w:themeColor="text1"/>
          <w:lang w:eastAsia="ar-SA"/>
        </w:rPr>
        <w:t>Статья 2. Структура Правил</w:t>
      </w:r>
      <w:bookmarkEnd w:id="12"/>
      <w:bookmarkEnd w:id="13"/>
      <w:r w:rsidRPr="00C95884">
        <w:rPr>
          <w:color w:val="000000" w:themeColor="text1"/>
          <w:lang w:eastAsia="ar-SA"/>
        </w:rPr>
        <w:t xml:space="preserve"> землепользования и застройки</w:t>
      </w:r>
      <w:bookmarkEnd w:id="14"/>
    </w:p>
    <w:p w:rsidR="00E527B7" w:rsidRPr="00C95884" w:rsidRDefault="00E527B7"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Правила включают в себя:</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E527B7" w:rsidRPr="00C95884">
        <w:rPr>
          <w:rFonts w:ascii="Times New Roman" w:hAnsi="Times New Roman" w:cs="Times New Roman"/>
          <w:color w:val="000000" w:themeColor="text1"/>
          <w:sz w:val="24"/>
          <w:szCs w:val="24"/>
        </w:rPr>
        <w:t>порядок их применения и внесения изменений в указанные правила;</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E527B7" w:rsidRPr="00C95884">
        <w:rPr>
          <w:rFonts w:ascii="Times New Roman" w:hAnsi="Times New Roman" w:cs="Times New Roman"/>
          <w:color w:val="000000" w:themeColor="text1"/>
          <w:sz w:val="24"/>
          <w:szCs w:val="24"/>
        </w:rPr>
        <w:t>карту градостроительного зонирования;</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E527B7" w:rsidRPr="00C95884">
        <w:rPr>
          <w:rFonts w:ascii="Times New Roman" w:hAnsi="Times New Roman" w:cs="Times New Roman"/>
          <w:color w:val="000000" w:themeColor="text1"/>
          <w:sz w:val="24"/>
          <w:szCs w:val="24"/>
        </w:rPr>
        <w:t>градостроительные регламенты.</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E527B7" w:rsidRPr="00C95884">
        <w:rPr>
          <w:rFonts w:ascii="Times New Roman" w:hAnsi="Times New Roman" w:cs="Times New Roman"/>
          <w:color w:val="000000" w:themeColor="text1"/>
          <w:sz w:val="24"/>
          <w:szCs w:val="24"/>
        </w:rPr>
        <w:t>Порядок применения Правил и внесения в них изменений включает в себя положения:</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E527B7" w:rsidRPr="00C95884">
        <w:rPr>
          <w:rFonts w:ascii="Times New Roman" w:hAnsi="Times New Roman" w:cs="Times New Roman"/>
          <w:color w:val="000000" w:themeColor="text1"/>
          <w:sz w:val="24"/>
          <w:szCs w:val="24"/>
        </w:rPr>
        <w:t>о регулировании землепользования и застройки органами местного самоуправления;</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E527B7" w:rsidRPr="00C95884">
        <w:rPr>
          <w:rFonts w:ascii="Times New Roman" w:hAnsi="Times New Roman" w:cs="Times New Roman"/>
          <w:color w:val="000000" w:themeColor="text1"/>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E527B7" w:rsidRPr="00C95884">
        <w:rPr>
          <w:rFonts w:ascii="Times New Roman" w:hAnsi="Times New Roman" w:cs="Times New Roman"/>
          <w:color w:val="000000" w:themeColor="text1"/>
          <w:sz w:val="24"/>
          <w:szCs w:val="24"/>
        </w:rPr>
        <w:t>о подготовке документации по планировке территории органами местного самоуправления;</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E527B7" w:rsidRPr="00C95884">
        <w:rPr>
          <w:rFonts w:ascii="Times New Roman" w:hAnsi="Times New Roman" w:cs="Times New Roman"/>
          <w:color w:val="000000" w:themeColor="text1"/>
          <w:sz w:val="24"/>
          <w:szCs w:val="24"/>
        </w:rPr>
        <w:t>о проведении публичных слушаний или общественных обсуждений по вопросам землепользования и застройки;</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w:t>
      </w:r>
      <w:r w:rsidR="00E527B7" w:rsidRPr="00C95884">
        <w:rPr>
          <w:rFonts w:ascii="Times New Roman" w:hAnsi="Times New Roman" w:cs="Times New Roman"/>
          <w:color w:val="000000" w:themeColor="text1"/>
          <w:sz w:val="24"/>
          <w:szCs w:val="24"/>
        </w:rPr>
        <w:t>о внесении изменений в Правила;</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w:t>
      </w:r>
      <w:r w:rsidR="00E527B7" w:rsidRPr="00C95884">
        <w:rPr>
          <w:rFonts w:ascii="Times New Roman" w:hAnsi="Times New Roman" w:cs="Times New Roman"/>
          <w:color w:val="000000" w:themeColor="text1"/>
          <w:sz w:val="24"/>
          <w:szCs w:val="24"/>
        </w:rPr>
        <w:t>о регулировании иных вопросов землепользования и застройки.</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E527B7" w:rsidRPr="00C95884">
        <w:rPr>
          <w:rFonts w:ascii="Times New Roman" w:hAnsi="Times New Roman" w:cs="Times New Roman"/>
          <w:color w:val="000000" w:themeColor="text1"/>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w:t>
      </w:r>
      <w:r w:rsidR="00F2010C" w:rsidRPr="00C95884">
        <w:rPr>
          <w:rFonts w:ascii="Times New Roman" w:hAnsi="Times New Roman" w:cs="Times New Roman"/>
          <w:color w:val="000000" w:themeColor="text1"/>
          <w:sz w:val="24"/>
          <w:szCs w:val="24"/>
        </w:rPr>
        <w:t xml:space="preserve"> </w:t>
      </w:r>
      <w:r w:rsidR="00E527B7" w:rsidRPr="00C95884">
        <w:rPr>
          <w:rFonts w:ascii="Times New Roman" w:hAnsi="Times New Roman" w:cs="Times New Roman"/>
          <w:color w:val="000000" w:themeColor="text1"/>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E527B7" w:rsidRPr="00C95884">
        <w:rPr>
          <w:rFonts w:ascii="Times New Roman" w:hAnsi="Times New Roman" w:cs="Times New Roman"/>
          <w:color w:val="000000" w:themeColor="text1"/>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C95884">
        <w:rPr>
          <w:rFonts w:ascii="Times New Roman" w:hAnsi="Times New Roman" w:cs="Times New Roman"/>
          <w:color w:val="000000" w:themeColor="text1"/>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4.1. </w:t>
      </w:r>
      <w:r w:rsidR="00E527B7" w:rsidRPr="00C95884">
        <w:rPr>
          <w:rFonts w:ascii="Times New Roman" w:hAnsi="Times New Roman" w:cs="Times New Roman"/>
          <w:color w:val="000000" w:themeColor="text1"/>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4.2. </w:t>
      </w:r>
      <w:r w:rsidR="00E527B7" w:rsidRPr="00C95884">
        <w:rPr>
          <w:rFonts w:ascii="Times New Roman" w:hAnsi="Times New Roman" w:cs="Times New Roman"/>
          <w:color w:val="000000" w:themeColor="text1"/>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C95884" w:rsidRDefault="00851540" w:rsidP="00F2010C">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4.3. </w:t>
      </w:r>
      <w:r w:rsidR="00F2010C" w:rsidRPr="00C95884">
        <w:rPr>
          <w:rFonts w:ascii="Times New Roman" w:eastAsia="Times New Roman" w:hAnsi="Times New Roman"/>
          <w:color w:val="000000" w:themeColor="text1"/>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C95884" w:rsidRDefault="00E527B7"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E527B7" w:rsidRPr="00C95884">
        <w:rPr>
          <w:rFonts w:ascii="Times New Roman" w:hAnsi="Times New Roman" w:cs="Times New Roman"/>
          <w:color w:val="000000" w:themeColor="text1"/>
          <w:sz w:val="24"/>
          <w:szCs w:val="24"/>
        </w:rPr>
        <w:t>виды разрешенного использования земельных участков и объектов капитального строительства;</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E527B7" w:rsidRPr="00C95884">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Pr="00C95884" w:rsidRDefault="00C96B7A" w:rsidP="00C96B7A">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C95884">
        <w:rPr>
          <w:rFonts w:ascii="Times New Roman" w:eastAsiaTheme="minorHAnsi" w:hAnsi="Times New Roman"/>
          <w:color w:val="000000" w:themeColor="text1"/>
          <w:sz w:val="24"/>
          <w:szCs w:val="24"/>
        </w:rPr>
        <w:t>2</w:t>
      </w:r>
      <w:r w:rsidR="00851540" w:rsidRPr="00C95884">
        <w:rPr>
          <w:rFonts w:ascii="Times New Roman" w:eastAsiaTheme="minorHAnsi" w:hAnsi="Times New Roman"/>
          <w:color w:val="000000" w:themeColor="text1"/>
          <w:sz w:val="24"/>
          <w:szCs w:val="24"/>
        </w:rPr>
        <w:t>.1) </w:t>
      </w:r>
      <w:r w:rsidRPr="00C95884">
        <w:rPr>
          <w:rFonts w:ascii="Times New Roman" w:eastAsiaTheme="minorHAnsi" w:hAnsi="Times New Roman"/>
          <w:color w:val="000000" w:themeColor="text1"/>
          <w:sz w:val="24"/>
          <w:szCs w:val="24"/>
        </w:rPr>
        <w:t>требования к архитектурно-градостроительному облику объектов капитального строительства;</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E527B7" w:rsidRPr="00C95884">
        <w:rPr>
          <w:rFonts w:ascii="Times New Roman" w:hAnsi="Times New Roman" w:cs="Times New Roman"/>
          <w:color w:val="000000" w:themeColor="text1"/>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27B7" w:rsidRPr="00C95884" w:rsidRDefault="00851540" w:rsidP="00E527B7">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E527B7" w:rsidRPr="00C95884">
        <w:rPr>
          <w:rFonts w:ascii="Times New Roman" w:hAnsi="Times New Roman" w:cs="Times New Roman"/>
          <w:color w:val="000000" w:themeColor="text1"/>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sidRPr="00C95884">
        <w:rPr>
          <w:rFonts w:ascii="Times New Roman" w:hAnsi="Times New Roman" w:cs="Times New Roman"/>
          <w:color w:val="000000" w:themeColor="text1"/>
          <w:sz w:val="24"/>
          <w:szCs w:val="24"/>
        </w:rPr>
        <w:t>.</w:t>
      </w:r>
    </w:p>
    <w:p w:rsidR="00B9711F" w:rsidRPr="00C95884" w:rsidRDefault="00B9711F" w:rsidP="00B9711F">
      <w:pPr>
        <w:pStyle w:val="3"/>
        <w:suppressAutoHyphens/>
        <w:spacing w:before="180" w:after="120"/>
        <w:ind w:left="0" w:firstLine="0"/>
        <w:jc w:val="center"/>
        <w:rPr>
          <w:bCs w:val="0"/>
          <w:color w:val="000000" w:themeColor="text1"/>
          <w:lang w:eastAsia="ar-SA"/>
        </w:rPr>
      </w:pPr>
      <w:bookmarkStart w:id="15" w:name="_Toc385335167"/>
      <w:bookmarkStart w:id="16" w:name="_Toc24097902"/>
      <w:bookmarkStart w:id="17" w:name="_Toc173744745"/>
      <w:r w:rsidRPr="00C95884">
        <w:rPr>
          <w:color w:val="000000" w:themeColor="text1"/>
          <w:lang w:eastAsia="ar-SA"/>
        </w:rPr>
        <w:t>Статья 3. Открытость и доступность информации о землепользовании и застройке</w:t>
      </w:r>
      <w:bookmarkEnd w:id="15"/>
      <w:bookmarkEnd w:id="16"/>
      <w:bookmarkEnd w:id="17"/>
    </w:p>
    <w:p w:rsidR="00B9711F" w:rsidRPr="00C95884" w:rsidRDefault="00851540" w:rsidP="00B9711F">
      <w:pPr>
        <w:pStyle w:val="ConsPlusNormal"/>
        <w:ind w:firstLine="539"/>
        <w:jc w:val="both"/>
        <w:rPr>
          <w:rFonts w:ascii="Times New Roman" w:hAnsi="Times New Roman" w:cs="Times New Roman"/>
          <w:strike/>
          <w:color w:val="000000" w:themeColor="text1"/>
          <w:sz w:val="24"/>
          <w:szCs w:val="24"/>
        </w:rPr>
      </w:pPr>
      <w:r w:rsidRPr="00C95884">
        <w:rPr>
          <w:rFonts w:ascii="Times New Roman" w:hAnsi="Times New Roman" w:cs="Times New Roman"/>
          <w:color w:val="000000" w:themeColor="text1"/>
          <w:sz w:val="24"/>
          <w:szCs w:val="24"/>
        </w:rPr>
        <w:t>1. </w:t>
      </w:r>
      <w:r w:rsidR="00B9711F" w:rsidRPr="00C95884">
        <w:rPr>
          <w:rFonts w:ascii="Times New Roman" w:hAnsi="Times New Roman" w:cs="Times New Roman"/>
          <w:color w:val="000000" w:themeColor="text1"/>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C95884">
        <w:rPr>
          <w:rFonts w:ascii="Times New Roman" w:hAnsi="Times New Roman" w:cs="Times New Roman"/>
          <w:color w:val="000000" w:themeColor="text1"/>
          <w:sz w:val="24"/>
          <w:szCs w:val="24"/>
        </w:rPr>
        <w:t>муниципального образования</w:t>
      </w:r>
      <w:r w:rsidR="00B9711F" w:rsidRPr="00C95884">
        <w:rPr>
          <w:rFonts w:ascii="Times New Roman" w:hAnsi="Times New Roman" w:cs="Times New Roman"/>
          <w:color w:val="000000" w:themeColor="text1"/>
          <w:sz w:val="24"/>
          <w:szCs w:val="24"/>
        </w:rPr>
        <w:t xml:space="preserve"> в сети "Интернет". </w:t>
      </w:r>
    </w:p>
    <w:p w:rsidR="00B9711F" w:rsidRPr="00C95884" w:rsidRDefault="00851540" w:rsidP="00B9711F">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B9711F" w:rsidRPr="00C95884">
        <w:rPr>
          <w:rFonts w:ascii="Times New Roman" w:hAnsi="Times New Roman" w:cs="Times New Roman"/>
          <w:color w:val="000000" w:themeColor="text1"/>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sidRPr="00C95884">
        <w:rPr>
          <w:rFonts w:ascii="Times New Roman" w:hAnsi="Times New Roman" w:cs="Times New Roman"/>
          <w:color w:val="000000" w:themeColor="text1"/>
          <w:sz w:val="24"/>
          <w:szCs w:val="24"/>
        </w:rPr>
        <w:t>положениями настоящих</w:t>
      </w:r>
      <w:r w:rsidR="00B9711F" w:rsidRPr="00C95884">
        <w:rPr>
          <w:rFonts w:ascii="Times New Roman" w:hAnsi="Times New Roman" w:cs="Times New Roman"/>
          <w:color w:val="000000" w:themeColor="text1"/>
          <w:sz w:val="24"/>
          <w:szCs w:val="24"/>
        </w:rPr>
        <w:t xml:space="preserve"> Правил.</w:t>
      </w:r>
    </w:p>
    <w:p w:rsidR="002601A2" w:rsidRPr="00C95884" w:rsidRDefault="002601A2" w:rsidP="002601A2">
      <w:pPr>
        <w:pStyle w:val="3"/>
        <w:suppressAutoHyphens/>
        <w:spacing w:before="180" w:after="120"/>
        <w:ind w:left="0" w:firstLine="0"/>
        <w:jc w:val="center"/>
        <w:rPr>
          <w:bCs w:val="0"/>
          <w:color w:val="000000" w:themeColor="text1"/>
          <w:lang w:eastAsia="ar-SA"/>
        </w:rPr>
      </w:pPr>
      <w:bookmarkStart w:id="18" w:name="_Toc385335168"/>
      <w:bookmarkStart w:id="19" w:name="_Toc24097903"/>
      <w:bookmarkStart w:id="20" w:name="_Toc173744746"/>
      <w:r w:rsidRPr="00C95884">
        <w:rPr>
          <w:color w:val="000000" w:themeColor="text1"/>
          <w:lang w:eastAsia="ar-SA"/>
        </w:rPr>
        <w:lastRenderedPageBreak/>
        <w:t>Статья 4. Участники отношений, возникающих по поводу</w:t>
      </w:r>
      <w:bookmarkEnd w:id="18"/>
      <w:r w:rsidRPr="00C95884">
        <w:rPr>
          <w:color w:val="000000" w:themeColor="text1"/>
          <w:lang w:eastAsia="ar-SA"/>
        </w:rPr>
        <w:t xml:space="preserve"> </w:t>
      </w:r>
      <w:bookmarkStart w:id="21" w:name="_Toc384566888"/>
      <w:bookmarkStart w:id="22" w:name="_Toc384628079"/>
      <w:bookmarkStart w:id="23" w:name="_Toc385335169"/>
      <w:r w:rsidRPr="00C95884">
        <w:rPr>
          <w:color w:val="000000" w:themeColor="text1"/>
          <w:lang w:eastAsia="ar-SA"/>
        </w:rPr>
        <w:t>землепользования и застройки</w:t>
      </w:r>
      <w:bookmarkEnd w:id="19"/>
      <w:bookmarkEnd w:id="20"/>
      <w:bookmarkEnd w:id="21"/>
      <w:bookmarkEnd w:id="22"/>
      <w:bookmarkEnd w:id="23"/>
    </w:p>
    <w:p w:rsidR="002601A2" w:rsidRPr="00C95884" w:rsidRDefault="002601A2" w:rsidP="002601A2">
      <w:pPr>
        <w:pStyle w:val="ConsPlusNormal"/>
        <w:widowControl/>
        <w:ind w:firstLine="539"/>
        <w:jc w:val="both"/>
        <w:rPr>
          <w:rFonts w:ascii="Times New Roman" w:hAnsi="Times New Roman" w:cs="Times New Roman"/>
          <w:b/>
          <w:bCs/>
          <w:color w:val="000000" w:themeColor="text1"/>
          <w:sz w:val="24"/>
          <w:szCs w:val="24"/>
          <w:lang w:eastAsia="ar-SA"/>
        </w:rPr>
      </w:pPr>
      <w:bookmarkStart w:id="24" w:name="_Toc385335170"/>
      <w:r w:rsidRPr="00C95884">
        <w:rPr>
          <w:rFonts w:ascii="Times New Roman" w:hAnsi="Times New Roman" w:cs="Times New Roman"/>
          <w:b/>
          <w:bCs/>
          <w:color w:val="000000" w:themeColor="text1"/>
          <w:sz w:val="24"/>
          <w:szCs w:val="24"/>
          <w:lang w:eastAsia="ar-SA"/>
        </w:rPr>
        <w:t>4.1. Общие положения о лицах, осуществляющих землепользование</w:t>
      </w:r>
      <w:bookmarkEnd w:id="24"/>
      <w:r w:rsidRPr="00C95884">
        <w:rPr>
          <w:rFonts w:ascii="Times New Roman" w:hAnsi="Times New Roman" w:cs="Times New Roman"/>
          <w:b/>
          <w:bCs/>
          <w:color w:val="000000" w:themeColor="text1"/>
          <w:sz w:val="24"/>
          <w:szCs w:val="24"/>
          <w:lang w:eastAsia="ar-SA"/>
        </w:rPr>
        <w:t xml:space="preserve"> </w:t>
      </w:r>
      <w:bookmarkStart w:id="25" w:name="_Toc384566890"/>
      <w:bookmarkStart w:id="26" w:name="_Toc385335171"/>
      <w:r w:rsidRPr="00C95884">
        <w:rPr>
          <w:rFonts w:ascii="Times New Roman" w:hAnsi="Times New Roman" w:cs="Times New Roman"/>
          <w:b/>
          <w:bCs/>
          <w:color w:val="000000" w:themeColor="text1"/>
          <w:sz w:val="24"/>
          <w:szCs w:val="24"/>
          <w:lang w:eastAsia="ar-SA"/>
        </w:rPr>
        <w:t>и застройку, и их действиях</w:t>
      </w:r>
      <w:bookmarkEnd w:id="25"/>
      <w:bookmarkEnd w:id="26"/>
    </w:p>
    <w:p w:rsidR="002601A2" w:rsidRPr="00C95884" w:rsidRDefault="0085154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2601A2" w:rsidRPr="00C95884">
        <w:rPr>
          <w:rFonts w:ascii="Times New Roman" w:hAnsi="Times New Roman" w:cs="Times New Roman"/>
          <w:color w:val="000000" w:themeColor="text1"/>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 xml:space="preserve">обращаются в Администрацию </w:t>
      </w:r>
      <w:r w:rsidR="00851540" w:rsidRPr="00C95884">
        <w:rPr>
          <w:rFonts w:ascii="Times New Roman" w:hAnsi="Times New Roman" w:cs="Times New Roman"/>
          <w:color w:val="000000" w:themeColor="text1"/>
          <w:sz w:val="24"/>
          <w:szCs w:val="24"/>
        </w:rPr>
        <w:t>муниципального образования</w:t>
      </w:r>
      <w:r w:rsidR="002601A2" w:rsidRPr="00C95884">
        <w:rPr>
          <w:rFonts w:ascii="Times New Roman" w:hAnsi="Times New Roman" w:cs="Times New Roman"/>
          <w:color w:val="000000" w:themeColor="text1"/>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осуществляют иные действия в области землепользования и застройки.</w:t>
      </w:r>
    </w:p>
    <w:p w:rsidR="002601A2" w:rsidRPr="00C95884" w:rsidRDefault="002601A2"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К указанным в подпункте 1 настоящего пункта 4.1. иным действиям в области землепользования и застройки могут быть отнесены, в частности:</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2601A2" w:rsidRPr="00C95884">
        <w:rPr>
          <w:rFonts w:ascii="Times New Roman" w:hAnsi="Times New Roman" w:cs="Times New Roman"/>
          <w:color w:val="000000" w:themeColor="text1"/>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2601A2" w:rsidRPr="00C95884">
        <w:rPr>
          <w:rFonts w:ascii="Times New Roman" w:hAnsi="Times New Roman" w:cs="Times New Roman"/>
          <w:color w:val="000000" w:themeColor="text1"/>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2601A2" w:rsidRPr="00C95884">
        <w:rPr>
          <w:rFonts w:ascii="Times New Roman" w:hAnsi="Times New Roman" w:cs="Times New Roman"/>
          <w:color w:val="000000" w:themeColor="text1"/>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C95884" w:rsidRDefault="00105660"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2601A2" w:rsidRPr="00C95884">
        <w:rPr>
          <w:rFonts w:ascii="Times New Roman" w:hAnsi="Times New Roman" w:cs="Times New Roman"/>
          <w:color w:val="000000" w:themeColor="text1"/>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Pr="00C95884" w:rsidRDefault="002601A2"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Контроль за соблюдением указанных требований осуществляет Администрация </w:t>
      </w:r>
      <w:r w:rsidR="00F713AD" w:rsidRPr="00C95884">
        <w:rPr>
          <w:rFonts w:ascii="Times New Roman" w:hAnsi="Times New Roman" w:cs="Times New Roman"/>
          <w:color w:val="000000" w:themeColor="text1"/>
          <w:sz w:val="24"/>
          <w:szCs w:val="24"/>
        </w:rPr>
        <w:t xml:space="preserve">посредством проверки </w:t>
      </w:r>
      <w:r w:rsidRPr="00C95884">
        <w:rPr>
          <w:rFonts w:ascii="Times New Roman" w:hAnsi="Times New Roman" w:cs="Times New Roman"/>
          <w:color w:val="000000" w:themeColor="text1"/>
          <w:sz w:val="24"/>
          <w:szCs w:val="24"/>
        </w:rPr>
        <w:t>документации.</w:t>
      </w:r>
    </w:p>
    <w:p w:rsidR="008114D5" w:rsidRPr="00C95884" w:rsidRDefault="008114D5"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br w:type="page"/>
      </w:r>
    </w:p>
    <w:p w:rsidR="002601A2" w:rsidRPr="00C95884" w:rsidRDefault="002601A2" w:rsidP="002601A2">
      <w:pPr>
        <w:pStyle w:val="ConsPlusNormal"/>
        <w:widowControl/>
        <w:ind w:firstLine="539"/>
        <w:jc w:val="both"/>
        <w:rPr>
          <w:rFonts w:ascii="Times New Roman" w:hAnsi="Times New Roman" w:cs="Times New Roman"/>
          <w:b/>
          <w:bCs/>
          <w:color w:val="000000" w:themeColor="text1"/>
          <w:sz w:val="24"/>
          <w:szCs w:val="24"/>
          <w:lang w:eastAsia="ar-SA"/>
        </w:rPr>
      </w:pPr>
      <w:bookmarkStart w:id="27" w:name="_Toc385335172"/>
      <w:r w:rsidRPr="00C95884">
        <w:rPr>
          <w:rFonts w:ascii="Times New Roman" w:hAnsi="Times New Roman" w:cs="Times New Roman"/>
          <w:b/>
          <w:bCs/>
          <w:color w:val="000000" w:themeColor="text1"/>
          <w:sz w:val="24"/>
          <w:szCs w:val="24"/>
          <w:lang w:eastAsia="ar-SA"/>
        </w:rPr>
        <w:lastRenderedPageBreak/>
        <w:t>4.2. Комиссия по подготовке проекта правил землепользования и застройки</w:t>
      </w:r>
      <w:bookmarkEnd w:id="27"/>
    </w:p>
    <w:p w:rsidR="002601A2" w:rsidRPr="00C95884" w:rsidRDefault="00F713AD"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Pr="00C95884">
        <w:rPr>
          <w:rFonts w:ascii="Times New Roman" w:hAnsi="Times New Roman"/>
          <w:color w:val="000000" w:themeColor="text1"/>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C95884" w:rsidRDefault="008114D5"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F713AD" w:rsidRPr="00C95884">
        <w:rPr>
          <w:rFonts w:ascii="Times New Roman" w:hAnsi="Times New Roman"/>
          <w:color w:val="000000" w:themeColor="text1"/>
          <w:sz w:val="24"/>
          <w:szCs w:val="24"/>
        </w:rPr>
        <w:t xml:space="preserve">Комиссия в своей деятельности руководствуется </w:t>
      </w:r>
      <w:hyperlink r:id="rId11">
        <w:r w:rsidR="00F713AD" w:rsidRPr="00C95884">
          <w:rPr>
            <w:rFonts w:ascii="Times New Roman" w:hAnsi="Times New Roman"/>
            <w:color w:val="000000" w:themeColor="text1"/>
            <w:sz w:val="24"/>
            <w:szCs w:val="24"/>
          </w:rPr>
          <w:t>Конституцией</w:t>
        </w:r>
      </w:hyperlink>
      <w:r w:rsidR="00F713AD" w:rsidRPr="00C95884">
        <w:rPr>
          <w:rFonts w:ascii="Times New Roman" w:hAnsi="Times New Roman"/>
          <w:color w:val="000000" w:themeColor="text1"/>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C95884">
          <w:rPr>
            <w:rFonts w:ascii="Times New Roman" w:hAnsi="Times New Roman"/>
            <w:color w:val="000000" w:themeColor="text1"/>
            <w:sz w:val="24"/>
            <w:szCs w:val="24"/>
          </w:rPr>
          <w:t>Уставом</w:t>
        </w:r>
      </w:hyperlink>
      <w:r w:rsidR="00F713AD" w:rsidRPr="00C95884">
        <w:rPr>
          <w:rFonts w:ascii="Times New Roman" w:hAnsi="Times New Roman"/>
          <w:color w:val="000000" w:themeColor="text1"/>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C95884" w:rsidRDefault="008A3C12" w:rsidP="002601A2">
      <w:pPr>
        <w:pStyle w:val="ConsPlusNormal"/>
        <w:widowControl/>
        <w:ind w:firstLine="539"/>
        <w:jc w:val="both"/>
        <w:rPr>
          <w:rFonts w:ascii="Times New Roman" w:hAnsi="Times New Roman" w:cs="Times New Roman"/>
          <w:color w:val="000000" w:themeColor="text1"/>
          <w:sz w:val="24"/>
          <w:szCs w:val="24"/>
        </w:rPr>
      </w:pPr>
      <w:bookmarkStart w:id="28" w:name="_Toc385335173"/>
      <w:r w:rsidRPr="00C95884">
        <w:rPr>
          <w:rFonts w:ascii="Times New Roman" w:hAnsi="Times New Roman" w:cs="Times New Roman"/>
          <w:color w:val="000000" w:themeColor="text1"/>
          <w:sz w:val="24"/>
          <w:szCs w:val="24"/>
        </w:rPr>
        <w:t>3. </w:t>
      </w:r>
      <w:r w:rsidR="002601A2" w:rsidRPr="00C95884">
        <w:rPr>
          <w:rFonts w:ascii="Times New Roman" w:hAnsi="Times New Roman" w:cs="Times New Roman"/>
          <w:color w:val="000000" w:themeColor="text1"/>
          <w:sz w:val="24"/>
          <w:szCs w:val="24"/>
        </w:rPr>
        <w:t>Основными задачами Комиссии по подготовке проекта Правил являются:</w:t>
      </w:r>
    </w:p>
    <w:p w:rsidR="002601A2" w:rsidRPr="00C95884" w:rsidRDefault="00595C38"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C95884" w:rsidRDefault="00595C38"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C95884" w:rsidRDefault="00595C38"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Pr="00C95884" w:rsidRDefault="00595C38"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2601A2" w:rsidRPr="00C95884">
        <w:rPr>
          <w:rFonts w:ascii="Times New Roman" w:hAnsi="Times New Roman" w:cs="Times New Roman"/>
          <w:color w:val="000000" w:themeColor="text1"/>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Для осуществления своих функций Комиссия имеет право:</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4.1. Получать от структурных подразделений Администрации </w:t>
      </w:r>
      <w:r w:rsidR="00AF3F6B" w:rsidRPr="00C95884">
        <w:rPr>
          <w:rFonts w:ascii="Times New Roman" w:hAnsi="Times New Roman"/>
          <w:color w:val="000000" w:themeColor="text1"/>
          <w:sz w:val="24"/>
          <w:szCs w:val="24"/>
        </w:rPr>
        <w:t>муниципального образования</w:t>
      </w:r>
      <w:r w:rsidRPr="00C95884">
        <w:rPr>
          <w:rFonts w:ascii="Times New Roman" w:hAnsi="Times New Roman"/>
          <w:color w:val="000000" w:themeColor="text1"/>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4.2. Запрашивать от структурных подразделений Администрации </w:t>
      </w:r>
      <w:r w:rsidR="00AF3F6B" w:rsidRPr="00C95884">
        <w:rPr>
          <w:rFonts w:ascii="Times New Roman" w:hAnsi="Times New Roman"/>
          <w:color w:val="000000" w:themeColor="text1"/>
          <w:sz w:val="24"/>
          <w:szCs w:val="24"/>
        </w:rPr>
        <w:t>муниципального образования</w:t>
      </w:r>
      <w:r w:rsidRPr="00C95884">
        <w:rPr>
          <w:rFonts w:ascii="Times New Roman" w:hAnsi="Times New Roman"/>
          <w:color w:val="000000" w:themeColor="text1"/>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4.4. Вносить предложения по изменению персонального состава Комиссии.</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Порядок деятельности Комиссии:</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5.1. Комиссия осуществляет свою деятельность в форме заседаний.</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5.3. Заседание Комиссии считается правомочным, если в нем принимают участие более половины ее членов.</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5.5.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w:t>
      </w:r>
      <w:r w:rsidRPr="00C95884">
        <w:rPr>
          <w:rFonts w:ascii="Times New Roman" w:hAnsi="Times New Roman"/>
          <w:color w:val="000000" w:themeColor="text1"/>
          <w:sz w:val="24"/>
          <w:szCs w:val="24"/>
        </w:rPr>
        <w:lastRenderedPageBreak/>
        <w:t>секретарем Комиссии. При равенстве голосов голос председательствующего является решающим.</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5.6. Член Комиссии, не согласившийся с принятым решением, имеет право в письменном виде изложить свое особое мнение.</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5.7. Члены Комиссии осуществляют свою деятельность на безвозмездной основе.</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w:t>
      </w:r>
      <w:r w:rsidR="009E1950" w:rsidRPr="00C95884">
        <w:rPr>
          <w:rFonts w:ascii="Times New Roman" w:hAnsi="Times New Roman"/>
          <w:color w:val="000000" w:themeColor="text1"/>
          <w:sz w:val="24"/>
          <w:szCs w:val="24"/>
        </w:rPr>
        <w:t>. </w:t>
      </w:r>
      <w:r w:rsidRPr="00C95884">
        <w:rPr>
          <w:rFonts w:ascii="Times New Roman" w:hAnsi="Times New Roman"/>
          <w:color w:val="000000" w:themeColor="text1"/>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 Основные функции, задачи Комиссии:</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7.1. Основной целью Комиссии является проведение установленных градостроительным законодательством процедур при принятии решения:</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рассмотрение предложений заинтересованных лиц о внесении изменений и дополнений в Правила.</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рассмотрение вопросов об изменении видов разрешенного использования земельных участков и объектов капитального строительства.</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7.2. В процессе работы Комиссии выполняются задачи градостроительного зонирования территории поселения.</w:t>
      </w:r>
    </w:p>
    <w:p w:rsidR="00F713AD" w:rsidRPr="00C95884" w:rsidRDefault="00F713AD" w:rsidP="00F713AD">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8. Порядок рассмотрения предложений заинтересованных лиц о внесении изменений и дополнений в Правила определён ст. 14 настоящих Правил.</w:t>
      </w:r>
    </w:p>
    <w:p w:rsidR="002601A2" w:rsidRPr="00C95884" w:rsidRDefault="00595C38" w:rsidP="002601A2">
      <w:pPr>
        <w:pStyle w:val="ConsPlusNormal"/>
        <w:widowControl/>
        <w:ind w:firstLine="539"/>
        <w:jc w:val="both"/>
        <w:rPr>
          <w:rFonts w:ascii="Times New Roman" w:hAnsi="Times New Roman" w:cs="Times New Roman"/>
          <w:b/>
          <w:bCs/>
          <w:color w:val="000000" w:themeColor="text1"/>
          <w:sz w:val="24"/>
          <w:szCs w:val="24"/>
          <w:lang w:eastAsia="ar-SA"/>
        </w:rPr>
      </w:pPr>
      <w:r w:rsidRPr="00C95884">
        <w:rPr>
          <w:rFonts w:ascii="Times New Roman" w:hAnsi="Times New Roman" w:cs="Times New Roman"/>
          <w:b/>
          <w:bCs/>
          <w:color w:val="000000" w:themeColor="text1"/>
          <w:sz w:val="24"/>
          <w:szCs w:val="24"/>
          <w:lang w:eastAsia="ar-SA"/>
        </w:rPr>
        <w:t>4.3. </w:t>
      </w:r>
      <w:r w:rsidR="002601A2" w:rsidRPr="00C95884">
        <w:rPr>
          <w:rFonts w:ascii="Times New Roman" w:hAnsi="Times New Roman" w:cs="Times New Roman"/>
          <w:b/>
          <w:bCs/>
          <w:color w:val="000000" w:themeColor="text1"/>
          <w:sz w:val="24"/>
          <w:szCs w:val="24"/>
          <w:lang w:eastAsia="ar-SA"/>
        </w:rPr>
        <w:t>Органы, уполномоченные регулировать и контролировать землепользование</w:t>
      </w:r>
      <w:bookmarkEnd w:id="28"/>
      <w:r w:rsidR="002601A2" w:rsidRPr="00C95884">
        <w:rPr>
          <w:rFonts w:ascii="Times New Roman" w:hAnsi="Times New Roman" w:cs="Times New Roman"/>
          <w:b/>
          <w:bCs/>
          <w:color w:val="000000" w:themeColor="text1"/>
          <w:sz w:val="24"/>
          <w:szCs w:val="24"/>
          <w:lang w:eastAsia="ar-SA"/>
        </w:rPr>
        <w:t xml:space="preserve"> </w:t>
      </w:r>
      <w:bookmarkStart w:id="29" w:name="_Toc384566893"/>
      <w:bookmarkStart w:id="30" w:name="_Toc384628084"/>
      <w:bookmarkStart w:id="31" w:name="_Toc385335174"/>
      <w:r w:rsidR="002601A2" w:rsidRPr="00C95884">
        <w:rPr>
          <w:rFonts w:ascii="Times New Roman" w:hAnsi="Times New Roman" w:cs="Times New Roman"/>
          <w:b/>
          <w:bCs/>
          <w:color w:val="000000" w:themeColor="text1"/>
          <w:sz w:val="24"/>
          <w:szCs w:val="24"/>
          <w:lang w:eastAsia="ar-SA"/>
        </w:rPr>
        <w:t>и застройку в части обеспечения применения Правил</w:t>
      </w:r>
      <w:bookmarkEnd w:id="29"/>
      <w:bookmarkEnd w:id="30"/>
      <w:bookmarkEnd w:id="31"/>
    </w:p>
    <w:p w:rsidR="00410708" w:rsidRPr="00C95884" w:rsidRDefault="00410708" w:rsidP="00410708">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Структуру органов местного самоуправления муниципального образования составляют:</w:t>
      </w:r>
    </w:p>
    <w:p w:rsidR="00410708" w:rsidRPr="00C95884" w:rsidRDefault="00410708" w:rsidP="00410708">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представительный орган муниципального образования - Малоярославецкое Районное Собрание депутатов муниципального района "Малоярославецкий район"</w:t>
      </w:r>
      <w:r w:rsidR="00595C38" w:rsidRPr="00C95884">
        <w:rPr>
          <w:rFonts w:ascii="Times New Roman" w:hAnsi="Times New Roman"/>
          <w:color w:val="000000" w:themeColor="text1"/>
          <w:sz w:val="24"/>
          <w:szCs w:val="24"/>
        </w:rPr>
        <w:t xml:space="preserve"> </w:t>
      </w:r>
      <w:r w:rsidRPr="00C95884">
        <w:rPr>
          <w:rFonts w:ascii="Times New Roman" w:hAnsi="Times New Roman"/>
          <w:color w:val="000000" w:themeColor="text1"/>
          <w:sz w:val="24"/>
          <w:szCs w:val="24"/>
        </w:rPr>
        <w:t>(далее - Районное Собрание);</w:t>
      </w:r>
    </w:p>
    <w:p w:rsidR="00410708" w:rsidRPr="00C95884" w:rsidRDefault="00410708" w:rsidP="00410708">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Глава муниципального образования - Глава муниципального района "Малоярославецкий район" (далее - Глава Малоярославецкого района);</w:t>
      </w:r>
    </w:p>
    <w:p w:rsidR="00410708" w:rsidRPr="00C95884" w:rsidRDefault="00410708" w:rsidP="00410708">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sidRPr="00C95884">
        <w:rPr>
          <w:rFonts w:ascii="Times New Roman" w:hAnsi="Times New Roman"/>
          <w:color w:val="000000" w:themeColor="text1"/>
          <w:sz w:val="24"/>
          <w:szCs w:val="24"/>
        </w:rPr>
        <w:t xml:space="preserve"> (далее – Малоярославецкая районная администрация)</w:t>
      </w:r>
      <w:r w:rsidRPr="00C95884">
        <w:rPr>
          <w:rFonts w:ascii="Times New Roman" w:hAnsi="Times New Roman"/>
          <w:color w:val="000000" w:themeColor="text1"/>
          <w:sz w:val="24"/>
          <w:szCs w:val="24"/>
        </w:rPr>
        <w:t>;</w:t>
      </w:r>
    </w:p>
    <w:p w:rsidR="002601A2" w:rsidRPr="00C95884" w:rsidRDefault="00410708" w:rsidP="00410708">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контрольно-счетный орган муниципального образования - контрольно-счетная комиссия муниципального района "Малоярославецкий район".</w:t>
      </w:r>
    </w:p>
    <w:p w:rsidR="002601A2" w:rsidRPr="00C95884" w:rsidRDefault="002601A2" w:rsidP="00410708">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w:t>
      </w:r>
      <w:r w:rsidR="00410708" w:rsidRPr="00C95884">
        <w:rPr>
          <w:rFonts w:ascii="Times New Roman" w:hAnsi="Times New Roman"/>
          <w:color w:val="000000" w:themeColor="text1"/>
          <w:sz w:val="24"/>
          <w:szCs w:val="24"/>
        </w:rPr>
        <w:t>. </w:t>
      </w:r>
      <w:r w:rsidRPr="00C95884">
        <w:rPr>
          <w:rFonts w:ascii="Times New Roman" w:hAnsi="Times New Roman"/>
          <w:color w:val="000000" w:themeColor="text1"/>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C95884" w:rsidRDefault="00410708"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2601A2" w:rsidRPr="00C95884">
        <w:rPr>
          <w:rFonts w:ascii="Times New Roman" w:hAnsi="Times New Roman" w:cs="Times New Roman"/>
          <w:color w:val="000000" w:themeColor="text1"/>
          <w:sz w:val="24"/>
          <w:szCs w:val="24"/>
        </w:rPr>
        <w:t>Комиссия является постоянно действующим консультационным органом при Администрации.</w:t>
      </w:r>
    </w:p>
    <w:p w:rsidR="002601A2" w:rsidRPr="00C95884" w:rsidRDefault="002601A2" w:rsidP="002601A2">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C95884" w:rsidRDefault="00C76A0E" w:rsidP="00C76A0E">
      <w:pPr>
        <w:pStyle w:val="ConsPlusNormal"/>
        <w:widowControl/>
        <w:ind w:firstLine="539"/>
        <w:jc w:val="both"/>
        <w:rPr>
          <w:rFonts w:ascii="Times New Roman" w:hAnsi="Times New Roman" w:cs="Times New Roman"/>
          <w:b/>
          <w:bCs/>
          <w:color w:val="000000" w:themeColor="text1"/>
          <w:sz w:val="24"/>
          <w:szCs w:val="24"/>
          <w:lang w:eastAsia="ar-SA"/>
        </w:rPr>
      </w:pPr>
      <w:bookmarkStart w:id="32" w:name="_Toc385335175"/>
      <w:bookmarkStart w:id="33" w:name="_Toc385335177"/>
      <w:bookmarkStart w:id="34" w:name="_Toc24097904"/>
      <w:r w:rsidRPr="00C95884">
        <w:rPr>
          <w:rFonts w:ascii="Times New Roman" w:hAnsi="Times New Roman" w:cs="Times New Roman"/>
          <w:b/>
          <w:bCs/>
          <w:color w:val="000000" w:themeColor="text1"/>
          <w:sz w:val="24"/>
          <w:szCs w:val="24"/>
          <w:lang w:eastAsia="ar-SA"/>
        </w:rPr>
        <w:lastRenderedPageBreak/>
        <w:t>4.</w:t>
      </w:r>
      <w:r w:rsidR="005F71A1">
        <w:rPr>
          <w:rFonts w:ascii="Times New Roman" w:hAnsi="Times New Roman" w:cs="Times New Roman"/>
          <w:b/>
          <w:bCs/>
          <w:color w:val="000000" w:themeColor="text1"/>
          <w:sz w:val="24"/>
          <w:szCs w:val="24"/>
          <w:lang w:eastAsia="ar-SA"/>
        </w:rPr>
        <w:t>4</w:t>
      </w:r>
      <w:r w:rsidRPr="00C95884">
        <w:rPr>
          <w:rFonts w:ascii="Times New Roman" w:hAnsi="Times New Roman" w:cs="Times New Roman"/>
          <w:b/>
          <w:bCs/>
          <w:color w:val="000000" w:themeColor="text1"/>
          <w:sz w:val="24"/>
          <w:szCs w:val="24"/>
          <w:lang w:eastAsia="ar-SA"/>
        </w:rPr>
        <w:t>. Полномочия органов местного самоуправления в сфере</w:t>
      </w:r>
      <w:bookmarkEnd w:id="32"/>
      <w:r w:rsidRPr="00C95884">
        <w:rPr>
          <w:rFonts w:ascii="Times New Roman" w:hAnsi="Times New Roman" w:cs="Times New Roman"/>
          <w:b/>
          <w:bCs/>
          <w:color w:val="000000" w:themeColor="text1"/>
          <w:sz w:val="24"/>
          <w:szCs w:val="24"/>
          <w:lang w:eastAsia="ar-SA"/>
        </w:rPr>
        <w:t xml:space="preserve"> </w:t>
      </w:r>
      <w:bookmarkStart w:id="35" w:name="_Toc384566895"/>
      <w:bookmarkStart w:id="36" w:name="_Toc385335176"/>
      <w:r w:rsidRPr="00C95884">
        <w:rPr>
          <w:rFonts w:ascii="Times New Roman" w:hAnsi="Times New Roman" w:cs="Times New Roman"/>
          <w:b/>
          <w:bCs/>
          <w:color w:val="000000" w:themeColor="text1"/>
          <w:sz w:val="24"/>
          <w:szCs w:val="24"/>
          <w:lang w:eastAsia="ar-SA"/>
        </w:rPr>
        <w:t>регулирования землепользования и застройки</w:t>
      </w:r>
      <w:bookmarkEnd w:id="35"/>
      <w:bookmarkEnd w:id="36"/>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410708" w:rsidRPr="00C95884">
        <w:rPr>
          <w:rFonts w:ascii="Times New Roman" w:hAnsi="Times New Roman"/>
          <w:color w:val="000000" w:themeColor="text1"/>
          <w:sz w:val="24"/>
          <w:szCs w:val="24"/>
        </w:rPr>
        <w:t>Районное Собрание</w:t>
      </w:r>
      <w:r w:rsidR="00410708" w:rsidRPr="00C95884">
        <w:rPr>
          <w:rFonts w:ascii="Times New Roman" w:hAnsi="Times New Roman" w:cs="Times New Roman"/>
          <w:color w:val="000000" w:themeColor="text1"/>
          <w:sz w:val="24"/>
          <w:szCs w:val="24"/>
        </w:rPr>
        <w:t xml:space="preserve"> </w:t>
      </w:r>
      <w:r w:rsidRPr="00C95884">
        <w:rPr>
          <w:rFonts w:ascii="Times New Roman" w:hAnsi="Times New Roman" w:cs="Times New Roman"/>
          <w:color w:val="000000" w:themeColor="text1"/>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2. Органы местного самоуправления осуществляют регулирование землепользования и застройки на основании Земельного кодекса Российской Федерации, Градостроительного кодекса Российской Федерации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C95884">
          <w:rPr>
            <w:rFonts w:ascii="Times New Roman" w:hAnsi="Times New Roman" w:cs="Times New Roman"/>
            <w:color w:val="000000" w:themeColor="text1"/>
            <w:sz w:val="24"/>
            <w:szCs w:val="24"/>
          </w:rPr>
          <w:t>Устава</w:t>
        </w:r>
      </w:hyperlink>
      <w:r w:rsidRPr="00C95884">
        <w:rPr>
          <w:rFonts w:ascii="Times New Roman" w:hAnsi="Times New Roman" w:cs="Times New Roman"/>
          <w:color w:val="000000" w:themeColor="text1"/>
          <w:sz w:val="24"/>
          <w:szCs w:val="24"/>
        </w:rPr>
        <w:t xml:space="preserve"> муниципального образования, настоящих Правил и иных нормативных правовых актов.</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C76A0E" w:rsidRPr="00C95884">
        <w:rPr>
          <w:rFonts w:ascii="Times New Roman" w:hAnsi="Times New Roman" w:cs="Times New Roman"/>
          <w:color w:val="000000" w:themeColor="text1"/>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C76A0E" w:rsidRPr="00C95884">
        <w:rPr>
          <w:rFonts w:ascii="Times New Roman" w:hAnsi="Times New Roman" w:cs="Times New Roman"/>
          <w:color w:val="000000" w:themeColor="text1"/>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w:t>
      </w:r>
      <w:r w:rsidR="00C76A0E" w:rsidRPr="00C95884">
        <w:rPr>
          <w:rFonts w:ascii="Times New Roman" w:hAnsi="Times New Roman" w:cs="Times New Roman"/>
          <w:color w:val="000000" w:themeColor="text1"/>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по запросу Комиссии предоставляют заключения по вопросам, связанным с проведением публичных слушаний;</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w:t>
      </w:r>
      <w:r w:rsidR="00C76A0E" w:rsidRPr="00C95884">
        <w:rPr>
          <w:rFonts w:ascii="Times New Roman" w:hAnsi="Times New Roman" w:cs="Times New Roman"/>
          <w:color w:val="000000" w:themeColor="text1"/>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 xml:space="preserve">подготовка для </w:t>
      </w:r>
      <w:r w:rsidRPr="00C95884">
        <w:rPr>
          <w:rFonts w:ascii="Times New Roman" w:hAnsi="Times New Roman"/>
          <w:color w:val="000000" w:themeColor="text1"/>
          <w:sz w:val="24"/>
          <w:szCs w:val="24"/>
        </w:rPr>
        <w:t>Главы Малоярославецкой районной администрации</w:t>
      </w:r>
      <w:r w:rsidRPr="00C95884">
        <w:rPr>
          <w:rFonts w:ascii="Times New Roman" w:hAnsi="Times New Roman" w:cs="Times New Roman"/>
          <w:color w:val="000000" w:themeColor="text1"/>
          <w:sz w:val="24"/>
          <w:szCs w:val="24"/>
        </w:rPr>
        <w:t xml:space="preserve"> к</w:t>
      </w:r>
      <w:r w:rsidR="00C76A0E" w:rsidRPr="00C95884">
        <w:rPr>
          <w:rFonts w:ascii="Times New Roman" w:hAnsi="Times New Roman" w:cs="Times New Roman"/>
          <w:color w:val="000000" w:themeColor="text1"/>
          <w:sz w:val="24"/>
          <w:szCs w:val="24"/>
        </w:rPr>
        <w:t>омисси</w:t>
      </w:r>
      <w:r w:rsidRPr="00C95884">
        <w:rPr>
          <w:rFonts w:ascii="Times New Roman" w:hAnsi="Times New Roman" w:cs="Times New Roman"/>
          <w:color w:val="000000" w:themeColor="text1"/>
          <w:sz w:val="24"/>
          <w:szCs w:val="24"/>
        </w:rPr>
        <w:t>ей</w:t>
      </w:r>
      <w:r w:rsidR="00C76A0E" w:rsidRPr="00C95884">
        <w:rPr>
          <w:rFonts w:ascii="Times New Roman" w:hAnsi="Times New Roman" w:cs="Times New Roman"/>
          <w:color w:val="000000" w:themeColor="text1"/>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согласование документации по планировке территории на соответствие законодательству, настоящим Правилам;</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 xml:space="preserve">подготовка градостроительных планов земельных участков в качестве самостоятельных документов; </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выдача разрешений на строительство, выдача разрешений на ввод объектов в эксплуатацию;</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lastRenderedPageBreak/>
        <w:t xml:space="preserve"> - </w:t>
      </w:r>
      <w:r w:rsidR="00C76A0E" w:rsidRPr="00C95884">
        <w:rPr>
          <w:rFonts w:ascii="Times New Roman" w:hAnsi="Times New Roman" w:cs="Times New Roman"/>
          <w:color w:val="000000" w:themeColor="text1"/>
          <w:sz w:val="24"/>
          <w:szCs w:val="24"/>
        </w:rPr>
        <w:t>ведение карты градостроительного зонирования, внесение в нее утвержденных в установленном порядке изменений;</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принятие решений о развитии застроенных территорий;</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 xml:space="preserve">другие обязанности, выполняемые в соответствии с законодательством. </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w:t>
      </w:r>
      <w:r w:rsidR="00C76A0E" w:rsidRPr="00C95884">
        <w:rPr>
          <w:rFonts w:ascii="Times New Roman" w:hAnsi="Times New Roman" w:cs="Times New Roman"/>
          <w:color w:val="000000" w:themeColor="text1"/>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разработка и обеспечение реализации муниципальных программ строительства объектов муниципального заказа;</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8. </w:t>
      </w:r>
      <w:r w:rsidR="00C76A0E" w:rsidRPr="00C95884">
        <w:rPr>
          <w:rFonts w:ascii="Times New Roman" w:hAnsi="Times New Roman" w:cs="Times New Roman"/>
          <w:color w:val="000000" w:themeColor="text1"/>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участие в разработке и осуществлении земельной политики сельского поселения и программ земельной реформы, в том числе путем внесения предложений об изменении настоящих Правил;</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осуществление контроля за использованием и охраной земель;</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lastRenderedPageBreak/>
        <w:t>- </w:t>
      </w:r>
      <w:r w:rsidR="00C76A0E" w:rsidRPr="00C95884">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муниципального образования и земельными ресурсами.</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9. </w:t>
      </w:r>
      <w:r w:rsidR="00C76A0E" w:rsidRPr="00C95884">
        <w:rPr>
          <w:rFonts w:ascii="Times New Roman" w:hAnsi="Times New Roman" w:cs="Times New Roman"/>
          <w:color w:val="000000" w:themeColor="text1"/>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 xml:space="preserve">обеспечение правовой информацией структурных подразделений Администрации </w:t>
      </w:r>
      <w:r w:rsidRPr="00C95884">
        <w:rPr>
          <w:rFonts w:ascii="Times New Roman" w:hAnsi="Times New Roman" w:cs="Times New Roman"/>
          <w:color w:val="000000" w:themeColor="text1"/>
          <w:sz w:val="24"/>
          <w:szCs w:val="24"/>
        </w:rPr>
        <w:t>муниципального образования</w:t>
      </w:r>
      <w:r w:rsidR="00C76A0E" w:rsidRPr="00C95884">
        <w:rPr>
          <w:rFonts w:ascii="Times New Roman" w:hAnsi="Times New Roman" w:cs="Times New Roman"/>
          <w:color w:val="000000" w:themeColor="text1"/>
          <w:sz w:val="24"/>
          <w:szCs w:val="24"/>
        </w:rPr>
        <w:t xml:space="preserve"> по вопросам землепользования и застройки; </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предоставление Комиссии по землепользованию и застройки заключений по вопросам ее деятельности;</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C76A0E" w:rsidRPr="00C95884">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C95884" w:rsidRDefault="00410708"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10. </w:t>
      </w:r>
      <w:r w:rsidR="00C76A0E" w:rsidRPr="00C95884">
        <w:rPr>
          <w:rFonts w:ascii="Times New Roman" w:hAnsi="Times New Roman" w:cs="Times New Roman"/>
          <w:color w:val="000000" w:themeColor="text1"/>
          <w:sz w:val="24"/>
          <w:szCs w:val="24"/>
        </w:rPr>
        <w:t xml:space="preserve">По вопросам применения настоящих Правил уполномоченный государственный орган Калужской области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C76A0E" w:rsidRPr="00C95884">
        <w:rPr>
          <w:rFonts w:ascii="Times New Roman" w:hAnsi="Times New Roman" w:cs="Times New Roman"/>
          <w:color w:val="000000" w:themeColor="text1"/>
          <w:sz w:val="24"/>
          <w:szCs w:val="24"/>
        </w:rPr>
        <w:t xml:space="preserve">объектам, включенным в списки объектов культурного наследия; </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C76A0E" w:rsidRPr="00C95884">
        <w:rPr>
          <w:rFonts w:ascii="Times New Roman" w:hAnsi="Times New Roman" w:cs="Times New Roman"/>
          <w:color w:val="000000" w:themeColor="text1"/>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w:t>
      </w:r>
      <w:r w:rsidR="00C93FAB" w:rsidRPr="00C95884">
        <w:rPr>
          <w:rFonts w:ascii="Times New Roman" w:hAnsi="Times New Roman" w:cs="Times New Roman"/>
          <w:color w:val="000000" w:themeColor="text1"/>
          <w:sz w:val="24"/>
          <w:szCs w:val="24"/>
        </w:rPr>
        <w:t> </w:t>
      </w:r>
      <w:r w:rsidRPr="00C95884">
        <w:rPr>
          <w:rFonts w:ascii="Times New Roman" w:hAnsi="Times New Roman" w:cs="Times New Roman"/>
          <w:color w:val="000000" w:themeColor="text1"/>
          <w:sz w:val="24"/>
          <w:szCs w:val="24"/>
        </w:rPr>
        <w:t>объектам, не состоящим в списках объектов культурного наследия и расположенным в зонах регулирования застройки.</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отступы построек от границ земельных участков, соблюдение линий регулирования застройки;</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высота построек;</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архитектурное решение фасадов.</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проекта зон </w:t>
      </w:r>
      <w:r w:rsidRPr="00C95884">
        <w:rPr>
          <w:rFonts w:ascii="Times New Roman" w:hAnsi="Times New Roman" w:cs="Times New Roman"/>
          <w:color w:val="000000" w:themeColor="text1"/>
          <w:sz w:val="24"/>
          <w:szCs w:val="24"/>
        </w:rPr>
        <w:lastRenderedPageBreak/>
        <w:t xml:space="preserve">охраны памятников истории и культуры включается </w:t>
      </w:r>
      <w:r w:rsidR="00C93FAB" w:rsidRPr="00C95884">
        <w:rPr>
          <w:rFonts w:ascii="Times New Roman" w:hAnsi="Times New Roman" w:cs="Times New Roman"/>
          <w:color w:val="000000" w:themeColor="text1"/>
          <w:sz w:val="24"/>
          <w:szCs w:val="24"/>
        </w:rPr>
        <w:t>в ст.</w:t>
      </w:r>
      <w:r w:rsidRPr="00C95884">
        <w:rPr>
          <w:rFonts w:ascii="Times New Roman" w:hAnsi="Times New Roman" w:cs="Times New Roman"/>
          <w:color w:val="000000" w:themeColor="text1"/>
          <w:sz w:val="24"/>
          <w:szCs w:val="24"/>
        </w:rPr>
        <w:t xml:space="preserve"> </w:t>
      </w:r>
      <w:r w:rsidR="00EC3ED8" w:rsidRPr="00C95884">
        <w:rPr>
          <w:rFonts w:ascii="Times New Roman" w:hAnsi="Times New Roman" w:cs="Times New Roman"/>
          <w:color w:val="000000" w:themeColor="text1"/>
          <w:sz w:val="24"/>
          <w:szCs w:val="24"/>
        </w:rPr>
        <w:t>39</w:t>
      </w:r>
      <w:r w:rsidRPr="00C95884">
        <w:rPr>
          <w:rFonts w:ascii="Times New Roman" w:hAnsi="Times New Roman" w:cs="Times New Roman"/>
          <w:color w:val="000000" w:themeColor="text1"/>
          <w:sz w:val="24"/>
          <w:szCs w:val="24"/>
        </w:rPr>
        <w:t xml:space="preserve"> настоящих Правил как ограничения по условиям охраны объектов культурного наследия. </w:t>
      </w:r>
    </w:p>
    <w:p w:rsidR="00C76A0E" w:rsidRPr="00C95884" w:rsidRDefault="00C76A0E"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Уполномоченный орган Калужской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инспекциях на объектах культурного наследия, где производятся реставрационные работы;</w:t>
      </w:r>
    </w:p>
    <w:p w:rsidR="00C76A0E" w:rsidRPr="00C95884" w:rsidRDefault="00C93FAB" w:rsidP="00C76A0E">
      <w:pPr>
        <w:pStyle w:val="ConsPlusNormal"/>
        <w:widowControl/>
        <w:ind w:firstLine="539"/>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 - </w:t>
      </w:r>
      <w:r w:rsidR="00C76A0E" w:rsidRPr="00C95884">
        <w:rPr>
          <w:rFonts w:ascii="Times New Roman" w:hAnsi="Times New Roman" w:cs="Times New Roman"/>
          <w:color w:val="000000" w:themeColor="text1"/>
          <w:sz w:val="24"/>
          <w:szCs w:val="24"/>
        </w:rPr>
        <w:t>комиссиях по приемке в эксплуатацию реставрированных объектов культурного наследия.</w:t>
      </w:r>
    </w:p>
    <w:p w:rsidR="006C72D9" w:rsidRPr="00C95884" w:rsidRDefault="006C72D9" w:rsidP="006C72D9">
      <w:pPr>
        <w:pStyle w:val="3"/>
        <w:suppressAutoHyphens/>
        <w:spacing w:before="120" w:after="120"/>
        <w:ind w:left="0" w:firstLine="0"/>
        <w:jc w:val="center"/>
        <w:rPr>
          <w:bCs w:val="0"/>
          <w:color w:val="000000" w:themeColor="text1"/>
          <w:lang w:eastAsia="ar-SA"/>
        </w:rPr>
      </w:pPr>
      <w:bookmarkStart w:id="37" w:name="_Toc173744747"/>
      <w:r w:rsidRPr="00C95884">
        <w:rPr>
          <w:color w:val="000000" w:themeColor="text1"/>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3"/>
      <w:bookmarkEnd w:id="34"/>
      <w:bookmarkEnd w:id="37"/>
    </w:p>
    <w:p w:rsidR="006C72D9" w:rsidRPr="00C95884" w:rsidRDefault="00FF5341" w:rsidP="006C72D9">
      <w:pPr>
        <w:pStyle w:val="ConsPlusNormal"/>
        <w:widowControl/>
        <w:ind w:firstLine="539"/>
        <w:jc w:val="both"/>
        <w:rPr>
          <w:rFonts w:ascii="Times New Roman" w:hAnsi="Times New Roman" w:cs="Times New Roman"/>
          <w:b/>
          <w:bCs/>
          <w:color w:val="000000" w:themeColor="text1"/>
          <w:sz w:val="24"/>
          <w:szCs w:val="24"/>
          <w:lang w:eastAsia="ar-SA"/>
        </w:rPr>
      </w:pPr>
      <w:bookmarkStart w:id="38" w:name="_Toc385335178"/>
      <w:r w:rsidRPr="00C95884">
        <w:rPr>
          <w:rFonts w:ascii="Times New Roman" w:hAnsi="Times New Roman" w:cs="Times New Roman"/>
          <w:b/>
          <w:bCs/>
          <w:color w:val="000000" w:themeColor="text1"/>
          <w:sz w:val="24"/>
          <w:szCs w:val="24"/>
          <w:lang w:eastAsia="ar-SA"/>
        </w:rPr>
        <w:t>5.1. </w:t>
      </w:r>
      <w:r w:rsidR="006C72D9" w:rsidRPr="00C95884">
        <w:rPr>
          <w:rFonts w:ascii="Times New Roman" w:hAnsi="Times New Roman" w:cs="Times New Roman"/>
          <w:b/>
          <w:bCs/>
          <w:color w:val="000000" w:themeColor="text1"/>
          <w:sz w:val="24"/>
          <w:szCs w:val="24"/>
          <w:lang w:eastAsia="ar-SA"/>
        </w:rPr>
        <w:t>Градостроительное зонирование</w:t>
      </w:r>
      <w:bookmarkEnd w:id="38"/>
    </w:p>
    <w:p w:rsidR="006C72D9" w:rsidRPr="00C95884" w:rsidRDefault="00FF5341" w:rsidP="006C72D9">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6C72D9" w:rsidRPr="00C95884">
        <w:rPr>
          <w:rFonts w:ascii="Times New Roman" w:hAnsi="Times New Roman" w:cs="Times New Roman"/>
          <w:color w:val="000000" w:themeColor="text1"/>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C95884" w:rsidRDefault="00FF5341" w:rsidP="006C72D9">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C72D9" w:rsidRPr="00C95884">
        <w:rPr>
          <w:rFonts w:ascii="Times New Roman" w:hAnsi="Times New Roman" w:cs="Times New Roman"/>
          <w:color w:val="000000" w:themeColor="text1"/>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C95884" w:rsidRDefault="00FF5341" w:rsidP="006C72D9">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C72D9" w:rsidRPr="00C95884">
        <w:rPr>
          <w:rFonts w:ascii="Times New Roman" w:hAnsi="Times New Roman" w:cs="Times New Roman"/>
          <w:color w:val="000000" w:themeColor="text1"/>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C95884" w:rsidRDefault="00FF5341" w:rsidP="006C72D9">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C72D9" w:rsidRPr="00C95884">
        <w:rPr>
          <w:rFonts w:ascii="Times New Roman" w:hAnsi="Times New Roman" w:cs="Times New Roman"/>
          <w:color w:val="000000" w:themeColor="text1"/>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C95884" w:rsidRDefault="00FF5341" w:rsidP="006C72D9">
      <w:pPr>
        <w:pStyle w:val="ConsPlusNormal"/>
        <w:widowContro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6C72D9" w:rsidRPr="00C95884">
        <w:rPr>
          <w:rFonts w:ascii="Times New Roman" w:hAnsi="Times New Roman" w:cs="Times New Roman"/>
          <w:color w:val="000000" w:themeColor="text1"/>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C95884" w:rsidRDefault="006C72D9"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При подготовке правил землепользования и застройки границы территориальных зон устанавливаются с учетом:</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6C72D9" w:rsidRPr="00C95884">
        <w:rPr>
          <w:rFonts w:ascii="Times New Roman" w:hAnsi="Times New Roman" w:cs="Times New Roman"/>
          <w:color w:val="000000" w:themeColor="text1"/>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6C72D9" w:rsidRPr="00C95884">
        <w:rPr>
          <w:rFonts w:ascii="Times New Roman" w:hAnsi="Times New Roman" w:cs="Times New Roman"/>
          <w:color w:val="000000" w:themeColor="text1"/>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C72D9" w:rsidRPr="00C95884">
        <w:rPr>
          <w:rFonts w:ascii="Times New Roman" w:hAnsi="Times New Roman" w:cs="Times New Roman"/>
          <w:color w:val="000000" w:themeColor="text1"/>
          <w:sz w:val="24"/>
          <w:szCs w:val="24"/>
        </w:rPr>
        <w:t>определенных Градостроительным кодексом Российской Федерации территориальных зон;</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6C72D9" w:rsidRPr="00C95884">
        <w:rPr>
          <w:rFonts w:ascii="Times New Roman" w:hAnsi="Times New Roman" w:cs="Times New Roman"/>
          <w:color w:val="000000" w:themeColor="text1"/>
          <w:sz w:val="24"/>
          <w:szCs w:val="24"/>
        </w:rPr>
        <w:t>сложившейся планировки территории и существующего землепользования;</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w:t>
      </w:r>
      <w:r w:rsidR="006C72D9" w:rsidRPr="00C95884">
        <w:rPr>
          <w:rFonts w:ascii="Times New Roman" w:hAnsi="Times New Roman" w:cs="Times New Roman"/>
          <w:color w:val="000000" w:themeColor="text1"/>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w:t>
      </w:r>
      <w:r w:rsidR="006C72D9" w:rsidRPr="00C95884">
        <w:rPr>
          <w:rFonts w:ascii="Times New Roman" w:hAnsi="Times New Roman" w:cs="Times New Roman"/>
          <w:color w:val="000000" w:themeColor="text1"/>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6C72D9" w:rsidRPr="00C95884">
        <w:rPr>
          <w:rFonts w:ascii="Times New Roman" w:hAnsi="Times New Roman" w:cs="Times New Roman"/>
          <w:color w:val="000000" w:themeColor="text1"/>
          <w:sz w:val="24"/>
          <w:szCs w:val="24"/>
        </w:rPr>
        <w:t>Границы территориальных зон могут устанавливаться по:</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6C72D9" w:rsidRPr="00C95884">
        <w:rPr>
          <w:rFonts w:ascii="Times New Roman" w:hAnsi="Times New Roman" w:cs="Times New Roman"/>
          <w:color w:val="000000" w:themeColor="text1"/>
          <w:sz w:val="24"/>
          <w:szCs w:val="24"/>
        </w:rPr>
        <w:t>линиям магистралей, улиц, проездов, разделяющим транспортные потоки противоположных направлений;</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6C72D9" w:rsidRPr="00C95884">
        <w:rPr>
          <w:rFonts w:ascii="Times New Roman" w:hAnsi="Times New Roman" w:cs="Times New Roman"/>
          <w:color w:val="000000" w:themeColor="text1"/>
          <w:sz w:val="24"/>
          <w:szCs w:val="24"/>
        </w:rPr>
        <w:t>красным линиям;</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C72D9" w:rsidRPr="00C95884">
        <w:rPr>
          <w:rFonts w:ascii="Times New Roman" w:hAnsi="Times New Roman" w:cs="Times New Roman"/>
          <w:color w:val="000000" w:themeColor="text1"/>
          <w:sz w:val="24"/>
          <w:szCs w:val="24"/>
        </w:rPr>
        <w:t>границам земельных участков;</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lastRenderedPageBreak/>
        <w:t>4) </w:t>
      </w:r>
      <w:r w:rsidR="006C72D9" w:rsidRPr="00C95884">
        <w:rPr>
          <w:rFonts w:ascii="Times New Roman" w:hAnsi="Times New Roman" w:cs="Times New Roman"/>
          <w:color w:val="000000" w:themeColor="text1"/>
          <w:sz w:val="24"/>
          <w:szCs w:val="24"/>
        </w:rPr>
        <w:t>границам населенных пунктов в пределах муниципальных образований;</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w:t>
      </w:r>
      <w:r w:rsidR="006C72D9" w:rsidRPr="00C95884">
        <w:rPr>
          <w:rFonts w:ascii="Times New Roman" w:hAnsi="Times New Roman" w:cs="Times New Roman"/>
          <w:color w:val="000000" w:themeColor="text1"/>
          <w:sz w:val="24"/>
          <w:szCs w:val="24"/>
        </w:rPr>
        <w:t>естественным границам природных объектов;</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w:t>
      </w:r>
      <w:r w:rsidR="006C72D9" w:rsidRPr="00C95884">
        <w:rPr>
          <w:rFonts w:ascii="Times New Roman" w:hAnsi="Times New Roman" w:cs="Times New Roman"/>
          <w:color w:val="000000" w:themeColor="text1"/>
          <w:sz w:val="24"/>
          <w:szCs w:val="24"/>
        </w:rPr>
        <w:t>) иным границам.</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C72D9" w:rsidRPr="00C95884">
        <w:rPr>
          <w:rFonts w:ascii="Times New Roman" w:hAnsi="Times New Roman" w:cs="Times New Roman"/>
          <w:color w:val="000000" w:themeColor="text1"/>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C95884" w:rsidRDefault="006C72D9" w:rsidP="006C72D9">
      <w:pPr>
        <w:pStyle w:val="ConsPlusNormal"/>
        <w:widowControl/>
        <w:ind w:firstLine="539"/>
        <w:jc w:val="both"/>
        <w:rPr>
          <w:rFonts w:ascii="Times New Roman" w:hAnsi="Times New Roman" w:cs="Times New Roman"/>
          <w:b/>
          <w:bCs/>
          <w:color w:val="000000" w:themeColor="text1"/>
          <w:sz w:val="24"/>
          <w:szCs w:val="24"/>
          <w:lang w:eastAsia="ar-SA"/>
        </w:rPr>
      </w:pPr>
      <w:bookmarkStart w:id="39" w:name="_Toc385335179"/>
      <w:r w:rsidRPr="00C95884">
        <w:rPr>
          <w:rFonts w:ascii="Times New Roman" w:hAnsi="Times New Roman" w:cs="Times New Roman"/>
          <w:b/>
          <w:bCs/>
          <w:color w:val="000000" w:themeColor="text1"/>
          <w:sz w:val="24"/>
          <w:szCs w:val="24"/>
          <w:lang w:eastAsia="ar-SA"/>
        </w:rPr>
        <w:t>5.2. Градостроительный регламент</w:t>
      </w:r>
      <w:bookmarkEnd w:id="39"/>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6C72D9" w:rsidRPr="00C95884">
        <w:rPr>
          <w:rFonts w:ascii="Times New Roman" w:hAnsi="Times New Roman" w:cs="Times New Roman"/>
          <w:color w:val="000000" w:themeColor="text1"/>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C95884" w:rsidRDefault="006C72D9"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Градостроительные регламенты устанавливаются с учетом:</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6C72D9" w:rsidRPr="00C95884">
        <w:rPr>
          <w:rFonts w:ascii="Times New Roman" w:hAnsi="Times New Roman" w:cs="Times New Roman"/>
          <w:color w:val="000000" w:themeColor="text1"/>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6C72D9" w:rsidRPr="00C95884">
        <w:rPr>
          <w:rFonts w:ascii="Times New Roman" w:hAnsi="Times New Roman" w:cs="Times New Roman"/>
          <w:color w:val="000000" w:themeColor="text1"/>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C72D9" w:rsidRPr="00C95884">
        <w:rPr>
          <w:rFonts w:ascii="Times New Roman" w:hAnsi="Times New Roman" w:cs="Times New Roman"/>
          <w:color w:val="000000" w:themeColor="text1"/>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6C72D9" w:rsidRPr="00C95884">
        <w:rPr>
          <w:rFonts w:ascii="Times New Roman" w:hAnsi="Times New Roman" w:cs="Times New Roman"/>
          <w:color w:val="000000" w:themeColor="text1"/>
          <w:sz w:val="24"/>
          <w:szCs w:val="24"/>
        </w:rPr>
        <w:t>видов территориальных зон;</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w:t>
      </w:r>
      <w:r w:rsidR="006C72D9" w:rsidRPr="00C95884">
        <w:rPr>
          <w:rFonts w:ascii="Times New Roman" w:hAnsi="Times New Roman" w:cs="Times New Roman"/>
          <w:color w:val="000000" w:themeColor="text1"/>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C72D9" w:rsidRPr="00C95884">
        <w:rPr>
          <w:rFonts w:ascii="Times New Roman" w:hAnsi="Times New Roman" w:cs="Times New Roman"/>
          <w:color w:val="000000" w:themeColor="text1"/>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6C72D9" w:rsidRPr="00C95884">
        <w:rPr>
          <w:rFonts w:ascii="Times New Roman" w:hAnsi="Times New Roman" w:cs="Times New Roman"/>
          <w:color w:val="000000" w:themeColor="text1"/>
          <w:sz w:val="24"/>
          <w:szCs w:val="24"/>
        </w:rPr>
        <w:t>Действие градостроительного регламента не распространяется на земельные участки:</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6C72D9" w:rsidRPr="00C95884">
        <w:rPr>
          <w:rFonts w:ascii="Times New Roman" w:hAnsi="Times New Roman" w:cs="Times New Roman"/>
          <w:color w:val="000000" w:themeColor="text1"/>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6C72D9" w:rsidRPr="00C95884">
        <w:rPr>
          <w:rFonts w:ascii="Times New Roman" w:hAnsi="Times New Roman" w:cs="Times New Roman"/>
          <w:color w:val="000000" w:themeColor="text1"/>
          <w:sz w:val="24"/>
          <w:szCs w:val="24"/>
        </w:rPr>
        <w:t>в границах территорий общего пользования;</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C72D9" w:rsidRPr="00C95884">
        <w:rPr>
          <w:rFonts w:ascii="Times New Roman" w:hAnsi="Times New Roman" w:cs="Times New Roman"/>
          <w:color w:val="000000" w:themeColor="text1"/>
          <w:sz w:val="24"/>
          <w:szCs w:val="24"/>
        </w:rPr>
        <w:t>занятые линейными объектами;</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6C72D9" w:rsidRPr="00C95884">
        <w:rPr>
          <w:rFonts w:ascii="Times New Roman" w:hAnsi="Times New Roman" w:cs="Times New Roman"/>
          <w:color w:val="000000" w:themeColor="text1"/>
          <w:sz w:val="24"/>
          <w:szCs w:val="24"/>
        </w:rPr>
        <w:t>предоставленные для добычи полезных ископаемых.</w:t>
      </w:r>
    </w:p>
    <w:p w:rsidR="006C72D9" w:rsidRPr="00B87F91" w:rsidRDefault="00FF5341" w:rsidP="006C72D9">
      <w:pPr>
        <w:pStyle w:val="ConsPlusNormal"/>
        <w:ind w:firstLine="540"/>
        <w:jc w:val="both"/>
        <w:rPr>
          <w:rFonts w:ascii="Times New Roman" w:hAnsi="Times New Roman" w:cs="Times New Roman"/>
          <w:color w:val="000000" w:themeColor="text1"/>
          <w:sz w:val="24"/>
          <w:szCs w:val="24"/>
        </w:rPr>
      </w:pPr>
      <w:r w:rsidRPr="00B87F91">
        <w:rPr>
          <w:rFonts w:ascii="Times New Roman" w:hAnsi="Times New Roman" w:cs="Times New Roman"/>
          <w:color w:val="000000" w:themeColor="text1"/>
          <w:sz w:val="24"/>
          <w:szCs w:val="24"/>
        </w:rPr>
        <w:t>5. </w:t>
      </w:r>
      <w:r w:rsidR="00390B52" w:rsidRPr="00B87F91">
        <w:rPr>
          <w:rFonts w:ascii="Times New Roman" w:eastAsiaTheme="minorHAnsi" w:hAnsi="Times New Roman"/>
          <w:color w:val="000000" w:themeColor="text1"/>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B87F91" w:rsidRDefault="00FF5341" w:rsidP="006C72D9">
      <w:pPr>
        <w:pStyle w:val="ConsPlusNormal"/>
        <w:ind w:firstLine="540"/>
        <w:jc w:val="both"/>
        <w:rPr>
          <w:rFonts w:ascii="Times New Roman" w:hAnsi="Times New Roman" w:cs="Times New Roman"/>
          <w:color w:val="000000" w:themeColor="text1"/>
          <w:sz w:val="24"/>
          <w:szCs w:val="24"/>
        </w:rPr>
      </w:pPr>
      <w:r w:rsidRPr="00B87F91">
        <w:rPr>
          <w:rFonts w:ascii="Times New Roman" w:hAnsi="Times New Roman" w:cs="Times New Roman"/>
          <w:color w:val="000000" w:themeColor="text1"/>
          <w:sz w:val="24"/>
          <w:szCs w:val="24"/>
        </w:rPr>
        <w:t>6. </w:t>
      </w:r>
      <w:r w:rsidR="00390B52" w:rsidRPr="00B87F91">
        <w:rPr>
          <w:rFonts w:ascii="Times New Roman" w:hAnsi="Times New Roman" w:cs="Times New Roman"/>
          <w:color w:val="000000" w:themeColor="text1"/>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6.1. </w:t>
      </w:r>
      <w:r w:rsidR="006C72D9" w:rsidRPr="00C95884">
        <w:rPr>
          <w:rFonts w:ascii="Times New Roman" w:hAnsi="Times New Roman" w:cs="Times New Roman"/>
          <w:color w:val="000000" w:themeColor="text1"/>
          <w:sz w:val="24"/>
          <w:szCs w:val="24"/>
        </w:rPr>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w:t>
      </w:r>
      <w:r w:rsidR="006C72D9" w:rsidRPr="00C95884">
        <w:rPr>
          <w:rFonts w:ascii="Times New Roman" w:hAnsi="Times New Roman" w:cs="Times New Roman"/>
          <w:color w:val="000000" w:themeColor="text1"/>
          <w:sz w:val="24"/>
          <w:szCs w:val="24"/>
        </w:rPr>
        <w:lastRenderedPageBreak/>
        <w:t>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w:t>
      </w:r>
      <w:r w:rsidR="00153BBE" w:rsidRPr="00153BBE">
        <w:rPr>
          <w:rFonts w:ascii="Times New Roman" w:hAnsi="Times New Roman" w:cs="Times New Roman"/>
          <w:color w:val="000000" w:themeColor="text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w:t>
      </w:r>
      <w:r w:rsidR="00153BBE" w:rsidRPr="00B87F91">
        <w:rPr>
          <w:rFonts w:ascii="Times New Roman" w:hAnsi="Times New Roman" w:cs="Times New Roman"/>
          <w:color w:val="000000" w:themeColor="text1"/>
          <w:sz w:val="24"/>
          <w:szCs w:val="24"/>
        </w:rPr>
        <w:t>исполнительными</w:t>
      </w:r>
      <w:r w:rsidR="00153BBE" w:rsidRPr="00153BBE">
        <w:rPr>
          <w:rFonts w:ascii="Times New Roman" w:hAnsi="Times New Roman" w:cs="Times New Roman"/>
          <w:color w:val="000000" w:themeColor="text1"/>
          <w:sz w:val="24"/>
          <w:szCs w:val="24"/>
        </w:rPr>
        <w:t xml:space="preserve">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8. </w:t>
      </w:r>
      <w:r w:rsidR="006C72D9" w:rsidRPr="00C95884">
        <w:rPr>
          <w:rFonts w:ascii="Times New Roman" w:hAnsi="Times New Roman" w:cs="Times New Roman"/>
          <w:color w:val="000000" w:themeColor="text1"/>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9. </w:t>
      </w:r>
      <w:r w:rsidR="006C72D9" w:rsidRPr="00C95884">
        <w:rPr>
          <w:rFonts w:ascii="Times New Roman" w:hAnsi="Times New Roman" w:cs="Times New Roman"/>
          <w:color w:val="000000" w:themeColor="text1"/>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Pr="00C95884" w:rsidRDefault="00FF5341" w:rsidP="006C72D9">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10. </w:t>
      </w:r>
      <w:r w:rsidR="006C72D9" w:rsidRPr="00C95884">
        <w:rPr>
          <w:rFonts w:ascii="Times New Roman" w:hAnsi="Times New Roman" w:cs="Times New Roman"/>
          <w:color w:val="000000" w:themeColor="text1"/>
          <w:sz w:val="24"/>
          <w:szCs w:val="24"/>
        </w:rPr>
        <w:t>В случае, если использование указанных в подпункте 8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sidRPr="00C95884">
        <w:rPr>
          <w:rFonts w:ascii="Times New Roman" w:hAnsi="Times New Roman" w:cs="Times New Roman"/>
          <w:color w:val="000000" w:themeColor="text1"/>
          <w:sz w:val="24"/>
          <w:szCs w:val="24"/>
        </w:rPr>
        <w:br w:type="page"/>
      </w:r>
    </w:p>
    <w:p w:rsidR="0086545D" w:rsidRPr="00C95884" w:rsidRDefault="0086545D" w:rsidP="0086545D">
      <w:pPr>
        <w:pStyle w:val="1"/>
        <w:suppressAutoHyphens/>
        <w:spacing w:before="200" w:after="240" w:line="240" w:lineRule="auto"/>
        <w:jc w:val="center"/>
        <w:rPr>
          <w:rFonts w:ascii="Times New Roman" w:hAnsi="Times New Roman" w:cs="Times New Roman"/>
          <w:b w:val="0"/>
          <w:bCs w:val="0"/>
          <w:caps/>
          <w:color w:val="000000" w:themeColor="text1"/>
          <w:sz w:val="24"/>
          <w:szCs w:val="24"/>
          <w:lang w:eastAsia="ru-RU"/>
        </w:rPr>
      </w:pPr>
      <w:bookmarkStart w:id="40" w:name="_Toc385335180"/>
      <w:bookmarkStart w:id="41" w:name="_Toc24097905"/>
      <w:bookmarkStart w:id="42" w:name="_Toc173744748"/>
      <w:r w:rsidRPr="00C95884">
        <w:rPr>
          <w:rFonts w:ascii="Times New Roman" w:hAnsi="Times New Roman" w:cs="Times New Roman"/>
          <w:caps/>
          <w:color w:val="000000" w:themeColor="text1"/>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40"/>
      <w:r w:rsidRPr="00C95884">
        <w:rPr>
          <w:rFonts w:ascii="Times New Roman" w:hAnsi="Times New Roman" w:cs="Times New Roman"/>
          <w:caps/>
          <w:color w:val="000000" w:themeColor="text1"/>
          <w:sz w:val="24"/>
          <w:szCs w:val="24"/>
          <w:lang w:eastAsia="ru-RU"/>
        </w:rPr>
        <w:t xml:space="preserve"> </w:t>
      </w:r>
      <w:bookmarkStart w:id="43" w:name="_Toc384648035"/>
      <w:bookmarkStart w:id="44" w:name="_Toc385334292"/>
      <w:bookmarkStart w:id="45" w:name="_Toc385335181"/>
      <w:r w:rsidRPr="00C95884">
        <w:rPr>
          <w:rFonts w:ascii="Times New Roman" w:hAnsi="Times New Roman" w:cs="Times New Roman"/>
          <w:caps/>
          <w:color w:val="000000" w:themeColor="text1"/>
          <w:sz w:val="24"/>
          <w:szCs w:val="24"/>
          <w:lang w:eastAsia="ru-RU"/>
        </w:rPr>
        <w:t>физическими и юридическими лицами</w:t>
      </w:r>
      <w:bookmarkEnd w:id="41"/>
      <w:bookmarkEnd w:id="42"/>
      <w:bookmarkEnd w:id="43"/>
      <w:bookmarkEnd w:id="44"/>
      <w:bookmarkEnd w:id="45"/>
    </w:p>
    <w:p w:rsidR="0086545D" w:rsidRPr="00C95884" w:rsidRDefault="0086545D" w:rsidP="0086545D">
      <w:pPr>
        <w:pStyle w:val="3"/>
        <w:suppressAutoHyphens/>
        <w:spacing w:before="180" w:after="120"/>
        <w:ind w:left="0" w:firstLine="0"/>
        <w:jc w:val="center"/>
        <w:rPr>
          <w:bCs w:val="0"/>
          <w:color w:val="000000" w:themeColor="text1"/>
          <w:lang w:eastAsia="ar-SA"/>
        </w:rPr>
      </w:pPr>
      <w:bookmarkStart w:id="46" w:name="_Toc385335182"/>
      <w:bookmarkStart w:id="47" w:name="_Toc24097906"/>
      <w:bookmarkStart w:id="48" w:name="_Toc173744749"/>
      <w:r w:rsidRPr="00C95884">
        <w:rPr>
          <w:color w:val="000000" w:themeColor="text1"/>
          <w:lang w:eastAsia="ar-SA"/>
        </w:rPr>
        <w:t>Статья 6. Разрешенное использование земельных участков и объектов капитального строительства</w:t>
      </w:r>
      <w:bookmarkEnd w:id="46"/>
      <w:bookmarkEnd w:id="47"/>
      <w:bookmarkEnd w:id="48"/>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Разрешенным считается такое использование недвижимости, которое соответствует:</w:t>
      </w:r>
    </w:p>
    <w:p w:rsidR="0086545D" w:rsidRPr="00C95884" w:rsidRDefault="00AB3F73"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86545D" w:rsidRPr="00C95884">
        <w:rPr>
          <w:rFonts w:ascii="Times New Roman" w:hAnsi="Times New Roman" w:cs="Times New Roman"/>
          <w:color w:val="000000" w:themeColor="text1"/>
          <w:sz w:val="24"/>
          <w:szCs w:val="24"/>
        </w:rPr>
        <w:t>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rsidR="0086545D" w:rsidRPr="00C95884" w:rsidRDefault="00AB3F73"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86545D" w:rsidRPr="00C95884">
        <w:rPr>
          <w:rFonts w:ascii="Times New Roman" w:hAnsi="Times New Roman" w:cs="Times New Roman"/>
          <w:color w:val="000000" w:themeColor="text1"/>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C95884" w:rsidRDefault="00AB3F73"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w:t>
      </w:r>
      <w:r w:rsidR="0086545D" w:rsidRPr="00C95884">
        <w:rPr>
          <w:rFonts w:ascii="Times New Roman" w:hAnsi="Times New Roman" w:cs="Times New Roman"/>
          <w:color w:val="000000" w:themeColor="text1"/>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Разрешенное использование земельных участков и объектов капитального строительства может быть следующих видов:</w:t>
      </w:r>
    </w:p>
    <w:p w:rsidR="0086545D" w:rsidRPr="00C95884" w:rsidRDefault="00AB3F73"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ab/>
        <w:t>1) </w:t>
      </w:r>
      <w:r w:rsidR="0086545D" w:rsidRPr="00C95884">
        <w:rPr>
          <w:rFonts w:ascii="Times New Roman" w:hAnsi="Times New Roman" w:cs="Times New Roman"/>
          <w:color w:val="000000" w:themeColor="text1"/>
          <w:sz w:val="24"/>
          <w:szCs w:val="24"/>
        </w:rPr>
        <w:t>основные виды разрешенного использования;</w:t>
      </w:r>
    </w:p>
    <w:p w:rsidR="0086545D" w:rsidRPr="00C95884" w:rsidRDefault="00AB3F73"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ab/>
        <w:t>2) </w:t>
      </w:r>
      <w:r w:rsidR="0086545D" w:rsidRPr="00C95884">
        <w:rPr>
          <w:rFonts w:ascii="Times New Roman" w:hAnsi="Times New Roman" w:cs="Times New Roman"/>
          <w:color w:val="000000" w:themeColor="text1"/>
          <w:sz w:val="24"/>
          <w:szCs w:val="24"/>
        </w:rPr>
        <w:t>условно разрешенные виды использования;</w:t>
      </w:r>
    </w:p>
    <w:p w:rsidR="0086545D" w:rsidRPr="00C95884" w:rsidRDefault="00AB3F73"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ab/>
        <w:t>3) </w:t>
      </w:r>
      <w:r w:rsidR="0086545D" w:rsidRPr="00C95884">
        <w:rPr>
          <w:rFonts w:ascii="Times New Roman" w:hAnsi="Times New Roman" w:cs="Times New Roman"/>
          <w:color w:val="000000" w:themeColor="text1"/>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sidRPr="00C95884">
        <w:rPr>
          <w:rFonts w:ascii="Times New Roman" w:hAnsi="Times New Roman" w:cs="Times New Roman"/>
          <w:color w:val="000000" w:themeColor="text1"/>
          <w:sz w:val="24"/>
          <w:szCs w:val="24"/>
        </w:rPr>
        <w:t>.</w:t>
      </w:r>
      <w:r w:rsidRPr="00C95884">
        <w:rPr>
          <w:rFonts w:ascii="Times New Roman" w:hAnsi="Times New Roman" w:cs="Times New Roman"/>
          <w:color w:val="000000" w:themeColor="text1"/>
          <w:sz w:val="24"/>
          <w:szCs w:val="24"/>
        </w:rPr>
        <w:t xml:space="preserve"> 39 Градостроительного кодекса Российской Федерации и ст. 9 настоящих Правил землепользования и застройки.</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 или общественных обсуждений.</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Для каждой зоны (подзоны) устанавливаются, как правило, несколько видов разрешенного использования недвижимости.</w:t>
      </w:r>
    </w:p>
    <w:p w:rsidR="00D8427C" w:rsidRPr="00666574" w:rsidRDefault="00D8427C" w:rsidP="00D8427C">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 обеспечение, канализованные,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C95884" w:rsidRDefault="00D8427C" w:rsidP="00D8427C">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 xml:space="preserve">или общественных обсуждений в соответствии с </w:t>
      </w:r>
      <w:r w:rsidRPr="006D0059">
        <w:rPr>
          <w:rFonts w:ascii="Times New Roman" w:hAnsi="Times New Roman" w:cs="Times New Roman"/>
          <w:sz w:val="24"/>
          <w:szCs w:val="24"/>
        </w:rPr>
        <w:lastRenderedPageBreak/>
        <w:t>действующим законодательством.</w:t>
      </w:r>
    </w:p>
    <w:p w:rsidR="0086545D" w:rsidRPr="00C95884" w:rsidRDefault="0086545D" w:rsidP="0086545D">
      <w:pPr>
        <w:pStyle w:val="3"/>
        <w:suppressAutoHyphens/>
        <w:spacing w:before="120" w:after="120"/>
        <w:ind w:left="0" w:firstLine="0"/>
        <w:jc w:val="center"/>
        <w:rPr>
          <w:bCs w:val="0"/>
          <w:color w:val="000000" w:themeColor="text1"/>
          <w:lang w:eastAsia="ar-SA"/>
        </w:rPr>
      </w:pPr>
      <w:bookmarkStart w:id="49" w:name="_Toc385335183"/>
      <w:bookmarkStart w:id="50" w:name="_Toc24097907"/>
      <w:bookmarkStart w:id="51" w:name="_Toc173744750"/>
      <w:r w:rsidRPr="00C95884">
        <w:rPr>
          <w:color w:val="000000" w:themeColor="text1"/>
          <w:lang w:eastAsia="ar-SA"/>
        </w:rPr>
        <w:t>Статья 7. Изменение одного вида на другой вид разрешенного использования земельных участков и других объектов недвижимости</w:t>
      </w:r>
      <w:bookmarkEnd w:id="49"/>
      <w:bookmarkEnd w:id="50"/>
      <w:bookmarkEnd w:id="51"/>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w:t>
      </w:r>
      <w:r w:rsidR="002601A7" w:rsidRPr="00C95884">
        <w:rPr>
          <w:rFonts w:ascii="Times New Roman" w:hAnsi="Times New Roman" w:cs="Times New Roman"/>
          <w:color w:val="000000" w:themeColor="text1"/>
          <w:sz w:val="24"/>
          <w:szCs w:val="24"/>
        </w:rPr>
        <w:t> </w:t>
      </w:r>
      <w:r w:rsidRPr="00C95884">
        <w:rPr>
          <w:rFonts w:ascii="Times New Roman" w:hAnsi="Times New Roman" w:cs="Times New Roman"/>
          <w:color w:val="000000" w:themeColor="text1"/>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sidRPr="00C95884">
        <w:rPr>
          <w:rFonts w:ascii="Times New Roman" w:hAnsi="Times New Roman" w:cs="Times New Roman"/>
          <w:color w:val="000000" w:themeColor="text1"/>
          <w:sz w:val="24"/>
          <w:szCs w:val="24"/>
        </w:rPr>
        <w:t>муниципального образования</w:t>
      </w:r>
      <w:r w:rsidRPr="00C95884">
        <w:rPr>
          <w:rFonts w:ascii="Times New Roman" w:hAnsi="Times New Roman" w:cs="Times New Roman"/>
          <w:color w:val="000000" w:themeColor="text1"/>
          <w:sz w:val="24"/>
          <w:szCs w:val="24"/>
        </w:rPr>
        <w:t>, за исключением случаев, предусмотренных ст</w:t>
      </w:r>
      <w:r w:rsidR="003F466A" w:rsidRPr="00C95884">
        <w:rPr>
          <w:rFonts w:ascii="Times New Roman" w:hAnsi="Times New Roman" w:cs="Times New Roman"/>
          <w:color w:val="000000" w:themeColor="text1"/>
          <w:sz w:val="24"/>
          <w:szCs w:val="24"/>
        </w:rPr>
        <w:t>.</w:t>
      </w:r>
      <w:r w:rsidRPr="00C95884">
        <w:rPr>
          <w:rFonts w:ascii="Times New Roman" w:hAnsi="Times New Roman" w:cs="Times New Roman"/>
          <w:color w:val="000000" w:themeColor="text1"/>
          <w:sz w:val="24"/>
          <w:szCs w:val="24"/>
        </w:rPr>
        <w:t xml:space="preserve"> 4.1 Федерального закона N 191-ФЗ «О введении Градостроительного кодекса Российской Федерации», с учетом результатов публичных слушаний или общественных обсуждений.</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w:t>
      </w:r>
      <w:r w:rsidR="002601A7" w:rsidRPr="00C95884">
        <w:rPr>
          <w:rFonts w:ascii="Times New Roman" w:hAnsi="Times New Roman" w:cs="Times New Roman"/>
          <w:color w:val="000000" w:themeColor="text1"/>
          <w:sz w:val="24"/>
          <w:szCs w:val="24"/>
        </w:rPr>
        <w:t> </w:t>
      </w:r>
      <w:r w:rsidRPr="00C95884">
        <w:rPr>
          <w:rFonts w:ascii="Times New Roman" w:hAnsi="Times New Roman" w:cs="Times New Roman"/>
          <w:color w:val="000000" w:themeColor="text1"/>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86545D" w:rsidRPr="00C95884">
        <w:rPr>
          <w:rFonts w:ascii="Times New Roman" w:hAnsi="Times New Roman" w:cs="Times New Roman"/>
          <w:color w:val="000000" w:themeColor="text1"/>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или общественных обсуждений в порядке, определенном ст. 39  Градостроительного кодекса Российской Федерации и настоящими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86545D" w:rsidRPr="00C95884">
        <w:rPr>
          <w:rFonts w:ascii="Times New Roman" w:hAnsi="Times New Roman" w:cs="Times New Roman"/>
          <w:color w:val="000000" w:themeColor="text1"/>
          <w:sz w:val="24"/>
          <w:szCs w:val="24"/>
        </w:rPr>
        <w:t>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86545D" w:rsidRPr="00C95884">
        <w:rPr>
          <w:rFonts w:ascii="Times New Roman" w:hAnsi="Times New Roman" w:cs="Times New Roman"/>
          <w:color w:val="000000" w:themeColor="text1"/>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86545D" w:rsidRPr="00C95884">
        <w:rPr>
          <w:rFonts w:ascii="Times New Roman" w:hAnsi="Times New Roman" w:cs="Times New Roman"/>
          <w:color w:val="000000" w:themeColor="text1"/>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C95884" w:rsidRDefault="0086545D" w:rsidP="0086545D">
      <w:pPr>
        <w:pStyle w:val="3"/>
        <w:suppressAutoHyphens/>
        <w:spacing w:before="180" w:after="120"/>
        <w:ind w:left="0" w:firstLine="0"/>
        <w:jc w:val="center"/>
        <w:rPr>
          <w:bCs w:val="0"/>
          <w:color w:val="000000" w:themeColor="text1"/>
          <w:lang w:eastAsia="ar-SA"/>
        </w:rPr>
      </w:pPr>
      <w:bookmarkStart w:id="52" w:name="_Toc385335184"/>
      <w:bookmarkStart w:id="53" w:name="_Toc24097908"/>
      <w:bookmarkStart w:id="54" w:name="_Toc173744751"/>
      <w:r w:rsidRPr="00C95884">
        <w:rPr>
          <w:color w:val="000000" w:themeColor="text1"/>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bookmarkEnd w:id="54"/>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86545D" w:rsidRPr="00C95884">
        <w:rPr>
          <w:rFonts w:ascii="Times New Roman" w:hAnsi="Times New Roman" w:cs="Times New Roman"/>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86545D" w:rsidRPr="00C95884">
        <w:rPr>
          <w:rFonts w:ascii="Times New Roman" w:hAnsi="Times New Roman" w:cs="Times New Roman"/>
          <w:color w:val="000000" w:themeColor="text1"/>
          <w:sz w:val="24"/>
          <w:szCs w:val="24"/>
        </w:rPr>
        <w:t>предельные (минимальные и (или) максимальные) размеры земельных участков, в том числе их площадь;</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86545D" w:rsidRPr="00C95884">
        <w:rPr>
          <w:rFonts w:ascii="Times New Roman" w:hAnsi="Times New Roman" w:cs="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86545D" w:rsidRPr="00C95884">
        <w:rPr>
          <w:rFonts w:ascii="Times New Roman" w:hAnsi="Times New Roman" w:cs="Times New Roman"/>
          <w:color w:val="000000" w:themeColor="text1"/>
          <w:sz w:val="24"/>
          <w:szCs w:val="24"/>
        </w:rPr>
        <w:t xml:space="preserve">предельное количество этажей или предельную высоту зданий, строений, </w:t>
      </w:r>
      <w:r w:rsidR="0086545D" w:rsidRPr="00C95884">
        <w:rPr>
          <w:rFonts w:ascii="Times New Roman" w:hAnsi="Times New Roman" w:cs="Times New Roman"/>
          <w:color w:val="000000" w:themeColor="text1"/>
          <w:sz w:val="24"/>
          <w:szCs w:val="24"/>
        </w:rPr>
        <w:lastRenderedPageBreak/>
        <w:t>сооружений;</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86545D" w:rsidRPr="00C95884">
        <w:rPr>
          <w:rFonts w:ascii="Times New Roman" w:hAnsi="Times New Roman" w:cs="Times New Roman"/>
          <w:color w:val="000000" w:themeColor="text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1.1. </w:t>
      </w:r>
      <w:r w:rsidR="0086545D" w:rsidRPr="00C95884">
        <w:rPr>
          <w:rFonts w:ascii="Times New Roman" w:hAnsi="Times New Roman" w:cs="Times New Roman"/>
          <w:color w:val="000000" w:themeColor="text1"/>
          <w:sz w:val="24"/>
          <w:szCs w:val="24"/>
        </w:rPr>
        <w:t>Наряду с указанными в подпунктах 2 - 4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w:t>
      </w:r>
      <w:r w:rsidR="0086545D" w:rsidRPr="00C95884">
        <w:rPr>
          <w:rFonts w:ascii="Times New Roman" w:hAnsi="Times New Roman" w:cs="Times New Roman"/>
          <w:color w:val="000000" w:themeColor="text1"/>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86545D" w:rsidRPr="00C95884">
        <w:rPr>
          <w:rFonts w:ascii="Times New Roman" w:hAnsi="Times New Roman" w:cs="Times New Roman"/>
          <w:color w:val="000000" w:themeColor="text1"/>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Pr="00C95884" w:rsidRDefault="0086545D" w:rsidP="0086545D">
      <w:pPr>
        <w:pStyle w:val="3"/>
        <w:suppressAutoHyphens/>
        <w:spacing w:before="180" w:after="120"/>
        <w:ind w:left="0" w:firstLine="0"/>
        <w:jc w:val="center"/>
        <w:rPr>
          <w:color w:val="000000" w:themeColor="text1"/>
          <w:lang w:eastAsia="ar-SA"/>
        </w:rPr>
      </w:pPr>
      <w:bookmarkStart w:id="55" w:name="_Toc385335185"/>
      <w:bookmarkStart w:id="56" w:name="_Toc24097909"/>
      <w:bookmarkStart w:id="57" w:name="_Toc173744752"/>
      <w:r w:rsidRPr="00C95884">
        <w:rPr>
          <w:color w:val="000000" w:themeColor="text1"/>
          <w:lang w:eastAsia="ar-SA"/>
        </w:rPr>
        <w:t>Статья 9. Порядок предоставления разрешения на условно разрешенный</w:t>
      </w:r>
      <w:bookmarkEnd w:id="55"/>
      <w:r w:rsidRPr="00C95884">
        <w:rPr>
          <w:color w:val="000000" w:themeColor="text1"/>
          <w:lang w:eastAsia="ar-SA"/>
        </w:rPr>
        <w:t xml:space="preserve"> </w:t>
      </w:r>
      <w:bookmarkStart w:id="58" w:name="_Toc384566905"/>
      <w:bookmarkStart w:id="59" w:name="_Toc385335186"/>
      <w:r w:rsidRPr="00C95884">
        <w:rPr>
          <w:color w:val="000000" w:themeColor="text1"/>
          <w:lang w:eastAsia="ar-SA"/>
        </w:rPr>
        <w:t>вид использования земельного участка или объекта капитального строительства</w:t>
      </w:r>
      <w:bookmarkEnd w:id="56"/>
      <w:bookmarkEnd w:id="57"/>
      <w:bookmarkEnd w:id="58"/>
      <w:bookmarkEnd w:id="59"/>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86545D" w:rsidRPr="00C95884">
        <w:rPr>
          <w:rFonts w:ascii="Times New Roman" w:hAnsi="Times New Roman" w:cs="Times New Roman"/>
          <w:color w:val="000000" w:themeColor="text1"/>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u w:val="single"/>
        </w:rPr>
      </w:pPr>
      <w:r w:rsidRPr="00C95884">
        <w:rPr>
          <w:rFonts w:ascii="Times New Roman" w:hAnsi="Times New Roman" w:cs="Times New Roman"/>
          <w:color w:val="000000" w:themeColor="text1"/>
          <w:sz w:val="24"/>
          <w:szCs w:val="24"/>
        </w:rPr>
        <w:t>2. </w:t>
      </w:r>
      <w:r w:rsidR="0086545D" w:rsidRPr="00C95884">
        <w:rPr>
          <w:rFonts w:ascii="Times New Roman" w:hAnsi="Times New Roman" w:cs="Times New Roman"/>
          <w:color w:val="000000" w:themeColor="text1"/>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порядке организации и про</w:t>
      </w:r>
      <w:r w:rsidR="008C6634" w:rsidRPr="00C95884">
        <w:rPr>
          <w:rFonts w:ascii="Times New Roman" w:hAnsi="Times New Roman" w:cs="Times New Roman"/>
          <w:color w:val="000000" w:themeColor="text1"/>
          <w:sz w:val="24"/>
          <w:szCs w:val="24"/>
        </w:rPr>
        <w:t xml:space="preserve">ведения общественных обсуждений </w:t>
      </w:r>
      <w:r w:rsidR="0086545D" w:rsidRPr="00C95884">
        <w:rPr>
          <w:rFonts w:ascii="Times New Roman" w:hAnsi="Times New Roman" w:cs="Times New Roman"/>
          <w:color w:val="000000" w:themeColor="text1"/>
          <w:sz w:val="24"/>
          <w:szCs w:val="24"/>
        </w:rPr>
        <w:t>по градостроительным вопросам</w:t>
      </w:r>
      <w:r w:rsidRPr="00C95884">
        <w:rPr>
          <w:rFonts w:ascii="Times New Roman" w:hAnsi="Times New Roman" w:cs="Times New Roman"/>
          <w:color w:val="000000" w:themeColor="text1"/>
          <w:sz w:val="24"/>
          <w:szCs w:val="24"/>
        </w:rPr>
        <w:t>» и иными нормативными актами муниципального образования</w:t>
      </w:r>
      <w:r w:rsidR="0086545D" w:rsidRPr="00C95884">
        <w:rPr>
          <w:rFonts w:ascii="Times New Roman" w:hAnsi="Times New Roman" w:cs="Times New Roman"/>
          <w:color w:val="000000" w:themeColor="text1"/>
          <w:sz w:val="24"/>
          <w:szCs w:val="24"/>
        </w:rPr>
        <w:t>.</w:t>
      </w:r>
      <w:r w:rsidR="0086545D" w:rsidRPr="00C95884">
        <w:rPr>
          <w:rFonts w:ascii="Times New Roman" w:hAnsi="Times New Roman" w:cs="Times New Roman"/>
          <w:color w:val="000000" w:themeColor="text1"/>
          <w:sz w:val="24"/>
          <w:szCs w:val="24"/>
          <w:u w:val="single"/>
        </w:rPr>
        <w:t xml:space="preserve"> </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86545D" w:rsidRPr="00C95884">
        <w:rPr>
          <w:rFonts w:ascii="Times New Roman" w:hAnsi="Times New Roman" w:cs="Times New Roman"/>
          <w:color w:val="000000" w:themeColor="text1"/>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86545D" w:rsidRPr="00C95884">
        <w:rPr>
          <w:rFonts w:ascii="Times New Roman" w:hAnsi="Times New Roman" w:cs="Times New Roman"/>
          <w:color w:val="000000" w:themeColor="text1"/>
          <w:sz w:val="24"/>
          <w:szCs w:val="24"/>
        </w:rPr>
        <w:t xml:space="preserve">Комиссия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w:t>
      </w:r>
      <w:r w:rsidR="0086545D" w:rsidRPr="00C95884">
        <w:rPr>
          <w:rFonts w:ascii="Times New Roman" w:hAnsi="Times New Roman" w:cs="Times New Roman"/>
          <w:color w:val="000000" w:themeColor="text1"/>
          <w:sz w:val="24"/>
          <w:szCs w:val="24"/>
        </w:rPr>
        <w:lastRenderedPageBreak/>
        <w:t>со дня поступления заявления заинтересованного лица о предоставлении разрешения на условно разрешенный вид использования.</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w:t>
      </w:r>
      <w:r w:rsidR="0086545D" w:rsidRPr="00C95884">
        <w:rPr>
          <w:rFonts w:ascii="Times New Roman" w:hAnsi="Times New Roman" w:cs="Times New Roman"/>
          <w:color w:val="000000" w:themeColor="text1"/>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w:t>
      </w:r>
      <w:r w:rsidR="0086545D" w:rsidRPr="00C95884">
        <w:rPr>
          <w:rFonts w:ascii="Times New Roman" w:hAnsi="Times New Roman" w:cs="Times New Roman"/>
          <w:color w:val="000000" w:themeColor="text1"/>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C95884">
        <w:rPr>
          <w:rFonts w:ascii="Times New Roman" w:hAnsi="Times New Roman"/>
          <w:color w:val="000000" w:themeColor="text1"/>
          <w:sz w:val="24"/>
          <w:szCs w:val="24"/>
        </w:rPr>
        <w:t>Малоярославецкой районной администрации.</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w:t>
      </w:r>
      <w:r w:rsidR="0086545D" w:rsidRPr="00C95884">
        <w:rPr>
          <w:rFonts w:ascii="Times New Roman" w:hAnsi="Times New Roman" w:cs="Times New Roman"/>
          <w:color w:val="000000" w:themeColor="text1"/>
          <w:sz w:val="24"/>
          <w:szCs w:val="24"/>
        </w:rPr>
        <w:t xml:space="preserve">На основании указанных в пункте 6 настоящей статьи рекомендаций Глава </w:t>
      </w:r>
      <w:r w:rsidR="003E158C" w:rsidRPr="00C95884">
        <w:rPr>
          <w:rFonts w:ascii="Times New Roman" w:hAnsi="Times New Roman" w:cs="Times New Roman"/>
          <w:color w:val="000000" w:themeColor="text1"/>
          <w:sz w:val="24"/>
          <w:szCs w:val="24"/>
        </w:rPr>
        <w:t>Малоярославецкой районной администрации</w:t>
      </w:r>
      <w:r w:rsidR="0086545D" w:rsidRPr="00C95884">
        <w:rPr>
          <w:rFonts w:ascii="Times New Roman" w:hAnsi="Times New Roman" w:cs="Times New Roman"/>
          <w:color w:val="000000" w:themeColor="text1"/>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C95884">
        <w:rPr>
          <w:rFonts w:ascii="Times New Roman" w:hAnsi="Times New Roman" w:cs="Times New Roman"/>
          <w:color w:val="000000" w:themeColor="text1"/>
          <w:sz w:val="24"/>
          <w:szCs w:val="24"/>
        </w:rPr>
        <w:t>муниципального образования в</w:t>
      </w:r>
      <w:r w:rsidR="0086545D" w:rsidRPr="00C95884">
        <w:rPr>
          <w:rFonts w:ascii="Times New Roman" w:hAnsi="Times New Roman" w:cs="Times New Roman"/>
          <w:color w:val="000000" w:themeColor="text1"/>
          <w:sz w:val="24"/>
          <w:szCs w:val="24"/>
        </w:rPr>
        <w:t xml:space="preserve"> сети "Интернет".</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8. </w:t>
      </w:r>
      <w:r w:rsidR="0086545D" w:rsidRPr="00C95884">
        <w:rPr>
          <w:rFonts w:ascii="Times New Roman" w:hAnsi="Times New Roman" w:cs="Times New Roman"/>
          <w:color w:val="000000" w:themeColor="text1"/>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9.</w:t>
      </w:r>
      <w:r w:rsidRPr="00C95884">
        <w:rPr>
          <w:rFonts w:ascii="Times New Roman" w:hAnsi="Times New Roman" w:cs="Times New Roman"/>
          <w:color w:val="000000" w:themeColor="text1"/>
          <w:sz w:val="24"/>
          <w:szCs w:val="24"/>
          <w:lang w:val="en-US"/>
        </w:rPr>
        <w:t> </w:t>
      </w:r>
      <w:r w:rsidR="0086545D" w:rsidRPr="00C95884">
        <w:rPr>
          <w:rFonts w:ascii="Times New Roman" w:hAnsi="Times New Roman" w:cs="Times New Roman"/>
          <w:color w:val="000000" w:themeColor="text1"/>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C95884" w:rsidRDefault="002601A7"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10. </w:t>
      </w:r>
      <w:r w:rsidR="0086545D" w:rsidRPr="00C95884">
        <w:rPr>
          <w:rFonts w:ascii="Times New Roman" w:hAnsi="Times New Roman" w:cs="Times New Roman"/>
          <w:color w:val="000000" w:themeColor="text1"/>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C95884" w:rsidRDefault="0086545D" w:rsidP="0086545D">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w:t>
      </w:r>
      <w:r w:rsidR="007402A1">
        <w:rPr>
          <w:rFonts w:ascii="Times New Roman" w:hAnsi="Times New Roman" w:cs="Times New Roman"/>
          <w:color w:val="000000" w:themeColor="text1"/>
          <w:sz w:val="24"/>
          <w:szCs w:val="24"/>
        </w:rPr>
        <w:t>1</w:t>
      </w:r>
      <w:r w:rsidRPr="00C95884">
        <w:rPr>
          <w:rFonts w:ascii="Times New Roman" w:hAnsi="Times New Roman" w:cs="Times New Roman"/>
          <w:color w:val="000000" w:themeColor="text1"/>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w:t>
      </w:r>
      <w:r w:rsidRPr="00C95884">
        <w:rPr>
          <w:rFonts w:ascii="Times New Roman" w:hAnsi="Times New Roman" w:cs="Times New Roman"/>
          <w:color w:val="000000" w:themeColor="text1"/>
          <w:sz w:val="24"/>
          <w:szCs w:val="24"/>
        </w:rPr>
        <w:lastRenderedPageBreak/>
        <w:t>предоставлении такого разрешения.</w:t>
      </w:r>
    </w:p>
    <w:p w:rsidR="006C241A" w:rsidRPr="00C95884" w:rsidRDefault="006C241A" w:rsidP="00A811E8">
      <w:pPr>
        <w:pStyle w:val="3"/>
        <w:suppressAutoHyphens/>
        <w:spacing w:before="180" w:after="120"/>
        <w:ind w:left="0" w:firstLine="0"/>
        <w:jc w:val="center"/>
        <w:rPr>
          <w:bCs w:val="0"/>
          <w:color w:val="000000" w:themeColor="text1"/>
          <w:lang w:eastAsia="ar-SA"/>
        </w:rPr>
      </w:pPr>
      <w:bookmarkStart w:id="60" w:name="_Toc385335187"/>
      <w:bookmarkStart w:id="61" w:name="_Toc24097910"/>
      <w:bookmarkStart w:id="62" w:name="_Toc173744753"/>
      <w:r w:rsidRPr="00C95884">
        <w:rPr>
          <w:color w:val="000000" w:themeColor="text1"/>
          <w:lang w:eastAsia="ar-SA"/>
        </w:rPr>
        <w:t>Статья 10. Отклонение от предельных параметров разрешенного строительства,</w:t>
      </w:r>
      <w:bookmarkEnd w:id="60"/>
      <w:r w:rsidRPr="00C95884">
        <w:rPr>
          <w:color w:val="000000" w:themeColor="text1"/>
          <w:lang w:eastAsia="ar-SA"/>
        </w:rPr>
        <w:t xml:space="preserve"> </w:t>
      </w:r>
      <w:bookmarkStart w:id="63" w:name="_Toc384566907"/>
      <w:bookmarkStart w:id="64" w:name="_Toc385335188"/>
      <w:r w:rsidRPr="00C95884">
        <w:rPr>
          <w:color w:val="000000" w:themeColor="text1"/>
          <w:lang w:eastAsia="ar-SA"/>
        </w:rPr>
        <w:t>реконструкции объектов капитального строительства</w:t>
      </w:r>
      <w:bookmarkEnd w:id="61"/>
      <w:bookmarkEnd w:id="62"/>
      <w:bookmarkEnd w:id="63"/>
      <w:bookmarkEnd w:id="64"/>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w:t>
      </w:r>
      <w:r w:rsidR="006C241A" w:rsidRPr="00C95884">
        <w:rPr>
          <w:rFonts w:ascii="Times New Roman" w:hAnsi="Times New Roman" w:cs="Times New Roman"/>
          <w:color w:val="000000" w:themeColor="text1"/>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C95884">
        <w:rPr>
          <w:rFonts w:ascii="Times New Roman" w:hAnsi="Times New Roman" w:cs="Times New Roman"/>
          <w:color w:val="000000" w:themeColor="text1"/>
          <w:sz w:val="24"/>
          <w:szCs w:val="24"/>
        </w:rPr>
        <w:t>иные характеристики,</w:t>
      </w:r>
      <w:r w:rsidR="006C241A" w:rsidRPr="00C95884">
        <w:rPr>
          <w:rFonts w:ascii="Times New Roman" w:hAnsi="Times New Roman" w:cs="Times New Roman"/>
          <w:color w:val="000000" w:themeColor="text1"/>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1.1. </w:t>
      </w:r>
      <w:r w:rsidR="006C241A" w:rsidRPr="00C95884">
        <w:rPr>
          <w:rFonts w:ascii="Times New Roman" w:hAnsi="Times New Roman" w:cs="Times New Roman"/>
          <w:color w:val="000000" w:themeColor="text1"/>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w:t>
      </w:r>
      <w:r w:rsidR="00357CF0" w:rsidRPr="00C95884">
        <w:rPr>
          <w:rFonts w:ascii="Times New Roman" w:hAnsi="Times New Roman" w:cs="Times New Roman"/>
          <w:color w:val="000000" w:themeColor="text1"/>
          <w:sz w:val="24"/>
          <w:szCs w:val="24"/>
        </w:rPr>
        <w:t xml:space="preserve">оны, не более чем </w:t>
      </w:r>
      <w:r w:rsidR="006C241A" w:rsidRPr="00C95884">
        <w:rPr>
          <w:rFonts w:ascii="Times New Roman" w:hAnsi="Times New Roman" w:cs="Times New Roman"/>
          <w:color w:val="000000" w:themeColor="text1"/>
          <w:sz w:val="24"/>
          <w:szCs w:val="24"/>
        </w:rPr>
        <w:t>на 10%.</w:t>
      </w:r>
    </w:p>
    <w:p w:rsidR="006C241A" w:rsidRPr="00B87F91" w:rsidRDefault="002601A7" w:rsidP="006C241A">
      <w:pPr>
        <w:pStyle w:val="ConsPlusNormal"/>
        <w:ind w:firstLine="540"/>
        <w:jc w:val="both"/>
        <w:rPr>
          <w:rFonts w:ascii="Times New Roman" w:hAnsi="Times New Roman" w:cs="Times New Roman"/>
          <w:color w:val="000000" w:themeColor="text1"/>
          <w:sz w:val="24"/>
          <w:szCs w:val="24"/>
        </w:rPr>
      </w:pPr>
      <w:r w:rsidRPr="00B87F91">
        <w:rPr>
          <w:rFonts w:ascii="Times New Roman" w:hAnsi="Times New Roman" w:cs="Times New Roman"/>
          <w:color w:val="000000" w:themeColor="text1"/>
          <w:sz w:val="24"/>
          <w:szCs w:val="24"/>
        </w:rPr>
        <w:t>2. </w:t>
      </w:r>
      <w:r w:rsidR="00913D54" w:rsidRPr="00B87F91">
        <w:rPr>
          <w:rFonts w:ascii="Times New Roman" w:hAnsi="Times New Roman" w:cs="Times New Roman"/>
          <w:color w:val="000000" w:themeColor="text1"/>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w:t>
      </w:r>
      <w:r w:rsidR="006C241A" w:rsidRPr="00C95884">
        <w:rPr>
          <w:rFonts w:ascii="Times New Roman" w:hAnsi="Times New Roman" w:cs="Times New Roman"/>
          <w:color w:val="000000" w:themeColor="text1"/>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C95884" w:rsidRDefault="006C241A"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Заявление подается с приложением следующих документов:</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а) </w:t>
      </w:r>
      <w:r w:rsidR="00913D54" w:rsidRPr="0032337D">
        <w:rPr>
          <w:rFonts w:ascii="Times New Roman" w:hAnsi="Times New Roman" w:cs="Times New Roman"/>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б) </w:t>
      </w:r>
      <w:r w:rsidR="006C241A" w:rsidRPr="00C95884">
        <w:rPr>
          <w:rFonts w:ascii="Times New Roman" w:hAnsi="Times New Roman" w:cs="Times New Roman"/>
          <w:color w:val="000000" w:themeColor="text1"/>
          <w:sz w:val="24"/>
          <w:szCs w:val="24"/>
        </w:rPr>
        <w:t>плана границ земельного участка с указанием координат характерных точек в действующей системе координат МСК-40;</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в) </w:t>
      </w:r>
      <w:r w:rsidR="006C241A" w:rsidRPr="00C95884">
        <w:rPr>
          <w:rFonts w:ascii="Times New Roman" w:hAnsi="Times New Roman" w:cs="Times New Roman"/>
          <w:color w:val="000000" w:themeColor="text1"/>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действующей системе координат МСК-40   и параметров объекта (общая площадь, этажность, площадь застройки, количество парковочных мест, территория озеленения);</w:t>
      </w:r>
    </w:p>
    <w:p w:rsidR="006C241A" w:rsidRPr="00C95884" w:rsidRDefault="006C241A"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г)</w:t>
      </w:r>
      <w:r w:rsidR="002601A7" w:rsidRPr="00C95884">
        <w:rPr>
          <w:rFonts w:ascii="Times New Roman" w:hAnsi="Times New Roman" w:cs="Times New Roman"/>
          <w:color w:val="000000" w:themeColor="text1"/>
          <w:sz w:val="24"/>
          <w:szCs w:val="24"/>
        </w:rPr>
        <w:t> </w:t>
      </w:r>
      <w:r w:rsidRPr="00C95884">
        <w:rPr>
          <w:rFonts w:ascii="Times New Roman" w:hAnsi="Times New Roman" w:cs="Times New Roman"/>
          <w:color w:val="000000" w:themeColor="text1"/>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д) </w:t>
      </w:r>
      <w:r w:rsidR="006C241A" w:rsidRPr="00C95884">
        <w:rPr>
          <w:rFonts w:ascii="Times New Roman" w:hAnsi="Times New Roman" w:cs="Times New Roman"/>
          <w:color w:val="000000" w:themeColor="text1"/>
          <w:sz w:val="24"/>
          <w:szCs w:val="24"/>
        </w:rPr>
        <w:t xml:space="preserve">материалов, подтверждающих наличие у земельного участка характеристик из числа указанных в </w:t>
      </w:r>
      <w:hyperlink r:id="rId14" w:history="1">
        <w:r w:rsidR="006C241A" w:rsidRPr="00C95884">
          <w:rPr>
            <w:rFonts w:ascii="Times New Roman" w:hAnsi="Times New Roman" w:cs="Times New Roman"/>
            <w:color w:val="000000" w:themeColor="text1"/>
            <w:sz w:val="24"/>
            <w:szCs w:val="24"/>
          </w:rPr>
          <w:t>части 1 статьи 40</w:t>
        </w:r>
      </w:hyperlink>
      <w:r w:rsidR="006C241A" w:rsidRPr="00C95884">
        <w:rPr>
          <w:rFonts w:ascii="Times New Roman" w:hAnsi="Times New Roman" w:cs="Times New Roman"/>
          <w:color w:val="000000" w:themeColor="text1"/>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w:t>
      </w:r>
      <w:r w:rsidR="006C241A" w:rsidRPr="00C95884">
        <w:rPr>
          <w:rFonts w:ascii="Times New Roman" w:hAnsi="Times New Roman" w:cs="Times New Roman"/>
          <w:color w:val="000000" w:themeColor="text1"/>
          <w:sz w:val="24"/>
          <w:szCs w:val="24"/>
        </w:rPr>
        <w:lastRenderedPageBreak/>
        <w:t>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и) </w:t>
      </w:r>
      <w:r w:rsidR="006C241A" w:rsidRPr="00C95884">
        <w:rPr>
          <w:rFonts w:ascii="Times New Roman" w:hAnsi="Times New Roman" w:cs="Times New Roman"/>
          <w:color w:val="000000" w:themeColor="text1"/>
          <w:sz w:val="24"/>
          <w:szCs w:val="24"/>
        </w:rPr>
        <w:t>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w:t>
      </w:r>
      <w:r w:rsidR="006C241A" w:rsidRPr="00C95884">
        <w:rPr>
          <w:rFonts w:ascii="Times New Roman" w:hAnsi="Times New Roman" w:cs="Times New Roman"/>
          <w:color w:val="000000" w:themeColor="text1"/>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w:t>
      </w:r>
      <w:r w:rsidR="006C241A" w:rsidRPr="00C95884">
        <w:rPr>
          <w:rFonts w:ascii="Times New Roman" w:hAnsi="Times New Roman" w:cs="Times New Roman"/>
          <w:color w:val="000000" w:themeColor="text1"/>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C95884">
        <w:rPr>
          <w:rFonts w:ascii="Times New Roman" w:hAnsi="Times New Roman"/>
          <w:color w:val="000000" w:themeColor="text1"/>
          <w:sz w:val="24"/>
          <w:szCs w:val="24"/>
        </w:rPr>
        <w:t>Малоярославецкой районной администрации.</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w:t>
      </w:r>
      <w:r w:rsidR="006C241A" w:rsidRPr="00C95884">
        <w:rPr>
          <w:rFonts w:ascii="Times New Roman" w:hAnsi="Times New Roman" w:cs="Times New Roman"/>
          <w:color w:val="000000" w:themeColor="text1"/>
          <w:sz w:val="24"/>
          <w:szCs w:val="24"/>
        </w:rPr>
        <w:t xml:space="preserve">Глава </w:t>
      </w:r>
      <w:r w:rsidR="00F6693F" w:rsidRPr="00C95884">
        <w:rPr>
          <w:rFonts w:ascii="Times New Roman" w:hAnsi="Times New Roman"/>
          <w:color w:val="000000" w:themeColor="text1"/>
          <w:sz w:val="24"/>
          <w:szCs w:val="24"/>
        </w:rPr>
        <w:t>Малоярославецкой районной администрации</w:t>
      </w:r>
      <w:r w:rsidR="00F6693F" w:rsidRPr="00C95884">
        <w:rPr>
          <w:rFonts w:ascii="Times New Roman" w:hAnsi="Times New Roman" w:cs="Times New Roman"/>
          <w:color w:val="000000" w:themeColor="text1"/>
          <w:sz w:val="24"/>
          <w:szCs w:val="24"/>
        </w:rPr>
        <w:t xml:space="preserve"> </w:t>
      </w:r>
      <w:r w:rsidR="006C241A" w:rsidRPr="00C95884">
        <w:rPr>
          <w:rFonts w:ascii="Times New Roman" w:hAnsi="Times New Roman" w:cs="Times New Roman"/>
          <w:color w:val="000000" w:themeColor="text1"/>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6.1. </w:t>
      </w:r>
      <w:r w:rsidR="006C241A" w:rsidRPr="00C95884">
        <w:rPr>
          <w:rFonts w:ascii="Times New Roman" w:hAnsi="Times New Roman" w:cs="Times New Roman"/>
          <w:color w:val="000000" w:themeColor="text1"/>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C95884" w:rsidRDefault="002601A7"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w:t>
      </w:r>
      <w:r w:rsidR="006C241A" w:rsidRPr="00C95884">
        <w:rPr>
          <w:rFonts w:ascii="Times New Roman" w:hAnsi="Times New Roman" w:cs="Times New Roman"/>
          <w:color w:val="000000" w:themeColor="text1"/>
          <w:sz w:val="24"/>
          <w:szCs w:val="24"/>
        </w:rPr>
        <w:t xml:space="preserve">Предоставление разрешения на отклонение от предельных параметров </w:t>
      </w:r>
      <w:r w:rsidR="006C241A" w:rsidRPr="00C95884">
        <w:rPr>
          <w:rFonts w:ascii="Times New Roman" w:hAnsi="Times New Roman" w:cs="Times New Roman"/>
          <w:color w:val="000000" w:themeColor="text1"/>
          <w:sz w:val="24"/>
          <w:szCs w:val="24"/>
        </w:rPr>
        <w:lastRenderedPageBreak/>
        <w:t>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6C241A" w:rsidRPr="00C95884" w:rsidRDefault="006C241A" w:rsidP="006C241A">
      <w:pPr>
        <w:pStyle w:val="ConsPlusNormal"/>
        <w:ind w:firstLine="54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w:t>
      </w:r>
      <w:r w:rsidR="002601A7" w:rsidRPr="00C95884">
        <w:rPr>
          <w:rFonts w:ascii="Times New Roman" w:hAnsi="Times New Roman" w:cs="Times New Roman"/>
          <w:color w:val="000000" w:themeColor="text1"/>
          <w:sz w:val="24"/>
          <w:szCs w:val="24"/>
        </w:rPr>
        <w:t> </w:t>
      </w:r>
      <w:r w:rsidRPr="00C95884">
        <w:rPr>
          <w:rFonts w:ascii="Times New Roman" w:hAnsi="Times New Roman" w:cs="Times New Roman"/>
          <w:color w:val="000000" w:themeColor="text1"/>
          <w:sz w:val="24"/>
          <w:szCs w:val="24"/>
        </w:rPr>
        <w:t xml:space="preserve">Расходы, связанные с организацией и проведением </w:t>
      </w:r>
      <w:r w:rsidR="008C6634" w:rsidRPr="00C95884">
        <w:rPr>
          <w:rFonts w:ascii="Times New Roman" w:hAnsi="Times New Roman" w:cs="Times New Roman"/>
          <w:color w:val="000000" w:themeColor="text1"/>
          <w:sz w:val="24"/>
          <w:szCs w:val="24"/>
        </w:rPr>
        <w:t xml:space="preserve">общественных обсуждений </w:t>
      </w:r>
      <w:r w:rsidRPr="00C95884">
        <w:rPr>
          <w:rFonts w:ascii="Times New Roman" w:hAnsi="Times New Roman" w:cs="Times New Roman"/>
          <w:color w:val="000000" w:themeColor="text1"/>
          <w:sz w:val="24"/>
          <w:szCs w:val="24"/>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B87F91" w:rsidRDefault="006C241A" w:rsidP="006C241A">
      <w:pPr>
        <w:pStyle w:val="ConsPlusNormal"/>
        <w:ind w:firstLine="540"/>
        <w:jc w:val="both"/>
        <w:rPr>
          <w:rFonts w:ascii="Times New Roman" w:hAnsi="Times New Roman" w:cs="Times New Roman"/>
          <w:color w:val="000000" w:themeColor="text1"/>
          <w:sz w:val="24"/>
          <w:szCs w:val="24"/>
        </w:rPr>
      </w:pPr>
      <w:r w:rsidRPr="00B87F91">
        <w:rPr>
          <w:rFonts w:ascii="Times New Roman" w:hAnsi="Times New Roman" w:cs="Times New Roman"/>
          <w:color w:val="000000" w:themeColor="text1"/>
          <w:sz w:val="24"/>
          <w:szCs w:val="24"/>
        </w:rPr>
        <w:t>9.</w:t>
      </w:r>
      <w:r w:rsidR="002601A7" w:rsidRPr="00B87F91">
        <w:rPr>
          <w:rFonts w:ascii="Times New Roman" w:hAnsi="Times New Roman" w:cs="Times New Roman"/>
          <w:color w:val="000000" w:themeColor="text1"/>
          <w:sz w:val="24"/>
          <w:szCs w:val="24"/>
        </w:rPr>
        <w:t> </w:t>
      </w:r>
      <w:r w:rsidR="00DA2887" w:rsidRPr="00B87F91">
        <w:rPr>
          <w:rFonts w:ascii="Times New Roman" w:hAnsi="Times New Roman" w:cs="Times New Roman"/>
          <w:color w:val="000000" w:themeColor="text1"/>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C95884" w:rsidRDefault="00D16292" w:rsidP="00D16292">
      <w:pPr>
        <w:pStyle w:val="1"/>
        <w:suppressAutoHyphens/>
        <w:spacing w:before="200" w:after="200" w:line="240" w:lineRule="auto"/>
        <w:jc w:val="center"/>
        <w:rPr>
          <w:rFonts w:ascii="Times New Roman" w:hAnsi="Times New Roman" w:cs="Times New Roman"/>
          <w:b w:val="0"/>
          <w:bCs w:val="0"/>
          <w:caps/>
          <w:color w:val="000000" w:themeColor="text1"/>
          <w:sz w:val="24"/>
          <w:szCs w:val="24"/>
          <w:lang w:eastAsia="ru-RU"/>
        </w:rPr>
      </w:pPr>
      <w:bookmarkStart w:id="65" w:name="_Toc385335189"/>
      <w:bookmarkStart w:id="66" w:name="_Toc24097911"/>
      <w:bookmarkStart w:id="67" w:name="_Toc173744754"/>
      <w:r w:rsidRPr="00C95884">
        <w:rPr>
          <w:rFonts w:ascii="Times New Roman" w:hAnsi="Times New Roman" w:cs="Times New Roman"/>
          <w:caps/>
          <w:color w:val="000000" w:themeColor="text1"/>
          <w:sz w:val="24"/>
          <w:szCs w:val="24"/>
          <w:lang w:eastAsia="ru-RU"/>
        </w:rPr>
        <w:t>Глава 3. Положение о подготовке документации по планировке территории органами местного самоуправления</w:t>
      </w:r>
      <w:bookmarkEnd w:id="65"/>
      <w:bookmarkEnd w:id="66"/>
      <w:bookmarkEnd w:id="67"/>
    </w:p>
    <w:p w:rsidR="00D16292" w:rsidRPr="00C95884" w:rsidRDefault="00D16292" w:rsidP="00D16292">
      <w:pPr>
        <w:pStyle w:val="3"/>
        <w:suppressAutoHyphens/>
        <w:spacing w:before="180" w:after="120"/>
        <w:ind w:left="0" w:firstLine="0"/>
        <w:jc w:val="center"/>
        <w:rPr>
          <w:bCs w:val="0"/>
          <w:color w:val="000000" w:themeColor="text1"/>
          <w:lang w:eastAsia="ar-SA"/>
        </w:rPr>
      </w:pPr>
      <w:bookmarkStart w:id="68" w:name="_Toc385335190"/>
      <w:bookmarkStart w:id="69" w:name="_Toc24097912"/>
      <w:bookmarkStart w:id="70" w:name="_Toc173744755"/>
      <w:r w:rsidRPr="00C95884">
        <w:rPr>
          <w:color w:val="000000" w:themeColor="text1"/>
          <w:lang w:eastAsia="ar-SA"/>
        </w:rPr>
        <w:t>Статья 11. Назначение и виды документации по планировке территории</w:t>
      </w:r>
      <w:bookmarkEnd w:id="68"/>
      <w:bookmarkEnd w:id="69"/>
      <w:bookmarkEnd w:id="70"/>
    </w:p>
    <w:p w:rsidR="00D16292" w:rsidRPr="00C95884" w:rsidRDefault="002601A7" w:rsidP="00D16292">
      <w:pPr>
        <w:spacing w:after="0" w:line="240" w:lineRule="auto"/>
        <w:ind w:firstLine="709"/>
        <w:jc w:val="both"/>
        <w:rPr>
          <w:rFonts w:ascii="Times New Roman" w:hAnsi="Times New Roman"/>
          <w:color w:val="000000" w:themeColor="text1"/>
          <w:sz w:val="24"/>
          <w:szCs w:val="24"/>
        </w:rPr>
      </w:pPr>
      <w:bookmarkStart w:id="71" w:name="_Toc385335191"/>
      <w:r w:rsidRPr="00C95884">
        <w:rPr>
          <w:rFonts w:ascii="Times New Roman" w:hAnsi="Times New Roman"/>
          <w:color w:val="000000" w:themeColor="text1"/>
          <w:sz w:val="24"/>
          <w:szCs w:val="24"/>
        </w:rPr>
        <w:t>1. </w:t>
      </w:r>
      <w:r w:rsidR="00D16292" w:rsidRPr="00C95884">
        <w:rPr>
          <w:rFonts w:ascii="Times New Roman" w:hAnsi="Times New Roman"/>
          <w:color w:val="000000" w:themeColor="text1"/>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C95884" w:rsidRDefault="00D16292"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w:t>
      </w:r>
      <w:r w:rsidR="002601A7" w:rsidRPr="00C95884">
        <w:rPr>
          <w:rFonts w:ascii="Times New Roman" w:hAnsi="Times New Roman"/>
          <w:color w:val="000000" w:themeColor="text1"/>
          <w:sz w:val="24"/>
          <w:szCs w:val="24"/>
        </w:rPr>
        <w:t> </w:t>
      </w:r>
      <w:r w:rsidRPr="00C95884">
        <w:rPr>
          <w:rFonts w:ascii="Times New Roman" w:hAnsi="Times New Roman"/>
          <w:color w:val="000000" w:themeColor="text1"/>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C95884" w:rsidRDefault="002601A7"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D16292" w:rsidRPr="00C95884">
        <w:rPr>
          <w:rFonts w:ascii="Times New Roman" w:hAnsi="Times New Roman"/>
          <w:color w:val="000000" w:themeColor="text1"/>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16292" w:rsidRPr="00C95884" w:rsidRDefault="002601A7"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00D16292" w:rsidRPr="00C95884">
        <w:rPr>
          <w:rFonts w:ascii="Times New Roman" w:hAnsi="Times New Roman"/>
          <w:color w:val="000000" w:themeColor="text1"/>
          <w:sz w:val="24"/>
          <w:szCs w:val="24"/>
        </w:rPr>
        <w:t>необходимы установление, изменение или отмена красных линий;</w:t>
      </w:r>
    </w:p>
    <w:p w:rsidR="00D16292" w:rsidRPr="00C95884" w:rsidRDefault="002601A7"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D16292" w:rsidRPr="00C95884">
        <w:rPr>
          <w:rFonts w:ascii="Times New Roman" w:hAnsi="Times New Roman"/>
          <w:color w:val="000000" w:themeColor="text1"/>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C95884" w:rsidRDefault="002601A7"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w:t>
      </w:r>
      <w:r w:rsidR="00D16292" w:rsidRPr="00C95884">
        <w:rPr>
          <w:rFonts w:ascii="Times New Roman" w:hAnsi="Times New Roman"/>
          <w:color w:val="000000" w:themeColor="text1"/>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16292" w:rsidRPr="00C95884" w:rsidRDefault="002601A7"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w:t>
      </w:r>
      <w:r w:rsidR="00D16292" w:rsidRPr="00C95884">
        <w:rPr>
          <w:rFonts w:ascii="Times New Roman" w:hAnsi="Times New Roman"/>
          <w:color w:val="000000" w:themeColor="text1"/>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C95884" w:rsidRDefault="002601A7"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 </w:t>
      </w:r>
      <w:r w:rsidR="00D16292" w:rsidRPr="00C95884">
        <w:rPr>
          <w:rFonts w:ascii="Times New Roman" w:hAnsi="Times New Roman"/>
          <w:color w:val="000000" w:themeColor="text1"/>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C95884" w:rsidRDefault="002601A7"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 </w:t>
      </w:r>
      <w:r w:rsidR="00D16292" w:rsidRPr="00C95884">
        <w:rPr>
          <w:rFonts w:ascii="Times New Roman" w:hAnsi="Times New Roman"/>
          <w:color w:val="000000" w:themeColor="text1"/>
          <w:sz w:val="24"/>
          <w:szCs w:val="24"/>
        </w:rPr>
        <w:t>планируется осуществление комплексного развития территории.</w:t>
      </w:r>
    </w:p>
    <w:p w:rsidR="00D16292" w:rsidRPr="00C95884" w:rsidRDefault="002601A7" w:rsidP="00D1629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C95884">
        <w:rPr>
          <w:rFonts w:ascii="Times New Roman" w:eastAsiaTheme="minorHAnsi" w:hAnsi="Times New Roman"/>
          <w:color w:val="000000" w:themeColor="text1"/>
          <w:sz w:val="24"/>
          <w:szCs w:val="24"/>
        </w:rPr>
        <w:lastRenderedPageBreak/>
        <w:t>8) </w:t>
      </w:r>
      <w:r w:rsidR="00D16292" w:rsidRPr="00C95884">
        <w:rPr>
          <w:rFonts w:ascii="Times New Roman" w:eastAsiaTheme="minorHAnsi" w:hAnsi="Times New Roman"/>
          <w:color w:val="000000" w:themeColor="text1"/>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D16292" w:rsidRPr="00C95884">
          <w:rPr>
            <w:rFonts w:ascii="Times New Roman" w:eastAsiaTheme="minorHAnsi" w:hAnsi="Times New Roman"/>
            <w:color w:val="000000" w:themeColor="text1"/>
            <w:sz w:val="24"/>
            <w:szCs w:val="24"/>
          </w:rPr>
          <w:t>законом</w:t>
        </w:r>
      </w:hyperlink>
      <w:r w:rsidR="00D16292" w:rsidRPr="00C95884">
        <w:rPr>
          <w:rFonts w:ascii="Times New Roman" w:eastAsiaTheme="minorHAnsi" w:hAnsi="Times New Roman"/>
          <w:color w:val="000000" w:themeColor="text1"/>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C95884" w:rsidRDefault="006204F0"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D16292" w:rsidRPr="00C95884">
        <w:rPr>
          <w:rFonts w:ascii="Times New Roman" w:hAnsi="Times New Roman"/>
          <w:color w:val="000000" w:themeColor="text1"/>
          <w:sz w:val="24"/>
          <w:szCs w:val="24"/>
        </w:rPr>
        <w:t>Видами документации по планировке территории являются:</w:t>
      </w:r>
    </w:p>
    <w:p w:rsidR="00D16292" w:rsidRPr="00C95884" w:rsidRDefault="006204F0"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D16292" w:rsidRPr="00C95884">
        <w:rPr>
          <w:rFonts w:ascii="Times New Roman" w:hAnsi="Times New Roman"/>
          <w:color w:val="000000" w:themeColor="text1"/>
          <w:sz w:val="24"/>
          <w:szCs w:val="24"/>
        </w:rPr>
        <w:t>проект планировки территории;</w:t>
      </w:r>
    </w:p>
    <w:p w:rsidR="00D16292" w:rsidRPr="00C95884" w:rsidRDefault="006204F0"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00D16292" w:rsidRPr="00C95884">
        <w:rPr>
          <w:rFonts w:ascii="Times New Roman" w:hAnsi="Times New Roman"/>
          <w:color w:val="000000" w:themeColor="text1"/>
          <w:sz w:val="24"/>
          <w:szCs w:val="24"/>
        </w:rPr>
        <w:t>проект межевания территории.</w:t>
      </w:r>
    </w:p>
    <w:p w:rsidR="00D16292" w:rsidRPr="00C95884" w:rsidRDefault="00D16292"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w:t>
      </w:r>
      <w:r w:rsidR="006204F0" w:rsidRPr="00C95884">
        <w:rPr>
          <w:rFonts w:ascii="Times New Roman" w:hAnsi="Times New Roman"/>
          <w:color w:val="000000" w:themeColor="text1"/>
          <w:sz w:val="24"/>
          <w:szCs w:val="24"/>
        </w:rPr>
        <w:t> </w:t>
      </w:r>
      <w:r w:rsidRPr="00C95884">
        <w:rPr>
          <w:rFonts w:ascii="Times New Roman" w:hAnsi="Times New Roman"/>
          <w:color w:val="000000" w:themeColor="text1"/>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 2 ст. 43 Градостроительного кодекса Российской Федерации.</w:t>
      </w:r>
    </w:p>
    <w:p w:rsidR="00D16292" w:rsidRPr="00C95884" w:rsidRDefault="00D16292" w:rsidP="00D16292">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w:t>
      </w:r>
      <w:r w:rsidR="006204F0" w:rsidRPr="00C95884">
        <w:rPr>
          <w:rFonts w:ascii="Times New Roman" w:hAnsi="Times New Roman"/>
          <w:color w:val="000000" w:themeColor="text1"/>
          <w:sz w:val="24"/>
          <w:szCs w:val="24"/>
        </w:rPr>
        <w:t>. </w:t>
      </w:r>
      <w:r w:rsidRPr="00C95884">
        <w:rPr>
          <w:rFonts w:ascii="Times New Roman" w:hAnsi="Times New Roman"/>
          <w:color w:val="000000" w:themeColor="text1"/>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1"/>
    <w:p w:rsidR="00D16292" w:rsidRPr="00C95884" w:rsidRDefault="00D16292" w:rsidP="00D1629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C95884">
        <w:rPr>
          <w:rFonts w:ascii="Times New Roman" w:eastAsiaTheme="minorHAnsi" w:hAnsi="Times New Roman"/>
          <w:color w:val="000000" w:themeColor="text1"/>
          <w:sz w:val="24"/>
          <w:szCs w:val="24"/>
        </w:rPr>
        <w:t xml:space="preserve">6. Особенности подготовки документации по планировке территории садоводства или огородничества устанавливаются Федеральным </w:t>
      </w:r>
      <w:hyperlink r:id="rId16" w:history="1">
        <w:r w:rsidRPr="00C95884">
          <w:rPr>
            <w:rFonts w:ascii="Times New Roman" w:eastAsiaTheme="minorHAnsi" w:hAnsi="Times New Roman"/>
            <w:color w:val="000000" w:themeColor="text1"/>
            <w:sz w:val="24"/>
            <w:szCs w:val="24"/>
          </w:rPr>
          <w:t>законом</w:t>
        </w:r>
      </w:hyperlink>
      <w:r w:rsidRPr="00C95884">
        <w:rPr>
          <w:rFonts w:ascii="Times New Roman" w:eastAsiaTheme="minorHAnsi" w:hAnsi="Times New Roman"/>
          <w:color w:val="000000" w:themeColor="text1"/>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C95884" w:rsidRDefault="009F1199" w:rsidP="009F1199">
      <w:pPr>
        <w:pStyle w:val="3"/>
        <w:suppressAutoHyphens/>
        <w:spacing w:before="180" w:after="120"/>
        <w:ind w:left="0" w:firstLine="0"/>
        <w:jc w:val="center"/>
        <w:rPr>
          <w:bCs w:val="0"/>
          <w:color w:val="000000" w:themeColor="text1"/>
          <w:lang w:eastAsia="ar-SA"/>
        </w:rPr>
      </w:pPr>
      <w:bookmarkStart w:id="72" w:name="_Toc385335194"/>
      <w:bookmarkStart w:id="73" w:name="_Toc24097913"/>
      <w:bookmarkStart w:id="74" w:name="_Toc173744756"/>
      <w:r w:rsidRPr="00C95884">
        <w:rPr>
          <w:color w:val="000000" w:themeColor="text1"/>
          <w:lang w:eastAsia="ar-SA"/>
        </w:rPr>
        <w:t>Статья 12. Подготовка и утверждение документации по планировке территории</w:t>
      </w:r>
      <w:bookmarkEnd w:id="72"/>
      <w:bookmarkEnd w:id="73"/>
      <w:bookmarkEnd w:id="74"/>
    </w:p>
    <w:p w:rsidR="006204F0" w:rsidRPr="00C95884" w:rsidRDefault="006204F0" w:rsidP="006204F0">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Pr="00C95884">
        <w:rPr>
          <w:rFonts w:ascii="Times New Roman" w:eastAsia="Times New Roman" w:hAnsi="Times New Roman"/>
          <w:color w:val="000000" w:themeColor="text1"/>
          <w:sz w:val="24"/>
          <w:szCs w:val="24"/>
        </w:rPr>
        <w:t>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
    <w:p w:rsidR="006204F0" w:rsidRPr="00C95884" w:rsidRDefault="006204F0" w:rsidP="006204F0">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Pr="00C95884">
        <w:rPr>
          <w:rFonts w:ascii="Times New Roman" w:eastAsia="Times New Roman" w:hAnsi="Times New Roman"/>
          <w:color w:val="000000" w:themeColor="text1"/>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w:t>
      </w:r>
    </w:p>
    <w:p w:rsidR="006204F0" w:rsidRPr="00C95884" w:rsidRDefault="006204F0" w:rsidP="006204F0">
      <w:pPr>
        <w:spacing w:after="0" w:line="240" w:lineRule="auto"/>
        <w:ind w:firstLine="709"/>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color w:val="000000" w:themeColor="text1"/>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свои предложения о порядке, сроках подготовки и содержании документации по планировке территории. </w:t>
      </w:r>
    </w:p>
    <w:p w:rsidR="006204F0" w:rsidRPr="00B87F91" w:rsidRDefault="006204F0" w:rsidP="006204F0">
      <w:pPr>
        <w:spacing w:after="0" w:line="240" w:lineRule="auto"/>
        <w:ind w:firstLine="709"/>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color w:val="000000" w:themeColor="text1"/>
          <w:sz w:val="24"/>
          <w:szCs w:val="24"/>
        </w:rPr>
        <w:t xml:space="preserve">Орган местного самоуправления осуществляет проверку в течение двадцати рабочих дней со дня поступления документации по планировке территории на соответствие требованиям, установленным частью 10 статьи 45 Градостроительного кодекса Российской Федерации. </w:t>
      </w:r>
      <w:r w:rsidR="00514714" w:rsidRPr="00B87F91">
        <w:rPr>
          <w:rFonts w:ascii="Times New Roman" w:eastAsia="Times New Roman" w:hAnsi="Times New Roman"/>
          <w:color w:val="000000" w:themeColor="text1"/>
          <w:sz w:val="24"/>
          <w:szCs w:val="24"/>
        </w:rPr>
        <w:t>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r w:rsidRPr="00B87F91">
        <w:rPr>
          <w:rFonts w:ascii="Times New Roman" w:eastAsia="Times New Roman" w:hAnsi="Times New Roman"/>
          <w:color w:val="000000" w:themeColor="text1"/>
          <w:sz w:val="24"/>
          <w:szCs w:val="24"/>
        </w:rPr>
        <w:t xml:space="preserve"> </w:t>
      </w:r>
    </w:p>
    <w:p w:rsidR="006204F0" w:rsidRPr="00C95884" w:rsidRDefault="006204F0" w:rsidP="006204F0">
      <w:pPr>
        <w:spacing w:after="0" w:line="240" w:lineRule="auto"/>
        <w:ind w:firstLine="709"/>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5.</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color w:val="000000" w:themeColor="text1"/>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rsidR="006204F0" w:rsidRPr="00C95884" w:rsidRDefault="006204F0" w:rsidP="006204F0">
      <w:pPr>
        <w:spacing w:after="0" w:line="240" w:lineRule="auto"/>
        <w:ind w:firstLine="709"/>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5.1.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color w:val="000000" w:themeColor="text1"/>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C95884" w:rsidRDefault="006204F0" w:rsidP="006204F0">
      <w:pPr>
        <w:autoSpaceDE w:val="0"/>
        <w:autoSpaceDN w:val="0"/>
        <w:adjustRightInd w:val="0"/>
        <w:spacing w:after="0" w:line="240" w:lineRule="auto"/>
        <w:ind w:firstLine="708"/>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lastRenderedPageBreak/>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(п. 1 в ред. Федерального </w:t>
      </w:r>
      <w:hyperlink r:id="rId17" w:history="1">
        <w:r w:rsidRPr="00C95884">
          <w:rPr>
            <w:rFonts w:ascii="Times New Roman" w:hAnsi="Times New Roman"/>
            <w:color w:val="000000" w:themeColor="text1"/>
            <w:sz w:val="24"/>
            <w:szCs w:val="24"/>
          </w:rPr>
          <w:t>закона</w:t>
        </w:r>
      </w:hyperlink>
      <w:r w:rsidRPr="00C95884">
        <w:rPr>
          <w:rFonts w:ascii="Times New Roman" w:hAnsi="Times New Roman"/>
          <w:color w:val="000000" w:themeColor="text1"/>
          <w:sz w:val="24"/>
          <w:szCs w:val="24"/>
        </w:rPr>
        <w:t xml:space="preserve"> от 29.07.2017 N 217-ФЗ)</w:t>
      </w:r>
    </w:p>
    <w:p w:rsidR="006204F0" w:rsidRDefault="006204F0" w:rsidP="00357CF0">
      <w:pPr>
        <w:autoSpaceDE w:val="0"/>
        <w:autoSpaceDN w:val="0"/>
        <w:adjustRightInd w:val="0"/>
        <w:spacing w:after="0" w:line="240" w:lineRule="auto"/>
        <w:ind w:firstLine="708"/>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территории для размещения линейных объектов в</w:t>
      </w:r>
      <w:r w:rsidR="00357CF0" w:rsidRPr="00C95884">
        <w:rPr>
          <w:rFonts w:ascii="Times New Roman" w:hAnsi="Times New Roman"/>
          <w:color w:val="000000" w:themeColor="text1"/>
          <w:sz w:val="24"/>
          <w:szCs w:val="24"/>
        </w:rPr>
        <w:t xml:space="preserve"> границах земель лесного фонда. </w:t>
      </w:r>
      <w:r w:rsidRPr="00C95884">
        <w:rPr>
          <w:rFonts w:ascii="Times New Roman" w:hAnsi="Times New Roman"/>
          <w:color w:val="000000" w:themeColor="text1"/>
          <w:sz w:val="24"/>
          <w:szCs w:val="24"/>
        </w:rPr>
        <w:t xml:space="preserve">(часть 5.1 введена Федеральным </w:t>
      </w:r>
      <w:hyperlink r:id="rId18" w:history="1">
        <w:r w:rsidRPr="00C95884">
          <w:rPr>
            <w:rFonts w:ascii="Times New Roman" w:hAnsi="Times New Roman"/>
            <w:color w:val="000000" w:themeColor="text1"/>
            <w:sz w:val="24"/>
            <w:szCs w:val="24"/>
          </w:rPr>
          <w:t>законом</w:t>
        </w:r>
      </w:hyperlink>
      <w:r w:rsidRPr="00C95884">
        <w:rPr>
          <w:rFonts w:ascii="Times New Roman" w:hAnsi="Times New Roman"/>
          <w:color w:val="000000" w:themeColor="text1"/>
          <w:sz w:val="24"/>
          <w:szCs w:val="24"/>
        </w:rPr>
        <w:t xml:space="preserve"> от 23.06.2014 N 171-ФЗ)</w:t>
      </w:r>
    </w:p>
    <w:p w:rsidR="006204F0" w:rsidRPr="00B87F91" w:rsidRDefault="006204F0" w:rsidP="00B87F91">
      <w:pPr>
        <w:spacing w:after="0" w:line="240" w:lineRule="auto"/>
        <w:ind w:firstLine="708"/>
        <w:jc w:val="both"/>
        <w:rPr>
          <w:rFonts w:ascii="Times New Roman" w:eastAsia="Times New Roman" w:hAnsi="Times New Roman"/>
          <w:color w:val="000000" w:themeColor="text1"/>
          <w:sz w:val="24"/>
          <w:szCs w:val="24"/>
        </w:rPr>
      </w:pPr>
      <w:r w:rsidRPr="00B87F91">
        <w:rPr>
          <w:rFonts w:ascii="Times New Roman" w:eastAsia="Times New Roman" w:hAnsi="Times New Roman"/>
          <w:color w:val="000000" w:themeColor="text1"/>
          <w:sz w:val="24"/>
          <w:szCs w:val="24"/>
        </w:rPr>
        <w:t>6.</w:t>
      </w:r>
      <w:r w:rsidRPr="00B87F91">
        <w:rPr>
          <w:rFonts w:ascii="Times New Roman" w:eastAsia="Times New Roman" w:hAnsi="Times New Roman"/>
          <w:color w:val="000000" w:themeColor="text1"/>
          <w:sz w:val="24"/>
          <w:szCs w:val="24"/>
          <w:lang w:eastAsia="ar-SA"/>
        </w:rPr>
        <w:t> </w:t>
      </w:r>
      <w:r w:rsidR="00514714" w:rsidRPr="00B87F91">
        <w:rPr>
          <w:rFonts w:ascii="Times New Roman" w:eastAsia="Times New Roman" w:hAnsi="Times New Roman"/>
          <w:color w:val="000000" w:themeColor="text1"/>
          <w:sz w:val="24"/>
          <w:szCs w:val="24"/>
        </w:rPr>
        <w:t>Общественные обсуждения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rsidR="006204F0" w:rsidRPr="00B87F91" w:rsidRDefault="00B87F91" w:rsidP="006204F0">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B87F91">
        <w:rPr>
          <w:rFonts w:ascii="Times New Roman" w:eastAsia="Times New Roman" w:hAnsi="Times New Roman"/>
          <w:color w:val="000000" w:themeColor="text1"/>
          <w:sz w:val="24"/>
          <w:szCs w:val="24"/>
        </w:rPr>
        <w:t>7</w:t>
      </w:r>
      <w:r w:rsidR="006204F0" w:rsidRPr="00B87F91">
        <w:rPr>
          <w:rFonts w:ascii="Times New Roman" w:eastAsia="Times New Roman" w:hAnsi="Times New Roman"/>
          <w:color w:val="000000" w:themeColor="text1"/>
          <w:sz w:val="24"/>
          <w:szCs w:val="24"/>
        </w:rPr>
        <w:t>.</w:t>
      </w:r>
      <w:r w:rsidR="006204F0" w:rsidRPr="00B87F91">
        <w:rPr>
          <w:rFonts w:ascii="Times New Roman" w:eastAsia="Times New Roman" w:hAnsi="Times New Roman"/>
          <w:color w:val="000000" w:themeColor="text1"/>
          <w:sz w:val="24"/>
          <w:szCs w:val="24"/>
          <w:lang w:eastAsia="ar-SA"/>
        </w:rPr>
        <w:t> </w:t>
      </w:r>
      <w:r w:rsidR="006204F0" w:rsidRPr="00B87F91">
        <w:rPr>
          <w:rFonts w:ascii="Times New Roman" w:hAnsi="Times New Roman"/>
          <w:color w:val="000000" w:themeColor="text1"/>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w:t>
      </w:r>
      <w:r w:rsidR="0048399A" w:rsidRPr="00B87F91">
        <w:rPr>
          <w:rFonts w:ascii="Times New Roman" w:hAnsi="Times New Roman"/>
          <w:color w:val="000000" w:themeColor="text1"/>
          <w:sz w:val="24"/>
          <w:szCs w:val="24"/>
        </w:rPr>
        <w:t xml:space="preserve"> </w:t>
      </w:r>
      <w:r w:rsidR="006204F0" w:rsidRPr="00B87F91">
        <w:rPr>
          <w:rFonts w:ascii="Times New Roman" w:eastAsiaTheme="minorHAnsi" w:hAnsi="Times New Roman"/>
          <w:color w:val="000000" w:themeColor="text1"/>
          <w:sz w:val="24"/>
          <w:szCs w:val="24"/>
        </w:rPr>
        <w:t>и не может быть менее четырнадцати дней и более тридцати дней.</w:t>
      </w:r>
    </w:p>
    <w:p w:rsidR="006204F0" w:rsidRPr="00B87F91" w:rsidRDefault="00B87F91" w:rsidP="006204F0">
      <w:pPr>
        <w:spacing w:after="0" w:line="240" w:lineRule="auto"/>
        <w:ind w:firstLine="709"/>
        <w:jc w:val="both"/>
        <w:rPr>
          <w:rFonts w:ascii="Times New Roman" w:eastAsia="Times New Roman" w:hAnsi="Times New Roman"/>
          <w:color w:val="000000" w:themeColor="text1"/>
          <w:sz w:val="24"/>
          <w:szCs w:val="24"/>
        </w:rPr>
      </w:pPr>
      <w:r w:rsidRPr="00B87F91">
        <w:rPr>
          <w:rFonts w:ascii="Times New Roman" w:eastAsia="Times New Roman" w:hAnsi="Times New Roman"/>
          <w:color w:val="000000" w:themeColor="text1"/>
          <w:sz w:val="24"/>
          <w:szCs w:val="24"/>
        </w:rPr>
        <w:t>8</w:t>
      </w:r>
      <w:r w:rsidR="006204F0" w:rsidRPr="00B87F91">
        <w:rPr>
          <w:rFonts w:ascii="Times New Roman" w:eastAsia="Times New Roman" w:hAnsi="Times New Roman"/>
          <w:color w:val="000000" w:themeColor="text1"/>
          <w:sz w:val="24"/>
          <w:szCs w:val="24"/>
        </w:rPr>
        <w:t>.</w:t>
      </w:r>
      <w:r w:rsidR="0048399A" w:rsidRPr="00B87F91">
        <w:rPr>
          <w:rFonts w:ascii="Times New Roman" w:eastAsia="Times New Roman" w:hAnsi="Times New Roman"/>
          <w:color w:val="000000" w:themeColor="text1"/>
          <w:sz w:val="24"/>
          <w:szCs w:val="24"/>
          <w:lang w:eastAsia="ar-SA"/>
        </w:rPr>
        <w:t> </w:t>
      </w:r>
      <w:r w:rsidR="00697144" w:rsidRPr="00B87F91">
        <w:rPr>
          <w:rFonts w:ascii="Times New Roman" w:eastAsia="Times New Roman" w:hAnsi="Times New Roman"/>
          <w:color w:val="000000" w:themeColor="text1"/>
          <w:sz w:val="24"/>
          <w:szCs w:val="24"/>
        </w:rPr>
        <w:t>Орган местного самоуправления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6204F0" w:rsidRPr="00C95884" w:rsidRDefault="00B87F91" w:rsidP="006204F0">
      <w:pPr>
        <w:spacing w:after="0" w:line="240" w:lineRule="auto"/>
        <w:ind w:firstLine="709"/>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w:t>
      </w:r>
      <w:r w:rsidR="006204F0" w:rsidRPr="00C95884">
        <w:rPr>
          <w:rFonts w:ascii="Times New Roman" w:eastAsia="Times New Roman" w:hAnsi="Times New Roman"/>
          <w:color w:val="000000" w:themeColor="text1"/>
          <w:sz w:val="24"/>
          <w:szCs w:val="24"/>
        </w:rPr>
        <w:t>.</w:t>
      </w:r>
      <w:r w:rsidR="0048399A" w:rsidRPr="00C95884">
        <w:rPr>
          <w:rFonts w:ascii="Times New Roman" w:eastAsia="Times New Roman" w:hAnsi="Times New Roman"/>
          <w:color w:val="000000" w:themeColor="text1"/>
          <w:sz w:val="24"/>
          <w:szCs w:val="24"/>
          <w:lang w:eastAsia="ar-SA"/>
        </w:rPr>
        <w:t> </w:t>
      </w:r>
      <w:r w:rsidR="00697144" w:rsidRPr="0032337D">
        <w:rPr>
          <w:rFonts w:ascii="Times New Roman" w:eastAsia="Times New Roman" w:hAnsi="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B68D6" w:rsidRPr="00C95884" w:rsidRDefault="006B68D6" w:rsidP="006B68D6">
      <w:pPr>
        <w:pStyle w:val="1"/>
        <w:suppressAutoHyphens/>
        <w:spacing w:before="200" w:after="200" w:line="240" w:lineRule="auto"/>
        <w:jc w:val="center"/>
        <w:rPr>
          <w:rFonts w:ascii="Times New Roman" w:hAnsi="Times New Roman" w:cs="Times New Roman"/>
          <w:b w:val="0"/>
          <w:bCs w:val="0"/>
          <w:caps/>
          <w:color w:val="000000" w:themeColor="text1"/>
          <w:sz w:val="24"/>
          <w:szCs w:val="24"/>
          <w:lang w:eastAsia="ru-RU"/>
        </w:rPr>
      </w:pPr>
      <w:bookmarkStart w:id="75" w:name="_Toc24097914"/>
      <w:bookmarkStart w:id="76" w:name="_Toc173744757"/>
      <w:bookmarkStart w:id="77" w:name="_Toc385335198"/>
      <w:r w:rsidRPr="00C95884">
        <w:rPr>
          <w:rFonts w:ascii="Times New Roman" w:hAnsi="Times New Roman" w:cs="Times New Roman"/>
          <w:caps/>
          <w:color w:val="000000" w:themeColor="text1"/>
          <w:sz w:val="24"/>
          <w:szCs w:val="24"/>
          <w:lang w:eastAsia="ru-RU"/>
        </w:rPr>
        <w:t>Глава 4. Проведение публичных слушаний и общественных обсуждений по вопросам землепользования и застройки</w:t>
      </w:r>
      <w:bookmarkEnd w:id="75"/>
      <w:bookmarkEnd w:id="76"/>
    </w:p>
    <w:p w:rsidR="006B68D6" w:rsidRPr="00C95884" w:rsidRDefault="006B68D6" w:rsidP="006B68D6">
      <w:pPr>
        <w:pStyle w:val="3"/>
        <w:suppressAutoHyphens/>
        <w:spacing w:before="180" w:after="120"/>
        <w:ind w:left="0" w:firstLine="0"/>
        <w:jc w:val="center"/>
        <w:rPr>
          <w:bCs w:val="0"/>
          <w:color w:val="000000" w:themeColor="text1"/>
          <w:lang w:eastAsia="ar-SA"/>
        </w:rPr>
      </w:pPr>
      <w:bookmarkStart w:id="78" w:name="_Toc24097915"/>
      <w:bookmarkStart w:id="79" w:name="_Toc173744758"/>
      <w:r w:rsidRPr="00C95884">
        <w:rPr>
          <w:color w:val="000000" w:themeColor="text1"/>
          <w:lang w:eastAsia="ar-SA"/>
        </w:rPr>
        <w:t>Статья 13. Общественные обсуждения, публичные слушания по проектам правил землепользования и застройки</w:t>
      </w:r>
      <w:bookmarkEnd w:id="78"/>
      <w:bookmarkEnd w:id="79"/>
    </w:p>
    <w:p w:rsidR="006B68D6" w:rsidRPr="00C95884" w:rsidRDefault="006B68D6" w:rsidP="006B68D6">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C95884" w:rsidRDefault="00B076E7" w:rsidP="006B68D6">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6B68D6" w:rsidRPr="00C95884">
        <w:rPr>
          <w:rFonts w:ascii="Times New Roman" w:hAnsi="Times New Roman"/>
          <w:color w:val="000000" w:themeColor="text1"/>
          <w:sz w:val="24"/>
          <w:szCs w:val="24"/>
        </w:rPr>
        <w:t>порядок организации и проведения общественных обсуждений или публичных слушаний по проектам;</w:t>
      </w:r>
    </w:p>
    <w:p w:rsidR="006B68D6" w:rsidRPr="00C95884" w:rsidRDefault="00B076E7" w:rsidP="006B68D6">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006B68D6" w:rsidRPr="00C95884">
        <w:rPr>
          <w:rFonts w:ascii="Times New Roman" w:hAnsi="Times New Roman"/>
          <w:color w:val="000000" w:themeColor="text1"/>
          <w:sz w:val="24"/>
          <w:szCs w:val="24"/>
        </w:rPr>
        <w:t>организатор общественных обсуждений или публичных слушаний;</w:t>
      </w:r>
    </w:p>
    <w:p w:rsidR="006B68D6" w:rsidRPr="00C95884" w:rsidRDefault="00B076E7" w:rsidP="006B68D6">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6B68D6" w:rsidRPr="00C95884">
        <w:rPr>
          <w:rFonts w:ascii="Times New Roman" w:hAnsi="Times New Roman"/>
          <w:color w:val="000000" w:themeColor="text1"/>
          <w:sz w:val="24"/>
          <w:szCs w:val="24"/>
        </w:rPr>
        <w:t>срок проведения общественных обсуждений или публичных слушаний;</w:t>
      </w:r>
    </w:p>
    <w:p w:rsidR="006B68D6" w:rsidRPr="00C95884" w:rsidRDefault="00B076E7" w:rsidP="006B68D6">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w:t>
      </w:r>
      <w:r w:rsidR="006B68D6" w:rsidRPr="00C95884">
        <w:rPr>
          <w:rFonts w:ascii="Times New Roman" w:hAnsi="Times New Roman"/>
          <w:color w:val="000000" w:themeColor="text1"/>
          <w:sz w:val="24"/>
          <w:szCs w:val="24"/>
        </w:rPr>
        <w:t>официальный сайт и (или) информационные системы;</w:t>
      </w:r>
    </w:p>
    <w:p w:rsidR="006B68D6" w:rsidRPr="00C95884" w:rsidRDefault="00B076E7" w:rsidP="006B68D6">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w:t>
      </w:r>
      <w:r w:rsidR="006B68D6" w:rsidRPr="00C95884">
        <w:rPr>
          <w:rFonts w:ascii="Times New Roman" w:hAnsi="Times New Roman"/>
          <w:color w:val="000000" w:themeColor="text1"/>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C95884" w:rsidRDefault="00B076E7" w:rsidP="006B68D6">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 </w:t>
      </w:r>
      <w:r w:rsidR="006B68D6" w:rsidRPr="00C95884">
        <w:rPr>
          <w:rFonts w:ascii="Times New Roman" w:hAnsi="Times New Roman"/>
          <w:color w:val="000000" w:themeColor="text1"/>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C95884" w:rsidRDefault="00B076E7" w:rsidP="006B68D6">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lastRenderedPageBreak/>
        <w:t>7) </w:t>
      </w:r>
      <w:r w:rsidR="006B68D6" w:rsidRPr="00C95884">
        <w:rPr>
          <w:rFonts w:ascii="Times New Roman" w:hAnsi="Times New Roman"/>
          <w:color w:val="000000" w:themeColor="text1"/>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bookmarkStart w:id="80" w:name="_Toc523317291"/>
      <w:bookmarkStart w:id="81" w:name="_Toc24097916"/>
      <w:bookmarkEnd w:id="77"/>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bookmarkStart w:id="82" w:name="Par2"/>
      <w:bookmarkEnd w:id="82"/>
      <w:r w:rsidRPr="00C95884">
        <w:rPr>
          <w:rFonts w:ascii="Times New Roman" w:eastAsia="Times New Roman" w:hAnsi="Times New Roman"/>
          <w:bCs/>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9" w:history="1">
        <w:r w:rsidRPr="00C95884">
          <w:rPr>
            <w:rFonts w:ascii="Times New Roman" w:eastAsia="Times New Roman" w:hAnsi="Times New Roman"/>
            <w:bCs/>
            <w:color w:val="000000" w:themeColor="text1"/>
            <w:sz w:val="24"/>
            <w:szCs w:val="24"/>
          </w:rPr>
          <w:t>частью 3 статьи 39</w:t>
        </w:r>
      </w:hyperlink>
      <w:r w:rsidRPr="00C95884">
        <w:rPr>
          <w:rFonts w:ascii="Times New Roman" w:eastAsia="Times New Roman" w:hAnsi="Times New Roman"/>
          <w:bCs/>
          <w:color w:val="000000" w:themeColor="text1"/>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4.Процедура проведения общественных обсуждений состоит из следующих этапов:</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оповещение о начале общественных обсуждений;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bookmarkStart w:id="83" w:name="Par5"/>
      <w:bookmarkEnd w:id="83"/>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Pr="00C95884">
        <w:rPr>
          <w:rFonts w:ascii="Times New Roman" w:eastAsia="Times New Roman" w:hAnsi="Times New Roman"/>
          <w:bCs/>
          <w:color w:val="000000" w:themeColor="text1"/>
          <w:sz w:val="24"/>
          <w:szCs w:val="24"/>
        </w:rPr>
        <w:lastRenderedPageBreak/>
        <w:t>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проведение экспозиции или экспозиций проекта, подлежащего рассмотрению на общественных обсуждениях;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подготовка и оформление протокола общественных обсуждений;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5)</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подготовка и опубликование заключения о результатах общественных обсуждений.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5.</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Процедура проведения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 xml:space="preserve"> состоит из следующих этапов:</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оповещение о начале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bookmarkStart w:id="84" w:name="Par11"/>
      <w:bookmarkEnd w:id="84"/>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размещение проекта, подлежащего рассмотрению на </w:t>
      </w:r>
      <w:r w:rsidRPr="00C95884">
        <w:rPr>
          <w:rFonts w:ascii="Times New Roman" w:eastAsia="Times New Roman" w:hAnsi="Times New Roman"/>
          <w:color w:val="000000" w:themeColor="text1"/>
          <w:sz w:val="24"/>
          <w:szCs w:val="24"/>
        </w:rPr>
        <w:t>общественных обсуждениях или публичных слушаниях</w:t>
      </w:r>
      <w:r w:rsidRPr="00C95884">
        <w:rPr>
          <w:rFonts w:ascii="Times New Roman" w:eastAsia="Times New Roman" w:hAnsi="Times New Roman"/>
          <w:bCs/>
          <w:color w:val="000000" w:themeColor="text1"/>
          <w:sz w:val="24"/>
          <w:szCs w:val="24"/>
        </w:rPr>
        <w:t>, и информационных материалов к нему на официальном сайте и открытие экспозиции или экспозиций такого проекта;</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проведение экспозиции или экспозиций проекта, подлежащего рассмотрению на </w:t>
      </w:r>
      <w:r w:rsidRPr="00C95884">
        <w:rPr>
          <w:rFonts w:ascii="Times New Roman" w:eastAsia="Times New Roman" w:hAnsi="Times New Roman"/>
          <w:color w:val="000000" w:themeColor="text1"/>
          <w:sz w:val="24"/>
          <w:szCs w:val="24"/>
        </w:rPr>
        <w:t>общественных обсуждениях или публичных слушаниях</w:t>
      </w:r>
      <w:r w:rsidRPr="00C95884">
        <w:rPr>
          <w:rFonts w:ascii="Times New Roman" w:eastAsia="Times New Roman" w:hAnsi="Times New Roman"/>
          <w:bCs/>
          <w:color w:val="000000" w:themeColor="text1"/>
          <w:sz w:val="24"/>
          <w:szCs w:val="24"/>
        </w:rPr>
        <w:t>;</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проведение собрания или собраний участников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5)</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подготовка и оформление протокола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6)</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подготовка и опубликование заключения о результатах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6.</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Оповещение о начале общественных обсуждений или публичных слушаний должно содержать:</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7.</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C95884">
        <w:rPr>
          <w:rFonts w:ascii="Times New Roman" w:eastAsia="Times New Roman" w:hAnsi="Times New Roman"/>
          <w:color w:val="000000" w:themeColor="text1"/>
          <w:sz w:val="24"/>
          <w:szCs w:val="24"/>
        </w:rPr>
        <w:t xml:space="preserve">общественных обсуждениях или </w:t>
      </w:r>
      <w:r w:rsidRPr="00C95884">
        <w:rPr>
          <w:rFonts w:ascii="Times New Roman" w:eastAsia="Times New Roman" w:hAnsi="Times New Roman"/>
          <w:color w:val="000000" w:themeColor="text1"/>
          <w:sz w:val="24"/>
          <w:szCs w:val="24"/>
        </w:rPr>
        <w:lastRenderedPageBreak/>
        <w:t>публичных слушаниях</w:t>
      </w:r>
      <w:r w:rsidRPr="00C95884">
        <w:rPr>
          <w:rFonts w:ascii="Times New Roman" w:eastAsia="Times New Roman" w:hAnsi="Times New Roman"/>
          <w:bCs/>
          <w:color w:val="000000" w:themeColor="text1"/>
          <w:sz w:val="24"/>
          <w:szCs w:val="24"/>
        </w:rPr>
        <w:t xml:space="preserve">, и информационные материалы к нему, информацию о дате, времени и месте проведения собрания или собраний участников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8.</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Оповещение о начале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C95884">
          <w:rPr>
            <w:rFonts w:ascii="Times New Roman" w:eastAsia="Times New Roman" w:hAnsi="Times New Roman"/>
            <w:bCs/>
            <w:color w:val="000000" w:themeColor="text1"/>
            <w:sz w:val="24"/>
            <w:szCs w:val="24"/>
          </w:rPr>
          <w:t>части 3</w:t>
        </w:r>
      </w:hyperlink>
      <w:r w:rsidRPr="00C95884">
        <w:rPr>
          <w:rFonts w:ascii="Times New Roman" w:eastAsia="Times New Roman" w:hAnsi="Times New Roman"/>
          <w:bCs/>
          <w:color w:val="000000" w:themeColor="text1"/>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9.</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В течение всего периода размещения в соответствии с </w:t>
      </w:r>
      <w:hyperlink w:anchor="Par5" w:history="1">
        <w:r w:rsidRPr="00C95884">
          <w:rPr>
            <w:rFonts w:ascii="Times New Roman" w:eastAsia="Times New Roman" w:hAnsi="Times New Roman"/>
            <w:bCs/>
            <w:color w:val="000000" w:themeColor="text1"/>
            <w:sz w:val="24"/>
            <w:szCs w:val="24"/>
          </w:rPr>
          <w:t>пунктом 2 части 4</w:t>
        </w:r>
      </w:hyperlink>
      <w:r w:rsidRPr="00C95884">
        <w:rPr>
          <w:rFonts w:ascii="Times New Roman" w:eastAsia="Times New Roman" w:hAnsi="Times New Roman"/>
          <w:bCs/>
          <w:color w:val="000000" w:themeColor="text1"/>
          <w:sz w:val="24"/>
          <w:szCs w:val="24"/>
        </w:rPr>
        <w:t xml:space="preserve"> и </w:t>
      </w:r>
      <w:hyperlink w:anchor="Par11" w:history="1">
        <w:r w:rsidRPr="00C95884">
          <w:rPr>
            <w:rFonts w:ascii="Times New Roman" w:eastAsia="Times New Roman" w:hAnsi="Times New Roman"/>
            <w:bCs/>
            <w:color w:val="000000" w:themeColor="text1"/>
            <w:sz w:val="24"/>
            <w:szCs w:val="24"/>
          </w:rPr>
          <w:t>пунктом 2 части 5</w:t>
        </w:r>
      </w:hyperlink>
      <w:r w:rsidRPr="00C95884">
        <w:rPr>
          <w:rFonts w:ascii="Times New Roman" w:eastAsia="Times New Roman" w:hAnsi="Times New Roman"/>
          <w:bCs/>
          <w:color w:val="000000" w:themeColor="text1"/>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bookmarkStart w:id="85" w:name="Par26"/>
      <w:bookmarkEnd w:id="85"/>
      <w:r w:rsidRPr="00C95884">
        <w:rPr>
          <w:rFonts w:ascii="Times New Roman" w:eastAsia="Times New Roman" w:hAnsi="Times New Roman"/>
          <w:bCs/>
          <w:color w:val="000000" w:themeColor="text1"/>
          <w:sz w:val="24"/>
          <w:szCs w:val="24"/>
        </w:rPr>
        <w:t>10.</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В период размещения в соответствии с </w:t>
      </w:r>
      <w:hyperlink w:anchor="Par5" w:history="1">
        <w:r w:rsidRPr="00C95884">
          <w:rPr>
            <w:rFonts w:ascii="Times New Roman" w:eastAsia="Times New Roman" w:hAnsi="Times New Roman"/>
            <w:bCs/>
            <w:color w:val="000000" w:themeColor="text1"/>
            <w:sz w:val="24"/>
            <w:szCs w:val="24"/>
          </w:rPr>
          <w:t>пунктом 2 части 4</w:t>
        </w:r>
      </w:hyperlink>
      <w:r w:rsidRPr="00C95884">
        <w:rPr>
          <w:rFonts w:ascii="Times New Roman" w:eastAsia="Times New Roman" w:hAnsi="Times New Roman"/>
          <w:bCs/>
          <w:color w:val="000000" w:themeColor="text1"/>
          <w:sz w:val="24"/>
          <w:szCs w:val="24"/>
        </w:rPr>
        <w:t xml:space="preserve"> и </w:t>
      </w:r>
      <w:hyperlink w:anchor="Par11" w:history="1">
        <w:r w:rsidRPr="00C95884">
          <w:rPr>
            <w:rFonts w:ascii="Times New Roman" w:eastAsia="Times New Roman" w:hAnsi="Times New Roman"/>
            <w:bCs/>
            <w:color w:val="000000" w:themeColor="text1"/>
            <w:sz w:val="24"/>
            <w:szCs w:val="24"/>
          </w:rPr>
          <w:t>пунктом 2 части 5</w:t>
        </w:r>
      </w:hyperlink>
      <w:r w:rsidRPr="00C95884">
        <w:rPr>
          <w:rFonts w:ascii="Times New Roman" w:eastAsia="Times New Roman" w:hAnsi="Times New Roman"/>
          <w:bCs/>
          <w:color w:val="000000" w:themeColor="text1"/>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C95884">
          <w:rPr>
            <w:rFonts w:ascii="Times New Roman" w:eastAsia="Times New Roman" w:hAnsi="Times New Roman"/>
            <w:bCs/>
            <w:color w:val="000000" w:themeColor="text1"/>
            <w:sz w:val="24"/>
            <w:szCs w:val="24"/>
          </w:rPr>
          <w:t>частью 12</w:t>
        </w:r>
      </w:hyperlink>
      <w:r w:rsidRPr="00C95884">
        <w:rPr>
          <w:rFonts w:ascii="Times New Roman" w:eastAsia="Times New Roman" w:hAnsi="Times New Roman"/>
          <w:bCs/>
          <w:color w:val="000000" w:themeColor="text1"/>
          <w:sz w:val="24"/>
          <w:szCs w:val="24"/>
        </w:rPr>
        <w:t xml:space="preserve"> настоящей статьи идентификацию, имеют право вносить предложения и замечания, касающиеся такого проекта:</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посредством официального сайта или информационных систем (в случае проведения общественных обсуждений);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в письменной или устной форме в ходе проведения собрания или собраний участников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 xml:space="preserve"> (в случае проведения </w:t>
      </w:r>
      <w:r w:rsidRPr="00C95884">
        <w:rPr>
          <w:rFonts w:ascii="Times New Roman" w:eastAsia="Times New Roman" w:hAnsi="Times New Roman"/>
          <w:color w:val="000000" w:themeColor="text1"/>
          <w:sz w:val="24"/>
          <w:szCs w:val="24"/>
        </w:rPr>
        <w:t>общественных обсуждений или публичных слушаний</w:t>
      </w:r>
      <w:r w:rsidRPr="00C95884">
        <w:rPr>
          <w:rFonts w:ascii="Times New Roman" w:eastAsia="Times New Roman" w:hAnsi="Times New Roman"/>
          <w:bCs/>
          <w:color w:val="000000" w:themeColor="text1"/>
          <w:sz w:val="24"/>
          <w:szCs w:val="24"/>
        </w:rPr>
        <w:t>);</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в письменной форме в адрес организатора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Предложения и замечания, внесенные в соответствии с </w:t>
      </w:r>
      <w:hyperlink w:anchor="Par26" w:history="1">
        <w:r w:rsidRPr="00C95884">
          <w:rPr>
            <w:rFonts w:ascii="Times New Roman" w:eastAsia="Times New Roman" w:hAnsi="Times New Roman"/>
            <w:bCs/>
            <w:color w:val="000000" w:themeColor="text1"/>
            <w:sz w:val="24"/>
            <w:szCs w:val="24"/>
          </w:rPr>
          <w:t>частью 10</w:t>
        </w:r>
      </w:hyperlink>
      <w:r w:rsidRPr="00C95884">
        <w:rPr>
          <w:rFonts w:ascii="Times New Roman" w:eastAsia="Times New Roman" w:hAnsi="Times New Roman"/>
          <w:bCs/>
          <w:color w:val="000000" w:themeColor="text1"/>
          <w:sz w:val="24"/>
          <w:szCs w:val="24"/>
        </w:rPr>
        <w:t xml:space="preserve"> настоящей статьи, подлежат регистрации, а также обязательному рассмотрению организатором </w:t>
      </w:r>
      <w:r w:rsidRPr="00C95884">
        <w:rPr>
          <w:rFonts w:ascii="Times New Roman" w:eastAsia="Times New Roman" w:hAnsi="Times New Roman"/>
          <w:bCs/>
          <w:color w:val="000000" w:themeColor="text1"/>
          <w:sz w:val="24"/>
          <w:szCs w:val="24"/>
        </w:rPr>
        <w:lastRenderedPageBreak/>
        <w:t xml:space="preserve">общественных обсуждений или публичных слушаний, за исключением случая, предусмотренного </w:t>
      </w:r>
      <w:hyperlink w:anchor="Par35" w:history="1">
        <w:r w:rsidRPr="00C95884">
          <w:rPr>
            <w:rFonts w:ascii="Times New Roman" w:eastAsia="Times New Roman" w:hAnsi="Times New Roman"/>
            <w:bCs/>
            <w:color w:val="000000" w:themeColor="text1"/>
            <w:sz w:val="24"/>
            <w:szCs w:val="24"/>
          </w:rPr>
          <w:t>частью 15</w:t>
        </w:r>
      </w:hyperlink>
      <w:r w:rsidRPr="00C95884">
        <w:rPr>
          <w:rFonts w:ascii="Times New Roman" w:eastAsia="Times New Roman" w:hAnsi="Times New Roman"/>
          <w:bCs/>
          <w:color w:val="000000" w:themeColor="text1"/>
          <w:sz w:val="24"/>
          <w:szCs w:val="24"/>
        </w:rPr>
        <w:t xml:space="preserve"> настоящей статьи.</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bookmarkStart w:id="86" w:name="Par32"/>
      <w:bookmarkEnd w:id="86"/>
      <w:r w:rsidRPr="00C95884">
        <w:rPr>
          <w:rFonts w:ascii="Times New Roman" w:eastAsia="Times New Roman" w:hAnsi="Times New Roman"/>
          <w:bCs/>
          <w:color w:val="000000" w:themeColor="text1"/>
          <w:sz w:val="24"/>
          <w:szCs w:val="24"/>
        </w:rPr>
        <w:t>12.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Не требуется представление указанных в </w:t>
      </w:r>
      <w:hyperlink w:anchor="Par32" w:history="1">
        <w:r w:rsidRPr="00C95884">
          <w:rPr>
            <w:rFonts w:ascii="Times New Roman" w:eastAsia="Times New Roman" w:hAnsi="Times New Roman"/>
            <w:bCs/>
            <w:color w:val="000000" w:themeColor="text1"/>
            <w:sz w:val="24"/>
            <w:szCs w:val="24"/>
          </w:rPr>
          <w:t>части 12</w:t>
        </w:r>
      </w:hyperlink>
      <w:r w:rsidRPr="00C95884">
        <w:rPr>
          <w:rFonts w:ascii="Times New Roman" w:eastAsia="Times New Roman" w:hAnsi="Times New Roman"/>
          <w:bCs/>
          <w:color w:val="000000" w:themeColor="text1"/>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C95884">
          <w:rPr>
            <w:rFonts w:ascii="Times New Roman" w:eastAsia="Times New Roman" w:hAnsi="Times New Roman"/>
            <w:bCs/>
            <w:color w:val="000000" w:themeColor="text1"/>
            <w:sz w:val="24"/>
            <w:szCs w:val="24"/>
          </w:rPr>
          <w:t>части 12</w:t>
        </w:r>
      </w:hyperlink>
      <w:r w:rsidRPr="00C95884">
        <w:rPr>
          <w:rFonts w:ascii="Times New Roman" w:eastAsia="Times New Roman" w:hAnsi="Times New Roman"/>
          <w:bCs/>
          <w:color w:val="000000" w:themeColor="text1"/>
          <w:sz w:val="24"/>
          <w:szCs w:val="24"/>
        </w:rPr>
        <w:t xml:space="preserve"> настоящей статьи, может использоваться единая система идентификации и аутентификации.</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 w:history="1">
        <w:r w:rsidRPr="00C95884">
          <w:rPr>
            <w:rFonts w:ascii="Times New Roman" w:eastAsia="Times New Roman" w:hAnsi="Times New Roman"/>
            <w:bCs/>
            <w:color w:val="000000" w:themeColor="text1"/>
            <w:sz w:val="24"/>
            <w:szCs w:val="24"/>
          </w:rPr>
          <w:t>законом</w:t>
        </w:r>
      </w:hyperlink>
      <w:r w:rsidRPr="00C95884">
        <w:rPr>
          <w:rFonts w:ascii="Times New Roman" w:eastAsia="Times New Roman" w:hAnsi="Times New Roman"/>
          <w:bCs/>
          <w:color w:val="000000" w:themeColor="text1"/>
          <w:sz w:val="24"/>
          <w:szCs w:val="24"/>
        </w:rPr>
        <w:t xml:space="preserve"> от 27 июля 2006 года N 152-ФЗ "О персональных данных".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bookmarkStart w:id="87" w:name="Par35"/>
      <w:bookmarkEnd w:id="87"/>
      <w:r w:rsidRPr="00C95884">
        <w:rPr>
          <w:rFonts w:ascii="Times New Roman" w:eastAsia="Times New Roman" w:hAnsi="Times New Roman"/>
          <w:bCs/>
          <w:color w:val="000000" w:themeColor="text1"/>
          <w:sz w:val="24"/>
          <w:szCs w:val="24"/>
        </w:rPr>
        <w:t>15.</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Предложения и замечания, внесенные в соответствии с </w:t>
      </w:r>
      <w:hyperlink w:anchor="Par26" w:history="1">
        <w:r w:rsidRPr="00C95884">
          <w:rPr>
            <w:rFonts w:ascii="Times New Roman" w:eastAsia="Times New Roman" w:hAnsi="Times New Roman"/>
            <w:bCs/>
            <w:color w:val="000000" w:themeColor="text1"/>
            <w:sz w:val="24"/>
            <w:szCs w:val="24"/>
          </w:rPr>
          <w:t>частью 10</w:t>
        </w:r>
      </w:hyperlink>
      <w:r w:rsidRPr="00C95884">
        <w:rPr>
          <w:rFonts w:ascii="Times New Roman" w:eastAsia="Times New Roman" w:hAnsi="Times New Roman"/>
          <w:bCs/>
          <w:color w:val="000000" w:themeColor="text1"/>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16.</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17.</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Официальный сайт и (или) информационные системы должны обеспечивать возможность:</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представления информации о результатах общественных обсуждений, количестве участников общественных обсуждений.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lastRenderedPageBreak/>
        <w:t>18.</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дата оформления протокола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информация об организаторе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5)</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19.</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20.</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В заключении о результатах общественных обсуждений или публичных слушаний должны быть указаны:</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дата оформления заключения о результатах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w:t>
      </w:r>
      <w:r w:rsidRPr="00C95884">
        <w:rPr>
          <w:rFonts w:ascii="Times New Roman" w:eastAsia="Times New Roman" w:hAnsi="Times New Roman"/>
          <w:bCs/>
          <w:color w:val="000000" w:themeColor="text1"/>
          <w:sz w:val="24"/>
          <w:szCs w:val="24"/>
        </w:rPr>
        <w:lastRenderedPageBreak/>
        <w:t>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5)</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1)</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порядок организации и проведения общественных обсуждений или публичных слушаний по проектам;</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организатор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3)</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срок проведения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4)</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официальный сайт и (или) информационные системы;</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5)</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6)</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7)</w:t>
      </w:r>
      <w:r w:rsidRPr="00C95884">
        <w:rPr>
          <w:rFonts w:ascii="Times New Roman" w:eastAsia="Times New Roman" w:hAnsi="Times New Roman"/>
          <w:color w:val="000000" w:themeColor="text1"/>
          <w:sz w:val="24"/>
          <w:szCs w:val="24"/>
          <w:lang w:eastAsia="ar-SA"/>
        </w:rPr>
        <w:t> </w:t>
      </w:r>
      <w:r w:rsidRPr="00C95884">
        <w:rPr>
          <w:rFonts w:ascii="Times New Roman" w:eastAsia="Times New Roman" w:hAnsi="Times New Roman"/>
          <w:bCs/>
          <w:color w:val="000000" w:themeColor="text1"/>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95884" w:rsidRDefault="00B076E7" w:rsidP="00B076E7">
      <w:pPr>
        <w:spacing w:after="0" w:line="240" w:lineRule="auto"/>
        <w:ind w:firstLine="709"/>
        <w:jc w:val="both"/>
        <w:rPr>
          <w:rFonts w:ascii="Times New Roman" w:eastAsia="Times New Roman" w:hAnsi="Times New Roman"/>
          <w:bCs/>
          <w:color w:val="000000" w:themeColor="text1"/>
          <w:sz w:val="24"/>
          <w:szCs w:val="24"/>
        </w:rPr>
      </w:pPr>
      <w:r w:rsidRPr="00C95884">
        <w:rPr>
          <w:rFonts w:ascii="Times New Roman" w:eastAsia="Times New Roman" w:hAnsi="Times New Roman"/>
          <w:bCs/>
          <w:color w:val="000000" w:themeColor="text1"/>
          <w:sz w:val="24"/>
          <w:szCs w:val="24"/>
        </w:rPr>
        <w:t>25.</w:t>
      </w:r>
      <w:r w:rsidRPr="00C95884">
        <w:rPr>
          <w:rFonts w:ascii="Times New Roman" w:eastAsia="Times New Roman" w:hAnsi="Times New Roman"/>
          <w:color w:val="000000" w:themeColor="text1"/>
          <w:sz w:val="24"/>
          <w:szCs w:val="24"/>
          <w:lang w:eastAsia="ar-SA"/>
        </w:rPr>
        <w:t> </w:t>
      </w:r>
      <w:r w:rsidRPr="00C95884">
        <w:rPr>
          <w:rFonts w:ascii="Times New Roman" w:hAnsi="Times New Roman"/>
          <w:color w:val="000000" w:themeColor="text1"/>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C95884">
        <w:rPr>
          <w:rFonts w:ascii="Times New Roman" w:eastAsiaTheme="minorHAnsi" w:hAnsi="Times New Roman"/>
          <w:color w:val="000000" w:themeColor="text1"/>
          <w:sz w:val="24"/>
          <w:szCs w:val="24"/>
        </w:rPr>
        <w:t>и не может быть менее четырнадцати дней и более тридцати дней.</w:t>
      </w:r>
    </w:p>
    <w:p w:rsidR="00E8175B" w:rsidRPr="00C95884" w:rsidRDefault="00E8175B" w:rsidP="00E8175B">
      <w:pPr>
        <w:pStyle w:val="3"/>
        <w:suppressAutoHyphens/>
        <w:spacing w:before="180" w:after="120"/>
        <w:ind w:left="0" w:firstLine="0"/>
        <w:jc w:val="center"/>
        <w:rPr>
          <w:bCs w:val="0"/>
          <w:color w:val="000000" w:themeColor="text1"/>
          <w:lang w:eastAsia="ar-SA"/>
        </w:rPr>
      </w:pPr>
      <w:bookmarkStart w:id="88" w:name="_Toc173744759"/>
      <w:r w:rsidRPr="00C95884">
        <w:rPr>
          <w:color w:val="000000" w:themeColor="text1"/>
          <w:lang w:eastAsia="ar-SA"/>
        </w:rPr>
        <w:t>Статья 14. Порядок внесения изменений в Правила</w:t>
      </w:r>
      <w:bookmarkEnd w:id="80"/>
      <w:bookmarkEnd w:id="81"/>
      <w:r w:rsidRPr="00C95884">
        <w:rPr>
          <w:color w:val="000000" w:themeColor="text1"/>
          <w:lang w:eastAsia="ar-SA"/>
        </w:rPr>
        <w:t xml:space="preserve"> землепользования и застройки</w:t>
      </w:r>
      <w:bookmarkEnd w:id="88"/>
    </w:p>
    <w:p w:rsidR="00831E44" w:rsidRPr="00C95884" w:rsidRDefault="00831E44" w:rsidP="00831E44">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697144" w:rsidRPr="00A70202">
        <w:rPr>
          <w:rFonts w:ascii="Times New Roman" w:hAnsi="Times New Roman"/>
          <w:sz w:val="24"/>
          <w:szCs w:val="24"/>
        </w:rPr>
        <w:t xml:space="preserve">Внесение изменений в правила землепользования и застройки осуществляется в порядке, предусмотренном статьями 31 и 32 </w:t>
      </w:r>
      <w:r w:rsidR="00697144">
        <w:rPr>
          <w:rFonts w:ascii="Times New Roman" w:hAnsi="Times New Roman"/>
          <w:sz w:val="24"/>
          <w:szCs w:val="24"/>
        </w:rPr>
        <w:t>Градостроительного</w:t>
      </w:r>
      <w:r w:rsidR="00697144" w:rsidRPr="00A70202">
        <w:rPr>
          <w:rFonts w:ascii="Times New Roman" w:hAnsi="Times New Roman"/>
          <w:sz w:val="24"/>
          <w:szCs w:val="24"/>
        </w:rPr>
        <w:t xml:space="preserve"> Кодекса, с учетом особенностей, установленных настоящей статьей.</w:t>
      </w:r>
    </w:p>
    <w:p w:rsidR="00831E44" w:rsidRPr="00C95884" w:rsidRDefault="00831E44" w:rsidP="00831E44">
      <w:pPr>
        <w:tabs>
          <w:tab w:val="left" w:pos="0"/>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Основаниями для рассмотрения вопроса о внесении изменений в Правила являются:</w:t>
      </w:r>
    </w:p>
    <w:p w:rsidR="00831E44" w:rsidRPr="00C95884" w:rsidRDefault="00831E44"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несоответствие правил землепользования и застройки генеральному плану муниципального образования «</w:t>
      </w:r>
      <w:r w:rsidR="00FE1D7E" w:rsidRPr="00C95884">
        <w:rPr>
          <w:rFonts w:ascii="Times New Roman" w:hAnsi="Times New Roman"/>
          <w:color w:val="000000" w:themeColor="text1"/>
          <w:sz w:val="24"/>
          <w:szCs w:val="24"/>
        </w:rPr>
        <w:t>Село Ильинское</w:t>
      </w:r>
      <w:r w:rsidRPr="00C95884">
        <w:rPr>
          <w:rFonts w:ascii="Times New Roman" w:hAnsi="Times New Roman"/>
          <w:color w:val="000000" w:themeColor="text1"/>
          <w:sz w:val="24"/>
          <w:szCs w:val="24"/>
        </w:rPr>
        <w:t>», схеме территориального планирования Малоярославецкого района, возникшее в результате внесения изменений в генеральный план муниципального образования «</w:t>
      </w:r>
      <w:r w:rsidR="00FE1D7E" w:rsidRPr="00C95884">
        <w:rPr>
          <w:rFonts w:ascii="Times New Roman" w:hAnsi="Times New Roman"/>
          <w:color w:val="000000" w:themeColor="text1"/>
          <w:sz w:val="24"/>
          <w:szCs w:val="24"/>
        </w:rPr>
        <w:t>Село Ильинское</w:t>
      </w:r>
      <w:r w:rsidRPr="00C95884">
        <w:rPr>
          <w:rFonts w:ascii="Times New Roman" w:hAnsi="Times New Roman"/>
          <w:color w:val="000000" w:themeColor="text1"/>
          <w:sz w:val="24"/>
          <w:szCs w:val="24"/>
        </w:rPr>
        <w:t>» или схему территориального планирования Малоярославецкого района;</w:t>
      </w:r>
    </w:p>
    <w:p w:rsidR="00831E44" w:rsidRPr="00C95884" w:rsidRDefault="00831E44"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831E44" w:rsidRPr="00C95884" w:rsidRDefault="00831E44"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831E44" w:rsidRPr="00C95884" w:rsidRDefault="00831E44"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97144" w:rsidRPr="00B87F91" w:rsidRDefault="00697144"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31E44" w:rsidRPr="00B87F91" w:rsidRDefault="00831E44"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Pr="00B87F91" w:rsidRDefault="00831E44"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31E44" w:rsidRPr="00B87F91" w:rsidRDefault="00831E44"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6) принятие решения о комплексном развитии территории.</w:t>
      </w:r>
    </w:p>
    <w:p w:rsidR="0051742E" w:rsidRPr="00B87F91" w:rsidRDefault="0051742E" w:rsidP="0051742E">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7) обнаружение мест захоронений погибших при защите Отечества, расположенных в границах муниципальных образований.</w:t>
      </w:r>
    </w:p>
    <w:p w:rsidR="0051742E" w:rsidRPr="00B87F91" w:rsidRDefault="0051742E" w:rsidP="0051742E">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175B" w:rsidRPr="00B87F91" w:rsidRDefault="00E8175B"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3. Предложения о внесении изменений в правила землепользования и застройки в комиссию направляются:</w:t>
      </w:r>
    </w:p>
    <w:p w:rsidR="00E8175B" w:rsidRPr="00B87F91" w:rsidRDefault="00831E44"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1) </w:t>
      </w:r>
      <w:r w:rsidR="00E8175B" w:rsidRPr="00B87F91">
        <w:rPr>
          <w:rFonts w:ascii="Times New Roman" w:hAnsi="Times New Roman"/>
          <w:color w:val="000000" w:themeColor="text1"/>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175B" w:rsidRPr="00C95884" w:rsidRDefault="00831E44"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2) </w:t>
      </w:r>
      <w:r w:rsidR="0051742E" w:rsidRPr="00B87F91">
        <w:rPr>
          <w:rFonts w:ascii="Times New Roman" w:hAnsi="Times New Roman"/>
          <w:color w:val="000000" w:themeColor="text1"/>
          <w:sz w:val="24"/>
          <w:szCs w:val="24"/>
        </w:rPr>
        <w:t>исполнительными органами субъектов Российской Федерации в случаях, если правила землепользования и застройки м</w:t>
      </w:r>
      <w:r w:rsidR="0051742E" w:rsidRPr="002A69F5">
        <w:rPr>
          <w:rFonts w:ascii="Times New Roman" w:hAnsi="Times New Roman"/>
          <w:sz w:val="24"/>
          <w:szCs w:val="24"/>
        </w:rPr>
        <w:t>огут воспрепятствовать функционированию, размещению объектов капитального строительства регионального значения;</w:t>
      </w:r>
    </w:p>
    <w:p w:rsidR="00E8175B" w:rsidRPr="00C95884" w:rsidRDefault="00831E44"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E8175B" w:rsidRPr="00C95884">
        <w:rPr>
          <w:rFonts w:ascii="Times New Roman" w:hAnsi="Times New Roman"/>
          <w:color w:val="000000" w:themeColor="text1"/>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175B" w:rsidRPr="00B87F91" w:rsidRDefault="00831E44"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lastRenderedPageBreak/>
        <w:t>4) </w:t>
      </w:r>
      <w:r w:rsidR="0051742E" w:rsidRPr="00B87F91">
        <w:rPr>
          <w:rFonts w:ascii="Times New Roman" w:hAnsi="Times New Roman"/>
          <w:color w:val="000000" w:themeColor="text1"/>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51742E" w:rsidRPr="00B87F91" w:rsidRDefault="0051742E"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8175B" w:rsidRPr="00C95884" w:rsidRDefault="00831E44"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w:t>
      </w:r>
      <w:r w:rsidR="00E8175B" w:rsidRPr="00C95884">
        <w:rPr>
          <w:rFonts w:ascii="Times New Roman" w:hAnsi="Times New Roman"/>
          <w:color w:val="000000" w:themeColor="text1"/>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175B" w:rsidRPr="00C95884" w:rsidRDefault="00831E44"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 </w:t>
      </w:r>
      <w:r w:rsidR="00E8175B" w:rsidRPr="00C95884">
        <w:rPr>
          <w:rFonts w:ascii="Times New Roman" w:hAnsi="Times New Roman"/>
          <w:color w:val="000000" w:themeColor="text1"/>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8175B" w:rsidRPr="00C95884" w:rsidRDefault="00831E44"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 </w:t>
      </w:r>
      <w:r w:rsidR="00E8175B" w:rsidRPr="00C95884">
        <w:rPr>
          <w:rFonts w:ascii="Times New Roman" w:hAnsi="Times New Roman"/>
          <w:color w:val="000000" w:themeColor="text1"/>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8175B" w:rsidRPr="00B87F91" w:rsidRDefault="00762483"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3.1. </w:t>
      </w:r>
      <w:r w:rsidR="00E8175B" w:rsidRPr="00C95884">
        <w:rPr>
          <w:rFonts w:ascii="Times New Roman" w:hAnsi="Times New Roman"/>
          <w:color w:val="000000" w:themeColor="text1"/>
          <w:sz w:val="24"/>
          <w:szCs w:val="24"/>
        </w:rPr>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687764" w:rsidRPr="00C95884">
        <w:rPr>
          <w:rFonts w:ascii="Times New Roman" w:hAnsi="Times New Roman"/>
          <w:color w:val="000000" w:themeColor="text1"/>
          <w:sz w:val="24"/>
          <w:szCs w:val="24"/>
        </w:rPr>
        <w:t xml:space="preserve">поселения </w:t>
      </w:r>
      <w:r w:rsidR="00E8175B" w:rsidRPr="00C95884">
        <w:rPr>
          <w:rFonts w:ascii="Times New Roman" w:hAnsi="Times New Roman"/>
          <w:color w:val="000000" w:themeColor="text1"/>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r w:rsidR="0051742E" w:rsidRPr="00A7490C">
        <w:rPr>
          <w:rFonts w:ascii="Times New Roman" w:hAnsi="Times New Roman"/>
          <w:color w:val="000000" w:themeColor="text1"/>
          <w:sz w:val="24"/>
          <w:szCs w:val="24"/>
        </w:rPr>
        <w:t>уполномоченный федеральный орган исполнительной власти,</w:t>
      </w:r>
      <w:r w:rsidR="0051742E" w:rsidRPr="00A7490C">
        <w:rPr>
          <w:rFonts w:ascii="Times New Roman" w:hAnsi="Times New Roman"/>
          <w:b/>
          <w:color w:val="000000" w:themeColor="text1"/>
          <w:sz w:val="24"/>
          <w:szCs w:val="24"/>
        </w:rPr>
        <w:t xml:space="preserve"> </w:t>
      </w:r>
      <w:r w:rsidR="0051742E" w:rsidRPr="00B87F91">
        <w:rPr>
          <w:rFonts w:ascii="Times New Roman" w:hAnsi="Times New Roman"/>
          <w:color w:val="000000" w:themeColor="text1"/>
          <w:sz w:val="24"/>
          <w:szCs w:val="24"/>
        </w:rPr>
        <w:t>уполномоченный исполнительной орган субъекта Российской Федерации, уполномоченный орган местного самоуправления муниципального района направляют Главе Малоярославецкой районной администрации требование о внесении изменений в правила землепользования и застройки в целях обеспечения размещения указанных объектов.</w:t>
      </w:r>
    </w:p>
    <w:p w:rsidR="00E8175B" w:rsidRPr="00C95884" w:rsidRDefault="00762483"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3.2. </w:t>
      </w:r>
      <w:r w:rsidR="00E8175B" w:rsidRPr="00B87F91">
        <w:rPr>
          <w:rFonts w:ascii="Times New Roman" w:hAnsi="Times New Roman"/>
          <w:color w:val="000000" w:themeColor="text1"/>
          <w:sz w:val="24"/>
          <w:szCs w:val="24"/>
        </w:rPr>
        <w:t>В случае, предусмотренном</w:t>
      </w:r>
      <w:r w:rsidR="00E8175B" w:rsidRPr="00C95884">
        <w:rPr>
          <w:rFonts w:ascii="Times New Roman" w:hAnsi="Times New Roman"/>
          <w:color w:val="000000" w:themeColor="text1"/>
          <w:sz w:val="24"/>
          <w:szCs w:val="24"/>
        </w:rPr>
        <w:t xml:space="preserve"> пунктом 3.1 настоящей статьи, Глава </w:t>
      </w:r>
      <w:r w:rsidR="0061109C" w:rsidRPr="00C95884">
        <w:rPr>
          <w:rFonts w:ascii="Times New Roman" w:hAnsi="Times New Roman"/>
          <w:color w:val="000000" w:themeColor="text1"/>
          <w:sz w:val="24"/>
          <w:szCs w:val="24"/>
        </w:rPr>
        <w:t>Малоярославецкой районной администрации</w:t>
      </w:r>
      <w:r w:rsidR="00831E44" w:rsidRPr="00C95884">
        <w:rPr>
          <w:rFonts w:ascii="Times New Roman" w:hAnsi="Times New Roman"/>
          <w:color w:val="000000" w:themeColor="text1"/>
          <w:sz w:val="24"/>
          <w:szCs w:val="24"/>
        </w:rPr>
        <w:t xml:space="preserve"> </w:t>
      </w:r>
      <w:r w:rsidR="00E8175B" w:rsidRPr="00C95884">
        <w:rPr>
          <w:rFonts w:ascii="Times New Roman" w:hAnsi="Times New Roman"/>
          <w:color w:val="000000" w:themeColor="text1"/>
          <w:sz w:val="24"/>
          <w:szCs w:val="24"/>
        </w:rPr>
        <w:t>обеспечивает внесение изменений в правила землепользования и застройки в течение тридцати дней со дня получения указанного в пункте 3.1 настоящей статьи требования.</w:t>
      </w:r>
    </w:p>
    <w:p w:rsidR="00E8175B" w:rsidRDefault="00762483"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3.3. </w:t>
      </w:r>
      <w:r w:rsidR="00E8175B" w:rsidRPr="00C95884">
        <w:rPr>
          <w:rFonts w:ascii="Times New Roman" w:hAnsi="Times New Roman"/>
          <w:color w:val="000000" w:themeColor="text1"/>
          <w:sz w:val="24"/>
          <w:szCs w:val="24"/>
        </w:rPr>
        <w:t xml:space="preserve">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w:t>
      </w:r>
      <w:r w:rsidR="00E8175B" w:rsidRPr="00C95884">
        <w:rPr>
          <w:rFonts w:ascii="Times New Roman" w:hAnsi="Times New Roman"/>
          <w:color w:val="000000" w:themeColor="text1"/>
          <w:sz w:val="24"/>
          <w:szCs w:val="24"/>
        </w:rPr>
        <w:lastRenderedPageBreak/>
        <w:t>землепользования и застройки и подготовка предусмотренного частью 4 настоящей статьи заключения комиссии не требуются.</w:t>
      </w:r>
    </w:p>
    <w:p w:rsidR="000B1D3B" w:rsidRPr="000B1D3B" w:rsidRDefault="000B1D3B" w:rsidP="000B1D3B">
      <w:pPr>
        <w:spacing w:after="0" w:line="240" w:lineRule="auto"/>
        <w:ind w:firstLine="567"/>
        <w:jc w:val="both"/>
        <w:rPr>
          <w:rFonts w:ascii="Times New Roman" w:hAnsi="Times New Roman"/>
          <w:color w:val="000000" w:themeColor="text1"/>
          <w:sz w:val="24"/>
          <w:szCs w:val="24"/>
        </w:rPr>
      </w:pPr>
      <w:r w:rsidRPr="000B1D3B">
        <w:rPr>
          <w:rFonts w:ascii="Times New Roman" w:hAnsi="Times New Roman"/>
          <w:color w:val="000000" w:themeColor="text1"/>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B1D3B" w:rsidRPr="00C95884" w:rsidRDefault="000B1D3B" w:rsidP="000B1D3B">
      <w:pPr>
        <w:spacing w:after="0" w:line="240" w:lineRule="auto"/>
        <w:ind w:firstLine="567"/>
        <w:jc w:val="both"/>
        <w:rPr>
          <w:rFonts w:ascii="Times New Roman" w:hAnsi="Times New Roman"/>
          <w:color w:val="000000" w:themeColor="text1"/>
          <w:sz w:val="24"/>
          <w:szCs w:val="24"/>
        </w:rPr>
      </w:pPr>
      <w:r w:rsidRPr="000B1D3B">
        <w:rPr>
          <w:rFonts w:ascii="Times New Roman" w:hAnsi="Times New Roman"/>
          <w:color w:val="000000" w:themeColor="text1"/>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8175B" w:rsidRPr="00C95884" w:rsidRDefault="00E8175B"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w:t>
      </w:r>
      <w:r w:rsidR="00762483" w:rsidRPr="00C95884">
        <w:rPr>
          <w:rFonts w:ascii="Times New Roman" w:hAnsi="Times New Roman"/>
          <w:color w:val="000000" w:themeColor="text1"/>
          <w:sz w:val="24"/>
          <w:szCs w:val="24"/>
        </w:rPr>
        <w:t>. </w:t>
      </w:r>
      <w:r w:rsidRPr="00C95884">
        <w:rPr>
          <w:rFonts w:ascii="Times New Roman" w:hAnsi="Times New Roman"/>
          <w:color w:val="000000" w:themeColor="text1"/>
          <w:sz w:val="24"/>
          <w:szCs w:val="24"/>
        </w:rPr>
        <w:t xml:space="preserve">Комиссия в течение двадцати пяти </w:t>
      </w:r>
      <w:r w:rsidR="00FF1965" w:rsidRPr="00C95884">
        <w:rPr>
          <w:rFonts w:ascii="Times New Roman" w:hAnsi="Times New Roman"/>
          <w:color w:val="000000" w:themeColor="text1"/>
          <w:sz w:val="24"/>
          <w:szCs w:val="24"/>
        </w:rPr>
        <w:t>дней со</w:t>
      </w:r>
      <w:r w:rsidRPr="00C95884">
        <w:rPr>
          <w:rFonts w:ascii="Times New Roman" w:hAnsi="Times New Roman"/>
          <w:color w:val="000000" w:themeColor="text1"/>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C95884">
        <w:rPr>
          <w:rFonts w:ascii="Times New Roman" w:hAnsi="Times New Roman"/>
          <w:color w:val="000000" w:themeColor="text1"/>
          <w:sz w:val="24"/>
          <w:szCs w:val="24"/>
        </w:rPr>
        <w:t xml:space="preserve">Главе </w:t>
      </w:r>
      <w:r w:rsidR="0061109C" w:rsidRPr="00C95884">
        <w:rPr>
          <w:rFonts w:ascii="Times New Roman" w:hAnsi="Times New Roman"/>
          <w:color w:val="000000" w:themeColor="text1"/>
          <w:sz w:val="24"/>
          <w:szCs w:val="24"/>
        </w:rPr>
        <w:t>Малоярославецкой районной администрации</w:t>
      </w:r>
      <w:r w:rsidRPr="00C95884">
        <w:rPr>
          <w:rFonts w:ascii="Times New Roman" w:hAnsi="Times New Roman"/>
          <w:color w:val="000000" w:themeColor="text1"/>
          <w:sz w:val="24"/>
          <w:szCs w:val="24"/>
        </w:rPr>
        <w:t>.</w:t>
      </w:r>
    </w:p>
    <w:p w:rsidR="00AE76E8" w:rsidRPr="00C95884" w:rsidRDefault="00831E44" w:rsidP="0061109C">
      <w:pPr>
        <w:autoSpaceDE w:val="0"/>
        <w:autoSpaceDN w:val="0"/>
        <w:adjustRightInd w:val="0"/>
        <w:spacing w:after="0" w:line="240" w:lineRule="auto"/>
        <w:ind w:firstLine="567"/>
        <w:jc w:val="both"/>
        <w:rPr>
          <w:rFonts w:ascii="Times New Roman" w:eastAsiaTheme="minorHAnsi" w:hAnsi="Times New Roman"/>
          <w:color w:val="000000" w:themeColor="text1"/>
          <w:sz w:val="24"/>
          <w:szCs w:val="24"/>
        </w:rPr>
      </w:pPr>
      <w:r w:rsidRPr="00C95884">
        <w:rPr>
          <w:rFonts w:ascii="Times New Roman" w:eastAsiaTheme="minorHAnsi" w:hAnsi="Times New Roman"/>
          <w:color w:val="000000" w:themeColor="text1"/>
          <w:sz w:val="24"/>
          <w:szCs w:val="24"/>
        </w:rPr>
        <w:t>4.1. </w:t>
      </w:r>
      <w:r w:rsidR="00AE76E8" w:rsidRPr="00C95884">
        <w:rPr>
          <w:rFonts w:ascii="Times New Roman" w:eastAsiaTheme="minorHAnsi" w:hAnsi="Times New Roman"/>
          <w:color w:val="000000" w:themeColor="text1"/>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8175B" w:rsidRPr="00C95884" w:rsidRDefault="00762483"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w:t>
      </w:r>
      <w:r w:rsidR="0061109C" w:rsidRPr="00C95884">
        <w:rPr>
          <w:rFonts w:ascii="Times New Roman" w:hAnsi="Times New Roman"/>
          <w:color w:val="000000" w:themeColor="text1"/>
          <w:sz w:val="24"/>
          <w:szCs w:val="24"/>
        </w:rPr>
        <w:t>Глава Малоярославецкой районной администрации</w:t>
      </w:r>
      <w:r w:rsidRPr="00C95884">
        <w:rPr>
          <w:rFonts w:ascii="Times New Roman" w:hAnsi="Times New Roman"/>
          <w:color w:val="000000" w:themeColor="text1"/>
          <w:sz w:val="24"/>
          <w:szCs w:val="24"/>
        </w:rPr>
        <w:t xml:space="preserve"> 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C95884" w:rsidRDefault="00762483"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5.1. </w:t>
      </w:r>
      <w:r w:rsidR="00E8175B" w:rsidRPr="00C95884">
        <w:rPr>
          <w:rFonts w:ascii="Times New Roman" w:hAnsi="Times New Roman"/>
          <w:color w:val="000000" w:themeColor="text1"/>
          <w:sz w:val="24"/>
          <w:szCs w:val="24"/>
        </w:rPr>
        <w:t>Проект о внесении изменений в правила землепользования и застройки, направленный</w:t>
      </w:r>
      <w:r w:rsidRPr="00C95884">
        <w:rPr>
          <w:rFonts w:ascii="Times New Roman" w:hAnsi="Times New Roman"/>
          <w:color w:val="000000" w:themeColor="text1"/>
          <w:sz w:val="24"/>
          <w:szCs w:val="24"/>
        </w:rPr>
        <w:t xml:space="preserve"> в</w:t>
      </w:r>
      <w:r w:rsidR="00E8175B" w:rsidRPr="00C95884">
        <w:rPr>
          <w:rFonts w:ascii="Times New Roman" w:hAnsi="Times New Roman"/>
          <w:color w:val="000000" w:themeColor="text1"/>
          <w:sz w:val="24"/>
          <w:szCs w:val="24"/>
        </w:rPr>
        <w:t xml:space="preserve"> </w:t>
      </w:r>
      <w:r w:rsidRPr="00C95884">
        <w:rPr>
          <w:rFonts w:ascii="Times New Roman" w:hAnsi="Times New Roman"/>
          <w:color w:val="000000" w:themeColor="text1"/>
          <w:sz w:val="24"/>
          <w:szCs w:val="24"/>
        </w:rPr>
        <w:t>Малоярославецкое Районное Собрание</w:t>
      </w:r>
      <w:r w:rsidR="00E8175B" w:rsidRPr="00C95884">
        <w:rPr>
          <w:rFonts w:ascii="Times New Roman" w:hAnsi="Times New Roman"/>
          <w:color w:val="000000" w:themeColor="text1"/>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C95884" w:rsidRDefault="00762483"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6. Глава </w:t>
      </w:r>
      <w:r w:rsidR="0061109C" w:rsidRPr="00C95884">
        <w:rPr>
          <w:rFonts w:ascii="Times New Roman" w:hAnsi="Times New Roman"/>
          <w:color w:val="000000" w:themeColor="text1"/>
          <w:sz w:val="24"/>
          <w:szCs w:val="24"/>
        </w:rPr>
        <w:t>Малоярославецкой районной администрации</w:t>
      </w:r>
      <w:r w:rsidRPr="00C95884">
        <w:rPr>
          <w:rFonts w:ascii="Times New Roman" w:hAnsi="Times New Roman"/>
          <w:color w:val="000000" w:themeColor="text1"/>
          <w:sz w:val="24"/>
          <w:szCs w:val="24"/>
        </w:rPr>
        <w:t xml:space="preserve"> </w:t>
      </w:r>
      <w:r w:rsidR="00E8175B" w:rsidRPr="00C95884">
        <w:rPr>
          <w:rFonts w:ascii="Times New Roman" w:hAnsi="Times New Roman"/>
          <w:color w:val="000000" w:themeColor="text1"/>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1.1 пункта 2 настоящей статьи, обязан принять решение о внесении изменений в правила землепользования и застройки. Предписание, указанное в подпункте 1.1 пункта 2 настоящей статьи, может быть обжаловано </w:t>
      </w:r>
      <w:r w:rsidRPr="00C95884">
        <w:rPr>
          <w:rFonts w:ascii="Times New Roman" w:hAnsi="Times New Roman"/>
          <w:color w:val="000000" w:themeColor="text1"/>
          <w:sz w:val="24"/>
          <w:szCs w:val="24"/>
        </w:rPr>
        <w:t>Главой в</w:t>
      </w:r>
      <w:r w:rsidR="00E8175B" w:rsidRPr="00C95884">
        <w:rPr>
          <w:rFonts w:ascii="Times New Roman" w:hAnsi="Times New Roman"/>
          <w:color w:val="000000" w:themeColor="text1"/>
          <w:sz w:val="24"/>
          <w:szCs w:val="24"/>
        </w:rPr>
        <w:t xml:space="preserve"> суде.</w:t>
      </w:r>
    </w:p>
    <w:p w:rsidR="00E8175B" w:rsidRPr="00C95884" w:rsidRDefault="00762483"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7. </w:t>
      </w:r>
      <w:r w:rsidR="00E8175B" w:rsidRPr="00C95884">
        <w:rPr>
          <w:rFonts w:ascii="Times New Roman" w:hAnsi="Times New Roman"/>
          <w:color w:val="000000" w:themeColor="text1"/>
          <w:sz w:val="24"/>
          <w:szCs w:val="24"/>
        </w:rPr>
        <w:t xml:space="preserve">Со дня поступления в Администрацию </w:t>
      </w:r>
      <w:r w:rsidRPr="00C95884">
        <w:rPr>
          <w:rFonts w:ascii="Times New Roman" w:hAnsi="Times New Roman"/>
          <w:color w:val="000000" w:themeColor="text1"/>
          <w:sz w:val="24"/>
          <w:szCs w:val="24"/>
        </w:rPr>
        <w:t>муниципального образования</w:t>
      </w:r>
      <w:r w:rsidR="00E8175B" w:rsidRPr="00C95884">
        <w:rPr>
          <w:rFonts w:ascii="Times New Roman" w:hAnsi="Times New Roman"/>
          <w:color w:val="000000" w:themeColor="text1"/>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Pr="00C95884">
        <w:rPr>
          <w:rFonts w:ascii="Times New Roman" w:hAnsi="Times New Roman"/>
          <w:color w:val="000000" w:themeColor="text1"/>
          <w:sz w:val="24"/>
          <w:szCs w:val="24"/>
        </w:rPr>
        <w:t>муниципального района</w:t>
      </w:r>
      <w:r w:rsidR="0057387F" w:rsidRPr="00C95884">
        <w:rPr>
          <w:rFonts w:ascii="Times New Roman" w:hAnsi="Times New Roman"/>
          <w:color w:val="000000" w:themeColor="text1"/>
          <w:sz w:val="24"/>
          <w:szCs w:val="24"/>
        </w:rPr>
        <w:t xml:space="preserve"> </w:t>
      </w:r>
      <w:r w:rsidR="00E8175B" w:rsidRPr="00C95884">
        <w:rPr>
          <w:rFonts w:ascii="Times New Roman" w:hAnsi="Times New Roman"/>
          <w:color w:val="000000" w:themeColor="text1"/>
          <w:sz w:val="24"/>
          <w:szCs w:val="24"/>
        </w:rPr>
        <w:t xml:space="preserve"> в исполнительный орган государственной власти, должностному </w:t>
      </w:r>
      <w:r w:rsidR="00E8175B" w:rsidRPr="00C95884">
        <w:rPr>
          <w:rFonts w:ascii="Times New Roman" w:hAnsi="Times New Roman"/>
          <w:color w:val="000000" w:themeColor="text1"/>
          <w:sz w:val="24"/>
          <w:szCs w:val="24"/>
        </w:rPr>
        <w:lastRenderedPageBreak/>
        <w:t>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75B" w:rsidRPr="00C95884" w:rsidRDefault="003F3D66"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8. </w:t>
      </w:r>
      <w:r w:rsidR="00E8175B" w:rsidRPr="00C95884">
        <w:rPr>
          <w:rFonts w:ascii="Times New Roman" w:hAnsi="Times New Roman"/>
          <w:color w:val="000000" w:themeColor="text1"/>
          <w:sz w:val="24"/>
          <w:szCs w:val="24"/>
        </w:rPr>
        <w:t>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w:t>
      </w:r>
      <w:r w:rsidR="00E8175B" w:rsidRPr="00B87F91">
        <w:rPr>
          <w:rFonts w:ascii="Times New Roman" w:hAnsi="Times New Roman"/>
          <w:color w:val="000000" w:themeColor="text1"/>
          <w:sz w:val="24"/>
          <w:szCs w:val="24"/>
        </w:rPr>
        <w:t xml:space="preserve">, </w:t>
      </w:r>
      <w:r w:rsidR="0051742E" w:rsidRPr="00B87F91">
        <w:rPr>
          <w:rFonts w:ascii="Times New Roman" w:hAnsi="Times New Roman"/>
          <w:color w:val="000000" w:themeColor="text1"/>
          <w:sz w:val="24"/>
          <w:szCs w:val="24"/>
        </w:rPr>
        <w:t xml:space="preserve">границ населенных пунктов, </w:t>
      </w:r>
      <w:r w:rsidR="00E8175B" w:rsidRPr="00B87F91">
        <w:rPr>
          <w:rFonts w:ascii="Times New Roman" w:hAnsi="Times New Roman"/>
          <w:color w:val="000000" w:themeColor="text1"/>
          <w:sz w:val="24"/>
          <w:szCs w:val="24"/>
        </w:rPr>
        <w:t xml:space="preserve">утверждение границ территорий исторических поселений федерального значения, исторических поселений регионального значения, направляет </w:t>
      </w:r>
      <w:r w:rsidRPr="00B87F91">
        <w:rPr>
          <w:rFonts w:ascii="Times New Roman" w:hAnsi="Times New Roman"/>
          <w:color w:val="000000" w:themeColor="text1"/>
          <w:sz w:val="24"/>
          <w:szCs w:val="24"/>
        </w:rPr>
        <w:t xml:space="preserve">Главе </w:t>
      </w:r>
      <w:r w:rsidR="0061109C" w:rsidRPr="00B87F91">
        <w:rPr>
          <w:rFonts w:ascii="Times New Roman" w:hAnsi="Times New Roman"/>
          <w:color w:val="000000" w:themeColor="text1"/>
          <w:sz w:val="24"/>
          <w:szCs w:val="24"/>
        </w:rPr>
        <w:t>Малоярославецкой районной администрации</w:t>
      </w:r>
      <w:r w:rsidRPr="00B87F91">
        <w:rPr>
          <w:rFonts w:ascii="Times New Roman" w:hAnsi="Times New Roman"/>
          <w:color w:val="000000" w:themeColor="text1"/>
          <w:sz w:val="24"/>
          <w:szCs w:val="24"/>
        </w:rPr>
        <w:t xml:space="preserve"> </w:t>
      </w:r>
      <w:r w:rsidR="00E8175B" w:rsidRPr="00B87F91">
        <w:rPr>
          <w:rFonts w:ascii="Times New Roman" w:hAnsi="Times New Roman"/>
          <w:color w:val="000000" w:themeColor="text1"/>
          <w:sz w:val="24"/>
          <w:szCs w:val="24"/>
        </w:rPr>
        <w:t xml:space="preserve">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w:t>
      </w:r>
      <w:r w:rsidR="0051742E" w:rsidRPr="00B87F91">
        <w:rPr>
          <w:rFonts w:ascii="Times New Roman" w:hAnsi="Times New Roman"/>
          <w:color w:val="000000" w:themeColor="text1"/>
          <w:sz w:val="24"/>
          <w:szCs w:val="24"/>
        </w:rPr>
        <w:t xml:space="preserve">границ населенных пунктов, </w:t>
      </w:r>
      <w:r w:rsidR="00E8175B" w:rsidRPr="00B87F91">
        <w:rPr>
          <w:rFonts w:ascii="Times New Roman" w:hAnsi="Times New Roman"/>
          <w:color w:val="000000" w:themeColor="text1"/>
          <w:sz w:val="24"/>
          <w:szCs w:val="24"/>
        </w:rPr>
        <w:t>территорий исторических поселений федерального значения, территорий исторических</w:t>
      </w:r>
      <w:r w:rsidR="00E8175B" w:rsidRPr="00C95884">
        <w:rPr>
          <w:rFonts w:ascii="Times New Roman" w:hAnsi="Times New Roman"/>
          <w:color w:val="000000" w:themeColor="text1"/>
          <w:sz w:val="24"/>
          <w:szCs w:val="24"/>
        </w:rPr>
        <w:t xml:space="preserve">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C95884" w:rsidRDefault="00E8175B"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w:t>
      </w:r>
      <w:r w:rsidR="003F3D66" w:rsidRPr="00C95884">
        <w:rPr>
          <w:rFonts w:ascii="Times New Roman" w:hAnsi="Times New Roman"/>
          <w:color w:val="000000" w:themeColor="text1"/>
          <w:sz w:val="24"/>
          <w:szCs w:val="24"/>
        </w:rPr>
        <w:t xml:space="preserve">Глава </w:t>
      </w:r>
      <w:r w:rsidR="0061109C" w:rsidRPr="00C95884">
        <w:rPr>
          <w:rFonts w:ascii="Times New Roman" w:hAnsi="Times New Roman"/>
          <w:color w:val="000000" w:themeColor="text1"/>
          <w:sz w:val="24"/>
          <w:szCs w:val="24"/>
        </w:rPr>
        <w:t xml:space="preserve">Малоярославецкой районной администрации </w:t>
      </w:r>
      <w:r w:rsidRPr="00C95884">
        <w:rPr>
          <w:rFonts w:ascii="Times New Roman" w:hAnsi="Times New Roman"/>
          <w:color w:val="000000" w:themeColor="text1"/>
          <w:sz w:val="24"/>
          <w:szCs w:val="24"/>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Default="00E8175B" w:rsidP="0061109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10. 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51742E" w:rsidRPr="00B87F91" w:rsidRDefault="0051742E" w:rsidP="0061109C">
      <w:pPr>
        <w:spacing w:after="0" w:line="240" w:lineRule="auto"/>
        <w:ind w:firstLine="567"/>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51050" w:rsidRPr="00C95884" w:rsidRDefault="00651050" w:rsidP="00651050">
      <w:pPr>
        <w:pStyle w:val="3"/>
        <w:suppressAutoHyphens/>
        <w:spacing w:before="180" w:after="120"/>
        <w:ind w:left="0" w:firstLine="0"/>
        <w:jc w:val="center"/>
        <w:rPr>
          <w:bCs w:val="0"/>
          <w:color w:val="000000" w:themeColor="text1"/>
          <w:lang w:eastAsia="ar-SA"/>
        </w:rPr>
      </w:pPr>
      <w:bookmarkStart w:id="89" w:name="_Toc523317292"/>
      <w:bookmarkStart w:id="90" w:name="_Toc24097917"/>
      <w:bookmarkStart w:id="91" w:name="_Toc173744760"/>
      <w:r w:rsidRPr="00C95884">
        <w:rPr>
          <w:color w:val="000000" w:themeColor="text1"/>
          <w:lang w:eastAsia="ar-SA"/>
        </w:rPr>
        <w:t>Статья 15. Порядок утверждения Правил землепользования и застройки</w:t>
      </w:r>
      <w:bookmarkEnd w:id="89"/>
      <w:bookmarkEnd w:id="90"/>
      <w:bookmarkEnd w:id="91"/>
    </w:p>
    <w:p w:rsidR="00651050" w:rsidRPr="00C95884" w:rsidRDefault="003F3D66" w:rsidP="00651050">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651050" w:rsidRPr="00C95884">
        <w:rPr>
          <w:rFonts w:ascii="Times New Roman" w:hAnsi="Times New Roman"/>
          <w:color w:val="000000" w:themeColor="text1"/>
          <w:sz w:val="24"/>
          <w:szCs w:val="24"/>
        </w:rPr>
        <w:t xml:space="preserve">Правила землепользования и застройки утверждаются </w:t>
      </w:r>
      <w:r w:rsidRPr="00C95884">
        <w:rPr>
          <w:rFonts w:ascii="Times New Roman" w:hAnsi="Times New Roman"/>
          <w:color w:val="000000" w:themeColor="text1"/>
          <w:sz w:val="24"/>
          <w:szCs w:val="24"/>
        </w:rPr>
        <w:t>Малоярославецким Районным Собранием депутатов муниципального района "Малоярославецкий район"</w:t>
      </w:r>
      <w:r w:rsidR="00651050" w:rsidRPr="00C95884">
        <w:rPr>
          <w:rFonts w:ascii="Times New Roman" w:hAnsi="Times New Roman"/>
          <w:color w:val="000000" w:themeColor="text1"/>
          <w:sz w:val="24"/>
          <w:szCs w:val="24"/>
        </w:rPr>
        <w:t xml:space="preserve"> за </w:t>
      </w:r>
      <w:r w:rsidR="00651050" w:rsidRPr="00C95884">
        <w:rPr>
          <w:rFonts w:ascii="Times New Roman" w:hAnsi="Times New Roman"/>
          <w:color w:val="000000" w:themeColor="text1"/>
          <w:sz w:val="24"/>
          <w:szCs w:val="24"/>
        </w:rPr>
        <w:lastRenderedPageBreak/>
        <w:t xml:space="preserve">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w:t>
      </w:r>
      <w:r w:rsidR="00416707" w:rsidRPr="00E52EF1">
        <w:rPr>
          <w:rFonts w:ascii="Times New Roman" w:hAnsi="Times New Roman"/>
          <w:sz w:val="24"/>
        </w:rPr>
        <w:t>в соответствии с положением о публичных слушаниях и общественных обсуждениях по градостроительным вопросам, утвержденным решением Малоярославецкого Районного Собрания депутатов № 79 от 25.08.2021 года, за исключением случаев, если их проведение в соответствии с Градостроительным кодексом Российской Федерации не требуется.</w:t>
      </w:r>
      <w:r w:rsidR="00416707" w:rsidRPr="00E52EF1">
        <w:rPr>
          <w:rFonts w:ascii="Times New Roman" w:hAnsi="Times New Roman"/>
          <w:sz w:val="28"/>
          <w:szCs w:val="24"/>
        </w:rPr>
        <w:t xml:space="preserve"> </w:t>
      </w:r>
      <w:r w:rsidR="00651050" w:rsidRPr="00E52EF1">
        <w:rPr>
          <w:rFonts w:ascii="Times New Roman" w:hAnsi="Times New Roman"/>
          <w:color w:val="000000" w:themeColor="text1"/>
          <w:sz w:val="28"/>
          <w:szCs w:val="24"/>
        </w:rPr>
        <w:t xml:space="preserve"> </w:t>
      </w:r>
    </w:p>
    <w:p w:rsidR="00651050" w:rsidRPr="00C95884" w:rsidRDefault="003F3D66" w:rsidP="00651050">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Районное Собрание</w:t>
      </w:r>
      <w:r w:rsidR="00651050" w:rsidRPr="00C95884">
        <w:rPr>
          <w:rFonts w:ascii="Times New Roman" w:hAnsi="Times New Roman"/>
          <w:color w:val="000000" w:themeColor="text1"/>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F6693F" w:rsidRPr="00C95884">
        <w:rPr>
          <w:rFonts w:ascii="Times New Roman" w:hAnsi="Times New Roman"/>
          <w:color w:val="000000" w:themeColor="text1"/>
          <w:sz w:val="24"/>
          <w:szCs w:val="24"/>
        </w:rPr>
        <w:t>Малоярославецкой районной администрации</w:t>
      </w:r>
      <w:r w:rsidR="00651050" w:rsidRPr="00C95884">
        <w:rPr>
          <w:rFonts w:ascii="Times New Roman" w:hAnsi="Times New Roman"/>
          <w:color w:val="000000" w:themeColor="text1"/>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Pr="00C95884" w:rsidRDefault="003F3D66" w:rsidP="00651050">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651050" w:rsidRPr="00C95884">
        <w:rPr>
          <w:rFonts w:ascii="Times New Roman" w:hAnsi="Times New Roman"/>
          <w:color w:val="000000" w:themeColor="text1"/>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Pr="00C95884">
        <w:rPr>
          <w:rFonts w:ascii="Times New Roman" w:hAnsi="Times New Roman"/>
          <w:color w:val="000000" w:themeColor="text1"/>
          <w:sz w:val="24"/>
          <w:szCs w:val="24"/>
        </w:rPr>
        <w:t xml:space="preserve">муниципального образования </w:t>
      </w:r>
      <w:r w:rsidR="00651050" w:rsidRPr="00C95884">
        <w:rPr>
          <w:rFonts w:ascii="Times New Roman" w:hAnsi="Times New Roman"/>
          <w:color w:val="000000" w:themeColor="text1"/>
          <w:sz w:val="24"/>
          <w:szCs w:val="24"/>
        </w:rPr>
        <w:t xml:space="preserve">в сети «Интернет». </w:t>
      </w:r>
    </w:p>
    <w:p w:rsidR="00651050" w:rsidRPr="00C95884" w:rsidRDefault="003F3D66" w:rsidP="00651050">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3.1. </w:t>
      </w:r>
      <w:r w:rsidR="00651050" w:rsidRPr="00C95884">
        <w:rPr>
          <w:rFonts w:ascii="Times New Roman" w:hAnsi="Times New Roman"/>
          <w:color w:val="000000" w:themeColor="text1"/>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C95884" w:rsidRDefault="003F3D66" w:rsidP="00651050">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w:t>
      </w:r>
      <w:r w:rsidR="00651050" w:rsidRPr="00C95884">
        <w:rPr>
          <w:rFonts w:ascii="Times New Roman" w:hAnsi="Times New Roman"/>
          <w:color w:val="000000" w:themeColor="text1"/>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C95884" w:rsidRDefault="003F3D66" w:rsidP="00651050">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w:t>
      </w:r>
      <w:r w:rsidRPr="00C95884">
        <w:rPr>
          <w:rFonts w:ascii="Times New Roman" w:hAnsi="Times New Roman"/>
          <w:color w:val="000000" w:themeColor="text1"/>
          <w:sz w:val="24"/>
          <w:szCs w:val="24"/>
          <w:lang w:val="en-US"/>
        </w:rPr>
        <w:t> </w:t>
      </w:r>
      <w:r w:rsidR="00651050" w:rsidRPr="00C95884">
        <w:rPr>
          <w:rFonts w:ascii="Times New Roman" w:hAnsi="Times New Roman"/>
          <w:color w:val="000000" w:themeColor="text1"/>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C95884" w:rsidRDefault="003F3D66" w:rsidP="00D67B2A">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6. </w:t>
      </w:r>
      <w:r w:rsidR="00651050" w:rsidRPr="00C95884">
        <w:rPr>
          <w:rFonts w:ascii="Times New Roman" w:hAnsi="Times New Roman"/>
          <w:color w:val="000000" w:themeColor="text1"/>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sidRPr="00C95884">
        <w:rPr>
          <w:rFonts w:ascii="Times New Roman" w:hAnsi="Times New Roman"/>
          <w:color w:val="000000" w:themeColor="text1"/>
          <w:sz w:val="24"/>
          <w:szCs w:val="24"/>
        </w:rPr>
        <w:t>.</w:t>
      </w:r>
    </w:p>
    <w:p w:rsidR="00326554" w:rsidRPr="00C95884" w:rsidRDefault="00326554" w:rsidP="00326554">
      <w:pPr>
        <w:pStyle w:val="1"/>
        <w:suppressAutoHyphens/>
        <w:spacing w:before="200" w:after="200" w:line="240" w:lineRule="auto"/>
        <w:jc w:val="center"/>
        <w:rPr>
          <w:rFonts w:ascii="Times New Roman" w:hAnsi="Times New Roman"/>
          <w:bCs w:val="0"/>
          <w:i/>
          <w:color w:val="000000" w:themeColor="text1"/>
          <w:sz w:val="24"/>
          <w:szCs w:val="24"/>
        </w:rPr>
      </w:pPr>
      <w:bookmarkStart w:id="92" w:name="_Toc66439103"/>
      <w:bookmarkStart w:id="93" w:name="_Toc173744761"/>
      <w:r w:rsidRPr="00C95884">
        <w:rPr>
          <w:rFonts w:ascii="Times New Roman" w:hAnsi="Times New Roman" w:cs="Times New Roman"/>
          <w:caps/>
          <w:color w:val="000000" w:themeColor="text1"/>
          <w:sz w:val="24"/>
          <w:szCs w:val="24"/>
          <w:lang w:eastAsia="ru-RU"/>
        </w:rPr>
        <w:t>Глава 5. Положение о регулировании иных вопрос землепользования и застройки</w:t>
      </w:r>
      <w:bookmarkEnd w:id="92"/>
      <w:bookmarkEnd w:id="93"/>
    </w:p>
    <w:p w:rsidR="00326554" w:rsidRPr="00C95884" w:rsidRDefault="00326554" w:rsidP="00326554">
      <w:pPr>
        <w:pStyle w:val="3"/>
        <w:suppressAutoHyphens/>
        <w:spacing w:before="180" w:after="120"/>
        <w:ind w:left="0" w:firstLine="0"/>
        <w:jc w:val="center"/>
        <w:rPr>
          <w:color w:val="000000" w:themeColor="text1"/>
          <w:lang w:eastAsia="ar-SA"/>
        </w:rPr>
      </w:pPr>
      <w:bookmarkStart w:id="94" w:name="_Toc66439104"/>
      <w:bookmarkStart w:id="95" w:name="_Toc173744762"/>
      <w:r w:rsidRPr="00C95884">
        <w:rPr>
          <w:color w:val="000000" w:themeColor="text1"/>
          <w:lang w:eastAsia="ar-SA"/>
        </w:rPr>
        <w:t>Статья 16. Общие принципы регулирования иных вопросов землепользования и застройки на территории поселения</w:t>
      </w:r>
      <w:bookmarkEnd w:id="94"/>
      <w:bookmarkEnd w:id="95"/>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C95884" w:rsidRDefault="00326554" w:rsidP="00326554">
      <w:pPr>
        <w:pStyle w:val="3"/>
        <w:suppressAutoHyphens/>
        <w:spacing w:before="180" w:after="120"/>
        <w:ind w:left="0" w:firstLine="0"/>
        <w:jc w:val="center"/>
        <w:rPr>
          <w:color w:val="000000" w:themeColor="text1"/>
          <w:lang w:eastAsia="ar-SA"/>
        </w:rPr>
      </w:pPr>
      <w:bookmarkStart w:id="96" w:name="_Toc66439105"/>
      <w:bookmarkStart w:id="97" w:name="_Toc173744763"/>
      <w:r w:rsidRPr="00C95884">
        <w:rPr>
          <w:color w:val="000000" w:themeColor="text1"/>
          <w:lang w:eastAsia="ar-SA"/>
        </w:rPr>
        <w:lastRenderedPageBreak/>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6"/>
      <w:bookmarkEnd w:id="97"/>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Выдача разрешения на строительство не требуется в случаях:</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1" w:history="1">
        <w:r w:rsidRPr="00C95884">
          <w:rPr>
            <w:rFonts w:ascii="Times New Roman" w:hAnsi="Times New Roman"/>
            <w:color w:val="000000" w:themeColor="text1"/>
            <w:sz w:val="24"/>
            <w:szCs w:val="24"/>
          </w:rPr>
          <w:t>законодательством</w:t>
        </w:r>
      </w:hyperlink>
      <w:r w:rsidRPr="00C95884">
        <w:rPr>
          <w:rFonts w:ascii="Times New Roman" w:hAnsi="Times New Roman"/>
          <w:color w:val="000000" w:themeColor="text1"/>
          <w:sz w:val="24"/>
          <w:szCs w:val="24"/>
        </w:rPr>
        <w:t xml:space="preserve"> в сфере садоводства и огородничества</w:t>
      </w:r>
      <w:r w:rsidR="00D47ED5" w:rsidRPr="00C95884">
        <w:rPr>
          <w:rFonts w:ascii="Times New Roman" w:hAnsi="Times New Roman"/>
          <w:color w:val="000000" w:themeColor="text1"/>
          <w:sz w:val="24"/>
          <w:szCs w:val="24"/>
        </w:rPr>
        <w:t>.</w:t>
      </w:r>
      <w:r w:rsidRPr="00C95884">
        <w:rPr>
          <w:rFonts w:ascii="Times New Roman" w:hAnsi="Times New Roman"/>
          <w:color w:val="000000" w:themeColor="text1"/>
          <w:sz w:val="24"/>
          <w:szCs w:val="24"/>
        </w:rPr>
        <w:t xml:space="preserve"> </w:t>
      </w:r>
    </w:p>
    <w:p w:rsidR="00E07366" w:rsidRPr="00C95884" w:rsidRDefault="00E45CF6" w:rsidP="009C0209">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1.1) </w:t>
      </w:r>
      <w:r w:rsidR="00E07366" w:rsidRPr="00C95884">
        <w:rPr>
          <w:rFonts w:ascii="Times New Roman" w:hAnsi="Times New Roman"/>
          <w:color w:val="000000" w:themeColor="text1"/>
          <w:sz w:val="24"/>
          <w:szCs w:val="24"/>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2" w:history="1">
        <w:r w:rsidR="00E07366" w:rsidRPr="00C95884">
          <w:rPr>
            <w:rFonts w:ascii="Times New Roman" w:hAnsi="Times New Roman"/>
            <w:color w:val="000000" w:themeColor="text1"/>
            <w:sz w:val="24"/>
            <w:szCs w:val="24"/>
          </w:rPr>
          <w:t>законом</w:t>
        </w:r>
      </w:hyperlink>
      <w:r w:rsidR="00E07366" w:rsidRPr="00C95884">
        <w:rPr>
          <w:rFonts w:ascii="Times New Roman" w:hAnsi="Times New Roman"/>
          <w:color w:val="000000" w:themeColor="text1"/>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9C0209" w:rsidRPr="00C95884">
        <w:rPr>
          <w:rFonts w:ascii="Times New Roman" w:hAnsi="Times New Roman"/>
          <w:color w:val="000000" w:themeColor="text1"/>
          <w:sz w:val="24"/>
          <w:szCs w:val="24"/>
        </w:rPr>
        <w:t xml:space="preserve"> </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строительства, реконструкции объектов, не являющихся объектами капитального строительства</w:t>
      </w:r>
      <w:r w:rsidR="00665F84">
        <w:rPr>
          <w:rFonts w:ascii="Times New Roman" w:hAnsi="Times New Roman"/>
          <w:color w:val="000000" w:themeColor="text1"/>
          <w:sz w:val="24"/>
          <w:szCs w:val="24"/>
        </w:rPr>
        <w:t>;</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3) строительства на земельном участке строений и сооружений </w:t>
      </w:r>
      <w:hyperlink r:id="rId23" w:history="1">
        <w:r w:rsidRPr="00C95884">
          <w:rPr>
            <w:rFonts w:ascii="Times New Roman" w:hAnsi="Times New Roman"/>
            <w:color w:val="000000" w:themeColor="text1"/>
            <w:sz w:val="24"/>
            <w:szCs w:val="24"/>
          </w:rPr>
          <w:t>вспомогательного</w:t>
        </w:r>
      </w:hyperlink>
      <w:r w:rsidRPr="00C95884">
        <w:rPr>
          <w:rFonts w:ascii="Times New Roman" w:hAnsi="Times New Roman"/>
          <w:color w:val="000000" w:themeColor="text1"/>
          <w:sz w:val="24"/>
          <w:szCs w:val="24"/>
        </w:rPr>
        <w:t xml:space="preserve"> использования, критерии отнесения к которым устанавливаются Прав</w:t>
      </w:r>
      <w:r w:rsidR="00D47ED5" w:rsidRPr="00C95884">
        <w:rPr>
          <w:rFonts w:ascii="Times New Roman" w:hAnsi="Times New Roman"/>
          <w:color w:val="000000" w:themeColor="text1"/>
          <w:sz w:val="24"/>
          <w:szCs w:val="24"/>
        </w:rPr>
        <w:t>ительством Российской Федерации</w:t>
      </w:r>
      <w:r w:rsidR="00665F84">
        <w:rPr>
          <w:rFonts w:ascii="Times New Roman" w:hAnsi="Times New Roman"/>
          <w:color w:val="000000" w:themeColor="text1"/>
          <w:sz w:val="24"/>
          <w:szCs w:val="24"/>
        </w:rPr>
        <w:t>;</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665F84">
        <w:rPr>
          <w:rFonts w:ascii="Times New Roman" w:hAnsi="Times New Roman"/>
          <w:color w:val="000000" w:themeColor="text1"/>
          <w:sz w:val="24"/>
          <w:szCs w:val="24"/>
        </w:rPr>
        <w:t>;</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4.1) капитального ремонта объектов капитального строительства, в том числе в случае, указанном в </w:t>
      </w:r>
      <w:hyperlink r:id="rId24" w:history="1">
        <w:r w:rsidRPr="00C95884">
          <w:rPr>
            <w:rFonts w:ascii="Times New Roman" w:hAnsi="Times New Roman"/>
            <w:color w:val="000000" w:themeColor="text1"/>
            <w:sz w:val="24"/>
            <w:szCs w:val="24"/>
          </w:rPr>
          <w:t>части 11 статьи 52</w:t>
        </w:r>
      </w:hyperlink>
      <w:r w:rsidRPr="00C95884">
        <w:rPr>
          <w:rFonts w:ascii="Times New Roman" w:hAnsi="Times New Roman"/>
          <w:color w:val="000000" w:themeColor="text1"/>
          <w:sz w:val="24"/>
          <w:szCs w:val="24"/>
        </w:rPr>
        <w:t xml:space="preserve"> Градостроительного Кодекса</w:t>
      </w:r>
      <w:r w:rsidR="00665F84">
        <w:rPr>
          <w:rFonts w:ascii="Times New Roman" w:hAnsi="Times New Roman"/>
          <w:color w:val="000000" w:themeColor="text1"/>
          <w:sz w:val="24"/>
          <w:szCs w:val="24"/>
        </w:rPr>
        <w:t>;</w:t>
      </w:r>
    </w:p>
    <w:p w:rsidR="00326554" w:rsidRPr="00B87F91" w:rsidRDefault="00665F84" w:rsidP="00D47ED5">
      <w:pPr>
        <w:spacing w:after="0" w:line="240" w:lineRule="auto"/>
        <w:ind w:firstLine="709"/>
        <w:jc w:val="both"/>
        <w:rPr>
          <w:rFonts w:ascii="Times New Roman" w:hAnsi="Times New Roman"/>
          <w:color w:val="000000" w:themeColor="text1"/>
          <w:sz w:val="24"/>
          <w:szCs w:val="24"/>
        </w:rPr>
      </w:pPr>
      <w:r w:rsidRPr="00B87F91">
        <w:rPr>
          <w:rFonts w:ascii="Times New Roman" w:eastAsiaTheme="minorHAnsi" w:hAnsi="Times New Roman"/>
          <w:color w:val="000000" w:themeColor="text1"/>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5" w:history="1">
        <w:r w:rsidRPr="00B87F91">
          <w:rPr>
            <w:rFonts w:ascii="Times New Roman" w:eastAsiaTheme="minorHAnsi" w:hAnsi="Times New Roman"/>
            <w:color w:val="000000" w:themeColor="text1"/>
            <w:sz w:val="24"/>
            <w:szCs w:val="24"/>
          </w:rPr>
          <w:t>законодательством</w:t>
        </w:r>
      </w:hyperlink>
      <w:r w:rsidRPr="00B87F91">
        <w:rPr>
          <w:rFonts w:ascii="Times New Roman" w:eastAsiaTheme="minorHAnsi" w:hAnsi="Times New Roman"/>
          <w:color w:val="000000" w:themeColor="text1"/>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65F84" w:rsidRPr="00B87F91" w:rsidRDefault="00326554" w:rsidP="00D47ED5">
      <w:pPr>
        <w:spacing w:after="0" w:line="240" w:lineRule="auto"/>
        <w:ind w:firstLine="709"/>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4.3</w:t>
      </w:r>
      <w:r w:rsidR="00D47ED5" w:rsidRPr="00B87F91">
        <w:rPr>
          <w:rFonts w:ascii="Times New Roman" w:hAnsi="Times New Roman"/>
          <w:color w:val="000000" w:themeColor="text1"/>
          <w:sz w:val="24"/>
          <w:szCs w:val="24"/>
        </w:rPr>
        <w:t>) </w:t>
      </w:r>
      <w:r w:rsidR="00665F84" w:rsidRPr="00B87F91">
        <w:rPr>
          <w:rFonts w:ascii="Times New Roman" w:eastAsiaTheme="minorHAnsi" w:hAnsi="Times New Roman"/>
          <w:color w:val="000000" w:themeColor="text1"/>
          <w:sz w:val="24"/>
          <w:szCs w:val="24"/>
        </w:rPr>
        <w:t>строительства, реконструкции посольств, консульств и представительств Российской Федерации за рубежом;</w:t>
      </w:r>
    </w:p>
    <w:p w:rsidR="00326554" w:rsidRPr="00B87F91" w:rsidRDefault="00665F84" w:rsidP="00D47ED5">
      <w:pPr>
        <w:spacing w:after="0" w:line="240" w:lineRule="auto"/>
        <w:ind w:firstLine="709"/>
        <w:jc w:val="both"/>
        <w:rPr>
          <w:rFonts w:ascii="Times New Roman" w:hAnsi="Times New Roman"/>
          <w:color w:val="000000" w:themeColor="text1"/>
          <w:sz w:val="24"/>
          <w:szCs w:val="24"/>
        </w:rPr>
      </w:pPr>
      <w:r w:rsidRPr="00B87F91">
        <w:rPr>
          <w:rFonts w:ascii="Times New Roman" w:hAnsi="Times New Roman"/>
          <w:color w:val="000000" w:themeColor="text1"/>
          <w:sz w:val="24"/>
          <w:szCs w:val="24"/>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665F84" w:rsidRPr="00B87F91" w:rsidRDefault="00665F84" w:rsidP="00D47ED5">
      <w:pPr>
        <w:spacing w:after="0" w:line="240" w:lineRule="auto"/>
        <w:ind w:firstLine="709"/>
        <w:jc w:val="both"/>
        <w:rPr>
          <w:rFonts w:ascii="Times New Roman" w:hAnsi="Times New Roman"/>
          <w:color w:val="000000" w:themeColor="text1"/>
          <w:sz w:val="24"/>
          <w:szCs w:val="24"/>
        </w:rPr>
      </w:pPr>
      <w:r w:rsidRPr="00B87F91">
        <w:rPr>
          <w:rFonts w:ascii="Times New Roman" w:eastAsiaTheme="minorHAnsi" w:hAnsi="Times New Roman"/>
          <w:color w:val="000000" w:themeColor="text1"/>
          <w:sz w:val="24"/>
          <w:szCs w:val="24"/>
        </w:rPr>
        <w:t>4.5) размещения антенных опор (мачт и башен) высотой до 50 метров, предназначенных для размещения средств связи;</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w:t>
      </w:r>
      <w:hyperlink r:id="rId26" w:history="1">
        <w:r w:rsidR="00326554" w:rsidRPr="00C95884">
          <w:rPr>
            <w:rFonts w:ascii="Times New Roman" w:hAnsi="Times New Roman"/>
            <w:color w:val="000000" w:themeColor="text1"/>
            <w:sz w:val="24"/>
            <w:szCs w:val="24"/>
          </w:rPr>
          <w:t>иных</w:t>
        </w:r>
      </w:hyperlink>
      <w:r w:rsidR="00326554" w:rsidRPr="00C95884">
        <w:rPr>
          <w:rFonts w:ascii="Times New Roman" w:hAnsi="Times New Roman"/>
          <w:color w:val="000000" w:themeColor="text1"/>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w:t>
      </w:r>
      <w:r w:rsidR="00326554" w:rsidRPr="00C95884">
        <w:rPr>
          <w:rFonts w:ascii="Times New Roman" w:hAnsi="Times New Roman"/>
          <w:color w:val="000000" w:themeColor="text1"/>
          <w:sz w:val="24"/>
          <w:szCs w:val="24"/>
        </w:rPr>
        <w:lastRenderedPageBreak/>
        <w:t xml:space="preserve">Российской Федерации о градостроительной деятельности получение разрешения на строительство не требуется. </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 xml:space="preserve">выбираемый правообладателем объекта капитального строительства вид разрешенного использования установлен в главе </w:t>
      </w:r>
      <w:r w:rsidR="00637FF1" w:rsidRPr="00C95884">
        <w:rPr>
          <w:rFonts w:ascii="Times New Roman" w:hAnsi="Times New Roman"/>
          <w:color w:val="000000" w:themeColor="text1"/>
          <w:sz w:val="24"/>
          <w:szCs w:val="24"/>
        </w:rPr>
        <w:t>7</w:t>
      </w:r>
      <w:r w:rsidR="00326554" w:rsidRPr="00C95884">
        <w:rPr>
          <w:rFonts w:ascii="Times New Roman" w:hAnsi="Times New Roman"/>
          <w:color w:val="000000" w:themeColor="text1"/>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C95884" w:rsidRDefault="00326554" w:rsidP="00D47ED5">
      <w:pPr>
        <w:pStyle w:val="3"/>
        <w:suppressAutoHyphens/>
        <w:spacing w:before="180" w:after="120"/>
        <w:ind w:left="0" w:firstLine="0"/>
        <w:jc w:val="center"/>
        <w:rPr>
          <w:b w:val="0"/>
          <w:color w:val="000000" w:themeColor="text1"/>
          <w:szCs w:val="24"/>
        </w:rPr>
      </w:pPr>
      <w:bookmarkStart w:id="98" w:name="_Toc66439106"/>
      <w:bookmarkStart w:id="99" w:name="_Toc173744764"/>
      <w:r w:rsidRPr="00C95884">
        <w:rPr>
          <w:color w:val="000000" w:themeColor="text1"/>
          <w:lang w:eastAsia="ar-SA"/>
        </w:rPr>
        <w:t>Статья 1</w:t>
      </w:r>
      <w:r w:rsidR="00D47ED5" w:rsidRPr="00C95884">
        <w:rPr>
          <w:color w:val="000000" w:themeColor="text1"/>
          <w:lang w:eastAsia="ar-SA"/>
        </w:rPr>
        <w:t>8</w:t>
      </w:r>
      <w:r w:rsidRPr="00C95884">
        <w:rPr>
          <w:color w:val="000000" w:themeColor="text1"/>
          <w:lang w:eastAsia="ar-SA"/>
        </w:rPr>
        <w:t>. Ограничение точечного строительства</w:t>
      </w:r>
      <w:bookmarkEnd w:id="98"/>
      <w:bookmarkEnd w:id="99"/>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326554" w:rsidRPr="00C95884">
        <w:rPr>
          <w:rFonts w:ascii="Times New Roman" w:hAnsi="Times New Roman"/>
          <w:color w:val="000000" w:themeColor="text1"/>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00326554" w:rsidRPr="00C95884">
        <w:rPr>
          <w:rFonts w:ascii="Times New Roman" w:hAnsi="Times New Roman"/>
          <w:color w:val="000000" w:themeColor="text1"/>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а) </w:t>
      </w:r>
      <w:r w:rsidR="00326554" w:rsidRPr="00C95884">
        <w:rPr>
          <w:rFonts w:ascii="Times New Roman" w:hAnsi="Times New Roman"/>
          <w:color w:val="000000" w:themeColor="text1"/>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б) </w:t>
      </w:r>
      <w:r w:rsidR="00326554" w:rsidRPr="00C95884">
        <w:rPr>
          <w:rFonts w:ascii="Times New Roman" w:hAnsi="Times New Roman"/>
          <w:color w:val="000000" w:themeColor="text1"/>
          <w:sz w:val="24"/>
          <w:szCs w:val="24"/>
        </w:rPr>
        <w:t>наличие резервных мощностей объектов инженерной инфраструктуры;</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 </w:t>
      </w:r>
      <w:r w:rsidR="00326554" w:rsidRPr="00C95884">
        <w:rPr>
          <w:rFonts w:ascii="Times New Roman" w:hAnsi="Times New Roman"/>
          <w:color w:val="000000" w:themeColor="text1"/>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г) </w:t>
      </w:r>
      <w:r w:rsidR="00326554" w:rsidRPr="00C95884">
        <w:rPr>
          <w:rFonts w:ascii="Times New Roman" w:hAnsi="Times New Roman"/>
          <w:color w:val="000000" w:themeColor="text1"/>
          <w:sz w:val="24"/>
          <w:szCs w:val="24"/>
        </w:rPr>
        <w:t>наличие свободной нормативной территории для обслуживания планируемого к размещению объекта капитального строительства.</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326554" w:rsidRPr="00C95884">
        <w:rPr>
          <w:rFonts w:ascii="Times New Roman" w:hAnsi="Times New Roman"/>
          <w:color w:val="000000" w:themeColor="text1"/>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C95884" w:rsidRDefault="00326554" w:rsidP="00D47ED5">
      <w:pPr>
        <w:pStyle w:val="3"/>
        <w:suppressAutoHyphens/>
        <w:spacing w:before="180" w:after="120"/>
        <w:ind w:left="0" w:firstLine="0"/>
        <w:jc w:val="center"/>
        <w:rPr>
          <w:color w:val="000000" w:themeColor="text1"/>
          <w:lang w:eastAsia="ar-SA"/>
        </w:rPr>
      </w:pPr>
      <w:bookmarkStart w:id="100" w:name="_Toc66439107"/>
      <w:bookmarkStart w:id="101" w:name="_Toc173744765"/>
      <w:r w:rsidRPr="00C95884">
        <w:rPr>
          <w:color w:val="000000" w:themeColor="text1"/>
          <w:lang w:eastAsia="ar-SA"/>
        </w:rPr>
        <w:t>Статья 1</w:t>
      </w:r>
      <w:r w:rsidR="00D47ED5" w:rsidRPr="00C95884">
        <w:rPr>
          <w:color w:val="000000" w:themeColor="text1"/>
          <w:lang w:eastAsia="ar-SA"/>
        </w:rPr>
        <w:t>9</w:t>
      </w:r>
      <w:r w:rsidRPr="00C95884">
        <w:rPr>
          <w:color w:val="000000" w:themeColor="text1"/>
          <w:lang w:eastAsia="ar-SA"/>
        </w:rPr>
        <w:t>. Обустройство строительных площадок при строительстве, реконструкции объектов капитального строительства</w:t>
      </w:r>
      <w:bookmarkEnd w:id="100"/>
      <w:bookmarkEnd w:id="101"/>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326554" w:rsidRPr="00C95884">
        <w:rPr>
          <w:rFonts w:ascii="Times New Roman" w:hAnsi="Times New Roman"/>
          <w:color w:val="000000" w:themeColor="text1"/>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lastRenderedPageBreak/>
        <w:t>2. </w:t>
      </w:r>
      <w:r w:rsidR="00326554" w:rsidRPr="00C95884">
        <w:rPr>
          <w:rFonts w:ascii="Times New Roman" w:hAnsi="Times New Roman"/>
          <w:color w:val="000000" w:themeColor="text1"/>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C95884" w:rsidRDefault="00326554" w:rsidP="00D47ED5">
      <w:pPr>
        <w:pStyle w:val="3"/>
        <w:suppressAutoHyphens/>
        <w:spacing w:before="180" w:after="120"/>
        <w:ind w:left="0" w:firstLine="0"/>
        <w:jc w:val="center"/>
        <w:rPr>
          <w:color w:val="000000" w:themeColor="text1"/>
          <w:lang w:eastAsia="ar-SA"/>
        </w:rPr>
      </w:pPr>
      <w:bookmarkStart w:id="102" w:name="_Toc66439108"/>
      <w:bookmarkStart w:id="103" w:name="_Toc173744766"/>
      <w:r w:rsidRPr="00C95884">
        <w:rPr>
          <w:color w:val="000000" w:themeColor="text1"/>
          <w:lang w:eastAsia="ar-SA"/>
        </w:rPr>
        <w:t xml:space="preserve">Статья </w:t>
      </w:r>
      <w:r w:rsidR="00D47ED5" w:rsidRPr="00C95884">
        <w:rPr>
          <w:color w:val="000000" w:themeColor="text1"/>
          <w:lang w:eastAsia="ar-SA"/>
        </w:rPr>
        <w:t>20</w:t>
      </w:r>
      <w:r w:rsidRPr="00C95884">
        <w:rPr>
          <w:color w:val="000000" w:themeColor="text1"/>
          <w:lang w:eastAsia="ar-SA"/>
        </w:rPr>
        <w:t>. Организация рельефа, покрытие и мощение территорий населенных пунктов</w:t>
      </w:r>
      <w:bookmarkEnd w:id="102"/>
      <w:bookmarkEnd w:id="103"/>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326554" w:rsidRPr="00C95884">
        <w:rPr>
          <w:rFonts w:ascii="Times New Roman" w:hAnsi="Times New Roman"/>
          <w:color w:val="000000" w:themeColor="text1"/>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00326554" w:rsidRPr="00C95884">
        <w:rPr>
          <w:rFonts w:ascii="Times New Roman" w:hAnsi="Times New Roman"/>
          <w:color w:val="000000" w:themeColor="text1"/>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326554" w:rsidRPr="00C95884">
        <w:rPr>
          <w:rFonts w:ascii="Times New Roman" w:hAnsi="Times New Roman"/>
          <w:color w:val="000000" w:themeColor="text1"/>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w:t>
      </w:r>
      <w:r w:rsidR="00326554" w:rsidRPr="00C95884">
        <w:rPr>
          <w:rFonts w:ascii="Times New Roman" w:hAnsi="Times New Roman"/>
          <w:color w:val="000000" w:themeColor="text1"/>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w:t>
      </w:r>
      <w:r w:rsidR="00326554" w:rsidRPr="00C95884">
        <w:rPr>
          <w:rFonts w:ascii="Times New Roman" w:hAnsi="Times New Roman"/>
          <w:color w:val="000000" w:themeColor="text1"/>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6. </w:t>
      </w:r>
      <w:r w:rsidR="00326554" w:rsidRPr="00C95884">
        <w:rPr>
          <w:rFonts w:ascii="Times New Roman" w:hAnsi="Times New Roman"/>
          <w:color w:val="000000" w:themeColor="text1"/>
          <w:sz w:val="24"/>
          <w:szCs w:val="24"/>
        </w:rPr>
        <w:t>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7. </w:t>
      </w:r>
      <w:r w:rsidR="00326554" w:rsidRPr="00C95884">
        <w:rPr>
          <w:rFonts w:ascii="Times New Roman" w:hAnsi="Times New Roman"/>
          <w:color w:val="000000" w:themeColor="text1"/>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8. </w:t>
      </w:r>
      <w:r w:rsidR="00326554" w:rsidRPr="00C95884">
        <w:rPr>
          <w:rFonts w:ascii="Times New Roman" w:hAnsi="Times New Roman"/>
          <w:color w:val="000000" w:themeColor="text1"/>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9. </w:t>
      </w:r>
      <w:r w:rsidR="00326554" w:rsidRPr="00C95884">
        <w:rPr>
          <w:rFonts w:ascii="Times New Roman" w:hAnsi="Times New Roman"/>
          <w:color w:val="000000" w:themeColor="text1"/>
          <w:sz w:val="24"/>
          <w:szCs w:val="24"/>
        </w:rPr>
        <w:t>Участки с растительным грунтом должны отделяться от участков с твердым покрытием бордюрным камнем.</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C95884">
        <w:rPr>
          <w:rFonts w:ascii="Times New Roman" w:hAnsi="Times New Roman"/>
          <w:color w:val="000000" w:themeColor="text1"/>
          <w:sz w:val="24"/>
          <w:szCs w:val="24"/>
        </w:rPr>
        <w:t>металла,</w:t>
      </w:r>
      <w:r w:rsidRPr="00C95884">
        <w:rPr>
          <w:rFonts w:ascii="Times New Roman" w:hAnsi="Times New Roman"/>
          <w:color w:val="000000" w:themeColor="text1"/>
          <w:sz w:val="24"/>
          <w:szCs w:val="24"/>
        </w:rPr>
        <w:t xml:space="preserve"> или ограждаться от плоскости мощения поребриком.</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10. </w:t>
      </w:r>
      <w:r w:rsidR="00326554" w:rsidRPr="00C95884">
        <w:rPr>
          <w:rFonts w:ascii="Times New Roman" w:hAnsi="Times New Roman"/>
          <w:color w:val="000000" w:themeColor="text1"/>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C95884" w:rsidRDefault="00326554" w:rsidP="00D47ED5">
      <w:pPr>
        <w:pStyle w:val="3"/>
        <w:suppressAutoHyphens/>
        <w:spacing w:before="180" w:after="120"/>
        <w:ind w:left="0" w:firstLine="0"/>
        <w:jc w:val="center"/>
        <w:rPr>
          <w:color w:val="000000" w:themeColor="text1"/>
          <w:lang w:eastAsia="ar-SA"/>
        </w:rPr>
      </w:pPr>
      <w:bookmarkStart w:id="104" w:name="_Toc66439109"/>
      <w:bookmarkStart w:id="105" w:name="_Toc173744767"/>
      <w:r w:rsidRPr="00C95884">
        <w:rPr>
          <w:color w:val="000000" w:themeColor="text1"/>
          <w:lang w:eastAsia="ar-SA"/>
        </w:rPr>
        <w:lastRenderedPageBreak/>
        <w:t xml:space="preserve">Статья </w:t>
      </w:r>
      <w:r w:rsidR="00D47ED5" w:rsidRPr="00C95884">
        <w:rPr>
          <w:color w:val="000000" w:themeColor="text1"/>
          <w:lang w:eastAsia="ar-SA"/>
        </w:rPr>
        <w:t>21</w:t>
      </w:r>
      <w:r w:rsidRPr="00C95884">
        <w:rPr>
          <w:color w:val="000000" w:themeColor="text1"/>
          <w:lang w:eastAsia="ar-SA"/>
        </w:rPr>
        <w:t>. Ограждение земельных участков</w:t>
      </w:r>
      <w:bookmarkEnd w:id="104"/>
      <w:bookmarkEnd w:id="105"/>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326554" w:rsidRPr="00C95884">
        <w:rPr>
          <w:rFonts w:ascii="Times New Roman" w:hAnsi="Times New Roman"/>
          <w:color w:val="000000" w:themeColor="text1"/>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00326554" w:rsidRPr="00C95884">
        <w:rPr>
          <w:rFonts w:ascii="Times New Roman" w:hAnsi="Times New Roman"/>
          <w:color w:val="000000" w:themeColor="text1"/>
          <w:sz w:val="24"/>
          <w:szCs w:val="24"/>
        </w:rPr>
        <w:t>Строительные площадки реконструкции и капитального ремонта должны ограждаться на период строительства сплошным (глухи</w:t>
      </w:r>
      <w:r w:rsidRPr="00C95884">
        <w:rPr>
          <w:rFonts w:ascii="Times New Roman" w:hAnsi="Times New Roman"/>
          <w:color w:val="000000" w:themeColor="text1"/>
          <w:sz w:val="24"/>
          <w:szCs w:val="24"/>
        </w:rPr>
        <w:t>м) забором высотой не менее 2,0 </w:t>
      </w:r>
      <w:r w:rsidR="00326554" w:rsidRPr="00C95884">
        <w:rPr>
          <w:rFonts w:ascii="Times New Roman" w:hAnsi="Times New Roman"/>
          <w:color w:val="000000" w:themeColor="text1"/>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326554" w:rsidRPr="00C95884">
        <w:rPr>
          <w:rFonts w:ascii="Times New Roman" w:hAnsi="Times New Roman"/>
          <w:color w:val="000000" w:themeColor="text1"/>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C95884" w:rsidRDefault="00326554" w:rsidP="00D47ED5">
      <w:pPr>
        <w:pStyle w:val="3"/>
        <w:suppressAutoHyphens/>
        <w:spacing w:before="180" w:after="120"/>
        <w:ind w:left="0" w:firstLine="0"/>
        <w:jc w:val="center"/>
        <w:rPr>
          <w:color w:val="000000" w:themeColor="text1"/>
          <w:lang w:eastAsia="ar-SA"/>
        </w:rPr>
      </w:pPr>
      <w:bookmarkStart w:id="106" w:name="_Toc66439110"/>
      <w:bookmarkStart w:id="107" w:name="_Toc173744768"/>
      <w:r w:rsidRPr="00C95884">
        <w:rPr>
          <w:color w:val="000000" w:themeColor="text1"/>
          <w:lang w:eastAsia="ar-SA"/>
        </w:rPr>
        <w:t>Статья 2</w:t>
      </w:r>
      <w:r w:rsidR="00D47ED5" w:rsidRPr="00C95884">
        <w:rPr>
          <w:color w:val="000000" w:themeColor="text1"/>
          <w:lang w:eastAsia="ar-SA"/>
        </w:rPr>
        <w:t>2</w:t>
      </w:r>
      <w:r w:rsidRPr="00C95884">
        <w:rPr>
          <w:color w:val="000000" w:themeColor="text1"/>
          <w:lang w:eastAsia="ar-SA"/>
        </w:rPr>
        <w:t>. Оформление и оборудование фасадов зданий</w:t>
      </w:r>
      <w:bookmarkEnd w:id="106"/>
      <w:bookmarkEnd w:id="107"/>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326554" w:rsidRPr="00C95884">
        <w:rPr>
          <w:rFonts w:ascii="Times New Roman" w:hAnsi="Times New Roman"/>
          <w:color w:val="000000" w:themeColor="text1"/>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00326554" w:rsidRPr="00C95884">
        <w:rPr>
          <w:rFonts w:ascii="Times New Roman" w:hAnsi="Times New Roman"/>
          <w:color w:val="000000" w:themeColor="text1"/>
          <w:sz w:val="24"/>
          <w:szCs w:val="24"/>
        </w:rPr>
        <w:t>Оформление и оборудование фасадов зданий включает:</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колористическое решение и отделку фасада;</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архитектурные и декоративные элементы фасадов (навесы, козырьки, входы, лестницы, крыльца, витринные конструкции);</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мемориальные доски.</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w:t>
      </w:r>
      <w:r w:rsidR="00326554" w:rsidRPr="00C95884">
        <w:rPr>
          <w:rFonts w:ascii="Times New Roman" w:hAnsi="Times New Roman"/>
          <w:color w:val="000000" w:themeColor="text1"/>
          <w:sz w:val="24"/>
          <w:szCs w:val="24"/>
        </w:rPr>
        <w:t>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w:t>
      </w:r>
      <w:r w:rsidR="00326554" w:rsidRPr="00C95884">
        <w:rPr>
          <w:rFonts w:ascii="Times New Roman" w:hAnsi="Times New Roman"/>
          <w:color w:val="000000" w:themeColor="text1"/>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w:t>
      </w:r>
      <w:r w:rsidR="00326554" w:rsidRPr="00C95884">
        <w:rPr>
          <w:rFonts w:ascii="Times New Roman" w:hAnsi="Times New Roman"/>
          <w:color w:val="000000" w:themeColor="text1"/>
          <w:sz w:val="24"/>
          <w:szCs w:val="24"/>
        </w:rPr>
        <w:t>Общими требованиями к внешнему виду и размещению элементов оборудования фасадов являются:</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безопасность для людей;</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 xml:space="preserve">согласованность с общим архитектурным решением фасада; </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единый характер и принцип размещения в пределах фасада;</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установка без ущерба внешнему виду и физическому состоянию фасада;</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высокое качество материалов, длительный срок сохранения их декоративных и эксплуатационных свойств;</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удобство эксплуатации, обслуживания, ремонта.</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lastRenderedPageBreak/>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6. </w:t>
      </w:r>
      <w:r w:rsidR="00326554" w:rsidRPr="00C95884">
        <w:rPr>
          <w:rFonts w:ascii="Times New Roman" w:hAnsi="Times New Roman"/>
          <w:color w:val="000000" w:themeColor="text1"/>
          <w:sz w:val="24"/>
          <w:szCs w:val="24"/>
        </w:rPr>
        <w:t>Данные требования должны учитываться при проведении следующих мероприятий:</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ремонт и реконструкция фасадов зданий, входов, декоративных решеток, водосточных труб и т.п.</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ремонт, замена, окраска оконных, витринных, дверных блоков;</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установка на наружных фасадах защитных устройств и технологического оборудования;</w:t>
      </w:r>
    </w:p>
    <w:p w:rsidR="00D47ED5"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оформление витрин, установка вывесок и прочее декоративное оформление фасадов;</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установка информации, мемориальных досок.</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7. </w:t>
      </w:r>
      <w:r w:rsidR="00326554" w:rsidRPr="00C95884">
        <w:rPr>
          <w:rFonts w:ascii="Times New Roman" w:hAnsi="Times New Roman"/>
          <w:color w:val="000000" w:themeColor="text1"/>
          <w:sz w:val="24"/>
          <w:szCs w:val="24"/>
        </w:rPr>
        <w:t xml:space="preserve">Элементы архитектурного и декоративного оформления </w:t>
      </w:r>
      <w:r w:rsidRPr="00C95884">
        <w:rPr>
          <w:rFonts w:ascii="Times New Roman" w:hAnsi="Times New Roman"/>
          <w:color w:val="000000" w:themeColor="text1"/>
          <w:sz w:val="24"/>
          <w:szCs w:val="24"/>
        </w:rPr>
        <w:t>фасадов являются</w:t>
      </w:r>
      <w:r w:rsidR="00326554" w:rsidRPr="00C95884">
        <w:rPr>
          <w:rFonts w:ascii="Times New Roman" w:hAnsi="Times New Roman"/>
          <w:color w:val="000000" w:themeColor="text1"/>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C95884" w:rsidRDefault="00326554"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C95884" w:rsidRDefault="00D47ED5" w:rsidP="00D47ED5">
      <w:pPr>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8. </w:t>
      </w:r>
      <w:r w:rsidR="00326554" w:rsidRPr="00C95884">
        <w:rPr>
          <w:rFonts w:ascii="Times New Roman" w:hAnsi="Times New Roman"/>
          <w:color w:val="000000" w:themeColor="text1"/>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C95884" w:rsidRDefault="00326554" w:rsidP="00D47ED5">
      <w:pPr>
        <w:pStyle w:val="3"/>
        <w:suppressAutoHyphens/>
        <w:spacing w:before="180" w:after="120"/>
        <w:ind w:left="0" w:firstLine="0"/>
        <w:jc w:val="center"/>
        <w:rPr>
          <w:color w:val="000000" w:themeColor="text1"/>
          <w:lang w:eastAsia="ar-SA"/>
        </w:rPr>
      </w:pPr>
      <w:bookmarkStart w:id="108" w:name="_Toc66439111"/>
      <w:bookmarkStart w:id="109" w:name="_Toc173744769"/>
      <w:r w:rsidRPr="00C95884">
        <w:rPr>
          <w:color w:val="000000" w:themeColor="text1"/>
          <w:lang w:eastAsia="ar-SA"/>
        </w:rPr>
        <w:lastRenderedPageBreak/>
        <w:t>Статья 2</w:t>
      </w:r>
      <w:r w:rsidR="00D47ED5" w:rsidRPr="00C95884">
        <w:rPr>
          <w:color w:val="000000" w:themeColor="text1"/>
          <w:lang w:eastAsia="ar-SA"/>
        </w:rPr>
        <w:t>3</w:t>
      </w:r>
      <w:r w:rsidRPr="00C95884">
        <w:rPr>
          <w:color w:val="000000" w:themeColor="text1"/>
          <w:lang w:eastAsia="ar-SA"/>
        </w:rPr>
        <w:t>. Уличное оборудование и малые формы</w:t>
      </w:r>
      <w:bookmarkEnd w:id="108"/>
      <w:bookmarkEnd w:id="109"/>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w:t>
      </w:r>
      <w:r w:rsidR="00326554" w:rsidRPr="00C95884">
        <w:rPr>
          <w:rFonts w:ascii="Times New Roman" w:hAnsi="Times New Roman"/>
          <w:color w:val="000000" w:themeColor="text1"/>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Уличное оборудование является временным сооружением.</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w:t>
      </w:r>
      <w:r w:rsidR="00326554" w:rsidRPr="00C95884">
        <w:rPr>
          <w:rFonts w:ascii="Times New Roman" w:hAnsi="Times New Roman"/>
          <w:color w:val="000000" w:themeColor="text1"/>
          <w:sz w:val="24"/>
          <w:szCs w:val="24"/>
        </w:rPr>
        <w:t>Уличное оборудование включает следующие виды оборудования:</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оборудование магистралей (остановки общественного транспорта, посты ГИБДД, парковки);</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ограды, ограждения;</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уличная мебель (скамьи, театральные тумбы, доски объявлений и т.д.);</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элементы благоустройства садов и парков (беседки, навесы и т.д.).</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Общими требованиями к размещению уличного оборудования являются:</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согласованность с архитектурно-пространственным окружением;</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удобство, безопасность эксплуатации, использования, обслуживания.</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Объекты уличного оборудования и малые формы не должны:</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нарушать архитектурно-планировочную организацию и зонирование территорий;</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препятствовать пешеходному и транспортному движению;</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w:t>
      </w:r>
      <w:r w:rsidR="00326554" w:rsidRPr="00C95884">
        <w:rPr>
          <w:rFonts w:ascii="Times New Roman" w:hAnsi="Times New Roman"/>
          <w:color w:val="000000" w:themeColor="text1"/>
          <w:sz w:val="24"/>
          <w:szCs w:val="24"/>
        </w:rPr>
        <w:t>Общими требованиями к дизайну уличного оборудования и малым формам являются:</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унификация, разработка на основе установленных образцов;</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современные технологии изготовления;</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прочность, надежность конструкции, устойчивость к механическим воздействиям;</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w:t>
      </w:r>
      <w:r w:rsidR="00326554" w:rsidRPr="00C95884">
        <w:rPr>
          <w:rFonts w:ascii="Times New Roman" w:hAnsi="Times New Roman"/>
          <w:color w:val="000000" w:themeColor="text1"/>
          <w:sz w:val="24"/>
          <w:szCs w:val="24"/>
        </w:rPr>
        <w:t>удобство монтажа и демонтажа, сборно-разборное устройство, транспортабельность.</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5. </w:t>
      </w:r>
      <w:r w:rsidR="00326554" w:rsidRPr="00C95884">
        <w:rPr>
          <w:rFonts w:ascii="Times New Roman" w:hAnsi="Times New Roman"/>
          <w:color w:val="000000" w:themeColor="text1"/>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Общая площадь павильонов, вновь размещаемых на территории муниципального образования, не должна превышать 75 кв. м.</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lastRenderedPageBreak/>
        <w:t>Местами комплексного размещения оборудования для мелкорозничной торговли являются торговые зоны.</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Цветовое решение оборудования должно быть согласовано со сложившейся колористикой архитектурного окружения.</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6. </w:t>
      </w:r>
      <w:r w:rsidR="00326554" w:rsidRPr="00C95884">
        <w:rPr>
          <w:rFonts w:ascii="Times New Roman" w:hAnsi="Times New Roman"/>
          <w:color w:val="000000" w:themeColor="text1"/>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Монтаж и демонтаж оборудования должны осуществляться в кратчайшие сроки.</w:t>
      </w:r>
    </w:p>
    <w:p w:rsidR="00326554" w:rsidRPr="00C95884" w:rsidRDefault="00D47ED5" w:rsidP="00D47ED5">
      <w:pPr>
        <w:tabs>
          <w:tab w:val="left" w:pos="0"/>
        </w:tabs>
        <w:spacing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7. </w:t>
      </w:r>
      <w:r w:rsidR="00326554" w:rsidRPr="00C95884">
        <w:rPr>
          <w:rFonts w:ascii="Times New Roman" w:hAnsi="Times New Roman"/>
          <w:color w:val="000000" w:themeColor="text1"/>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C95884" w:rsidRDefault="00D47ED5"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8. </w:t>
      </w:r>
      <w:r w:rsidR="00326554" w:rsidRPr="00C95884">
        <w:rPr>
          <w:rFonts w:ascii="Times New Roman" w:hAnsi="Times New Roman"/>
          <w:color w:val="000000" w:themeColor="text1"/>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C95884" w:rsidRDefault="00326554" w:rsidP="00D47ED5">
      <w:pPr>
        <w:tabs>
          <w:tab w:val="left" w:pos="0"/>
        </w:tabs>
        <w:spacing w:after="0"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C95884" w:rsidRDefault="00D47ED5" w:rsidP="00D47ED5">
      <w:pPr>
        <w:tabs>
          <w:tab w:val="left" w:pos="0"/>
        </w:tabs>
        <w:spacing w:line="240" w:lineRule="auto"/>
        <w:ind w:firstLine="709"/>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9. </w:t>
      </w:r>
      <w:r w:rsidR="00326554" w:rsidRPr="00C95884">
        <w:rPr>
          <w:rFonts w:ascii="Times New Roman" w:hAnsi="Times New Roman"/>
          <w:color w:val="000000" w:themeColor="text1"/>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C95884" w:rsidRDefault="00326554" w:rsidP="00D47ED5">
      <w:pPr>
        <w:pStyle w:val="3"/>
        <w:suppressAutoHyphens/>
        <w:spacing w:before="180" w:after="120"/>
        <w:ind w:left="0" w:firstLine="0"/>
        <w:jc w:val="center"/>
        <w:rPr>
          <w:color w:val="000000" w:themeColor="text1"/>
          <w:lang w:eastAsia="ar-SA"/>
        </w:rPr>
      </w:pPr>
      <w:bookmarkStart w:id="110" w:name="_Toc66439112"/>
      <w:bookmarkStart w:id="111" w:name="_Toc173744770"/>
      <w:r w:rsidRPr="00C95884">
        <w:rPr>
          <w:color w:val="000000" w:themeColor="text1"/>
          <w:lang w:eastAsia="ar-SA"/>
        </w:rPr>
        <w:t>Статья 2</w:t>
      </w:r>
      <w:r w:rsidR="00D47ED5" w:rsidRPr="00C95884">
        <w:rPr>
          <w:color w:val="000000" w:themeColor="text1"/>
          <w:lang w:eastAsia="ar-SA"/>
        </w:rPr>
        <w:t>4</w:t>
      </w:r>
      <w:r w:rsidRPr="00C95884">
        <w:rPr>
          <w:color w:val="000000" w:themeColor="text1"/>
          <w:lang w:eastAsia="ar-SA"/>
        </w:rPr>
        <w:t>. Контроль за использованием земельных участков и объектов капитального строительства</w:t>
      </w:r>
      <w:bookmarkEnd w:id="110"/>
      <w:bookmarkEnd w:id="111"/>
    </w:p>
    <w:p w:rsidR="00326554" w:rsidRPr="00C95884" w:rsidRDefault="000A38A0" w:rsidP="00D47ED5">
      <w:pPr>
        <w:tabs>
          <w:tab w:val="left" w:pos="0"/>
        </w:tabs>
        <w:spacing w:after="0"/>
        <w:ind w:firstLine="709"/>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w:t>
      </w:r>
      <w:r w:rsidR="00326554" w:rsidRPr="00C95884">
        <w:rPr>
          <w:rFonts w:ascii="Times New Roman" w:eastAsia="Times New Roman" w:hAnsi="Times New Roman"/>
          <w:color w:val="000000" w:themeColor="text1"/>
          <w:sz w:val="24"/>
          <w:szCs w:val="24"/>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26554" w:rsidRPr="00C95884" w:rsidRDefault="000A38A0" w:rsidP="00D47ED5">
      <w:pPr>
        <w:tabs>
          <w:tab w:val="left" w:pos="0"/>
        </w:tabs>
        <w:spacing w:after="0"/>
        <w:ind w:firstLine="709"/>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2. </w:t>
      </w:r>
      <w:r w:rsidR="00326554" w:rsidRPr="00C95884">
        <w:rPr>
          <w:rFonts w:ascii="Times New Roman" w:eastAsia="Times New Roman" w:hAnsi="Times New Roman"/>
          <w:color w:val="000000" w:themeColor="text1"/>
          <w:sz w:val="24"/>
          <w:szCs w:val="24"/>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326554" w:rsidRPr="00C95884" w:rsidRDefault="002279C4" w:rsidP="00D47ED5">
      <w:pPr>
        <w:tabs>
          <w:tab w:val="left" w:pos="0"/>
        </w:tabs>
        <w:spacing w:after="0"/>
        <w:ind w:firstLine="709"/>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3. </w:t>
      </w:r>
      <w:r w:rsidR="00326554" w:rsidRPr="00C95884">
        <w:rPr>
          <w:rFonts w:ascii="Times New Roman" w:eastAsia="Times New Roman" w:hAnsi="Times New Roman"/>
          <w:color w:val="000000" w:themeColor="text1"/>
          <w:sz w:val="24"/>
          <w:szCs w:val="24"/>
        </w:rPr>
        <w:t xml:space="preserve">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w:t>
      </w:r>
      <w:r w:rsidR="00326554" w:rsidRPr="00C95884">
        <w:rPr>
          <w:rFonts w:ascii="Times New Roman" w:eastAsia="Times New Roman" w:hAnsi="Times New Roman"/>
          <w:color w:val="000000" w:themeColor="text1"/>
          <w:sz w:val="24"/>
          <w:szCs w:val="24"/>
        </w:rPr>
        <w:lastRenderedPageBreak/>
        <w:t>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Pr="00C95884" w:rsidRDefault="00B21453" w:rsidP="00326554">
      <w:pPr>
        <w:tabs>
          <w:tab w:val="left" w:pos="0"/>
        </w:tabs>
        <w:spacing w:after="0"/>
        <w:ind w:firstLine="567"/>
        <w:jc w:val="both"/>
        <w:rPr>
          <w:rFonts w:ascii="Times New Roman" w:eastAsia="Times New Roman" w:hAnsi="Times New Roman"/>
          <w:color w:val="000000" w:themeColor="text1"/>
          <w:sz w:val="24"/>
          <w:szCs w:val="24"/>
        </w:rPr>
        <w:sectPr w:rsidR="00B21453" w:rsidRPr="00C95884">
          <w:pgSz w:w="11906" w:h="16838"/>
          <w:pgMar w:top="1134" w:right="850" w:bottom="1134" w:left="1701" w:header="708" w:footer="708" w:gutter="0"/>
          <w:cols w:space="708"/>
          <w:docGrid w:linePitch="360"/>
        </w:sectPr>
      </w:pPr>
    </w:p>
    <w:p w:rsidR="00D67B2A" w:rsidRPr="00C95884" w:rsidRDefault="00D67B2A" w:rsidP="00D67B2A">
      <w:pPr>
        <w:pStyle w:val="1"/>
        <w:suppressAutoHyphens/>
        <w:spacing w:before="0" w:line="240" w:lineRule="auto"/>
        <w:jc w:val="center"/>
        <w:rPr>
          <w:rFonts w:ascii="Times New Roman" w:hAnsi="Times New Roman" w:cs="Times New Roman"/>
          <w:b w:val="0"/>
          <w:bCs w:val="0"/>
          <w:caps/>
          <w:color w:val="000000" w:themeColor="text1"/>
          <w:sz w:val="24"/>
          <w:szCs w:val="24"/>
          <w:lang w:eastAsia="ru-RU"/>
        </w:rPr>
      </w:pPr>
      <w:bookmarkStart w:id="112" w:name="_Toc173744771"/>
      <w:bookmarkStart w:id="113" w:name="_Toc10202331"/>
      <w:bookmarkStart w:id="114" w:name="_Toc24097918"/>
      <w:r w:rsidRPr="00C95884">
        <w:rPr>
          <w:rFonts w:ascii="Times New Roman" w:hAnsi="Times New Roman" w:cs="Times New Roman"/>
          <w:caps/>
          <w:color w:val="000000" w:themeColor="text1"/>
          <w:sz w:val="24"/>
          <w:szCs w:val="24"/>
          <w:lang w:eastAsia="ru-RU"/>
        </w:rPr>
        <w:lastRenderedPageBreak/>
        <w:t xml:space="preserve">Часть </w:t>
      </w:r>
      <w:r w:rsidRPr="00C95884">
        <w:rPr>
          <w:rFonts w:ascii="Times New Roman" w:hAnsi="Times New Roman" w:cs="Times New Roman"/>
          <w:caps/>
          <w:color w:val="000000" w:themeColor="text1"/>
          <w:sz w:val="24"/>
          <w:szCs w:val="24"/>
          <w:lang w:val="en-US" w:eastAsia="ru-RU"/>
        </w:rPr>
        <w:t>II</w:t>
      </w:r>
      <w:r w:rsidR="00C50F9E" w:rsidRPr="00C95884">
        <w:rPr>
          <w:rFonts w:ascii="Times New Roman" w:hAnsi="Times New Roman" w:cs="Times New Roman"/>
          <w:caps/>
          <w:color w:val="000000" w:themeColor="text1"/>
          <w:sz w:val="24"/>
          <w:szCs w:val="24"/>
          <w:lang w:eastAsia="ru-RU"/>
        </w:rPr>
        <w:t>.</w:t>
      </w:r>
      <w:r w:rsidRPr="00C95884">
        <w:rPr>
          <w:rFonts w:ascii="Times New Roman" w:hAnsi="Times New Roman" w:cs="Times New Roman"/>
          <w:caps/>
          <w:color w:val="000000" w:themeColor="text1"/>
          <w:sz w:val="24"/>
          <w:szCs w:val="24"/>
          <w:lang w:eastAsia="ru-RU"/>
        </w:rPr>
        <w:t xml:space="preserve"> </w:t>
      </w:r>
      <w:r w:rsidR="002279C4" w:rsidRPr="00C95884">
        <w:rPr>
          <w:rFonts w:ascii="Times New Roman" w:hAnsi="Times New Roman" w:cs="Times New Roman"/>
          <w:caps/>
          <w:color w:val="000000" w:themeColor="text1"/>
          <w:sz w:val="24"/>
          <w:szCs w:val="24"/>
          <w:lang w:eastAsia="ru-RU"/>
        </w:rPr>
        <w:t>Картографические документы и градостроительные регламенты</w:t>
      </w:r>
      <w:bookmarkEnd w:id="112"/>
      <w:r w:rsidR="002279C4" w:rsidRPr="00C95884">
        <w:rPr>
          <w:rFonts w:ascii="Times New Roman" w:hAnsi="Times New Roman" w:cs="Times New Roman"/>
          <w:caps/>
          <w:color w:val="000000" w:themeColor="text1"/>
          <w:sz w:val="24"/>
          <w:szCs w:val="24"/>
          <w:lang w:eastAsia="ru-RU"/>
        </w:rPr>
        <w:t xml:space="preserve"> </w:t>
      </w:r>
      <w:bookmarkEnd w:id="113"/>
      <w:bookmarkEnd w:id="114"/>
    </w:p>
    <w:p w:rsidR="00414B68" w:rsidRPr="00C95884" w:rsidRDefault="00D67B2A" w:rsidP="00D67B2A">
      <w:pPr>
        <w:pStyle w:val="1"/>
        <w:suppressAutoHyphens/>
        <w:spacing w:before="0" w:line="240" w:lineRule="auto"/>
        <w:jc w:val="center"/>
        <w:rPr>
          <w:rFonts w:ascii="Times New Roman" w:hAnsi="Times New Roman" w:cs="Times New Roman"/>
          <w:caps/>
          <w:color w:val="000000" w:themeColor="text1"/>
          <w:sz w:val="24"/>
          <w:szCs w:val="24"/>
          <w:lang w:eastAsia="ru-RU"/>
        </w:rPr>
      </w:pPr>
      <w:bookmarkStart w:id="115" w:name="_Toc173744772"/>
      <w:bookmarkStart w:id="116" w:name="_Toc24097919"/>
      <w:bookmarkStart w:id="117" w:name="_Toc10202332"/>
      <w:r w:rsidRPr="00C95884">
        <w:rPr>
          <w:rFonts w:ascii="Times New Roman" w:hAnsi="Times New Roman" w:cs="Times New Roman"/>
          <w:caps/>
          <w:color w:val="000000" w:themeColor="text1"/>
          <w:sz w:val="24"/>
          <w:szCs w:val="24"/>
          <w:lang w:eastAsia="ru-RU"/>
        </w:rPr>
        <w:t xml:space="preserve">Глава </w:t>
      </w:r>
      <w:r w:rsidR="00E85B3B" w:rsidRPr="00C95884">
        <w:rPr>
          <w:rFonts w:ascii="Times New Roman" w:hAnsi="Times New Roman" w:cs="Times New Roman"/>
          <w:caps/>
          <w:color w:val="000000" w:themeColor="text1"/>
          <w:sz w:val="24"/>
          <w:szCs w:val="24"/>
          <w:lang w:eastAsia="ru-RU"/>
        </w:rPr>
        <w:t>6</w:t>
      </w:r>
      <w:r w:rsidRPr="00C95884">
        <w:rPr>
          <w:rFonts w:ascii="Times New Roman" w:hAnsi="Times New Roman" w:cs="Times New Roman"/>
          <w:caps/>
          <w:color w:val="000000" w:themeColor="text1"/>
          <w:sz w:val="24"/>
          <w:szCs w:val="24"/>
          <w:lang w:eastAsia="ru-RU"/>
        </w:rPr>
        <w:t xml:space="preserve">. </w:t>
      </w:r>
      <w:r w:rsidR="002279C4" w:rsidRPr="00C95884">
        <w:rPr>
          <w:rFonts w:ascii="Times New Roman" w:hAnsi="Times New Roman" w:cs="Times New Roman"/>
          <w:caps/>
          <w:color w:val="000000" w:themeColor="text1"/>
          <w:sz w:val="24"/>
          <w:szCs w:val="24"/>
          <w:lang w:eastAsia="ru-RU"/>
        </w:rPr>
        <w:t>Карта градостроительного зонирования территории сельского посления «</w:t>
      </w:r>
      <w:r w:rsidR="00FE1D7E" w:rsidRPr="00C95884">
        <w:rPr>
          <w:rFonts w:ascii="Times New Roman" w:hAnsi="Times New Roman" w:cs="Times New Roman"/>
          <w:caps/>
          <w:color w:val="000000" w:themeColor="text1"/>
          <w:sz w:val="24"/>
          <w:szCs w:val="24"/>
          <w:lang w:eastAsia="ru-RU"/>
        </w:rPr>
        <w:t>Село Ильинское</w:t>
      </w:r>
      <w:r w:rsidR="002279C4" w:rsidRPr="00C95884">
        <w:rPr>
          <w:rFonts w:ascii="Times New Roman" w:hAnsi="Times New Roman" w:cs="Times New Roman"/>
          <w:caps/>
          <w:color w:val="000000" w:themeColor="text1"/>
          <w:sz w:val="24"/>
          <w:szCs w:val="24"/>
          <w:lang w:eastAsia="ru-RU"/>
        </w:rPr>
        <w:t>» Малоярославецкого района Калужской области</w:t>
      </w:r>
      <w:bookmarkEnd w:id="115"/>
      <w:r w:rsidR="002279C4" w:rsidRPr="00C95884">
        <w:rPr>
          <w:rFonts w:ascii="Times New Roman" w:hAnsi="Times New Roman" w:cs="Times New Roman"/>
          <w:caps/>
          <w:color w:val="000000" w:themeColor="text1"/>
          <w:sz w:val="24"/>
          <w:szCs w:val="24"/>
          <w:lang w:eastAsia="ru-RU"/>
        </w:rPr>
        <w:t xml:space="preserve"> </w:t>
      </w:r>
    </w:p>
    <w:p w:rsidR="00D67B2A" w:rsidRPr="00C95884" w:rsidRDefault="00D67B2A" w:rsidP="00D67B2A">
      <w:pPr>
        <w:spacing w:before="120" w:after="0" w:line="240" w:lineRule="auto"/>
        <w:jc w:val="center"/>
        <w:rPr>
          <w:rFonts w:ascii="Times New Roman" w:hAnsi="Times New Roman"/>
          <w:b/>
          <w:color w:val="000000" w:themeColor="text1"/>
          <w:sz w:val="24"/>
          <w:szCs w:val="24"/>
        </w:rPr>
      </w:pPr>
      <w:bookmarkStart w:id="118" w:name="_Toc24097920"/>
      <w:bookmarkEnd w:id="116"/>
      <w:r w:rsidRPr="00C95884">
        <w:rPr>
          <w:rFonts w:ascii="Times New Roman" w:hAnsi="Times New Roman"/>
          <w:b/>
          <w:color w:val="000000" w:themeColor="text1"/>
          <w:sz w:val="24"/>
          <w:szCs w:val="24"/>
        </w:rPr>
        <w:t>ГРАДОСТРОИТЕЛЬНЫЕ РЕГЛАМЕНТЫ И ИХ ПРИМЕНЕНИЕ</w:t>
      </w:r>
      <w:bookmarkEnd w:id="117"/>
      <w:bookmarkEnd w:id="118"/>
    </w:p>
    <w:p w:rsidR="00D67B2A" w:rsidRPr="00C95884" w:rsidRDefault="00D67B2A" w:rsidP="00D67B2A">
      <w:pPr>
        <w:pStyle w:val="3"/>
        <w:suppressAutoHyphens/>
        <w:spacing w:before="180" w:after="120"/>
        <w:jc w:val="both"/>
        <w:rPr>
          <w:bCs w:val="0"/>
          <w:color w:val="000000" w:themeColor="text1"/>
          <w:lang w:eastAsia="ar-SA"/>
        </w:rPr>
      </w:pPr>
      <w:bookmarkStart w:id="119" w:name="_Toc10202333"/>
      <w:bookmarkStart w:id="120" w:name="_Toc24097921"/>
      <w:bookmarkStart w:id="121" w:name="_Toc173744773"/>
      <w:r w:rsidRPr="00C95884">
        <w:rPr>
          <w:color w:val="000000" w:themeColor="text1"/>
          <w:lang w:eastAsia="ar-SA"/>
        </w:rPr>
        <w:t>Статья</w:t>
      </w:r>
      <w:r w:rsidR="00E85B3B" w:rsidRPr="00C95884">
        <w:rPr>
          <w:color w:val="000000" w:themeColor="text1"/>
          <w:lang w:eastAsia="ar-SA"/>
        </w:rPr>
        <w:t xml:space="preserve"> 25</w:t>
      </w:r>
      <w:r w:rsidRPr="00C95884">
        <w:rPr>
          <w:color w:val="000000" w:themeColor="text1"/>
          <w:lang w:eastAsia="ar-SA"/>
        </w:rPr>
        <w:t>. Порядок установления территориальных зон</w:t>
      </w:r>
      <w:bookmarkEnd w:id="119"/>
      <w:bookmarkEnd w:id="120"/>
      <w:bookmarkEnd w:id="121"/>
    </w:p>
    <w:p w:rsidR="00D67B2A" w:rsidRPr="00C95884" w:rsidRDefault="003F3D66"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D67B2A" w:rsidRPr="00C95884">
        <w:rPr>
          <w:rFonts w:eastAsia="Times New Roman"/>
          <w:iCs/>
          <w:color w:val="000000" w:themeColor="text1"/>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C95884" w:rsidRDefault="003F3D66"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D67B2A" w:rsidRPr="00C95884">
        <w:rPr>
          <w:rFonts w:eastAsia="Times New Roman"/>
          <w:iCs/>
          <w:color w:val="000000" w:themeColor="text1"/>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C95884" w:rsidRDefault="003F3D66"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D67B2A" w:rsidRPr="00C95884">
        <w:rPr>
          <w:rFonts w:eastAsia="Times New Roman"/>
          <w:iCs/>
          <w:color w:val="000000" w:themeColor="text1"/>
          <w:sz w:val="24"/>
          <w:szCs w:val="24"/>
          <w:lang w:bidi="en-US"/>
        </w:rPr>
        <w:t xml:space="preserve">функциональных зон и параметров их планируемого развития, определенных генеральным планом </w:t>
      </w:r>
      <w:r w:rsidR="00D67B2A" w:rsidRPr="00C95884">
        <w:rPr>
          <w:color w:val="000000" w:themeColor="text1"/>
          <w:sz w:val="24"/>
          <w:szCs w:val="24"/>
        </w:rPr>
        <w:t>сельского поселения «</w:t>
      </w:r>
      <w:r w:rsidR="00FE1D7E" w:rsidRPr="00C95884">
        <w:rPr>
          <w:color w:val="000000" w:themeColor="text1"/>
          <w:sz w:val="24"/>
          <w:szCs w:val="24"/>
        </w:rPr>
        <w:t>Село Ильинское</w:t>
      </w:r>
      <w:r w:rsidR="00D67B2A" w:rsidRPr="00C95884">
        <w:rPr>
          <w:color w:val="000000" w:themeColor="text1"/>
          <w:sz w:val="24"/>
          <w:szCs w:val="24"/>
        </w:rPr>
        <w:t xml:space="preserve">» </w:t>
      </w:r>
      <w:r w:rsidR="00D67B2A" w:rsidRPr="00C95884">
        <w:rPr>
          <w:rFonts w:eastAsia="Times New Roman"/>
          <w:iCs/>
          <w:color w:val="000000" w:themeColor="text1"/>
          <w:sz w:val="24"/>
          <w:szCs w:val="24"/>
          <w:lang w:bidi="en-US"/>
        </w:rPr>
        <w:t>(за исключением случая, установленного частью 6 статьи 18 Градостроительного кодекса Российской Федерации), схемой территориального планирования муниципального Малоярославецкого района;</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D67B2A" w:rsidRPr="00C95884">
        <w:rPr>
          <w:rFonts w:eastAsia="Times New Roman"/>
          <w:iCs/>
          <w:color w:val="000000" w:themeColor="text1"/>
          <w:sz w:val="24"/>
          <w:szCs w:val="24"/>
          <w:lang w:bidi="en-US"/>
        </w:rPr>
        <w:t>определенных Градостроительным кодексом Российской Федерации территориальных зон;</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w:t>
      </w:r>
      <w:r w:rsidR="00D67B2A" w:rsidRPr="00C95884">
        <w:rPr>
          <w:rFonts w:eastAsia="Times New Roman"/>
          <w:iCs/>
          <w:color w:val="000000" w:themeColor="text1"/>
          <w:sz w:val="24"/>
          <w:szCs w:val="24"/>
          <w:lang w:bidi="en-US"/>
        </w:rPr>
        <w:t>сложившейся планировки территории и существующего землепользования;</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5) п</w:t>
      </w:r>
      <w:r w:rsidR="00D67B2A" w:rsidRPr="00C95884">
        <w:rPr>
          <w:rFonts w:eastAsia="Times New Roman"/>
          <w:iCs/>
          <w:color w:val="000000" w:themeColor="text1"/>
          <w:sz w:val="24"/>
          <w:szCs w:val="24"/>
          <w:lang w:bidi="en-US"/>
        </w:rPr>
        <w:t>ланируемых изменений границ земель различных категорий;</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6) </w:t>
      </w:r>
      <w:r w:rsidR="00D67B2A" w:rsidRPr="00C95884">
        <w:rPr>
          <w:rFonts w:eastAsia="Times New Roman"/>
          <w:iCs/>
          <w:color w:val="000000" w:themeColor="text1"/>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7) </w:t>
      </w:r>
      <w:r w:rsidR="00D67B2A" w:rsidRPr="00C95884">
        <w:rPr>
          <w:rFonts w:eastAsia="Times New Roman"/>
          <w:iCs/>
          <w:color w:val="000000" w:themeColor="text1"/>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D67B2A" w:rsidRPr="00C95884">
        <w:rPr>
          <w:rFonts w:eastAsia="Times New Roman"/>
          <w:iCs/>
          <w:color w:val="000000" w:themeColor="text1"/>
          <w:sz w:val="24"/>
          <w:szCs w:val="24"/>
          <w:lang w:bidi="en-US"/>
        </w:rPr>
        <w:t>Границы территориальных зон могут устанавливаться по:</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D67B2A" w:rsidRPr="00C95884">
        <w:rPr>
          <w:rFonts w:eastAsia="Times New Roman"/>
          <w:iCs/>
          <w:color w:val="000000" w:themeColor="text1"/>
          <w:sz w:val="24"/>
          <w:szCs w:val="24"/>
          <w:lang w:bidi="en-US"/>
        </w:rPr>
        <w:t>линиям магистралей, улиц, проездов, разделяющим транспортные потоки противоположных направлений;</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D67B2A" w:rsidRPr="00C95884">
        <w:rPr>
          <w:rFonts w:eastAsia="Times New Roman"/>
          <w:iCs/>
          <w:color w:val="000000" w:themeColor="text1"/>
          <w:sz w:val="24"/>
          <w:szCs w:val="24"/>
          <w:lang w:bidi="en-US"/>
        </w:rPr>
        <w:t>красным линиям;</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D67B2A" w:rsidRPr="00C95884">
        <w:rPr>
          <w:rFonts w:eastAsia="Times New Roman"/>
          <w:iCs/>
          <w:color w:val="000000" w:themeColor="text1"/>
          <w:sz w:val="24"/>
          <w:szCs w:val="24"/>
          <w:lang w:bidi="en-US"/>
        </w:rPr>
        <w:t>границам земельных участков;</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w:t>
      </w:r>
      <w:r w:rsidR="00D67B2A" w:rsidRPr="00C95884">
        <w:rPr>
          <w:rFonts w:eastAsia="Times New Roman"/>
          <w:iCs/>
          <w:color w:val="000000" w:themeColor="text1"/>
          <w:sz w:val="24"/>
          <w:szCs w:val="24"/>
          <w:lang w:bidi="en-US"/>
        </w:rPr>
        <w:t>границам населенных пунктов в пределах муниципальных образований;</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5) </w:t>
      </w:r>
      <w:r w:rsidR="00D67B2A" w:rsidRPr="00C95884">
        <w:rPr>
          <w:rFonts w:eastAsia="Times New Roman"/>
          <w:iCs/>
          <w:color w:val="000000" w:themeColor="text1"/>
          <w:sz w:val="24"/>
          <w:szCs w:val="24"/>
          <w:lang w:bidi="en-US"/>
        </w:rPr>
        <w:t>границам муниципальных образований;</w:t>
      </w:r>
    </w:p>
    <w:p w:rsidR="00D67B2A" w:rsidRPr="00C95884" w:rsidRDefault="00D67B2A"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6</w:t>
      </w:r>
      <w:r w:rsidR="00414B68" w:rsidRPr="00C95884">
        <w:rPr>
          <w:rFonts w:eastAsia="Times New Roman"/>
          <w:iCs/>
          <w:color w:val="000000" w:themeColor="text1"/>
          <w:sz w:val="24"/>
          <w:szCs w:val="24"/>
          <w:lang w:bidi="en-US"/>
        </w:rPr>
        <w:t>) </w:t>
      </w:r>
      <w:r w:rsidRPr="00C95884">
        <w:rPr>
          <w:rFonts w:eastAsia="Times New Roman"/>
          <w:iCs/>
          <w:color w:val="000000" w:themeColor="text1"/>
          <w:sz w:val="24"/>
          <w:szCs w:val="24"/>
          <w:lang w:bidi="en-US"/>
        </w:rPr>
        <w:t>естественным границам природных объектов;</w:t>
      </w:r>
    </w:p>
    <w:p w:rsidR="00D67B2A" w:rsidRPr="00C95884" w:rsidRDefault="00D67B2A"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7</w:t>
      </w:r>
      <w:r w:rsidR="00414B68" w:rsidRPr="00C95884">
        <w:rPr>
          <w:rFonts w:eastAsia="Times New Roman"/>
          <w:iCs/>
          <w:color w:val="000000" w:themeColor="text1"/>
          <w:sz w:val="24"/>
          <w:szCs w:val="24"/>
          <w:lang w:bidi="en-US"/>
        </w:rPr>
        <w:t>) </w:t>
      </w:r>
      <w:r w:rsidRPr="00C95884">
        <w:rPr>
          <w:rFonts w:eastAsia="Times New Roman"/>
          <w:iCs/>
          <w:color w:val="000000" w:themeColor="text1"/>
          <w:sz w:val="24"/>
          <w:szCs w:val="24"/>
          <w:lang w:bidi="en-US"/>
        </w:rPr>
        <w:t>иным границам.</w:t>
      </w:r>
    </w:p>
    <w:p w:rsidR="00D67B2A" w:rsidRPr="00B87F91" w:rsidRDefault="00A64DAC" w:rsidP="00D67B2A">
      <w:pPr>
        <w:pStyle w:val="Iauiue"/>
        <w:ind w:firstLine="709"/>
        <w:jc w:val="both"/>
        <w:rPr>
          <w:rFonts w:eastAsia="Times New Roman"/>
          <w:iCs/>
          <w:color w:val="000000" w:themeColor="text1"/>
          <w:sz w:val="24"/>
          <w:szCs w:val="24"/>
          <w:lang w:bidi="en-US"/>
        </w:rPr>
      </w:pPr>
      <w:r w:rsidRPr="00B87F91">
        <w:rPr>
          <w:rFonts w:eastAsia="Times New Roman"/>
          <w:iCs/>
          <w:color w:val="000000" w:themeColor="text1"/>
          <w:sz w:val="24"/>
          <w:szCs w:val="24"/>
          <w:lang w:bidi="en-US"/>
        </w:rPr>
        <w:t>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B87F91" w:rsidRDefault="00D67B2A" w:rsidP="001943C3">
      <w:pPr>
        <w:pStyle w:val="3"/>
        <w:suppressAutoHyphens/>
        <w:spacing w:before="180" w:after="120"/>
        <w:ind w:left="0" w:firstLine="0"/>
        <w:jc w:val="center"/>
        <w:rPr>
          <w:bCs w:val="0"/>
          <w:color w:val="000000" w:themeColor="text1"/>
          <w:lang w:eastAsia="ar-SA"/>
        </w:rPr>
      </w:pPr>
      <w:bookmarkStart w:id="122" w:name="_Toc10202334"/>
      <w:bookmarkStart w:id="123" w:name="_Toc24097922"/>
      <w:bookmarkStart w:id="124" w:name="_Toc173744774"/>
      <w:r w:rsidRPr="00B87F91">
        <w:rPr>
          <w:color w:val="000000" w:themeColor="text1"/>
          <w:lang w:eastAsia="ar-SA"/>
        </w:rPr>
        <w:t xml:space="preserve">Статья </w:t>
      </w:r>
      <w:r w:rsidR="00E85B3B" w:rsidRPr="00B87F91">
        <w:rPr>
          <w:color w:val="000000" w:themeColor="text1"/>
          <w:lang w:eastAsia="ar-SA"/>
        </w:rPr>
        <w:t>26</w:t>
      </w:r>
      <w:r w:rsidRPr="00B87F91">
        <w:rPr>
          <w:color w:val="000000" w:themeColor="text1"/>
          <w:lang w:eastAsia="ar-SA"/>
        </w:rPr>
        <w:t>. Виды и состав территориальных зон</w:t>
      </w:r>
      <w:bookmarkEnd w:id="122"/>
      <w:bookmarkEnd w:id="123"/>
      <w:bookmarkEnd w:id="124"/>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D67B2A" w:rsidRPr="00C95884">
        <w:rPr>
          <w:rFonts w:eastAsia="Times New Roman"/>
          <w:iCs/>
          <w:color w:val="000000" w:themeColor="text1"/>
          <w:sz w:val="24"/>
          <w:szCs w:val="24"/>
          <w:lang w:bidi="en-US"/>
        </w:rP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w:t>
      </w:r>
      <w:r w:rsidR="00D67B2A" w:rsidRPr="00C95884">
        <w:rPr>
          <w:rFonts w:eastAsia="Times New Roman"/>
          <w:iCs/>
          <w:color w:val="000000" w:themeColor="text1"/>
          <w:sz w:val="24"/>
          <w:szCs w:val="24"/>
          <w:lang w:bidi="en-US"/>
        </w:rPr>
        <w:lastRenderedPageBreak/>
        <w:t>размещения военных объектов и иные виды территориальных зон.</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D67B2A" w:rsidRPr="00C95884">
        <w:rPr>
          <w:rFonts w:eastAsia="Times New Roman"/>
          <w:iCs/>
          <w:color w:val="000000" w:themeColor="text1"/>
          <w:sz w:val="24"/>
          <w:szCs w:val="24"/>
          <w:lang w:bidi="en-US"/>
        </w:rPr>
        <w:t>В состав жилых зон могут включаться:</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D67B2A" w:rsidRPr="00C95884">
        <w:rPr>
          <w:rFonts w:eastAsia="Times New Roman"/>
          <w:iCs/>
          <w:color w:val="000000" w:themeColor="text1"/>
          <w:sz w:val="24"/>
          <w:szCs w:val="24"/>
          <w:lang w:bidi="en-US"/>
        </w:rPr>
        <w:t>зоны застройки индивидуальными жилыми домами;</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594F46" w:rsidRPr="00C95884">
        <w:rPr>
          <w:rFonts w:eastAsia="Times New Roman"/>
          <w:iCs/>
          <w:color w:val="000000" w:themeColor="text1"/>
          <w:sz w:val="24"/>
          <w:szCs w:val="24"/>
          <w:lang w:bidi="en-US"/>
        </w:rPr>
        <w:t xml:space="preserve">зоны застройки </w:t>
      </w:r>
      <w:r w:rsidR="00D67B2A" w:rsidRPr="00C95884">
        <w:rPr>
          <w:rFonts w:eastAsia="Times New Roman"/>
          <w:iCs/>
          <w:color w:val="000000" w:themeColor="text1"/>
          <w:sz w:val="24"/>
          <w:szCs w:val="24"/>
          <w:lang w:bidi="en-US"/>
        </w:rPr>
        <w:t>индивидуальными жилыми домами и малоэтажными жилыми домами блокированной застройки;</w:t>
      </w:r>
    </w:p>
    <w:p w:rsidR="00D67B2A" w:rsidRPr="00C95884" w:rsidRDefault="00414B68"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D67B2A" w:rsidRPr="00C95884">
        <w:rPr>
          <w:rFonts w:eastAsia="Times New Roman"/>
          <w:iCs/>
          <w:color w:val="000000" w:themeColor="text1"/>
          <w:sz w:val="24"/>
          <w:szCs w:val="24"/>
          <w:lang w:bidi="en-US"/>
        </w:rPr>
        <w:t>зоны застройки среднеэтажными жилыми домами блокированной застройки и многоквартирными домами;</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w:t>
      </w:r>
      <w:r w:rsidR="00D67B2A" w:rsidRPr="00C95884">
        <w:rPr>
          <w:rFonts w:eastAsia="Times New Roman"/>
          <w:iCs/>
          <w:color w:val="000000" w:themeColor="text1"/>
          <w:sz w:val="24"/>
          <w:szCs w:val="24"/>
          <w:lang w:bidi="en-US"/>
        </w:rPr>
        <w:t>) зоны жилой застройки иных видов.</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D67B2A" w:rsidRPr="00C95884">
        <w:rPr>
          <w:rFonts w:eastAsia="Times New Roman"/>
          <w:iCs/>
          <w:color w:val="000000" w:themeColor="text1"/>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w:t>
      </w:r>
      <w:r w:rsidR="00D67B2A" w:rsidRPr="00C95884">
        <w:rPr>
          <w:rFonts w:eastAsia="Times New Roman"/>
          <w:iCs/>
          <w:color w:val="000000" w:themeColor="text1"/>
          <w:sz w:val="24"/>
          <w:szCs w:val="24"/>
          <w:lang w:bidi="en-US"/>
        </w:rPr>
        <w:t>В состав общественно-деловых зон могут включаться:</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D67B2A" w:rsidRPr="00C95884">
        <w:rPr>
          <w:rFonts w:eastAsia="Times New Roman"/>
          <w:iCs/>
          <w:color w:val="000000" w:themeColor="text1"/>
          <w:sz w:val="24"/>
          <w:szCs w:val="24"/>
          <w:lang w:bidi="en-US"/>
        </w:rPr>
        <w:t>зоны делового, общественного и коммерческого назначения;</w:t>
      </w:r>
    </w:p>
    <w:p w:rsidR="00D67B2A" w:rsidRPr="00C95884" w:rsidRDefault="00D67B2A"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зоны размещения объектов социального и коммунально-бытового назначения;</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D67B2A" w:rsidRPr="00C95884">
        <w:rPr>
          <w:rFonts w:eastAsia="Times New Roman"/>
          <w:iCs/>
          <w:color w:val="000000" w:themeColor="text1"/>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w:t>
      </w:r>
      <w:r w:rsidR="00D67B2A" w:rsidRPr="00C95884">
        <w:rPr>
          <w:rFonts w:eastAsia="Times New Roman"/>
          <w:iCs/>
          <w:color w:val="000000" w:themeColor="text1"/>
          <w:sz w:val="24"/>
          <w:szCs w:val="24"/>
          <w:lang w:bidi="en-US"/>
        </w:rPr>
        <w:t>общественно-деловые зоны иных видов.</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5. </w:t>
      </w:r>
      <w:r w:rsidR="00D67B2A" w:rsidRPr="00C95884">
        <w:rPr>
          <w:rFonts w:eastAsia="Times New Roman"/>
          <w:iCs/>
          <w:color w:val="000000" w:themeColor="text1"/>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6. </w:t>
      </w:r>
      <w:r w:rsidR="00D67B2A" w:rsidRPr="00C95884">
        <w:rPr>
          <w:rFonts w:eastAsia="Times New Roman"/>
          <w:iCs/>
          <w:color w:val="000000" w:themeColor="text1"/>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7. </w:t>
      </w:r>
      <w:r w:rsidR="00D67B2A" w:rsidRPr="00C95884">
        <w:rPr>
          <w:rFonts w:eastAsia="Times New Roman"/>
          <w:iCs/>
          <w:color w:val="000000" w:themeColor="text1"/>
          <w:sz w:val="24"/>
          <w:szCs w:val="24"/>
          <w:lang w:bidi="en-US"/>
        </w:rPr>
        <w:t>В состав производственных зон, зон инженерной и транспортной инфраструктур могут включаться:</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D67B2A" w:rsidRPr="00C95884">
        <w:rPr>
          <w:rFonts w:eastAsia="Times New Roman"/>
          <w:iCs/>
          <w:color w:val="000000" w:themeColor="text1"/>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D67B2A" w:rsidRPr="00C95884">
        <w:rPr>
          <w:rFonts w:eastAsia="Times New Roman"/>
          <w:iCs/>
          <w:color w:val="000000" w:themeColor="text1"/>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C95884" w:rsidRDefault="00D67B2A"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иные виды производственной, инженерной и транспортной инфраструктур.</w:t>
      </w:r>
    </w:p>
    <w:p w:rsidR="00D67B2A" w:rsidRPr="00C95884" w:rsidRDefault="00D67B2A"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9. </w:t>
      </w:r>
      <w:r w:rsidR="00D67B2A" w:rsidRPr="00C95884">
        <w:rPr>
          <w:rFonts w:eastAsia="Times New Roman"/>
          <w:iCs/>
          <w:color w:val="000000" w:themeColor="text1"/>
          <w:sz w:val="24"/>
          <w:szCs w:val="24"/>
          <w:lang w:bidi="en-US"/>
        </w:rPr>
        <w:t>В состав зон сельскохозяйственного использования могут включаться:</w:t>
      </w:r>
    </w:p>
    <w:p w:rsidR="00D67B2A" w:rsidRPr="00C95884" w:rsidRDefault="00D67B2A"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67B2A" w:rsidRPr="00C95884" w:rsidRDefault="00D67B2A"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w:t>
      </w:r>
      <w:r w:rsidRPr="00C95884">
        <w:rPr>
          <w:rFonts w:eastAsia="Times New Roman"/>
          <w:iCs/>
          <w:color w:val="000000" w:themeColor="text1"/>
          <w:sz w:val="24"/>
          <w:szCs w:val="24"/>
          <w:lang w:bidi="en-US"/>
        </w:rPr>
        <w:lastRenderedPageBreak/>
        <w:t>хозяйства, развития объектов сельскохозяйственного назначения.</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10. </w:t>
      </w:r>
      <w:r w:rsidR="00D67B2A" w:rsidRPr="00C95884">
        <w:rPr>
          <w:rFonts w:eastAsia="Times New Roman"/>
          <w:iCs/>
          <w:color w:val="000000" w:themeColor="text1"/>
          <w:sz w:val="24"/>
          <w:szCs w:val="24"/>
          <w:lang w:bidi="en-U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11. </w:t>
      </w:r>
      <w:r w:rsidR="00D67B2A" w:rsidRPr="00C95884">
        <w:rPr>
          <w:rFonts w:eastAsia="Times New Roman"/>
          <w:iCs/>
          <w:color w:val="000000" w:themeColor="text1"/>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12. </w:t>
      </w:r>
      <w:r w:rsidR="00D67B2A" w:rsidRPr="00C95884">
        <w:rPr>
          <w:rFonts w:eastAsia="Times New Roman"/>
          <w:iCs/>
          <w:color w:val="000000" w:themeColor="text1"/>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13. </w:t>
      </w:r>
      <w:r w:rsidR="00D67B2A" w:rsidRPr="00C95884">
        <w:rPr>
          <w:rFonts w:eastAsia="Times New Roman"/>
          <w:iCs/>
          <w:color w:val="000000" w:themeColor="text1"/>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67B2A" w:rsidRPr="00C95884" w:rsidRDefault="00371C97" w:rsidP="00D67B2A">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14. </w:t>
      </w:r>
      <w:r w:rsidR="00D67B2A" w:rsidRPr="00C95884">
        <w:rPr>
          <w:rFonts w:eastAsia="Times New Roman"/>
          <w:iCs/>
          <w:color w:val="000000" w:themeColor="text1"/>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D0796" w:rsidRPr="00C95884" w:rsidRDefault="00CD0796">
      <w:pPr>
        <w:spacing w:after="160" w:line="259" w:lineRule="auto"/>
        <w:rPr>
          <w:rFonts w:ascii="Times New Roman" w:eastAsiaTheme="majorEastAsia" w:hAnsi="Times New Roman"/>
          <w:b/>
          <w:bCs/>
          <w:caps/>
          <w:color w:val="000000" w:themeColor="text1"/>
          <w:sz w:val="24"/>
          <w:szCs w:val="24"/>
          <w:lang w:eastAsia="ru-RU"/>
        </w:rPr>
      </w:pPr>
      <w:r w:rsidRPr="00C95884">
        <w:rPr>
          <w:rFonts w:ascii="Times New Roman" w:hAnsi="Times New Roman"/>
          <w:caps/>
          <w:color w:val="000000" w:themeColor="text1"/>
          <w:sz w:val="24"/>
          <w:szCs w:val="24"/>
          <w:lang w:eastAsia="ru-RU"/>
        </w:rPr>
        <w:br w:type="page"/>
      </w:r>
    </w:p>
    <w:p w:rsidR="00CD0796" w:rsidRPr="00C95884" w:rsidRDefault="00CD0796" w:rsidP="00CD0796">
      <w:pPr>
        <w:pStyle w:val="1"/>
        <w:suppressAutoHyphens/>
        <w:spacing w:before="0" w:after="120" w:line="240" w:lineRule="auto"/>
        <w:jc w:val="center"/>
        <w:rPr>
          <w:rFonts w:ascii="Times New Roman" w:hAnsi="Times New Roman" w:cs="Times New Roman"/>
          <w:caps/>
          <w:color w:val="000000" w:themeColor="text1"/>
          <w:sz w:val="24"/>
          <w:szCs w:val="24"/>
          <w:lang w:eastAsia="ru-RU"/>
        </w:rPr>
      </w:pPr>
      <w:bookmarkStart w:id="125" w:name="_Toc173744775"/>
      <w:r w:rsidRPr="00C95884">
        <w:rPr>
          <w:rFonts w:ascii="Times New Roman" w:hAnsi="Times New Roman" w:cs="Times New Roman"/>
          <w:caps/>
          <w:color w:val="000000" w:themeColor="text1"/>
          <w:sz w:val="24"/>
          <w:szCs w:val="24"/>
          <w:lang w:eastAsia="ru-RU"/>
        </w:rPr>
        <w:lastRenderedPageBreak/>
        <w:t xml:space="preserve">Часть III. </w:t>
      </w:r>
      <w:r w:rsidR="002279C4" w:rsidRPr="00C95884">
        <w:rPr>
          <w:rFonts w:ascii="Times New Roman" w:hAnsi="Times New Roman" w:cs="Times New Roman"/>
          <w:caps/>
          <w:color w:val="000000" w:themeColor="text1"/>
          <w:sz w:val="24"/>
          <w:szCs w:val="24"/>
          <w:lang w:eastAsia="ru-RU"/>
        </w:rPr>
        <w:t>Карты градостроительного зонирования</w:t>
      </w:r>
      <w:bookmarkEnd w:id="125"/>
    </w:p>
    <w:p w:rsidR="00CD0796" w:rsidRPr="00C95884" w:rsidRDefault="00B21453" w:rsidP="00B21453">
      <w:pPr>
        <w:pStyle w:val="Iauiue"/>
        <w:ind w:firstLine="709"/>
        <w:jc w:val="both"/>
        <w:rPr>
          <w:rFonts w:eastAsia="Times New Roman"/>
          <w:b/>
          <w:iCs/>
          <w:color w:val="000000" w:themeColor="text1"/>
          <w:sz w:val="24"/>
          <w:szCs w:val="24"/>
          <w:lang w:bidi="en-US"/>
        </w:rPr>
      </w:pPr>
      <w:r w:rsidRPr="00C95884">
        <w:rPr>
          <w:rFonts w:eastAsia="Times New Roman"/>
          <w:b/>
          <w:iCs/>
          <w:color w:val="000000" w:themeColor="text1"/>
          <w:sz w:val="24"/>
          <w:szCs w:val="24"/>
          <w:lang w:bidi="en-US"/>
        </w:rPr>
        <w:t>1.</w:t>
      </w:r>
      <w:r w:rsidRPr="00C95884">
        <w:rPr>
          <w:rFonts w:eastAsia="Times New Roman"/>
          <w:b/>
          <w:iCs/>
          <w:color w:val="000000" w:themeColor="text1"/>
          <w:sz w:val="24"/>
          <w:szCs w:val="24"/>
          <w:lang w:val="en-US" w:bidi="en-US"/>
        </w:rPr>
        <w:t> </w:t>
      </w:r>
      <w:r w:rsidR="00CD0796" w:rsidRPr="00C95884">
        <w:rPr>
          <w:rFonts w:eastAsia="Times New Roman"/>
          <w:b/>
          <w:iCs/>
          <w:color w:val="000000" w:themeColor="text1"/>
          <w:sz w:val="24"/>
          <w:szCs w:val="24"/>
          <w:lang w:bidi="en-US"/>
        </w:rPr>
        <w:t>Карта градостроительного зонирования территории. М 1:</w:t>
      </w:r>
      <w:r w:rsidR="00371C97" w:rsidRPr="00C95884">
        <w:rPr>
          <w:rFonts w:eastAsia="Times New Roman"/>
          <w:b/>
          <w:iCs/>
          <w:color w:val="000000" w:themeColor="text1"/>
          <w:sz w:val="24"/>
          <w:szCs w:val="24"/>
          <w:lang w:bidi="en-US"/>
        </w:rPr>
        <w:t xml:space="preserve">15 </w:t>
      </w:r>
      <w:r w:rsidR="00CD0796" w:rsidRPr="00C95884">
        <w:rPr>
          <w:rFonts w:eastAsia="Times New Roman"/>
          <w:b/>
          <w:iCs/>
          <w:color w:val="000000" w:themeColor="text1"/>
          <w:sz w:val="24"/>
          <w:szCs w:val="24"/>
          <w:lang w:bidi="en-US"/>
        </w:rPr>
        <w:t>00</w:t>
      </w:r>
      <w:r w:rsidR="00371C97" w:rsidRPr="00C95884">
        <w:rPr>
          <w:rFonts w:eastAsia="Times New Roman"/>
          <w:b/>
          <w:iCs/>
          <w:color w:val="000000" w:themeColor="text1"/>
          <w:sz w:val="24"/>
          <w:szCs w:val="24"/>
          <w:lang w:bidi="en-US"/>
        </w:rPr>
        <w:t>0</w:t>
      </w:r>
      <w:r w:rsidR="00CD0796" w:rsidRPr="00C95884">
        <w:rPr>
          <w:rFonts w:eastAsia="Times New Roman"/>
          <w:b/>
          <w:iCs/>
          <w:color w:val="000000" w:themeColor="text1"/>
          <w:sz w:val="24"/>
          <w:szCs w:val="24"/>
          <w:lang w:bidi="en-US"/>
        </w:rPr>
        <w:t>.</w:t>
      </w:r>
    </w:p>
    <w:p w:rsidR="00B21453" w:rsidRPr="00C95884" w:rsidRDefault="00B21453" w:rsidP="00B21453">
      <w:pPr>
        <w:tabs>
          <w:tab w:val="left" w:pos="0"/>
        </w:tabs>
        <w:spacing w:after="0"/>
        <w:ind w:firstLine="709"/>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Карта градостроительного зонирования муниципального образования сельского поселения «</w:t>
      </w:r>
      <w:r w:rsidR="00FE1D7E" w:rsidRPr="00C95884">
        <w:rPr>
          <w:rFonts w:ascii="Times New Roman" w:hAnsi="Times New Roman"/>
          <w:color w:val="000000" w:themeColor="text1"/>
          <w:sz w:val="24"/>
          <w:szCs w:val="24"/>
        </w:rPr>
        <w:t>Село Ильинское</w:t>
      </w:r>
      <w:r w:rsidRPr="00C95884">
        <w:rPr>
          <w:rFonts w:ascii="Times New Roman" w:eastAsia="Times New Roman" w:hAnsi="Times New Roman"/>
          <w:color w:val="000000" w:themeColor="text1"/>
          <w:sz w:val="24"/>
          <w:szCs w:val="24"/>
        </w:rPr>
        <w:t>»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B21453" w:rsidRPr="00C95884" w:rsidRDefault="00B21453" w:rsidP="00B21453">
      <w:pPr>
        <w:pStyle w:val="Iauiue"/>
        <w:ind w:firstLine="709"/>
        <w:jc w:val="both"/>
        <w:rPr>
          <w:rFonts w:eastAsia="Times New Roman"/>
          <w:b/>
          <w:iCs/>
          <w:color w:val="000000" w:themeColor="text1"/>
          <w:sz w:val="24"/>
          <w:szCs w:val="24"/>
          <w:lang w:bidi="en-US"/>
        </w:rPr>
      </w:pPr>
      <w:r w:rsidRPr="00C95884">
        <w:rPr>
          <w:rFonts w:eastAsia="Times New Roman"/>
          <w:b/>
          <w:iCs/>
          <w:color w:val="000000" w:themeColor="text1"/>
          <w:sz w:val="24"/>
          <w:szCs w:val="24"/>
          <w:lang w:bidi="en-US"/>
        </w:rPr>
        <w:t>2.</w:t>
      </w:r>
      <w:r w:rsidRPr="00C95884">
        <w:rPr>
          <w:rFonts w:eastAsia="Times New Roman"/>
          <w:b/>
          <w:iCs/>
          <w:color w:val="000000" w:themeColor="text1"/>
          <w:sz w:val="24"/>
          <w:szCs w:val="24"/>
          <w:lang w:val="en-US" w:bidi="en-US"/>
        </w:rPr>
        <w:t> </w:t>
      </w:r>
      <w:r w:rsidR="00415064">
        <w:rPr>
          <w:rFonts w:eastAsia="Times New Roman"/>
          <w:b/>
          <w:iCs/>
          <w:color w:val="000000" w:themeColor="text1"/>
          <w:sz w:val="24"/>
          <w:szCs w:val="24"/>
          <w:lang w:bidi="en-US"/>
        </w:rPr>
        <w:t>К</w:t>
      </w:r>
      <w:r w:rsidR="00415064" w:rsidRPr="00415064">
        <w:rPr>
          <w:rFonts w:eastAsia="Times New Roman"/>
          <w:b/>
          <w:iCs/>
          <w:color w:val="000000" w:themeColor="text1"/>
          <w:sz w:val="24"/>
          <w:szCs w:val="24"/>
          <w:lang w:bidi="en-US"/>
        </w:rPr>
        <w:t>арта границ зон с особыми условиями использования территории</w:t>
      </w:r>
      <w:r w:rsidR="00415064">
        <w:rPr>
          <w:rFonts w:eastAsia="Times New Roman"/>
          <w:b/>
          <w:iCs/>
          <w:color w:val="000000" w:themeColor="text1"/>
          <w:sz w:val="24"/>
          <w:szCs w:val="24"/>
          <w:lang w:bidi="en-US"/>
        </w:rPr>
        <w:t>. М </w:t>
      </w:r>
      <w:r w:rsidR="00CD0796" w:rsidRPr="00C95884">
        <w:rPr>
          <w:rFonts w:eastAsia="Times New Roman"/>
          <w:b/>
          <w:iCs/>
          <w:color w:val="000000" w:themeColor="text1"/>
          <w:sz w:val="24"/>
          <w:szCs w:val="24"/>
          <w:lang w:bidi="en-US"/>
        </w:rPr>
        <w:t>1:</w:t>
      </w:r>
      <w:r w:rsidR="00415064">
        <w:rPr>
          <w:rFonts w:eastAsia="Times New Roman"/>
          <w:b/>
          <w:iCs/>
          <w:color w:val="000000" w:themeColor="text1"/>
          <w:sz w:val="24"/>
          <w:szCs w:val="24"/>
          <w:lang w:bidi="en-US"/>
        </w:rPr>
        <w:t>15 </w:t>
      </w:r>
      <w:r w:rsidR="00371C97" w:rsidRPr="00C95884">
        <w:rPr>
          <w:rFonts w:eastAsia="Times New Roman"/>
          <w:b/>
          <w:iCs/>
          <w:color w:val="000000" w:themeColor="text1"/>
          <w:sz w:val="24"/>
          <w:szCs w:val="24"/>
          <w:lang w:bidi="en-US"/>
        </w:rPr>
        <w:t>000</w:t>
      </w:r>
      <w:r w:rsidR="00CD0796" w:rsidRPr="00C95884">
        <w:rPr>
          <w:rFonts w:eastAsia="Times New Roman"/>
          <w:b/>
          <w:iCs/>
          <w:color w:val="000000" w:themeColor="text1"/>
          <w:sz w:val="24"/>
          <w:szCs w:val="24"/>
          <w:lang w:bidi="en-US"/>
        </w:rPr>
        <w:t>.</w:t>
      </w:r>
    </w:p>
    <w:p w:rsidR="00B21453" w:rsidRDefault="00415064" w:rsidP="00B21453">
      <w:pPr>
        <w:tabs>
          <w:tab w:val="left" w:pos="0"/>
        </w:tabs>
        <w:spacing w:after="0"/>
        <w:ind w:firstLine="709"/>
        <w:jc w:val="both"/>
        <w:rPr>
          <w:rFonts w:ascii="Times New Roman" w:eastAsia="Times New Roman" w:hAnsi="Times New Roman"/>
          <w:color w:val="000000" w:themeColor="text1"/>
          <w:sz w:val="24"/>
          <w:szCs w:val="24"/>
        </w:rPr>
      </w:pPr>
      <w:r w:rsidRPr="00415064">
        <w:rPr>
          <w:rFonts w:ascii="Times New Roman" w:eastAsia="Times New Roman" w:hAnsi="Times New Roman"/>
          <w:color w:val="000000" w:themeColor="text1"/>
          <w:sz w:val="24"/>
          <w:szCs w:val="24"/>
        </w:rPr>
        <w:t xml:space="preserve">Карта границ зон с особыми условиями использования территории </w:t>
      </w:r>
      <w:r w:rsidR="00B21453" w:rsidRPr="00C95884">
        <w:rPr>
          <w:rFonts w:ascii="Times New Roman" w:eastAsia="Times New Roman" w:hAnsi="Times New Roman"/>
          <w:color w:val="000000" w:themeColor="text1"/>
          <w:sz w:val="24"/>
          <w:szCs w:val="24"/>
        </w:rPr>
        <w:t>муниципального образования сельского поселения «</w:t>
      </w:r>
      <w:r w:rsidR="00FE1D7E" w:rsidRPr="00C95884">
        <w:rPr>
          <w:rFonts w:ascii="Times New Roman" w:hAnsi="Times New Roman"/>
          <w:color w:val="000000" w:themeColor="text1"/>
          <w:sz w:val="24"/>
          <w:szCs w:val="24"/>
        </w:rPr>
        <w:t>Село Ильинское</w:t>
      </w:r>
      <w:r w:rsidR="00B21453" w:rsidRPr="00C95884">
        <w:rPr>
          <w:rFonts w:ascii="Times New Roman" w:eastAsia="Times New Roman" w:hAnsi="Times New Roman"/>
          <w:color w:val="000000" w:themeColor="text1"/>
          <w:sz w:val="24"/>
          <w:szCs w:val="24"/>
        </w:rPr>
        <w:t xml:space="preserve">» Малоярославецкого района Калужской области (Приложение № </w:t>
      </w:r>
      <w:r>
        <w:rPr>
          <w:rFonts w:ascii="Times New Roman" w:eastAsia="Times New Roman" w:hAnsi="Times New Roman"/>
          <w:color w:val="000000" w:themeColor="text1"/>
          <w:sz w:val="24"/>
          <w:szCs w:val="24"/>
        </w:rPr>
        <w:t>2</w:t>
      </w:r>
      <w:r w:rsidR="00B21453" w:rsidRPr="00C95884">
        <w:rPr>
          <w:rFonts w:ascii="Times New Roman" w:eastAsia="Times New Roman" w:hAnsi="Times New Roman"/>
          <w:color w:val="000000" w:themeColor="text1"/>
          <w:sz w:val="24"/>
          <w:szCs w:val="24"/>
        </w:rPr>
        <w:t>).  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FE1D7E" w:rsidRPr="00C95884">
        <w:rPr>
          <w:rFonts w:ascii="Times New Roman" w:hAnsi="Times New Roman"/>
          <w:color w:val="000000" w:themeColor="text1"/>
          <w:sz w:val="24"/>
          <w:szCs w:val="24"/>
        </w:rPr>
        <w:t>Село Ильинское</w:t>
      </w:r>
      <w:r w:rsidR="00B21453" w:rsidRPr="00C95884">
        <w:rPr>
          <w:rFonts w:ascii="Times New Roman" w:eastAsia="Times New Roman" w:hAnsi="Times New Roman"/>
          <w:color w:val="000000" w:themeColor="text1"/>
          <w:sz w:val="24"/>
          <w:szCs w:val="24"/>
        </w:rPr>
        <w:t>» Малоярославецкого района Калужской области.</w:t>
      </w:r>
    </w:p>
    <w:p w:rsidR="001B3A93" w:rsidRDefault="001B3A93" w:rsidP="001B3A93">
      <w:pPr>
        <w:pStyle w:val="Iauiue"/>
        <w:ind w:firstLine="709"/>
        <w:jc w:val="both"/>
        <w:rPr>
          <w:rFonts w:eastAsia="Times New Roman"/>
          <w:b/>
          <w:iCs/>
          <w:color w:val="000000" w:themeColor="text1"/>
          <w:sz w:val="24"/>
          <w:szCs w:val="24"/>
          <w:lang w:bidi="en-US"/>
        </w:rPr>
      </w:pPr>
      <w:r w:rsidRPr="001B3A93">
        <w:rPr>
          <w:rFonts w:eastAsia="Times New Roman"/>
          <w:b/>
          <w:iCs/>
          <w:color w:val="000000" w:themeColor="text1"/>
          <w:sz w:val="24"/>
          <w:szCs w:val="24"/>
          <w:lang w:bidi="en-US"/>
        </w:rPr>
        <w:t>3. Фрагмент</w:t>
      </w:r>
      <w:r>
        <w:rPr>
          <w:rFonts w:eastAsia="Times New Roman"/>
          <w:b/>
          <w:iCs/>
          <w:color w:val="000000" w:themeColor="text1"/>
          <w:sz w:val="24"/>
          <w:szCs w:val="24"/>
          <w:lang w:bidi="en-US"/>
        </w:rPr>
        <w:t>ы</w:t>
      </w:r>
      <w:r w:rsidRPr="001B3A93">
        <w:rPr>
          <w:rFonts w:eastAsia="Times New Roman"/>
          <w:b/>
          <w:iCs/>
          <w:color w:val="000000" w:themeColor="text1"/>
          <w:sz w:val="24"/>
          <w:szCs w:val="24"/>
          <w:lang w:bidi="en-US"/>
        </w:rPr>
        <w:t xml:space="preserve"> карты градостроительного зонирования и карты границ зон с особыми условиями использования территории</w:t>
      </w:r>
      <w:r>
        <w:rPr>
          <w:rFonts w:eastAsia="Times New Roman"/>
          <w:b/>
          <w:iCs/>
          <w:color w:val="000000" w:themeColor="text1"/>
          <w:sz w:val="24"/>
          <w:szCs w:val="24"/>
          <w:lang w:bidi="en-US"/>
        </w:rPr>
        <w:t>.</w:t>
      </w:r>
    </w:p>
    <w:p w:rsidR="001B3A93" w:rsidRDefault="001B3A93" w:rsidP="001B3A93">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sidR="00A40281">
        <w:rPr>
          <w:rFonts w:ascii="Times New Roman" w:eastAsia="Times New Roman" w:hAnsi="Times New Roman"/>
          <w:color w:val="000000" w:themeColor="text1"/>
          <w:sz w:val="24"/>
          <w:szCs w:val="24"/>
        </w:rPr>
        <w:t>1 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с. </w:t>
      </w:r>
      <w:r>
        <w:rPr>
          <w:rFonts w:ascii="Times New Roman" w:eastAsia="Times New Roman" w:hAnsi="Times New Roman"/>
          <w:color w:val="000000" w:themeColor="text1"/>
          <w:sz w:val="24"/>
          <w:szCs w:val="24"/>
        </w:rPr>
        <w:t>Ильинское</w:t>
      </w:r>
      <w:r w:rsidRPr="001B3A93">
        <w:rPr>
          <w:rFonts w:ascii="Times New Roman" w:eastAsia="Times New Roman" w:hAnsi="Times New Roman"/>
          <w:color w:val="000000" w:themeColor="text1"/>
          <w:sz w:val="24"/>
          <w:szCs w:val="24"/>
        </w:rPr>
        <w:t xml:space="preserve"> 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4D4389">
        <w:rPr>
          <w:rFonts w:ascii="Times New Roman" w:eastAsia="Times New Roman" w:hAnsi="Times New Roman"/>
          <w:color w:val="000000" w:themeColor="text1"/>
          <w:sz w:val="24"/>
          <w:szCs w:val="24"/>
        </w:rPr>
        <w:t xml:space="preserve">М 1:12 000, </w:t>
      </w:r>
      <w:r w:rsidRPr="001B3A93">
        <w:rPr>
          <w:rFonts w:ascii="Times New Roman" w:eastAsia="Times New Roman" w:hAnsi="Times New Roman"/>
          <w:color w:val="000000" w:themeColor="text1"/>
          <w:sz w:val="24"/>
          <w:szCs w:val="24"/>
        </w:rPr>
        <w:t>Приложение № 1/2 - 1).</w:t>
      </w:r>
    </w:p>
    <w:p w:rsidR="00D22C39" w:rsidRDefault="00D22C39" w:rsidP="004D4389">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2</w:t>
      </w:r>
      <w:r w:rsidR="00A40281">
        <w:rPr>
          <w:rFonts w:ascii="Times New Roman" w:eastAsia="Times New Roman" w:hAnsi="Times New Roman"/>
          <w:color w:val="000000" w:themeColor="text1"/>
          <w:sz w:val="24"/>
          <w:szCs w:val="24"/>
        </w:rPr>
        <w:t>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D22C39">
        <w:rPr>
          <w:rFonts w:ascii="Times New Roman" w:eastAsia="Times New Roman" w:hAnsi="Times New Roman"/>
          <w:color w:val="000000" w:themeColor="text1"/>
          <w:sz w:val="24"/>
          <w:szCs w:val="24"/>
        </w:rPr>
        <w:t>дер. Башкировка</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4D4389">
        <w:rPr>
          <w:rFonts w:ascii="Times New Roman" w:eastAsia="Times New Roman" w:hAnsi="Times New Roman"/>
          <w:color w:val="000000" w:themeColor="text1"/>
          <w:sz w:val="24"/>
          <w:szCs w:val="24"/>
        </w:rPr>
        <w:t>М 1:5 </w:t>
      </w:r>
      <w:r w:rsidR="003769DF">
        <w:rPr>
          <w:rFonts w:ascii="Times New Roman" w:eastAsia="Times New Roman" w:hAnsi="Times New Roman"/>
          <w:color w:val="000000" w:themeColor="text1"/>
          <w:sz w:val="24"/>
          <w:szCs w:val="24"/>
        </w:rPr>
        <w:t xml:space="preserve">000,  </w:t>
      </w:r>
      <w:r w:rsidR="004D4389">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2</w:t>
      </w:r>
      <w:r w:rsidRPr="001B3A93">
        <w:rPr>
          <w:rFonts w:ascii="Times New Roman" w:eastAsia="Times New Roman" w:hAnsi="Times New Roman"/>
          <w:color w:val="000000" w:themeColor="text1"/>
          <w:sz w:val="24"/>
          <w:szCs w:val="24"/>
        </w:rPr>
        <w:t>).</w:t>
      </w:r>
    </w:p>
    <w:p w:rsidR="00D22C39" w:rsidRDefault="00D22C39" w:rsidP="00D22C39">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3</w:t>
      </w:r>
      <w:r w:rsidR="00A40281">
        <w:rPr>
          <w:rFonts w:ascii="Times New Roman" w:eastAsia="Times New Roman" w:hAnsi="Times New Roman"/>
          <w:color w:val="000000" w:themeColor="text1"/>
          <w:sz w:val="24"/>
          <w:szCs w:val="24"/>
        </w:rPr>
        <w:t>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D22C39">
        <w:rPr>
          <w:rFonts w:ascii="Times New Roman" w:eastAsia="Times New Roman" w:hAnsi="Times New Roman"/>
          <w:color w:val="000000" w:themeColor="text1"/>
          <w:sz w:val="24"/>
          <w:szCs w:val="24"/>
        </w:rPr>
        <w:t>дер. Боболи</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3769DF">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3</w:t>
      </w:r>
      <w:r w:rsidRPr="001B3A93">
        <w:rPr>
          <w:rFonts w:ascii="Times New Roman" w:eastAsia="Times New Roman" w:hAnsi="Times New Roman"/>
          <w:color w:val="000000" w:themeColor="text1"/>
          <w:sz w:val="24"/>
          <w:szCs w:val="24"/>
        </w:rPr>
        <w:t>).</w:t>
      </w:r>
    </w:p>
    <w:p w:rsidR="00A40281" w:rsidRDefault="00A40281" w:rsidP="00A40281">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4 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Pr>
          <w:rFonts w:ascii="Times New Roman" w:eastAsia="Times New Roman" w:hAnsi="Times New Roman"/>
          <w:color w:val="000000" w:themeColor="text1"/>
          <w:sz w:val="24"/>
          <w:szCs w:val="24"/>
        </w:rPr>
        <w:t>дер. Выглово и дер. </w:t>
      </w:r>
      <w:r w:rsidRPr="00A40281">
        <w:rPr>
          <w:rFonts w:ascii="Times New Roman" w:eastAsia="Times New Roman" w:hAnsi="Times New Roman"/>
          <w:color w:val="000000" w:themeColor="text1"/>
          <w:sz w:val="24"/>
          <w:szCs w:val="24"/>
        </w:rPr>
        <w:t>Подсосено</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 xml:space="preserve">Малоярославецкого района Калужской области представлена в виде картографического документа, </w:t>
      </w:r>
      <w:r w:rsidRPr="001B3A93">
        <w:rPr>
          <w:rFonts w:ascii="Times New Roman" w:eastAsia="Times New Roman" w:hAnsi="Times New Roman"/>
          <w:color w:val="000000" w:themeColor="text1"/>
          <w:sz w:val="24"/>
          <w:szCs w:val="24"/>
        </w:rPr>
        <w:lastRenderedPageBreak/>
        <w:t>прилагаемого к части III, являющегося неотъемлемой частью настоящих Правил. (</w:t>
      </w:r>
      <w:r w:rsidR="003769DF">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4</w:t>
      </w:r>
      <w:r w:rsidRPr="001B3A93">
        <w:rPr>
          <w:rFonts w:ascii="Times New Roman" w:eastAsia="Times New Roman" w:hAnsi="Times New Roman"/>
          <w:color w:val="000000" w:themeColor="text1"/>
          <w:sz w:val="24"/>
          <w:szCs w:val="24"/>
        </w:rPr>
        <w:t>).</w:t>
      </w:r>
    </w:p>
    <w:p w:rsidR="00A40281" w:rsidRDefault="00A40281" w:rsidP="003769DF">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5 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A40281">
        <w:rPr>
          <w:rFonts w:ascii="Times New Roman" w:eastAsia="Times New Roman" w:hAnsi="Times New Roman"/>
          <w:color w:val="000000" w:themeColor="text1"/>
          <w:sz w:val="24"/>
          <w:szCs w:val="24"/>
        </w:rPr>
        <w:t>дер. Дуркино</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3769DF">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5</w:t>
      </w:r>
      <w:r w:rsidRPr="001B3A93">
        <w:rPr>
          <w:rFonts w:ascii="Times New Roman" w:eastAsia="Times New Roman" w:hAnsi="Times New Roman"/>
          <w:color w:val="000000" w:themeColor="text1"/>
          <w:sz w:val="24"/>
          <w:szCs w:val="24"/>
        </w:rPr>
        <w:t>).</w:t>
      </w:r>
    </w:p>
    <w:p w:rsidR="00A40281" w:rsidRDefault="00A40281" w:rsidP="00A40281">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6 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A40281">
        <w:rPr>
          <w:rFonts w:ascii="Times New Roman" w:eastAsia="Times New Roman" w:hAnsi="Times New Roman"/>
          <w:color w:val="000000" w:themeColor="text1"/>
          <w:sz w:val="24"/>
          <w:szCs w:val="24"/>
        </w:rPr>
        <w:t>дер. Лобково</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3769DF">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6</w:t>
      </w:r>
      <w:r w:rsidRPr="001B3A93">
        <w:rPr>
          <w:rFonts w:ascii="Times New Roman" w:eastAsia="Times New Roman" w:hAnsi="Times New Roman"/>
          <w:color w:val="000000" w:themeColor="text1"/>
          <w:sz w:val="24"/>
          <w:szCs w:val="24"/>
        </w:rPr>
        <w:t>).</w:t>
      </w:r>
    </w:p>
    <w:p w:rsidR="001E3BA3" w:rsidRDefault="001E3BA3" w:rsidP="001E3BA3">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7 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1E3BA3">
        <w:rPr>
          <w:rFonts w:ascii="Times New Roman" w:eastAsia="Times New Roman" w:hAnsi="Times New Roman"/>
          <w:color w:val="000000" w:themeColor="text1"/>
          <w:sz w:val="24"/>
          <w:szCs w:val="24"/>
        </w:rPr>
        <w:t>дер. Лужное</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3769DF">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7</w:t>
      </w:r>
      <w:r w:rsidRPr="001B3A93">
        <w:rPr>
          <w:rFonts w:ascii="Times New Roman" w:eastAsia="Times New Roman" w:hAnsi="Times New Roman"/>
          <w:color w:val="000000" w:themeColor="text1"/>
          <w:sz w:val="24"/>
          <w:szCs w:val="24"/>
        </w:rPr>
        <w:t>).</w:t>
      </w:r>
    </w:p>
    <w:p w:rsidR="001E3BA3" w:rsidRDefault="001E3BA3" w:rsidP="001E3BA3">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8 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1E3BA3">
        <w:rPr>
          <w:rFonts w:ascii="Times New Roman" w:eastAsia="Times New Roman" w:hAnsi="Times New Roman"/>
          <w:color w:val="000000" w:themeColor="text1"/>
          <w:sz w:val="24"/>
          <w:szCs w:val="24"/>
        </w:rPr>
        <w:t>дер. Мосолово</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7F73DB">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8</w:t>
      </w:r>
      <w:r w:rsidRPr="001B3A93">
        <w:rPr>
          <w:rFonts w:ascii="Times New Roman" w:eastAsia="Times New Roman" w:hAnsi="Times New Roman"/>
          <w:color w:val="000000" w:themeColor="text1"/>
          <w:sz w:val="24"/>
          <w:szCs w:val="24"/>
        </w:rPr>
        <w:t>).</w:t>
      </w:r>
    </w:p>
    <w:p w:rsidR="001E3BA3" w:rsidRDefault="001E3BA3" w:rsidP="001E3BA3">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9 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1E3BA3">
        <w:rPr>
          <w:rFonts w:ascii="Times New Roman" w:eastAsia="Times New Roman" w:hAnsi="Times New Roman"/>
          <w:color w:val="000000" w:themeColor="text1"/>
          <w:sz w:val="24"/>
          <w:szCs w:val="24"/>
        </w:rPr>
        <w:t>дер. Пирогово</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7F73DB">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9</w:t>
      </w:r>
      <w:r w:rsidRPr="001B3A93">
        <w:rPr>
          <w:rFonts w:ascii="Times New Roman" w:eastAsia="Times New Roman" w:hAnsi="Times New Roman"/>
          <w:color w:val="000000" w:themeColor="text1"/>
          <w:sz w:val="24"/>
          <w:szCs w:val="24"/>
        </w:rPr>
        <w:t>).</w:t>
      </w:r>
    </w:p>
    <w:p w:rsidR="001E3BA3" w:rsidRDefault="001E3BA3" w:rsidP="001E3BA3">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10 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Pr>
          <w:rFonts w:ascii="Times New Roman" w:eastAsia="Times New Roman" w:hAnsi="Times New Roman"/>
          <w:color w:val="000000" w:themeColor="text1"/>
          <w:sz w:val="24"/>
          <w:szCs w:val="24"/>
        </w:rPr>
        <w:t>дер. Сокольники-Первые и дер. </w:t>
      </w:r>
      <w:r w:rsidRPr="001E3BA3">
        <w:rPr>
          <w:rFonts w:ascii="Times New Roman" w:eastAsia="Times New Roman" w:hAnsi="Times New Roman"/>
          <w:color w:val="000000" w:themeColor="text1"/>
          <w:sz w:val="24"/>
          <w:szCs w:val="24"/>
        </w:rPr>
        <w:t>Сокольники-Вторые</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1F5ECF">
        <w:rPr>
          <w:rFonts w:ascii="Times New Roman" w:eastAsia="Times New Roman" w:hAnsi="Times New Roman"/>
          <w:color w:val="000000" w:themeColor="text1"/>
          <w:sz w:val="24"/>
          <w:szCs w:val="24"/>
        </w:rPr>
        <w:t xml:space="preserve">М 1:10 000,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10</w:t>
      </w:r>
      <w:r w:rsidRPr="001B3A93">
        <w:rPr>
          <w:rFonts w:ascii="Times New Roman" w:eastAsia="Times New Roman" w:hAnsi="Times New Roman"/>
          <w:color w:val="000000" w:themeColor="text1"/>
          <w:sz w:val="24"/>
          <w:szCs w:val="24"/>
        </w:rPr>
        <w:t>).</w:t>
      </w:r>
    </w:p>
    <w:p w:rsidR="001E3BA3" w:rsidRDefault="001E3BA3" w:rsidP="001E3BA3">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11 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1E3BA3">
        <w:rPr>
          <w:rFonts w:ascii="Times New Roman" w:eastAsia="Times New Roman" w:hAnsi="Times New Roman"/>
          <w:color w:val="000000" w:themeColor="text1"/>
          <w:sz w:val="24"/>
          <w:szCs w:val="24"/>
        </w:rPr>
        <w:t>дер. Старорыбино</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133BC7">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11</w:t>
      </w:r>
      <w:r w:rsidRPr="001B3A93">
        <w:rPr>
          <w:rFonts w:ascii="Times New Roman" w:eastAsia="Times New Roman" w:hAnsi="Times New Roman"/>
          <w:color w:val="000000" w:themeColor="text1"/>
          <w:sz w:val="24"/>
          <w:szCs w:val="24"/>
        </w:rPr>
        <w:t>).</w:t>
      </w:r>
    </w:p>
    <w:p w:rsidR="001E3BA3" w:rsidRDefault="001E3BA3" w:rsidP="001E3BA3">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lastRenderedPageBreak/>
        <w:t>3.</w:t>
      </w:r>
      <w:r>
        <w:rPr>
          <w:rFonts w:ascii="Times New Roman" w:eastAsia="Times New Roman" w:hAnsi="Times New Roman"/>
          <w:color w:val="000000" w:themeColor="text1"/>
          <w:sz w:val="24"/>
          <w:szCs w:val="24"/>
        </w:rPr>
        <w:t>12 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1E3BA3">
        <w:rPr>
          <w:rFonts w:ascii="Times New Roman" w:eastAsia="Times New Roman" w:hAnsi="Times New Roman"/>
          <w:color w:val="000000" w:themeColor="text1"/>
          <w:sz w:val="24"/>
          <w:szCs w:val="24"/>
        </w:rPr>
        <w:t>дер. Некрасово и дер. Аннино</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133BC7">
        <w:rPr>
          <w:rFonts w:ascii="Times New Roman" w:eastAsia="Times New Roman" w:hAnsi="Times New Roman"/>
          <w:color w:val="000000" w:themeColor="text1"/>
          <w:sz w:val="24"/>
          <w:szCs w:val="24"/>
        </w:rPr>
        <w:t xml:space="preserve">М 1:5 000,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12</w:t>
      </w:r>
      <w:r w:rsidRPr="001B3A93">
        <w:rPr>
          <w:rFonts w:ascii="Times New Roman" w:eastAsia="Times New Roman" w:hAnsi="Times New Roman"/>
          <w:color w:val="000000" w:themeColor="text1"/>
          <w:sz w:val="24"/>
          <w:szCs w:val="24"/>
        </w:rPr>
        <w:t>).</w:t>
      </w:r>
    </w:p>
    <w:p w:rsidR="001E3BA3" w:rsidRDefault="001E3BA3" w:rsidP="00A40281">
      <w:pPr>
        <w:tabs>
          <w:tab w:val="left" w:pos="0"/>
        </w:tabs>
        <w:spacing w:after="0"/>
        <w:ind w:firstLine="709"/>
        <w:jc w:val="both"/>
        <w:rPr>
          <w:rFonts w:ascii="Times New Roman" w:eastAsia="Times New Roman" w:hAnsi="Times New Roman"/>
          <w:color w:val="000000" w:themeColor="text1"/>
          <w:sz w:val="24"/>
          <w:szCs w:val="24"/>
        </w:rPr>
      </w:pPr>
      <w:r w:rsidRPr="001B3A93">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13 </w:t>
      </w:r>
      <w:r w:rsidRPr="001B3A93">
        <w:rPr>
          <w:rFonts w:ascii="Times New Roman" w:eastAsia="Times New Roman" w:hAnsi="Times New Roman"/>
          <w:color w:val="000000" w:themeColor="text1"/>
          <w:sz w:val="24"/>
          <w:szCs w:val="24"/>
        </w:rPr>
        <w:t xml:space="preserve">Фрагмент карты градостроительного зонирования и карты границ зон с особыми условиями использования территории </w:t>
      </w:r>
      <w:r w:rsidRPr="001E3BA3">
        <w:rPr>
          <w:rFonts w:ascii="Times New Roman" w:eastAsia="Times New Roman" w:hAnsi="Times New Roman"/>
          <w:color w:val="000000" w:themeColor="text1"/>
          <w:sz w:val="24"/>
          <w:szCs w:val="24"/>
        </w:rPr>
        <w:t>д</w:t>
      </w:r>
      <w:r>
        <w:rPr>
          <w:rFonts w:ascii="Times New Roman" w:eastAsia="Times New Roman" w:hAnsi="Times New Roman"/>
          <w:color w:val="000000" w:themeColor="text1"/>
          <w:sz w:val="24"/>
          <w:szCs w:val="24"/>
        </w:rPr>
        <w:t>ер. Ковчег, дер. Анюхино и дер. </w:t>
      </w:r>
      <w:r w:rsidRPr="001E3BA3">
        <w:rPr>
          <w:rFonts w:ascii="Times New Roman" w:eastAsia="Times New Roman" w:hAnsi="Times New Roman"/>
          <w:color w:val="000000" w:themeColor="text1"/>
          <w:sz w:val="24"/>
          <w:szCs w:val="24"/>
        </w:rPr>
        <w:t>Каменево</w:t>
      </w:r>
      <w:r>
        <w:rPr>
          <w:rFonts w:ascii="Times New Roman" w:eastAsia="Times New Roman" w:hAnsi="Times New Roman"/>
          <w:color w:val="000000" w:themeColor="text1"/>
          <w:sz w:val="24"/>
          <w:szCs w:val="24"/>
        </w:rPr>
        <w:t xml:space="preserve"> </w:t>
      </w:r>
      <w:r w:rsidRPr="001B3A93">
        <w:rPr>
          <w:rFonts w:ascii="Times New Roman" w:eastAsia="Times New Roman" w:hAnsi="Times New Roman"/>
          <w:color w:val="000000" w:themeColor="text1"/>
          <w:sz w:val="24"/>
          <w:szCs w:val="24"/>
        </w:rPr>
        <w:t>муниципального образования сельс</w:t>
      </w:r>
      <w:r>
        <w:rPr>
          <w:rFonts w:ascii="Times New Roman" w:eastAsia="Times New Roman" w:hAnsi="Times New Roman"/>
          <w:color w:val="000000" w:themeColor="text1"/>
          <w:sz w:val="24"/>
          <w:szCs w:val="24"/>
        </w:rPr>
        <w:t xml:space="preserve">кого поселения "Село Ильинское" </w:t>
      </w:r>
      <w:r w:rsidRPr="001B3A93">
        <w:rPr>
          <w:rFonts w:ascii="Times New Roman" w:eastAsia="Times New Roman" w:hAnsi="Times New Roman"/>
          <w:color w:val="000000" w:themeColor="text1"/>
          <w:sz w:val="24"/>
          <w:szCs w:val="24"/>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w:t>
      </w:r>
      <w:r w:rsidR="00133BC7">
        <w:rPr>
          <w:rFonts w:ascii="Times New Roman" w:eastAsia="Times New Roman" w:hAnsi="Times New Roman"/>
          <w:color w:val="000000" w:themeColor="text1"/>
          <w:sz w:val="24"/>
          <w:szCs w:val="24"/>
        </w:rPr>
        <w:t xml:space="preserve">М 1:8 000, </w:t>
      </w:r>
      <w:r w:rsidRPr="001B3A93">
        <w:rPr>
          <w:rFonts w:ascii="Times New Roman" w:eastAsia="Times New Roman" w:hAnsi="Times New Roman"/>
          <w:color w:val="000000" w:themeColor="text1"/>
          <w:sz w:val="24"/>
          <w:szCs w:val="24"/>
        </w:rPr>
        <w:t xml:space="preserve">Приложение № 1/2 - </w:t>
      </w:r>
      <w:r>
        <w:rPr>
          <w:rFonts w:ascii="Times New Roman" w:eastAsia="Times New Roman" w:hAnsi="Times New Roman"/>
          <w:color w:val="000000" w:themeColor="text1"/>
          <w:sz w:val="24"/>
          <w:szCs w:val="24"/>
        </w:rPr>
        <w:t>13</w:t>
      </w:r>
      <w:r w:rsidRPr="001B3A93">
        <w:rPr>
          <w:rFonts w:ascii="Times New Roman" w:eastAsia="Times New Roman" w:hAnsi="Times New Roman"/>
          <w:color w:val="000000" w:themeColor="text1"/>
          <w:sz w:val="24"/>
          <w:szCs w:val="24"/>
        </w:rPr>
        <w:t>).</w:t>
      </w:r>
    </w:p>
    <w:p w:rsidR="001B3A93" w:rsidRPr="009055E7" w:rsidRDefault="001E3BA3" w:rsidP="009055E7">
      <w:pPr>
        <w:tabs>
          <w:tab w:val="left" w:pos="0"/>
        </w:tabs>
        <w:spacing w:after="0"/>
        <w:ind w:firstLine="709"/>
        <w:jc w:val="both"/>
        <w:rPr>
          <w:rFonts w:ascii="Times New Roman" w:eastAsia="Times New Roman" w:hAnsi="Times New Roman"/>
          <w:color w:val="000000" w:themeColor="text1"/>
          <w:sz w:val="24"/>
          <w:szCs w:val="24"/>
        </w:rPr>
      </w:pPr>
      <w:r w:rsidRPr="009055E7">
        <w:rPr>
          <w:rFonts w:ascii="Times New Roman" w:eastAsia="Times New Roman" w:hAnsi="Times New Roman"/>
          <w:color w:val="000000" w:themeColor="text1"/>
          <w:sz w:val="24"/>
          <w:szCs w:val="24"/>
        </w:rPr>
        <w:t>3.14 </w:t>
      </w:r>
      <w:r w:rsidR="001B3A93" w:rsidRPr="009055E7">
        <w:rPr>
          <w:rFonts w:ascii="Times New Roman" w:eastAsia="Times New Roman" w:hAnsi="Times New Roman"/>
          <w:color w:val="000000" w:themeColor="text1"/>
          <w:sz w:val="24"/>
          <w:szCs w:val="24"/>
        </w:rPr>
        <w:t xml:space="preserve">Условные обозначения к фрагментам карты градостроительного зонирования и карты границ зон с особыми условиями использования территории </w:t>
      </w:r>
      <w:r w:rsidR="004D4389" w:rsidRPr="009055E7">
        <w:rPr>
          <w:rFonts w:ascii="Times New Roman" w:eastAsia="Times New Roman" w:hAnsi="Times New Roman"/>
          <w:color w:val="000000" w:themeColor="text1"/>
          <w:sz w:val="24"/>
          <w:szCs w:val="24"/>
        </w:rPr>
        <w:t>муниципального образования сельского поселения "Село Ильинское" Малоярославецкого района Калужской области</w:t>
      </w:r>
      <w:r w:rsidR="001B3A93" w:rsidRPr="009055E7">
        <w:rPr>
          <w:rFonts w:ascii="Times New Roman" w:eastAsia="Times New Roman" w:hAnsi="Times New Roman"/>
          <w:color w:val="000000" w:themeColor="text1"/>
          <w:sz w:val="24"/>
          <w:szCs w:val="24"/>
        </w:rPr>
        <w:t xml:space="preserve"> представлена в виде картографического документа, прилагаемого к части III, являющегося неотъемлемой частью настоящих Правил. (</w:t>
      </w:r>
      <w:r w:rsidR="00133BC7">
        <w:rPr>
          <w:rFonts w:ascii="Times New Roman" w:eastAsia="Times New Roman" w:hAnsi="Times New Roman"/>
          <w:color w:val="000000" w:themeColor="text1"/>
          <w:sz w:val="24"/>
          <w:szCs w:val="24"/>
        </w:rPr>
        <w:t>Приложение № 1/2-</w:t>
      </w:r>
      <w:r w:rsidR="004D4389">
        <w:rPr>
          <w:rFonts w:ascii="Times New Roman" w:eastAsia="Times New Roman" w:hAnsi="Times New Roman"/>
          <w:color w:val="000000" w:themeColor="text1"/>
          <w:sz w:val="24"/>
          <w:szCs w:val="24"/>
        </w:rPr>
        <w:t>14</w:t>
      </w:r>
      <w:r w:rsidR="001B3A93" w:rsidRPr="009055E7">
        <w:rPr>
          <w:rFonts w:ascii="Times New Roman" w:eastAsia="Times New Roman" w:hAnsi="Times New Roman"/>
          <w:color w:val="000000" w:themeColor="text1"/>
          <w:sz w:val="24"/>
          <w:szCs w:val="24"/>
        </w:rPr>
        <w:t>).</w:t>
      </w:r>
    </w:p>
    <w:p w:rsidR="001B3A93" w:rsidRPr="001B3A93" w:rsidRDefault="001B3A93" w:rsidP="001B3A93">
      <w:pPr>
        <w:tabs>
          <w:tab w:val="left" w:pos="0"/>
        </w:tabs>
        <w:spacing w:after="0"/>
        <w:ind w:firstLine="709"/>
        <w:jc w:val="both"/>
        <w:rPr>
          <w:rFonts w:ascii="Times New Roman" w:eastAsia="Times New Roman" w:hAnsi="Times New Roman"/>
          <w:color w:val="000000" w:themeColor="text1"/>
          <w:sz w:val="24"/>
          <w:szCs w:val="24"/>
        </w:rPr>
      </w:pPr>
    </w:p>
    <w:p w:rsidR="001B3A93" w:rsidRPr="001B3A93" w:rsidRDefault="001B3A93" w:rsidP="001B3A93">
      <w:pPr>
        <w:pStyle w:val="Iauiue"/>
        <w:ind w:firstLine="709"/>
        <w:jc w:val="both"/>
        <w:rPr>
          <w:rFonts w:eastAsia="Times New Roman"/>
          <w:b/>
          <w:iCs/>
          <w:color w:val="000000" w:themeColor="text1"/>
          <w:sz w:val="24"/>
          <w:szCs w:val="24"/>
          <w:lang w:bidi="en-US"/>
        </w:rPr>
      </w:pPr>
    </w:p>
    <w:p w:rsidR="009C3365" w:rsidRPr="00C95884" w:rsidRDefault="00CD0796" w:rsidP="00B21453">
      <w:pPr>
        <w:pStyle w:val="1"/>
        <w:suppressAutoHyphens/>
        <w:spacing w:before="0" w:after="120" w:line="240" w:lineRule="auto"/>
        <w:jc w:val="center"/>
        <w:rPr>
          <w:rFonts w:ascii="Times New Roman" w:eastAsia="Times New Roman" w:hAnsi="Times New Roman" w:cs="Times New Roman"/>
          <w:b w:val="0"/>
          <w:bCs w:val="0"/>
          <w:iCs/>
          <w:color w:val="000000" w:themeColor="text1"/>
          <w:sz w:val="24"/>
          <w:szCs w:val="24"/>
          <w:lang w:eastAsia="ar-SA" w:bidi="en-US"/>
        </w:rPr>
      </w:pPr>
      <w:r w:rsidRPr="00C95884">
        <w:rPr>
          <w:rFonts w:ascii="Times New Roman" w:hAnsi="Times New Roman" w:cs="Times New Roman"/>
          <w:color w:val="000000" w:themeColor="text1"/>
          <w:kern w:val="32"/>
          <w:lang w:eastAsia="ar-SA"/>
        </w:rPr>
        <w:br w:type="page"/>
      </w:r>
      <w:bookmarkStart w:id="126" w:name="_Toc10202336"/>
      <w:bookmarkStart w:id="127" w:name="_Toc11927437"/>
      <w:bookmarkStart w:id="128" w:name="_Toc24097924"/>
      <w:bookmarkStart w:id="129" w:name="_Toc173744776"/>
      <w:r w:rsidR="009C3365" w:rsidRPr="00C95884">
        <w:rPr>
          <w:rFonts w:ascii="Times New Roman" w:hAnsi="Times New Roman" w:cs="Times New Roman"/>
          <w:caps/>
          <w:color w:val="000000" w:themeColor="text1"/>
          <w:sz w:val="24"/>
          <w:szCs w:val="24"/>
          <w:lang w:eastAsia="ru-RU"/>
        </w:rPr>
        <w:lastRenderedPageBreak/>
        <w:t>Часть IV. ГРАДОСТРОИТЕЛЬНЫЕ РЕГЛАМЕНТЫ</w:t>
      </w:r>
      <w:bookmarkEnd w:id="126"/>
      <w:bookmarkEnd w:id="127"/>
      <w:bookmarkEnd w:id="128"/>
      <w:bookmarkEnd w:id="129"/>
    </w:p>
    <w:p w:rsidR="009C3365" w:rsidRPr="00C95884" w:rsidRDefault="009C3365" w:rsidP="009C3365">
      <w:pPr>
        <w:pStyle w:val="1"/>
        <w:suppressAutoHyphens/>
        <w:spacing w:before="0" w:line="240" w:lineRule="auto"/>
        <w:jc w:val="center"/>
        <w:rPr>
          <w:rFonts w:ascii="Times New Roman" w:hAnsi="Times New Roman" w:cs="Times New Roman"/>
          <w:b w:val="0"/>
          <w:bCs w:val="0"/>
          <w:caps/>
          <w:color w:val="000000" w:themeColor="text1"/>
          <w:sz w:val="24"/>
          <w:szCs w:val="24"/>
          <w:lang w:eastAsia="ru-RU"/>
        </w:rPr>
      </w:pPr>
      <w:bookmarkStart w:id="130" w:name="_Toc10202337"/>
      <w:bookmarkStart w:id="131" w:name="_Toc11927438"/>
      <w:bookmarkStart w:id="132" w:name="_Toc24097925"/>
      <w:bookmarkStart w:id="133" w:name="_Toc173744777"/>
      <w:r w:rsidRPr="00C95884">
        <w:rPr>
          <w:rFonts w:ascii="Times New Roman" w:hAnsi="Times New Roman" w:cs="Times New Roman"/>
          <w:caps/>
          <w:color w:val="000000" w:themeColor="text1"/>
          <w:sz w:val="24"/>
          <w:szCs w:val="24"/>
          <w:lang w:eastAsia="ru-RU"/>
        </w:rPr>
        <w:t xml:space="preserve">Глава </w:t>
      </w:r>
      <w:r w:rsidR="00B5088C" w:rsidRPr="00C95884">
        <w:rPr>
          <w:rFonts w:ascii="Times New Roman" w:hAnsi="Times New Roman" w:cs="Times New Roman"/>
          <w:caps/>
          <w:color w:val="000000" w:themeColor="text1"/>
          <w:sz w:val="24"/>
          <w:szCs w:val="24"/>
          <w:lang w:eastAsia="ru-RU"/>
        </w:rPr>
        <w:t>7</w:t>
      </w:r>
      <w:r w:rsidRPr="00C95884">
        <w:rPr>
          <w:rFonts w:ascii="Times New Roman" w:hAnsi="Times New Roman" w:cs="Times New Roman"/>
          <w:caps/>
          <w:color w:val="000000" w:themeColor="text1"/>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p>
    <w:p w:rsidR="00DB6010" w:rsidRPr="00C95884" w:rsidRDefault="00DB6010" w:rsidP="000D5CBB">
      <w:pPr>
        <w:pStyle w:val="3"/>
        <w:suppressAutoHyphens/>
        <w:spacing w:before="180" w:after="120"/>
        <w:ind w:left="-426" w:firstLine="0"/>
        <w:jc w:val="center"/>
        <w:rPr>
          <w:color w:val="000000" w:themeColor="text1"/>
          <w:lang w:eastAsia="ar-SA"/>
        </w:rPr>
      </w:pPr>
      <w:bookmarkStart w:id="134" w:name="_Toc10202338"/>
      <w:bookmarkStart w:id="135" w:name="_Toc11927439"/>
      <w:bookmarkStart w:id="136" w:name="_Toc24097926"/>
      <w:bookmarkStart w:id="137" w:name="_Toc173744778"/>
      <w:bookmarkStart w:id="138" w:name="_Toc385335220"/>
      <w:bookmarkStart w:id="139" w:name="_Toc24097927"/>
      <w:r w:rsidRPr="00C95884">
        <w:rPr>
          <w:color w:val="000000" w:themeColor="text1"/>
          <w:lang w:eastAsia="ar-SA"/>
        </w:rPr>
        <w:t xml:space="preserve">Статья </w:t>
      </w:r>
      <w:r w:rsidR="00E85B3B" w:rsidRPr="00C95884">
        <w:rPr>
          <w:color w:val="000000" w:themeColor="text1"/>
          <w:lang w:eastAsia="ar-SA"/>
        </w:rPr>
        <w:t>27</w:t>
      </w:r>
      <w:r w:rsidRPr="00C95884">
        <w:rPr>
          <w:color w:val="000000" w:themeColor="text1"/>
          <w:lang w:eastAsia="ar-SA"/>
        </w:rPr>
        <w:t xml:space="preserve">. </w:t>
      </w:r>
      <w:bookmarkEnd w:id="134"/>
      <w:bookmarkEnd w:id="135"/>
      <w:bookmarkEnd w:id="136"/>
      <w:r w:rsidRPr="00C95884">
        <w:rPr>
          <w:color w:val="000000" w:themeColor="text1"/>
          <w:lang w:eastAsia="ar-SA"/>
        </w:rPr>
        <w:t>Виды территориальных зон</w:t>
      </w:r>
      <w:r w:rsidR="00BF4946" w:rsidRPr="00C95884">
        <w:rPr>
          <w:color w:val="000000" w:themeColor="text1"/>
          <w:lang w:eastAsia="ar-SA"/>
        </w:rPr>
        <w:t>, выделенных на карте градостроительного зонирования муниципального образования сельского поселения «</w:t>
      </w:r>
      <w:r w:rsidR="00FE1D7E" w:rsidRPr="00C95884">
        <w:rPr>
          <w:color w:val="000000" w:themeColor="text1"/>
          <w:szCs w:val="24"/>
        </w:rPr>
        <w:t>Село Ильинское</w:t>
      </w:r>
      <w:r w:rsidR="00BF4946" w:rsidRPr="00C95884">
        <w:rPr>
          <w:color w:val="000000" w:themeColor="text1"/>
          <w:lang w:eastAsia="ar-SA"/>
        </w:rPr>
        <w:t>»</w:t>
      </w:r>
      <w:bookmarkEnd w:id="137"/>
    </w:p>
    <w:p w:rsidR="00DB6010" w:rsidRPr="00C95884"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Жилые зоны:</w:t>
      </w:r>
    </w:p>
    <w:p w:rsidR="00FD1F0F" w:rsidRPr="00C95884" w:rsidRDefault="00FD1F0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BF4946" w:rsidRPr="00C95884">
        <w:rPr>
          <w:rFonts w:eastAsia="Times New Roman"/>
          <w:iCs/>
          <w:color w:val="000000" w:themeColor="text1"/>
          <w:sz w:val="24"/>
          <w:szCs w:val="24"/>
          <w:lang w:bidi="en-US"/>
        </w:rPr>
        <w:t>(Ж-1) </w:t>
      </w:r>
      <w:r w:rsidR="006409D7" w:rsidRPr="00C95884">
        <w:rPr>
          <w:rFonts w:eastAsia="Times New Roman"/>
          <w:iCs/>
          <w:color w:val="000000" w:themeColor="text1"/>
          <w:sz w:val="24"/>
          <w:szCs w:val="24"/>
          <w:lang w:bidi="en-US"/>
        </w:rPr>
        <w:t>Зон</w:t>
      </w:r>
      <w:r w:rsidR="0030586F" w:rsidRPr="00C95884">
        <w:rPr>
          <w:rFonts w:eastAsia="Times New Roman"/>
          <w:iCs/>
          <w:color w:val="000000" w:themeColor="text1"/>
          <w:sz w:val="24"/>
          <w:szCs w:val="24"/>
          <w:lang w:bidi="en-US"/>
        </w:rPr>
        <w:t>а</w:t>
      </w:r>
      <w:r w:rsidR="006409D7" w:rsidRPr="00C95884">
        <w:rPr>
          <w:rFonts w:eastAsia="Times New Roman"/>
          <w:iCs/>
          <w:color w:val="000000" w:themeColor="text1"/>
          <w:sz w:val="24"/>
          <w:szCs w:val="24"/>
          <w:lang w:bidi="en-US"/>
        </w:rPr>
        <w:t xml:space="preserve"> застройки индивидуальными жилыми домами и домами блокированной застройки</w:t>
      </w:r>
      <w:r w:rsidR="000D5CBB" w:rsidRPr="00C95884">
        <w:rPr>
          <w:rFonts w:eastAsia="Times New Roman"/>
          <w:iCs/>
          <w:color w:val="000000" w:themeColor="text1"/>
          <w:sz w:val="24"/>
          <w:szCs w:val="24"/>
          <w:lang w:bidi="en-US"/>
        </w:rPr>
        <w:t>;</w:t>
      </w:r>
    </w:p>
    <w:p w:rsidR="00427B55" w:rsidRPr="00C95884" w:rsidRDefault="00FD1F0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BF4946" w:rsidRPr="00C95884">
        <w:rPr>
          <w:rFonts w:eastAsia="Times New Roman"/>
          <w:iCs/>
          <w:color w:val="000000" w:themeColor="text1"/>
          <w:sz w:val="24"/>
          <w:szCs w:val="24"/>
          <w:lang w:bidi="en-US"/>
        </w:rPr>
        <w:t>(Ж-2)</w:t>
      </w:r>
      <w:r w:rsidR="00427B55" w:rsidRPr="00C95884">
        <w:rPr>
          <w:rFonts w:eastAsia="Times New Roman"/>
          <w:iCs/>
          <w:color w:val="000000" w:themeColor="text1"/>
          <w:sz w:val="24"/>
          <w:szCs w:val="24"/>
          <w:lang w:bidi="en-US"/>
        </w:rPr>
        <w:t xml:space="preserve"> </w:t>
      </w:r>
      <w:r w:rsidR="006409D7" w:rsidRPr="00C95884">
        <w:rPr>
          <w:rFonts w:eastAsia="Times New Roman"/>
          <w:iCs/>
          <w:color w:val="000000" w:themeColor="text1"/>
          <w:sz w:val="24"/>
          <w:szCs w:val="24"/>
          <w:lang w:bidi="en-US"/>
        </w:rPr>
        <w:t>Зон</w:t>
      </w:r>
      <w:r w:rsidR="0030586F" w:rsidRPr="00C95884">
        <w:rPr>
          <w:rFonts w:eastAsia="Times New Roman"/>
          <w:iCs/>
          <w:color w:val="000000" w:themeColor="text1"/>
          <w:sz w:val="24"/>
          <w:szCs w:val="24"/>
          <w:lang w:bidi="en-US"/>
        </w:rPr>
        <w:t>а</w:t>
      </w:r>
      <w:r w:rsidR="006409D7" w:rsidRPr="00C95884">
        <w:rPr>
          <w:rFonts w:eastAsia="Times New Roman"/>
          <w:iCs/>
          <w:color w:val="000000" w:themeColor="text1"/>
          <w:sz w:val="24"/>
          <w:szCs w:val="24"/>
          <w:lang w:bidi="en-US"/>
        </w:rPr>
        <w:t xml:space="preserve"> застройки среднеэтажными многоквартирными домами</w:t>
      </w:r>
      <w:r w:rsidR="0030586F" w:rsidRPr="00C95884">
        <w:rPr>
          <w:rFonts w:eastAsia="Times New Roman"/>
          <w:iCs/>
          <w:color w:val="000000" w:themeColor="text1"/>
          <w:sz w:val="24"/>
          <w:szCs w:val="24"/>
          <w:lang w:bidi="en-US"/>
        </w:rPr>
        <w:t>.</w:t>
      </w:r>
    </w:p>
    <w:p w:rsidR="00DB6010" w:rsidRPr="00C95884" w:rsidRDefault="00DB6010" w:rsidP="00BF4946">
      <w:pPr>
        <w:widowControl w:val="0"/>
        <w:autoSpaceDE w:val="0"/>
        <w:autoSpaceDN w:val="0"/>
        <w:adjustRightInd w:val="0"/>
        <w:spacing w:after="0"/>
        <w:ind w:left="-142" w:right="-143"/>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Общественно-деловые зоны:</w:t>
      </w:r>
    </w:p>
    <w:p w:rsidR="00FD1F0F" w:rsidRPr="00C95884" w:rsidRDefault="005A31E9"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427B55" w:rsidRPr="00C95884">
        <w:rPr>
          <w:rFonts w:eastAsia="Times New Roman"/>
          <w:iCs/>
          <w:color w:val="000000" w:themeColor="text1"/>
          <w:sz w:val="24"/>
          <w:szCs w:val="24"/>
          <w:lang w:bidi="en-US"/>
        </w:rPr>
        <w:t>(ОД-1) </w:t>
      </w:r>
      <w:r w:rsidR="00FD1F0F" w:rsidRPr="00C95884">
        <w:rPr>
          <w:rFonts w:eastAsia="Times New Roman"/>
          <w:iCs/>
          <w:color w:val="000000" w:themeColor="text1"/>
          <w:sz w:val="24"/>
          <w:szCs w:val="24"/>
          <w:lang w:bidi="en-US"/>
        </w:rPr>
        <w:t>Зона делового, общественного и коммерческого назначения.</w:t>
      </w:r>
    </w:p>
    <w:p w:rsidR="00FD1F0F" w:rsidRPr="00C95884" w:rsidRDefault="00FD1F0F" w:rsidP="00BF4946">
      <w:pPr>
        <w:widowControl w:val="0"/>
        <w:autoSpaceDE w:val="0"/>
        <w:autoSpaceDN w:val="0"/>
        <w:adjustRightInd w:val="0"/>
        <w:spacing w:after="0"/>
        <w:ind w:left="-142" w:right="-143"/>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Производственные зоны:</w:t>
      </w:r>
    </w:p>
    <w:p w:rsidR="00FD1F0F" w:rsidRPr="00C95884" w:rsidRDefault="005A31E9"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(П-1) Производственная зона с размещением промышленных предприятий и складов V-IV классов вредности</w:t>
      </w:r>
      <w:r w:rsidR="000B1BCC">
        <w:rPr>
          <w:rFonts w:eastAsia="Times New Roman"/>
          <w:iCs/>
          <w:color w:val="000000" w:themeColor="text1"/>
          <w:sz w:val="24"/>
          <w:szCs w:val="24"/>
          <w:lang w:bidi="en-US"/>
        </w:rPr>
        <w:t>.</w:t>
      </w:r>
    </w:p>
    <w:p w:rsidR="00DB6010" w:rsidRPr="00C95884"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Зоны сельскохозяйственного использования:</w:t>
      </w:r>
    </w:p>
    <w:p w:rsidR="00BF4946" w:rsidRPr="00C95884" w:rsidRDefault="0030586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5</w:t>
      </w:r>
      <w:r w:rsidR="005A31E9" w:rsidRPr="00C95884">
        <w:rPr>
          <w:rFonts w:eastAsia="Times New Roman"/>
          <w:iCs/>
          <w:color w:val="000000" w:themeColor="text1"/>
          <w:sz w:val="24"/>
          <w:szCs w:val="24"/>
          <w:lang w:bidi="en-US"/>
        </w:rPr>
        <w:t>. </w:t>
      </w:r>
      <w:r w:rsidR="00427B55" w:rsidRPr="00C95884">
        <w:rPr>
          <w:rFonts w:eastAsia="Times New Roman"/>
          <w:iCs/>
          <w:color w:val="000000" w:themeColor="text1"/>
          <w:sz w:val="24"/>
          <w:szCs w:val="24"/>
          <w:lang w:bidi="en-US"/>
        </w:rPr>
        <w:t>(С-1) </w:t>
      </w:r>
      <w:r w:rsidR="00BF4946" w:rsidRPr="00C95884">
        <w:rPr>
          <w:rFonts w:eastAsia="Times New Roman"/>
          <w:iCs/>
          <w:color w:val="000000" w:themeColor="text1"/>
          <w:sz w:val="24"/>
          <w:szCs w:val="24"/>
          <w:lang w:bidi="en-US"/>
        </w:rPr>
        <w:t>Зон</w:t>
      </w:r>
      <w:r w:rsidRPr="00C95884">
        <w:rPr>
          <w:rFonts w:eastAsia="Times New Roman"/>
          <w:iCs/>
          <w:color w:val="000000" w:themeColor="text1"/>
          <w:sz w:val="24"/>
          <w:szCs w:val="24"/>
          <w:lang w:bidi="en-US"/>
        </w:rPr>
        <w:t>а</w:t>
      </w:r>
      <w:r w:rsidR="00BF4946" w:rsidRPr="00C95884">
        <w:rPr>
          <w:rFonts w:eastAsia="Times New Roman"/>
          <w:iCs/>
          <w:color w:val="000000" w:themeColor="text1"/>
          <w:sz w:val="24"/>
          <w:szCs w:val="24"/>
          <w:lang w:bidi="en-US"/>
        </w:rPr>
        <w:t xml:space="preserve"> сельскохозяйственных угодий</w:t>
      </w:r>
      <w:r w:rsidRPr="00C95884">
        <w:rPr>
          <w:rFonts w:eastAsia="Times New Roman"/>
          <w:iCs/>
          <w:color w:val="000000" w:themeColor="text1"/>
          <w:sz w:val="24"/>
          <w:szCs w:val="24"/>
          <w:lang w:bidi="en-US"/>
        </w:rPr>
        <w:t xml:space="preserve"> </w:t>
      </w:r>
      <w:r w:rsidR="00BF4946" w:rsidRPr="00C95884">
        <w:rPr>
          <w:rFonts w:eastAsia="Times New Roman"/>
          <w:iCs/>
          <w:color w:val="000000" w:themeColor="text1"/>
          <w:sz w:val="24"/>
          <w:szCs w:val="24"/>
          <w:lang w:bidi="en-US"/>
        </w:rPr>
        <w:t>-</w:t>
      </w:r>
      <w:r w:rsidRPr="00C95884">
        <w:rPr>
          <w:rFonts w:eastAsia="Times New Roman"/>
          <w:iCs/>
          <w:color w:val="000000" w:themeColor="text1"/>
          <w:sz w:val="24"/>
          <w:szCs w:val="24"/>
          <w:lang w:bidi="en-US"/>
        </w:rPr>
        <w:t xml:space="preserve"> </w:t>
      </w:r>
      <w:r w:rsidR="00BF4946" w:rsidRPr="00C95884">
        <w:rPr>
          <w:rFonts w:eastAsia="Times New Roman"/>
          <w:iCs/>
          <w:color w:val="000000" w:themeColor="text1"/>
          <w:sz w:val="24"/>
          <w:szCs w:val="24"/>
          <w:lang w:bidi="en-US"/>
        </w:rPr>
        <w:t>пашни, сенокосы, пастбища, залежи, земли, занятые многолетними насаждениями;</w:t>
      </w:r>
    </w:p>
    <w:p w:rsidR="00BF4946" w:rsidRPr="00C95884" w:rsidRDefault="0030586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6</w:t>
      </w:r>
      <w:r w:rsidR="00BF4946" w:rsidRPr="00C95884">
        <w:rPr>
          <w:rFonts w:eastAsia="Times New Roman"/>
          <w:iCs/>
          <w:color w:val="000000" w:themeColor="text1"/>
          <w:sz w:val="24"/>
          <w:szCs w:val="24"/>
          <w:lang w:bidi="en-US"/>
        </w:rPr>
        <w:t>. </w:t>
      </w:r>
      <w:r w:rsidR="00427B55" w:rsidRPr="00C95884">
        <w:rPr>
          <w:rFonts w:eastAsia="Times New Roman"/>
          <w:iCs/>
          <w:color w:val="000000" w:themeColor="text1"/>
          <w:sz w:val="24"/>
          <w:szCs w:val="24"/>
          <w:lang w:bidi="en-US"/>
        </w:rPr>
        <w:t>(С-2) </w:t>
      </w:r>
      <w:r w:rsidR="00BF4946" w:rsidRPr="00C95884">
        <w:rPr>
          <w:rFonts w:eastAsia="Times New Roman"/>
          <w:iCs/>
          <w:color w:val="000000" w:themeColor="text1"/>
          <w:sz w:val="24"/>
          <w:szCs w:val="24"/>
          <w:lang w:bidi="en-US"/>
        </w:rPr>
        <w:t>Зон</w:t>
      </w:r>
      <w:r w:rsidRPr="00C95884">
        <w:rPr>
          <w:rFonts w:eastAsia="Times New Roman"/>
          <w:iCs/>
          <w:color w:val="000000" w:themeColor="text1"/>
          <w:sz w:val="24"/>
          <w:szCs w:val="24"/>
          <w:lang w:bidi="en-US"/>
        </w:rPr>
        <w:t>а</w:t>
      </w:r>
      <w:r w:rsidR="00BF4946" w:rsidRPr="00C95884">
        <w:rPr>
          <w:rFonts w:eastAsia="Times New Roman"/>
          <w:iCs/>
          <w:color w:val="000000" w:themeColor="text1"/>
          <w:sz w:val="24"/>
          <w:szCs w:val="24"/>
          <w:lang w:bidi="en-US"/>
        </w:rPr>
        <w:t>, занят</w:t>
      </w:r>
      <w:r w:rsidRPr="00C95884">
        <w:rPr>
          <w:rFonts w:eastAsia="Times New Roman"/>
          <w:iCs/>
          <w:color w:val="000000" w:themeColor="text1"/>
          <w:sz w:val="24"/>
          <w:szCs w:val="24"/>
          <w:lang w:bidi="en-US"/>
        </w:rPr>
        <w:t>ая</w:t>
      </w:r>
      <w:r w:rsidR="00BF4946" w:rsidRPr="00C95884">
        <w:rPr>
          <w:rFonts w:eastAsia="Times New Roman"/>
          <w:iCs/>
          <w:color w:val="000000" w:themeColor="text1"/>
          <w:sz w:val="24"/>
          <w:szCs w:val="24"/>
          <w:lang w:bidi="en-US"/>
        </w:rPr>
        <w:t xml:space="preserve"> объектами сельскохозяйственного назначения и предназначенн</w:t>
      </w:r>
      <w:r w:rsidR="00740A8D" w:rsidRPr="00C95884">
        <w:rPr>
          <w:rFonts w:eastAsia="Times New Roman"/>
          <w:iCs/>
          <w:color w:val="000000" w:themeColor="text1"/>
          <w:sz w:val="24"/>
          <w:szCs w:val="24"/>
          <w:lang w:bidi="en-US"/>
        </w:rPr>
        <w:t xml:space="preserve">ая </w:t>
      </w:r>
      <w:r w:rsidR="00BF4946" w:rsidRPr="00C95884">
        <w:rPr>
          <w:rFonts w:eastAsia="Times New Roman"/>
          <w:iCs/>
          <w:color w:val="000000" w:themeColor="text1"/>
          <w:sz w:val="24"/>
          <w:szCs w:val="24"/>
          <w:lang w:bidi="en-US"/>
        </w:rPr>
        <w:t>для ведения сельскохозяйственного производства</w:t>
      </w:r>
      <w:r w:rsidR="00427B55" w:rsidRPr="00C95884">
        <w:rPr>
          <w:rFonts w:eastAsia="Times New Roman"/>
          <w:iCs/>
          <w:color w:val="000000" w:themeColor="text1"/>
          <w:sz w:val="24"/>
          <w:szCs w:val="24"/>
          <w:lang w:bidi="en-US"/>
        </w:rPr>
        <w:t>;</w:t>
      </w:r>
    </w:p>
    <w:p w:rsidR="00BF4946" w:rsidRPr="00C95884" w:rsidRDefault="0030586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7</w:t>
      </w:r>
      <w:r w:rsidR="00BF4946" w:rsidRPr="00C95884">
        <w:rPr>
          <w:rFonts w:eastAsia="Times New Roman"/>
          <w:iCs/>
          <w:color w:val="000000" w:themeColor="text1"/>
          <w:sz w:val="24"/>
          <w:szCs w:val="24"/>
          <w:lang w:bidi="en-US"/>
        </w:rPr>
        <w:t>. </w:t>
      </w:r>
      <w:r w:rsidR="00427B55" w:rsidRPr="00C95884">
        <w:rPr>
          <w:rFonts w:eastAsia="Times New Roman"/>
          <w:iCs/>
          <w:color w:val="000000" w:themeColor="text1"/>
          <w:sz w:val="24"/>
          <w:szCs w:val="24"/>
          <w:lang w:bidi="en-US"/>
        </w:rPr>
        <w:t>(С-3) </w:t>
      </w:r>
      <w:r w:rsidR="002F4860" w:rsidRPr="00C95884">
        <w:rPr>
          <w:rFonts w:eastAsia="Times New Roman"/>
          <w:iCs/>
          <w:color w:val="000000" w:themeColor="text1"/>
          <w:sz w:val="24"/>
          <w:szCs w:val="24"/>
          <w:lang w:bidi="en-US"/>
        </w:rPr>
        <w:t>Зона садоводческих или огороднических некоммерческих товариществ</w:t>
      </w:r>
      <w:r w:rsidR="00427B55" w:rsidRPr="00C95884">
        <w:rPr>
          <w:rFonts w:eastAsia="Times New Roman"/>
          <w:iCs/>
          <w:color w:val="000000" w:themeColor="text1"/>
          <w:sz w:val="24"/>
          <w:szCs w:val="24"/>
          <w:lang w:bidi="en-US"/>
        </w:rPr>
        <w:t>.</w:t>
      </w:r>
    </w:p>
    <w:p w:rsidR="00BF4946" w:rsidRPr="00C95884" w:rsidRDefault="00BF4946" w:rsidP="00BF4946">
      <w:pPr>
        <w:spacing w:after="0"/>
        <w:ind w:left="-142" w:right="-143"/>
        <w:jc w:val="both"/>
        <w:rPr>
          <w:rFonts w:ascii="Times New Roman" w:hAnsi="Times New Roman"/>
          <w:b/>
          <w:color w:val="000000" w:themeColor="text1"/>
          <w:sz w:val="24"/>
          <w:szCs w:val="24"/>
        </w:rPr>
      </w:pPr>
      <w:r w:rsidRPr="00C95884">
        <w:rPr>
          <w:rFonts w:ascii="Times New Roman" w:eastAsia="Times New Roman" w:hAnsi="Times New Roman"/>
          <w:b/>
          <w:color w:val="000000" w:themeColor="text1"/>
          <w:sz w:val="24"/>
          <w:szCs w:val="24"/>
          <w:lang w:eastAsia="ru-RU"/>
        </w:rPr>
        <w:t>Зоны особо охраняемых территорий</w:t>
      </w:r>
      <w:r w:rsidRPr="00C95884">
        <w:rPr>
          <w:rFonts w:ascii="Times New Roman" w:hAnsi="Times New Roman"/>
          <w:b/>
          <w:color w:val="000000" w:themeColor="text1"/>
          <w:sz w:val="24"/>
          <w:szCs w:val="24"/>
        </w:rPr>
        <w:t>:</w:t>
      </w:r>
    </w:p>
    <w:p w:rsidR="00BF4946" w:rsidRPr="00C95884" w:rsidRDefault="0030586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8</w:t>
      </w:r>
      <w:r w:rsidR="00BF4946" w:rsidRPr="00C95884">
        <w:rPr>
          <w:rFonts w:eastAsia="Times New Roman"/>
          <w:iCs/>
          <w:color w:val="000000" w:themeColor="text1"/>
          <w:sz w:val="24"/>
          <w:szCs w:val="24"/>
          <w:lang w:bidi="en-US"/>
        </w:rPr>
        <w:t>. </w:t>
      </w:r>
      <w:r w:rsidR="00427B55" w:rsidRPr="00C95884">
        <w:rPr>
          <w:rFonts w:eastAsia="Times New Roman"/>
          <w:iCs/>
          <w:color w:val="000000" w:themeColor="text1"/>
          <w:sz w:val="24"/>
          <w:szCs w:val="24"/>
          <w:lang w:bidi="en-US"/>
        </w:rPr>
        <w:t>(ОХ-1) </w:t>
      </w:r>
      <w:r w:rsidR="00BF4946" w:rsidRPr="00C95884">
        <w:rPr>
          <w:rFonts w:eastAsia="Times New Roman"/>
          <w:iCs/>
          <w:color w:val="000000" w:themeColor="text1"/>
          <w:sz w:val="24"/>
          <w:szCs w:val="24"/>
          <w:lang w:bidi="en-US"/>
        </w:rPr>
        <w:t>Зона памятников природы;</w:t>
      </w:r>
    </w:p>
    <w:p w:rsidR="00BF4946" w:rsidRPr="00C95884" w:rsidRDefault="0030586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9</w:t>
      </w:r>
      <w:r w:rsidR="00BF4946" w:rsidRPr="00C95884">
        <w:rPr>
          <w:rFonts w:eastAsia="Times New Roman"/>
          <w:iCs/>
          <w:color w:val="000000" w:themeColor="text1"/>
          <w:sz w:val="24"/>
          <w:szCs w:val="24"/>
          <w:lang w:bidi="en-US"/>
        </w:rPr>
        <w:t>. </w:t>
      </w:r>
      <w:r w:rsidR="00427B55" w:rsidRPr="00C95884">
        <w:rPr>
          <w:rFonts w:eastAsia="Times New Roman"/>
          <w:iCs/>
          <w:color w:val="000000" w:themeColor="text1"/>
          <w:sz w:val="24"/>
          <w:szCs w:val="24"/>
          <w:lang w:bidi="en-US"/>
        </w:rPr>
        <w:t>(ОХ-2) </w:t>
      </w:r>
      <w:r w:rsidR="00BF4946" w:rsidRPr="00C95884">
        <w:rPr>
          <w:rFonts w:eastAsia="Times New Roman"/>
          <w:iCs/>
          <w:color w:val="000000" w:themeColor="text1"/>
          <w:sz w:val="24"/>
          <w:szCs w:val="24"/>
          <w:lang w:bidi="en-US"/>
        </w:rPr>
        <w:t>Зона территорий объектов культурного наследия</w:t>
      </w:r>
      <w:r w:rsidR="00427B55" w:rsidRPr="00C95884">
        <w:rPr>
          <w:rFonts w:eastAsia="Times New Roman"/>
          <w:iCs/>
          <w:color w:val="000000" w:themeColor="text1"/>
          <w:sz w:val="24"/>
          <w:szCs w:val="24"/>
          <w:lang w:bidi="en-US"/>
        </w:rPr>
        <w:t>.</w:t>
      </w:r>
    </w:p>
    <w:p w:rsidR="00DB6010" w:rsidRPr="00C95884"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Зоны рекреационного назначения:</w:t>
      </w:r>
    </w:p>
    <w:p w:rsidR="00BF4946" w:rsidRPr="00C95884" w:rsidRDefault="0030586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10</w:t>
      </w:r>
      <w:r w:rsidR="00BF4946" w:rsidRPr="00C95884">
        <w:rPr>
          <w:rFonts w:eastAsia="Times New Roman"/>
          <w:iCs/>
          <w:color w:val="000000" w:themeColor="text1"/>
          <w:sz w:val="24"/>
          <w:szCs w:val="24"/>
          <w:lang w:bidi="en-US"/>
        </w:rPr>
        <w:t>. </w:t>
      </w:r>
      <w:r w:rsidR="00427B55" w:rsidRPr="00C95884">
        <w:rPr>
          <w:rFonts w:eastAsia="Times New Roman"/>
          <w:iCs/>
          <w:color w:val="000000" w:themeColor="text1"/>
          <w:sz w:val="24"/>
          <w:szCs w:val="24"/>
          <w:lang w:bidi="en-US"/>
        </w:rPr>
        <w:t>(Р</w:t>
      </w:r>
      <w:r w:rsidRPr="00C95884">
        <w:rPr>
          <w:rFonts w:eastAsia="Times New Roman"/>
          <w:iCs/>
          <w:color w:val="000000" w:themeColor="text1"/>
          <w:sz w:val="24"/>
          <w:szCs w:val="24"/>
          <w:lang w:bidi="en-US"/>
        </w:rPr>
        <w:t>-1</w:t>
      </w:r>
      <w:r w:rsidR="00427B55" w:rsidRPr="00C95884">
        <w:rPr>
          <w:rFonts w:eastAsia="Times New Roman"/>
          <w:iCs/>
          <w:color w:val="000000" w:themeColor="text1"/>
          <w:sz w:val="24"/>
          <w:szCs w:val="24"/>
          <w:lang w:bidi="en-US"/>
        </w:rPr>
        <w:t>) </w:t>
      </w:r>
      <w:r w:rsidR="003051BA" w:rsidRPr="00C95884">
        <w:rPr>
          <w:rFonts w:eastAsia="Times New Roman"/>
          <w:iCs/>
          <w:color w:val="000000" w:themeColor="text1"/>
          <w:sz w:val="24"/>
          <w:szCs w:val="24"/>
          <w:lang w:bidi="en-US"/>
        </w:rPr>
        <w:t>Зона мест отдыха общего пользования (скверов, парков, бульваров, городских садов)</w:t>
      </w:r>
      <w:r w:rsidR="00CA0CFA" w:rsidRPr="00C95884">
        <w:rPr>
          <w:rFonts w:eastAsia="Times New Roman"/>
          <w:iCs/>
          <w:color w:val="000000" w:themeColor="text1"/>
          <w:sz w:val="24"/>
          <w:szCs w:val="24"/>
          <w:lang w:bidi="en-US"/>
        </w:rPr>
        <w:t>;</w:t>
      </w:r>
    </w:p>
    <w:p w:rsidR="008704F4" w:rsidRPr="00C95884" w:rsidRDefault="0030586F"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11</w:t>
      </w:r>
      <w:r w:rsidR="008704F4" w:rsidRPr="00C95884">
        <w:rPr>
          <w:rFonts w:eastAsia="Times New Roman"/>
          <w:iCs/>
          <w:color w:val="000000" w:themeColor="text1"/>
          <w:sz w:val="24"/>
          <w:szCs w:val="24"/>
          <w:lang w:bidi="en-US"/>
        </w:rPr>
        <w:t>. (Р-2) Зона водных объектов (пруды, озера, водохранилища, пляжи)</w:t>
      </w:r>
      <w:r w:rsidRPr="00C95884">
        <w:rPr>
          <w:rFonts w:eastAsia="Times New Roman"/>
          <w:iCs/>
          <w:color w:val="000000" w:themeColor="text1"/>
          <w:sz w:val="24"/>
          <w:szCs w:val="24"/>
          <w:lang w:bidi="en-US"/>
        </w:rPr>
        <w:t>;</w:t>
      </w:r>
    </w:p>
    <w:p w:rsidR="0030586F" w:rsidRPr="00C95884" w:rsidRDefault="003051BA"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12</w:t>
      </w:r>
      <w:r w:rsidR="0030586F" w:rsidRPr="00C95884">
        <w:rPr>
          <w:rFonts w:eastAsia="Times New Roman"/>
          <w:iCs/>
          <w:color w:val="000000" w:themeColor="text1"/>
          <w:sz w:val="24"/>
          <w:szCs w:val="24"/>
          <w:lang w:bidi="en-US"/>
        </w:rPr>
        <w:t>. (Р</w:t>
      </w:r>
      <w:r w:rsidR="000B1BCC">
        <w:rPr>
          <w:rFonts w:eastAsia="Times New Roman"/>
          <w:iCs/>
          <w:color w:val="000000" w:themeColor="text1"/>
          <w:sz w:val="24"/>
          <w:szCs w:val="24"/>
          <w:lang w:bidi="en-US"/>
        </w:rPr>
        <w:t>-3) Зона рекреационных объектов.</w:t>
      </w:r>
    </w:p>
    <w:p w:rsidR="00DB6010" w:rsidRPr="00C95884" w:rsidRDefault="00BF4946" w:rsidP="00BF4946">
      <w:pPr>
        <w:spacing w:after="0"/>
        <w:ind w:left="-142" w:right="-143"/>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Зон</w:t>
      </w:r>
      <w:r w:rsidR="00415F07" w:rsidRPr="00C95884">
        <w:rPr>
          <w:rFonts w:ascii="Times New Roman" w:eastAsia="Times New Roman" w:hAnsi="Times New Roman"/>
          <w:b/>
          <w:color w:val="000000" w:themeColor="text1"/>
          <w:sz w:val="24"/>
          <w:szCs w:val="24"/>
          <w:lang w:eastAsia="ru-RU"/>
        </w:rPr>
        <w:t>ы</w:t>
      </w:r>
      <w:r w:rsidRPr="00C95884">
        <w:rPr>
          <w:rFonts w:ascii="Times New Roman" w:eastAsia="Times New Roman" w:hAnsi="Times New Roman"/>
          <w:b/>
          <w:color w:val="000000" w:themeColor="text1"/>
          <w:sz w:val="24"/>
          <w:szCs w:val="24"/>
          <w:lang w:eastAsia="ru-RU"/>
        </w:rPr>
        <w:t xml:space="preserve"> инженерно-транспортной инфраструктуры</w:t>
      </w:r>
      <w:r w:rsidR="00DB6010" w:rsidRPr="00C95884">
        <w:rPr>
          <w:rFonts w:ascii="Times New Roman" w:eastAsia="Times New Roman" w:hAnsi="Times New Roman"/>
          <w:b/>
          <w:color w:val="000000" w:themeColor="text1"/>
          <w:sz w:val="24"/>
          <w:szCs w:val="24"/>
          <w:lang w:eastAsia="ru-RU"/>
        </w:rPr>
        <w:t>:</w:t>
      </w:r>
    </w:p>
    <w:p w:rsidR="00BF4946" w:rsidRPr="00C95884" w:rsidRDefault="003051BA"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13</w:t>
      </w:r>
      <w:r w:rsidR="00BF4946" w:rsidRPr="00C95884">
        <w:rPr>
          <w:rFonts w:eastAsia="Times New Roman"/>
          <w:iCs/>
          <w:color w:val="000000" w:themeColor="text1"/>
          <w:sz w:val="24"/>
          <w:szCs w:val="24"/>
          <w:lang w:bidi="en-US"/>
        </w:rPr>
        <w:t>. </w:t>
      </w:r>
      <w:r w:rsidR="00427B55" w:rsidRPr="00C95884">
        <w:rPr>
          <w:rFonts w:eastAsia="Times New Roman"/>
          <w:iCs/>
          <w:color w:val="000000" w:themeColor="text1"/>
          <w:sz w:val="24"/>
          <w:szCs w:val="24"/>
          <w:lang w:bidi="en-US"/>
        </w:rPr>
        <w:t>(ИТ</w:t>
      </w:r>
      <w:r w:rsidR="0030586F" w:rsidRPr="00C95884">
        <w:rPr>
          <w:rFonts w:eastAsia="Times New Roman"/>
          <w:iCs/>
          <w:color w:val="000000" w:themeColor="text1"/>
          <w:sz w:val="24"/>
          <w:szCs w:val="24"/>
          <w:lang w:bidi="en-US"/>
        </w:rPr>
        <w:t>-1</w:t>
      </w:r>
      <w:r w:rsidR="00427B55" w:rsidRPr="00C95884">
        <w:rPr>
          <w:rFonts w:eastAsia="Times New Roman"/>
          <w:iCs/>
          <w:color w:val="000000" w:themeColor="text1"/>
          <w:sz w:val="24"/>
          <w:szCs w:val="24"/>
          <w:lang w:bidi="en-US"/>
        </w:rPr>
        <w:t xml:space="preserve">) </w:t>
      </w:r>
      <w:r w:rsidR="00BF4946" w:rsidRPr="00C95884">
        <w:rPr>
          <w:rFonts w:eastAsia="Times New Roman"/>
          <w:iCs/>
          <w:color w:val="000000" w:themeColor="text1"/>
          <w:sz w:val="24"/>
          <w:szCs w:val="24"/>
          <w:lang w:bidi="en-US"/>
        </w:rPr>
        <w:t>Зона инженерно</w:t>
      </w:r>
      <w:r w:rsidRPr="00C95884">
        <w:rPr>
          <w:rFonts w:eastAsia="Times New Roman"/>
          <w:iCs/>
          <w:color w:val="000000" w:themeColor="text1"/>
          <w:sz w:val="24"/>
          <w:szCs w:val="24"/>
          <w:lang w:bidi="en-US"/>
        </w:rPr>
        <w:t xml:space="preserve">й и </w:t>
      </w:r>
      <w:r w:rsidR="00BF4946" w:rsidRPr="00C95884">
        <w:rPr>
          <w:rFonts w:eastAsia="Times New Roman"/>
          <w:iCs/>
          <w:color w:val="000000" w:themeColor="text1"/>
          <w:sz w:val="24"/>
          <w:szCs w:val="24"/>
          <w:lang w:bidi="en-US"/>
        </w:rPr>
        <w:t>транспортной инфраструктуры</w:t>
      </w:r>
      <w:r w:rsidR="000B1BCC">
        <w:rPr>
          <w:rFonts w:eastAsia="Times New Roman"/>
          <w:iCs/>
          <w:color w:val="000000" w:themeColor="text1"/>
          <w:sz w:val="24"/>
          <w:szCs w:val="24"/>
          <w:lang w:bidi="en-US"/>
        </w:rPr>
        <w:t>.</w:t>
      </w:r>
    </w:p>
    <w:p w:rsidR="00DB6010" w:rsidRPr="00C95884" w:rsidRDefault="00BF4946" w:rsidP="00BF4946">
      <w:pPr>
        <w:spacing w:after="0"/>
        <w:ind w:left="-142" w:right="-143"/>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Зоны специального назначения</w:t>
      </w:r>
      <w:r w:rsidR="00DB6010" w:rsidRPr="00C95884">
        <w:rPr>
          <w:rFonts w:ascii="Times New Roman" w:eastAsia="Times New Roman" w:hAnsi="Times New Roman"/>
          <w:b/>
          <w:color w:val="000000" w:themeColor="text1"/>
          <w:sz w:val="24"/>
          <w:szCs w:val="24"/>
          <w:lang w:eastAsia="ru-RU"/>
        </w:rPr>
        <w:t>:</w:t>
      </w:r>
    </w:p>
    <w:p w:rsidR="00BF4946" w:rsidRPr="00C95884" w:rsidRDefault="003051BA"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14</w:t>
      </w:r>
      <w:r w:rsidR="00BF4946" w:rsidRPr="00C95884">
        <w:rPr>
          <w:rFonts w:eastAsia="Times New Roman"/>
          <w:iCs/>
          <w:color w:val="000000" w:themeColor="text1"/>
          <w:sz w:val="24"/>
          <w:szCs w:val="24"/>
          <w:lang w:bidi="en-US"/>
        </w:rPr>
        <w:t>. </w:t>
      </w:r>
      <w:r w:rsidR="00427B55" w:rsidRPr="00C95884">
        <w:rPr>
          <w:rFonts w:eastAsia="Times New Roman"/>
          <w:iCs/>
          <w:color w:val="000000" w:themeColor="text1"/>
          <w:sz w:val="24"/>
          <w:szCs w:val="24"/>
          <w:lang w:bidi="en-US"/>
        </w:rPr>
        <w:t xml:space="preserve">(СН-1) </w:t>
      </w:r>
      <w:r w:rsidR="006C596D" w:rsidRPr="00C95884">
        <w:rPr>
          <w:rFonts w:eastAsia="Times New Roman"/>
          <w:iCs/>
          <w:color w:val="000000" w:themeColor="text1"/>
          <w:sz w:val="24"/>
          <w:szCs w:val="24"/>
          <w:lang w:bidi="en-US"/>
        </w:rPr>
        <w:t>Зона размещения кладбищ</w:t>
      </w:r>
      <w:r w:rsidR="000B1BCC" w:rsidRPr="00C95884">
        <w:rPr>
          <w:rFonts w:eastAsia="Times New Roman"/>
          <w:iCs/>
          <w:color w:val="000000" w:themeColor="text1"/>
          <w:sz w:val="24"/>
          <w:szCs w:val="24"/>
          <w:lang w:bidi="en-US"/>
        </w:rPr>
        <w:t>;</w:t>
      </w:r>
    </w:p>
    <w:p w:rsidR="003051BA" w:rsidRPr="00C95884" w:rsidRDefault="003051BA" w:rsidP="00C97A81">
      <w:pPr>
        <w:pStyle w:val="Iauiue"/>
        <w:ind w:left="284" w:right="-1"/>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15. (СН-2</w:t>
      </w:r>
      <w:r w:rsidR="00D82944" w:rsidRPr="00C95884">
        <w:rPr>
          <w:rFonts w:eastAsia="Times New Roman"/>
          <w:iCs/>
          <w:color w:val="000000" w:themeColor="text1"/>
          <w:sz w:val="24"/>
          <w:szCs w:val="24"/>
          <w:lang w:bidi="en-US"/>
        </w:rPr>
        <w:t>) </w:t>
      </w:r>
      <w:r w:rsidRPr="00C95884">
        <w:rPr>
          <w:rFonts w:eastAsia="Times New Roman"/>
          <w:iCs/>
          <w:color w:val="000000" w:themeColor="text1"/>
          <w:sz w:val="24"/>
          <w:szCs w:val="24"/>
          <w:lang w:bidi="en-US"/>
        </w:rPr>
        <w:t>Зона размещения объектов сбора, утилизации бытовых и промышленных отходов.</w:t>
      </w:r>
    </w:p>
    <w:p w:rsidR="003051BA" w:rsidRPr="00C95884" w:rsidRDefault="003051BA" w:rsidP="00427B55">
      <w:pPr>
        <w:pStyle w:val="Iauiue"/>
        <w:ind w:right="-143"/>
        <w:jc w:val="both"/>
        <w:rPr>
          <w:rFonts w:eastAsia="Times New Roman"/>
          <w:color w:val="000000" w:themeColor="text1"/>
          <w:sz w:val="24"/>
          <w:szCs w:val="24"/>
          <w:lang w:eastAsia="ru-RU"/>
        </w:rPr>
      </w:pPr>
    </w:p>
    <w:p w:rsidR="00DB6010" w:rsidRPr="00C95884" w:rsidRDefault="00DB6010" w:rsidP="00BF4946">
      <w:pPr>
        <w:pStyle w:val="11"/>
        <w:tabs>
          <w:tab w:val="left" w:pos="340"/>
        </w:tabs>
        <w:ind w:left="142"/>
        <w:jc w:val="both"/>
        <w:rPr>
          <w:color w:val="000000" w:themeColor="text1"/>
          <w:sz w:val="28"/>
        </w:rPr>
      </w:pPr>
    </w:p>
    <w:p w:rsidR="00DB6010" w:rsidRPr="00415064" w:rsidRDefault="00DB6010" w:rsidP="00DB6010">
      <w:pPr>
        <w:spacing w:after="160" w:line="259" w:lineRule="auto"/>
        <w:jc w:val="center"/>
        <w:rPr>
          <w:rFonts w:ascii="Times New Roman" w:eastAsiaTheme="majorEastAsia" w:hAnsi="Times New Roman"/>
          <w:b/>
          <w:bCs/>
          <w:color w:val="000000" w:themeColor="text1"/>
          <w:kern w:val="32"/>
          <w:sz w:val="28"/>
          <w:szCs w:val="28"/>
          <w:lang w:eastAsia="ar-SA"/>
        </w:rPr>
      </w:pPr>
    </w:p>
    <w:p w:rsidR="00DB6010" w:rsidRPr="00C95884" w:rsidRDefault="00DB6010" w:rsidP="00DB6010">
      <w:pPr>
        <w:spacing w:after="160" w:line="259" w:lineRule="auto"/>
        <w:rPr>
          <w:rFonts w:ascii="Times New Roman" w:eastAsia="Times New Roman" w:hAnsi="Times New Roman"/>
          <w:b/>
          <w:bCs/>
          <w:color w:val="000000" w:themeColor="text1"/>
          <w:sz w:val="24"/>
          <w:szCs w:val="26"/>
          <w:lang w:eastAsia="ar-SA"/>
        </w:rPr>
      </w:pPr>
      <w:r w:rsidRPr="00C95884">
        <w:rPr>
          <w:color w:val="000000" w:themeColor="text1"/>
          <w:lang w:eastAsia="ar-SA"/>
        </w:rPr>
        <w:br w:type="page"/>
      </w:r>
    </w:p>
    <w:p w:rsidR="00222376" w:rsidRPr="00C95884" w:rsidRDefault="00222376" w:rsidP="00222376">
      <w:pPr>
        <w:pStyle w:val="3"/>
        <w:suppressAutoHyphens/>
        <w:spacing w:before="180" w:after="120"/>
        <w:ind w:left="0" w:firstLine="0"/>
        <w:jc w:val="center"/>
        <w:rPr>
          <w:bCs w:val="0"/>
          <w:color w:val="000000" w:themeColor="text1"/>
          <w:lang w:eastAsia="ar-SA"/>
        </w:rPr>
      </w:pPr>
      <w:bookmarkStart w:id="140" w:name="_Toc173744779"/>
      <w:r w:rsidRPr="00C95884">
        <w:rPr>
          <w:color w:val="000000" w:themeColor="text1"/>
          <w:lang w:eastAsia="ar-SA"/>
        </w:rPr>
        <w:lastRenderedPageBreak/>
        <w:t>Статья</w:t>
      </w:r>
      <w:r w:rsidR="00E85B3B" w:rsidRPr="00C95884">
        <w:rPr>
          <w:color w:val="000000" w:themeColor="text1"/>
          <w:lang w:eastAsia="ar-SA"/>
        </w:rPr>
        <w:t xml:space="preserve"> 27</w:t>
      </w:r>
      <w:r w:rsidRPr="00C95884">
        <w:rPr>
          <w:color w:val="000000" w:themeColor="text1"/>
          <w:lang w:eastAsia="ar-SA"/>
        </w:rPr>
        <w:t>.1. Система градостроительных регламентов</w:t>
      </w:r>
      <w:bookmarkEnd w:id="138"/>
      <w:bookmarkEnd w:id="139"/>
      <w:bookmarkEnd w:id="140"/>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1. </w:t>
      </w:r>
      <w:r w:rsidR="00222376" w:rsidRPr="00C95884">
        <w:rPr>
          <w:rFonts w:ascii="Times New Roman" w:eastAsia="Times New Roman" w:hAnsi="Times New Roman"/>
          <w:color w:val="000000" w:themeColor="text1"/>
          <w:sz w:val="24"/>
          <w:szCs w:val="24"/>
          <w:lang w:eastAsia="ru-RU"/>
        </w:rPr>
        <w:t xml:space="preserve">Применительно к поименованным в статье </w:t>
      </w:r>
      <w:r w:rsidR="001D77B7" w:rsidRPr="00C95884">
        <w:rPr>
          <w:rFonts w:ascii="Times New Roman" w:eastAsia="Times New Roman" w:hAnsi="Times New Roman"/>
          <w:color w:val="000000" w:themeColor="text1"/>
          <w:sz w:val="24"/>
          <w:szCs w:val="24"/>
          <w:lang w:eastAsia="ru-RU"/>
        </w:rPr>
        <w:t>27</w:t>
      </w:r>
      <w:r w:rsidR="00222376" w:rsidRPr="00C95884">
        <w:rPr>
          <w:rFonts w:ascii="Times New Roman" w:eastAsia="Times New Roman" w:hAnsi="Times New Roman"/>
          <w:color w:val="000000" w:themeColor="text1"/>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а) </w:t>
      </w:r>
      <w:r w:rsidR="00222376" w:rsidRPr="00C95884">
        <w:rPr>
          <w:rFonts w:ascii="Times New Roman" w:eastAsia="Times New Roman" w:hAnsi="Times New Roman"/>
          <w:color w:val="000000" w:themeColor="text1"/>
          <w:sz w:val="24"/>
          <w:szCs w:val="24"/>
          <w:lang w:eastAsia="ru-RU"/>
        </w:rPr>
        <w:t>основные разрешенные виды использования земельных участков и объектов капитального строительства;</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б) </w:t>
      </w:r>
      <w:r w:rsidR="00222376" w:rsidRPr="00C95884">
        <w:rPr>
          <w:rFonts w:ascii="Times New Roman" w:eastAsia="Times New Roman" w:hAnsi="Times New Roman"/>
          <w:color w:val="000000" w:themeColor="text1"/>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в) </w:t>
      </w:r>
      <w:r w:rsidR="00222376" w:rsidRPr="00C95884">
        <w:rPr>
          <w:rFonts w:ascii="Times New Roman" w:eastAsia="Times New Roman" w:hAnsi="Times New Roman"/>
          <w:color w:val="000000" w:themeColor="text1"/>
          <w:sz w:val="24"/>
          <w:szCs w:val="24"/>
          <w:lang w:eastAsia="ru-RU"/>
        </w:rPr>
        <w:t>условно разрешенные виды использования земельных участков и объектов капитального строительства.</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2. </w:t>
      </w:r>
      <w:r w:rsidR="00222376" w:rsidRPr="00C95884">
        <w:rPr>
          <w:rFonts w:ascii="Times New Roman" w:eastAsia="Times New Roman" w:hAnsi="Times New Roman"/>
          <w:color w:val="000000" w:themeColor="text1"/>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3. </w:t>
      </w:r>
      <w:r w:rsidR="00222376" w:rsidRPr="00C95884">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4. </w:t>
      </w:r>
      <w:r w:rsidR="00222376" w:rsidRPr="00C95884">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5. </w:t>
      </w:r>
      <w:r w:rsidR="00222376" w:rsidRPr="00C95884">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6. </w:t>
      </w:r>
      <w:r w:rsidR="00222376" w:rsidRPr="00C95884">
        <w:rPr>
          <w:rFonts w:ascii="Times New Roman" w:eastAsia="Times New Roman" w:hAnsi="Times New Roman"/>
          <w:color w:val="000000" w:themeColor="text1"/>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7. </w:t>
      </w:r>
      <w:r w:rsidR="00222376" w:rsidRPr="00C95884">
        <w:rPr>
          <w:rFonts w:ascii="Times New Roman" w:eastAsia="Times New Roman" w:hAnsi="Times New Roman"/>
          <w:color w:val="000000" w:themeColor="text1"/>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8. </w:t>
      </w:r>
      <w:r w:rsidR="00222376" w:rsidRPr="00C95884">
        <w:rPr>
          <w:rFonts w:ascii="Times New Roman" w:eastAsia="Times New Roman" w:hAnsi="Times New Roman"/>
          <w:color w:val="000000" w:themeColor="text1"/>
          <w:sz w:val="24"/>
          <w:szCs w:val="24"/>
          <w:lang w:eastAsia="ru-RU"/>
        </w:rPr>
        <w:t>На территориях общего пользования допускаются:</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внутриквартальные проезды, подъезды, разворотные площадки, парковки;</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газоны, иные озелененные территории;</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инженерные коммуникации;</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спортивные площадки;</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общественные туалеты;</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lastRenderedPageBreak/>
        <w:t>- площадки для мусоросборников;</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санитарно-защитные полосы.</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На территориях общего пользования в жилых зонах, кроме того, допускаются:</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детские площадки;</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площадки для выгула собак.</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9. </w:t>
      </w:r>
      <w:r w:rsidR="00222376" w:rsidRPr="00C95884">
        <w:rPr>
          <w:rFonts w:ascii="Times New Roman" w:eastAsia="Times New Roman" w:hAnsi="Times New Roman"/>
          <w:color w:val="000000" w:themeColor="text1"/>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10. </w:t>
      </w:r>
      <w:r w:rsidR="00222376" w:rsidRPr="00C95884">
        <w:rPr>
          <w:rFonts w:ascii="Times New Roman" w:eastAsia="Times New Roman" w:hAnsi="Times New Roman"/>
          <w:color w:val="000000" w:themeColor="text1"/>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C95884"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11. </w:t>
      </w:r>
      <w:r w:rsidR="00222376" w:rsidRPr="00C95884">
        <w:rPr>
          <w:rFonts w:ascii="Times New Roman" w:eastAsia="Times New Roman" w:hAnsi="Times New Roman"/>
          <w:color w:val="000000" w:themeColor="text1"/>
          <w:sz w:val="24"/>
          <w:szCs w:val="24"/>
          <w:lang w:eastAsia="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C95884"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C95884"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C95884"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12. </w:t>
      </w:r>
      <w:r w:rsidR="00222376" w:rsidRPr="00C95884">
        <w:rPr>
          <w:rFonts w:ascii="Times New Roman" w:eastAsia="Times New Roman" w:hAnsi="Times New Roman"/>
          <w:color w:val="000000" w:themeColor="text1"/>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C95884"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12.1. </w:t>
      </w:r>
      <w:r w:rsidR="00222376" w:rsidRPr="00C95884">
        <w:rPr>
          <w:rFonts w:ascii="Times New Roman" w:eastAsia="Times New Roman" w:hAnsi="Times New Roman"/>
          <w:color w:val="000000" w:themeColor="text1"/>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C95884"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12.2. </w:t>
      </w:r>
      <w:r w:rsidR="00222376" w:rsidRPr="00C95884">
        <w:rPr>
          <w:rFonts w:ascii="Times New Roman" w:eastAsia="Times New Roman" w:hAnsi="Times New Roman"/>
          <w:color w:val="000000" w:themeColor="text1"/>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C95884"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C95884"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13. </w:t>
      </w:r>
      <w:r w:rsidR="00222376" w:rsidRPr="00C95884">
        <w:rPr>
          <w:rFonts w:ascii="Times New Roman" w:eastAsia="Times New Roman" w:hAnsi="Times New Roman"/>
          <w:color w:val="000000" w:themeColor="text1"/>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размеры (в том числе площадь) земельных участков;</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отступы зданий и сооружений от границ земельных участков;</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численные характеристики использования поверхности земельного участка.</w:t>
      </w:r>
    </w:p>
    <w:p w:rsidR="00222376" w:rsidRPr="00C95884"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C95884">
        <w:rPr>
          <w:rFonts w:ascii="Times New Roman" w:eastAsia="Times New Roman" w:hAnsi="Times New Roman"/>
          <w:color w:val="000000" w:themeColor="text1"/>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Уличное оборудование и малые формы</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1. </w:t>
      </w:r>
      <w:r w:rsidR="00222376" w:rsidRPr="00C95884">
        <w:rPr>
          <w:rFonts w:ascii="Times New Roman" w:eastAsia="Times New Roman" w:hAnsi="Times New Roman"/>
          <w:color w:val="000000" w:themeColor="text1"/>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Уличное оборудование является временным сооружением.</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2. </w:t>
      </w:r>
      <w:r w:rsidR="00222376" w:rsidRPr="00C95884">
        <w:rPr>
          <w:rFonts w:ascii="Times New Roman" w:eastAsia="Times New Roman" w:hAnsi="Times New Roman"/>
          <w:color w:val="000000" w:themeColor="text1"/>
          <w:sz w:val="24"/>
          <w:szCs w:val="24"/>
          <w:lang w:eastAsia="ru-RU"/>
        </w:rPr>
        <w:t>Уличное оборудование включает следующие виды оборудования: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оборудование для мелкорозничной торговли (павильоны, киоски, лотки, палатки, прилавки);</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оборудование летних кафе (навесы, зонты, мебель, ограждения, торговое оборудование);</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оборудование магистралей (остановки общественного транспорта, посты ГИБДД, парковки);</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ограды, ограждения;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уличная мебель (скамьи, театральные тумбы, доски объявлений и т.д.);</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элементы благоустройства садов и парков (беседки, навесы и т.д.).</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3. </w:t>
      </w:r>
      <w:r w:rsidR="00222376" w:rsidRPr="00C95884">
        <w:rPr>
          <w:rFonts w:ascii="Times New Roman" w:eastAsia="Times New Roman" w:hAnsi="Times New Roman"/>
          <w:color w:val="000000" w:themeColor="text1"/>
          <w:sz w:val="24"/>
          <w:szCs w:val="24"/>
          <w:lang w:eastAsia="ru-RU"/>
        </w:rPr>
        <w:t>Общими требованиями к размещению уличного оборудования являются: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согласованность с архитектурно-пространственным окружением;</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удобство, безопасность эксплуатации, использования, обслуживания.</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Объекты уличного оборудования и малые формы не должны:</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нарушать архитектурно-планировочную организацию и зонирование городских территорий;</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препятствовать пешеходному и транспортному движению;</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4. </w:t>
      </w:r>
      <w:r w:rsidR="00222376" w:rsidRPr="00C95884">
        <w:rPr>
          <w:rFonts w:ascii="Times New Roman" w:eastAsia="Times New Roman" w:hAnsi="Times New Roman"/>
          <w:color w:val="000000" w:themeColor="text1"/>
          <w:sz w:val="24"/>
          <w:szCs w:val="24"/>
          <w:lang w:eastAsia="ru-RU"/>
        </w:rPr>
        <w:t>Общими требованиями к дизайну уличного оборудования и малым формам являются: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унификация, разработка на основе установленных образцов;</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современные технологии изготовления;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прочность, надежность конструкции, устойчивость к механическим воздействиям;</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удобство монтажа и демонтажа, сборно-разборное устройство, транспортабельность.</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5. </w:t>
      </w:r>
      <w:r w:rsidR="00222376" w:rsidRPr="00C95884">
        <w:rPr>
          <w:rFonts w:ascii="Times New Roman" w:eastAsia="Times New Roman" w:hAnsi="Times New Roman"/>
          <w:color w:val="000000" w:themeColor="text1"/>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lastRenderedPageBreak/>
        <w:t>Общая площадь павильонов, вновь размещаемых на террито</w:t>
      </w:r>
      <w:r w:rsidR="000E1B61" w:rsidRPr="00C95884">
        <w:rPr>
          <w:rFonts w:ascii="Times New Roman" w:eastAsia="Times New Roman" w:hAnsi="Times New Roman"/>
          <w:color w:val="000000" w:themeColor="text1"/>
          <w:sz w:val="24"/>
          <w:szCs w:val="24"/>
          <w:lang w:eastAsia="ru-RU"/>
        </w:rPr>
        <w:t xml:space="preserve">рии </w:t>
      </w:r>
      <w:r w:rsidRPr="00C95884">
        <w:rPr>
          <w:rFonts w:ascii="Times New Roman" w:eastAsia="Times New Roman" w:hAnsi="Times New Roman"/>
          <w:color w:val="000000" w:themeColor="text1"/>
          <w:sz w:val="24"/>
          <w:szCs w:val="24"/>
          <w:lang w:eastAsia="ru-RU"/>
        </w:rPr>
        <w:t>застройки, не должна превышать 75 кв. м.</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Местами комплексного размещения оборудования для мелкорозничной торговли являются торговые зоны.</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Цветовое решение оборудования должно быть согласовано со сложившейся колористикой архитектурного окружения.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6. </w:t>
      </w:r>
      <w:r w:rsidR="00222376" w:rsidRPr="00C95884">
        <w:rPr>
          <w:rFonts w:ascii="Times New Roman" w:eastAsia="Times New Roman" w:hAnsi="Times New Roman"/>
          <w:color w:val="000000" w:themeColor="text1"/>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Монтаж и демонтаж оборудования должны осуществляться в кратчайшие сроки.</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7. </w:t>
      </w:r>
      <w:r w:rsidR="00222376" w:rsidRPr="00C95884">
        <w:rPr>
          <w:rFonts w:ascii="Times New Roman" w:eastAsia="Times New Roman" w:hAnsi="Times New Roman"/>
          <w:color w:val="000000" w:themeColor="text1"/>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8. </w:t>
      </w:r>
      <w:r w:rsidR="00222376" w:rsidRPr="00C95884">
        <w:rPr>
          <w:rFonts w:ascii="Times New Roman" w:eastAsia="Times New Roman" w:hAnsi="Times New Roman"/>
          <w:color w:val="000000" w:themeColor="text1"/>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9. </w:t>
      </w:r>
      <w:r w:rsidR="00222376" w:rsidRPr="00C95884">
        <w:rPr>
          <w:rFonts w:ascii="Times New Roman" w:eastAsia="Times New Roman" w:hAnsi="Times New Roman"/>
          <w:color w:val="000000" w:themeColor="text1"/>
          <w:sz w:val="24"/>
          <w:szCs w:val="24"/>
          <w:lang w:eastAsia="ru-RU"/>
        </w:rPr>
        <w:t xml:space="preserve">Требования, установленные настоящей статьей, применяются в части, не противоречащей </w:t>
      </w:r>
      <w:hyperlink r:id="rId27" w:history="1">
        <w:r w:rsidR="00222376" w:rsidRPr="00C95884">
          <w:rPr>
            <w:rFonts w:ascii="Times New Roman" w:eastAsia="Times New Roman" w:hAnsi="Times New Roman"/>
            <w:color w:val="000000" w:themeColor="text1"/>
            <w:sz w:val="24"/>
            <w:szCs w:val="24"/>
            <w:lang w:eastAsia="ru-RU"/>
          </w:rPr>
          <w:t>Правилам</w:t>
        </w:r>
      </w:hyperlink>
      <w:r w:rsidR="00222376" w:rsidRPr="00C95884">
        <w:rPr>
          <w:rFonts w:ascii="Times New Roman" w:eastAsia="Times New Roman" w:hAnsi="Times New Roman"/>
          <w:color w:val="000000" w:themeColor="text1"/>
          <w:sz w:val="24"/>
          <w:szCs w:val="24"/>
          <w:lang w:eastAsia="ru-RU"/>
        </w:rPr>
        <w:t xml:space="preserve"> благоустройства и озеленения территорий муниципального образования.</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Ограждения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1. </w:t>
      </w:r>
      <w:r w:rsidR="00222376" w:rsidRPr="00C95884">
        <w:rPr>
          <w:rFonts w:ascii="Times New Roman" w:eastAsia="Times New Roman" w:hAnsi="Times New Roman"/>
          <w:color w:val="000000" w:themeColor="text1"/>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2. </w:t>
      </w:r>
      <w:r w:rsidR="00222376" w:rsidRPr="00C95884">
        <w:rPr>
          <w:rFonts w:ascii="Times New Roman" w:eastAsia="Times New Roman" w:hAnsi="Times New Roman"/>
          <w:color w:val="000000" w:themeColor="text1"/>
          <w:sz w:val="24"/>
          <w:szCs w:val="24"/>
          <w:lang w:eastAsia="ru-RU"/>
        </w:rPr>
        <w:t>Требования к ограждению земельных участков:</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w:t>
      </w:r>
      <w:r w:rsidRPr="00C95884">
        <w:rPr>
          <w:rFonts w:ascii="Times New Roman" w:eastAsia="Times New Roman" w:hAnsi="Times New Roman"/>
          <w:color w:val="000000" w:themeColor="text1"/>
          <w:sz w:val="24"/>
          <w:szCs w:val="24"/>
          <w:lang w:val="en-US" w:eastAsia="ru-RU"/>
        </w:rPr>
        <w:t> </w:t>
      </w:r>
      <w:r w:rsidR="00222376" w:rsidRPr="00C95884">
        <w:rPr>
          <w:rFonts w:ascii="Times New Roman" w:eastAsia="Times New Roman" w:hAnsi="Times New Roman"/>
          <w:color w:val="000000" w:themeColor="text1"/>
          <w:sz w:val="24"/>
          <w:szCs w:val="24"/>
          <w:lang w:eastAsia="ru-RU"/>
        </w:rPr>
        <w:t>ограждение участков коллективных садоводств:</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лицевые ограждения проволочные, сетчатые, решетчатые высотой не более 2 м;</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межевые ограждения проволочные, сетчатые, решетчатые с высотой по соглашению сторон, но не более 1,5 м;</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2) </w:t>
      </w:r>
      <w:r w:rsidR="00222376" w:rsidRPr="00C95884">
        <w:rPr>
          <w:rFonts w:ascii="Times New Roman" w:eastAsia="Times New Roman" w:hAnsi="Times New Roman"/>
          <w:color w:val="000000" w:themeColor="text1"/>
          <w:sz w:val="24"/>
          <w:szCs w:val="24"/>
          <w:lang w:eastAsia="ru-RU"/>
        </w:rPr>
        <w:t>ограждение приусадебных земельных участков:</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w:t>
      </w:r>
      <w:r w:rsidR="00222376" w:rsidRPr="00C95884">
        <w:rPr>
          <w:rFonts w:ascii="Times New Roman" w:eastAsia="Times New Roman" w:hAnsi="Times New Roman"/>
          <w:color w:val="000000" w:themeColor="text1"/>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3) </w:t>
      </w:r>
      <w:r w:rsidR="00222376" w:rsidRPr="00C95884">
        <w:rPr>
          <w:rFonts w:ascii="Times New Roman" w:eastAsia="Times New Roman" w:hAnsi="Times New Roman"/>
          <w:color w:val="000000" w:themeColor="text1"/>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C95884"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4) </w:t>
      </w:r>
      <w:r w:rsidR="00222376" w:rsidRPr="00C95884">
        <w:rPr>
          <w:rFonts w:ascii="Times New Roman" w:eastAsia="Times New Roman" w:hAnsi="Times New Roman"/>
          <w:color w:val="000000" w:themeColor="text1"/>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5) </w:t>
      </w:r>
      <w:r w:rsidR="00222376" w:rsidRPr="00C95884">
        <w:rPr>
          <w:rFonts w:ascii="Times New Roman" w:eastAsia="Times New Roman" w:hAnsi="Times New Roman"/>
          <w:color w:val="000000" w:themeColor="text1"/>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Pr="00C95884"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6) </w:t>
      </w:r>
      <w:r w:rsidR="00222376" w:rsidRPr="00C95884">
        <w:rPr>
          <w:rFonts w:ascii="Times New Roman" w:eastAsia="Times New Roman" w:hAnsi="Times New Roman"/>
          <w:color w:val="000000" w:themeColor="text1"/>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Pr="00C95884"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br w:type="page"/>
      </w:r>
    </w:p>
    <w:p w:rsidR="00BA26D1" w:rsidRPr="00C95884" w:rsidRDefault="00BA26D1" w:rsidP="00BA26D1">
      <w:pPr>
        <w:pStyle w:val="3"/>
        <w:suppressAutoHyphens/>
        <w:spacing w:before="180" w:after="120"/>
        <w:ind w:left="0" w:firstLine="0"/>
        <w:jc w:val="center"/>
        <w:rPr>
          <w:bCs w:val="0"/>
          <w:color w:val="000000" w:themeColor="text1"/>
          <w:lang w:eastAsia="ar-SA"/>
        </w:rPr>
      </w:pPr>
      <w:bookmarkStart w:id="141" w:name="_Toc24097928"/>
      <w:bookmarkStart w:id="142" w:name="_Toc173744780"/>
      <w:r w:rsidRPr="00C95884">
        <w:rPr>
          <w:color w:val="000000" w:themeColor="text1"/>
          <w:lang w:eastAsia="ar-SA"/>
        </w:rPr>
        <w:lastRenderedPageBreak/>
        <w:t xml:space="preserve">Статья </w:t>
      </w:r>
      <w:r w:rsidR="00E85B3B" w:rsidRPr="00C95884">
        <w:rPr>
          <w:color w:val="000000" w:themeColor="text1"/>
          <w:lang w:eastAsia="ar-SA"/>
        </w:rPr>
        <w:t>28</w:t>
      </w:r>
      <w:r w:rsidRPr="00C95884">
        <w:rPr>
          <w:color w:val="000000" w:themeColor="text1"/>
          <w:lang w:eastAsia="ar-SA"/>
        </w:rPr>
        <w:t xml:space="preserve">. Градостроительные регламенты </w:t>
      </w:r>
      <w:r w:rsidR="00FA0D9A" w:rsidRPr="00C95884">
        <w:rPr>
          <w:color w:val="000000" w:themeColor="text1"/>
          <w:lang w:eastAsia="ar-SA"/>
        </w:rPr>
        <w:t>для</w:t>
      </w:r>
      <w:r w:rsidRPr="00C95884">
        <w:rPr>
          <w:color w:val="000000" w:themeColor="text1"/>
          <w:lang w:eastAsia="ar-SA"/>
        </w:rPr>
        <w:t xml:space="preserve"> жилых зон</w:t>
      </w:r>
      <w:bookmarkEnd w:id="141"/>
      <w:bookmarkEnd w:id="142"/>
    </w:p>
    <w:p w:rsidR="00E85B3B" w:rsidRPr="00C95884" w:rsidRDefault="00BA26D1"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sidRPr="00C95884">
        <w:rPr>
          <w:rFonts w:eastAsia="Times New Roman"/>
          <w:iCs/>
          <w:color w:val="000000" w:themeColor="text1"/>
          <w:sz w:val="24"/>
          <w:szCs w:val="24"/>
          <w:lang w:bidi="en-US"/>
        </w:rPr>
        <w:t xml:space="preserve">до </w:t>
      </w:r>
      <w:r w:rsidRPr="00C95884">
        <w:rPr>
          <w:rFonts w:eastAsia="Times New Roman"/>
          <w:iCs/>
          <w:color w:val="000000" w:themeColor="text1"/>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BA26D1" w:rsidRPr="00C95884">
        <w:rPr>
          <w:rFonts w:eastAsia="Times New Roman"/>
          <w:iCs/>
          <w:color w:val="000000" w:themeColor="text1"/>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BA26D1" w:rsidRPr="00C95884">
        <w:rPr>
          <w:rFonts w:eastAsia="Times New Roman"/>
          <w:iCs/>
          <w:color w:val="000000" w:themeColor="text1"/>
          <w:sz w:val="24"/>
          <w:szCs w:val="24"/>
          <w:lang w:bidi="en-US"/>
        </w:rPr>
        <w:t xml:space="preserve">Расстояния между жилыми, общественными, а </w:t>
      </w:r>
      <w:r w:rsidRPr="00C95884">
        <w:rPr>
          <w:rFonts w:eastAsia="Times New Roman"/>
          <w:iCs/>
          <w:color w:val="000000" w:themeColor="text1"/>
          <w:sz w:val="24"/>
          <w:szCs w:val="24"/>
          <w:lang w:bidi="en-US"/>
        </w:rPr>
        <w:t>также</w:t>
      </w:r>
      <w:r w:rsidR="00BA26D1" w:rsidRPr="00C95884">
        <w:rPr>
          <w:rFonts w:eastAsia="Times New Roman"/>
          <w:iCs/>
          <w:color w:val="000000" w:themeColor="text1"/>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BA26D1" w:rsidRPr="00C95884">
        <w:rPr>
          <w:rFonts w:eastAsia="Times New Roman"/>
          <w:iCs/>
          <w:color w:val="000000" w:themeColor="text1"/>
          <w:sz w:val="24"/>
          <w:szCs w:val="24"/>
          <w:lang w:bidi="en-US"/>
        </w:rPr>
        <w:t>Участок, отводимый для размещения жилых зданий, должен:</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w:t>
      </w:r>
      <w:r w:rsidR="00BA26D1" w:rsidRPr="00C95884">
        <w:rPr>
          <w:rFonts w:eastAsia="Times New Roman"/>
          <w:iCs/>
          <w:color w:val="000000" w:themeColor="text1"/>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5. </w:t>
      </w:r>
      <w:r w:rsidR="00BA26D1" w:rsidRPr="00C95884">
        <w:rPr>
          <w:rFonts w:eastAsia="Times New Roman"/>
          <w:iCs/>
          <w:color w:val="000000" w:themeColor="text1"/>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6. </w:t>
      </w:r>
      <w:r w:rsidR="00BA26D1" w:rsidRPr="00C95884">
        <w:rPr>
          <w:rFonts w:eastAsia="Times New Roman"/>
          <w:iCs/>
          <w:color w:val="000000" w:themeColor="text1"/>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общей площадью не более 800 кв.м:</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магазинов розничной торговли;</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общественного питания;</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бытового обслуживания;</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отделений связи;</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общей площадью до 150 кв.м:</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банков;</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магазинов и киосков союзпечати;</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женских консультаций;</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раздаточных пунктов молочных кухонь;</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юридических консультаций и нотариальных контор;</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lastRenderedPageBreak/>
        <w:t>- </w:t>
      </w:r>
      <w:r w:rsidR="00BA26D1" w:rsidRPr="00C95884">
        <w:rPr>
          <w:rFonts w:eastAsia="Times New Roman"/>
          <w:iCs/>
          <w:color w:val="000000" w:themeColor="text1"/>
          <w:sz w:val="24"/>
          <w:szCs w:val="24"/>
          <w:lang w:bidi="en-US"/>
        </w:rPr>
        <w:t>филиалов библиотек;</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выставочных залов;</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контор жилищно-эксплуатационных организаций;</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За исключением:</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предприятий общественного питания с числом мест более 50 (кроме общежитий);</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пунктов приема посуды;</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w:t>
      </w:r>
      <w:r w:rsidR="00E85B3B" w:rsidRPr="00C95884">
        <w:rPr>
          <w:rFonts w:eastAsia="Times New Roman"/>
          <w:iCs/>
          <w:color w:val="000000" w:themeColor="text1"/>
          <w:sz w:val="24"/>
          <w:szCs w:val="24"/>
          <w:lang w:bidi="en-US"/>
        </w:rPr>
        <w:t> </w:t>
      </w:r>
      <w:r w:rsidRPr="00C95884">
        <w:rPr>
          <w:rFonts w:eastAsia="Times New Roman"/>
          <w:iCs/>
          <w:color w:val="000000" w:themeColor="text1"/>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мастерских ремонта бытовых машин и приборов, ремонта обуви нормируемой площадью свыше 100 кв. м;</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BA26D1" w:rsidRPr="00C95884">
        <w:rPr>
          <w:rFonts w:eastAsia="Times New Roman"/>
          <w:iCs/>
          <w:color w:val="000000" w:themeColor="text1"/>
          <w:sz w:val="24"/>
          <w:szCs w:val="24"/>
          <w:lang w:bidi="en-US"/>
        </w:rPr>
        <w:t>похоронных бюро.</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7. </w:t>
      </w:r>
      <w:r w:rsidR="00BA26D1" w:rsidRPr="00C95884">
        <w:rPr>
          <w:rFonts w:eastAsia="Times New Roman"/>
          <w:iCs/>
          <w:color w:val="000000" w:themeColor="text1"/>
          <w:sz w:val="24"/>
          <w:szCs w:val="24"/>
          <w:lang w:bidi="en-US"/>
        </w:rPr>
        <w:t>Противопожарные расстояния между зданиями</w:t>
      </w:r>
      <w:r w:rsidRPr="00C95884">
        <w:rPr>
          <w:rFonts w:eastAsia="Times New Roman"/>
          <w:iCs/>
          <w:color w:val="000000" w:themeColor="text1"/>
          <w:sz w:val="24"/>
          <w:szCs w:val="24"/>
          <w:lang w:bidi="en-US"/>
        </w:rPr>
        <w:t xml:space="preserve"> принимаются</w:t>
      </w:r>
      <w:r w:rsidR="00BA26D1" w:rsidRPr="00C95884">
        <w:rPr>
          <w:rFonts w:eastAsia="Times New Roman"/>
          <w:iCs/>
          <w:color w:val="000000" w:themeColor="text1"/>
          <w:sz w:val="24"/>
          <w:szCs w:val="24"/>
          <w:lang w:bidi="en-US"/>
        </w:rPr>
        <w:t xml:space="preserve"> согласно действующему законодательству.</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8. </w:t>
      </w:r>
      <w:r w:rsidR="00BA26D1" w:rsidRPr="00C95884">
        <w:rPr>
          <w:rFonts w:eastAsia="Times New Roman"/>
          <w:iCs/>
          <w:color w:val="000000" w:themeColor="text1"/>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C95884" w:rsidRDefault="00E85B3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9.  </w:t>
      </w:r>
      <w:r w:rsidR="00BA26D1" w:rsidRPr="00C95884">
        <w:rPr>
          <w:rFonts w:eastAsia="Times New Roman"/>
          <w:iCs/>
          <w:color w:val="000000" w:themeColor="text1"/>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Минимальная площадь земельного участка </w:t>
      </w:r>
      <w:r w:rsidR="00301333" w:rsidRPr="00C95884">
        <w:rPr>
          <w:rFonts w:eastAsia="Times New Roman"/>
          <w:iCs/>
          <w:color w:val="000000" w:themeColor="text1"/>
          <w:sz w:val="24"/>
          <w:szCs w:val="24"/>
          <w:lang w:bidi="en-US"/>
        </w:rPr>
        <w:t>рассчитывается</w:t>
      </w:r>
      <w:r w:rsidRPr="00C95884">
        <w:rPr>
          <w:rFonts w:eastAsia="Times New Roman"/>
          <w:iCs/>
          <w:color w:val="000000" w:themeColor="text1"/>
          <w:sz w:val="24"/>
          <w:szCs w:val="24"/>
          <w:lang w:bidi="en-US"/>
        </w:rPr>
        <w:t xml:space="preserve"> по формуле: </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S</w:t>
      </w:r>
      <w:r w:rsidR="00BC1034" w:rsidRPr="00C95884">
        <w:rPr>
          <w:rFonts w:eastAsia="Times New Roman"/>
          <w:iCs/>
          <w:color w:val="000000" w:themeColor="text1"/>
          <w:sz w:val="24"/>
          <w:szCs w:val="24"/>
          <w:lang w:bidi="en-US"/>
        </w:rPr>
        <w:t xml:space="preserve"> </w:t>
      </w:r>
      <w:r w:rsidRPr="00C95884">
        <w:rPr>
          <w:rFonts w:eastAsia="Times New Roman"/>
          <w:iCs/>
          <w:color w:val="000000" w:themeColor="text1"/>
          <w:sz w:val="24"/>
          <w:szCs w:val="24"/>
          <w:lang w:bidi="en-US"/>
        </w:rPr>
        <w:t>min = S x Y,</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где S - общая площадь жилых помещений;</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      Y - удельный показатель земельной доли, приходящейся на 1 кв. м общей площади жилых помещений. </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C95884" w:rsidRDefault="00BC1034"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            </w:t>
      </w:r>
      <w:r w:rsidR="00BA26D1" w:rsidRPr="00C95884">
        <w:rPr>
          <w:rFonts w:eastAsia="Times New Roman"/>
          <w:iCs/>
          <w:color w:val="000000" w:themeColor="text1"/>
          <w:sz w:val="24"/>
          <w:szCs w:val="24"/>
          <w:lang w:bidi="en-US"/>
        </w:rPr>
        <w:t>Y</w:t>
      </w:r>
      <w:r w:rsidRPr="00C95884">
        <w:rPr>
          <w:rFonts w:eastAsia="Times New Roman"/>
          <w:iCs/>
          <w:color w:val="000000" w:themeColor="text1"/>
          <w:sz w:val="24"/>
          <w:szCs w:val="24"/>
          <w:lang w:bidi="en-US"/>
        </w:rPr>
        <w:t xml:space="preserve"> </w:t>
      </w:r>
      <w:r w:rsidR="00BA26D1" w:rsidRPr="00C95884">
        <w:rPr>
          <w:rFonts w:eastAsia="Times New Roman"/>
          <w:iCs/>
          <w:color w:val="000000" w:themeColor="text1"/>
          <w:sz w:val="24"/>
          <w:szCs w:val="24"/>
          <w:lang w:bidi="en-US"/>
        </w:rPr>
        <w:t>з.д. x 18</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Y =     --------------,</w:t>
      </w:r>
    </w:p>
    <w:p w:rsidR="00BA26D1" w:rsidRPr="00C95884" w:rsidRDefault="0031311B"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                   </w:t>
      </w:r>
      <w:r w:rsidR="00BA26D1" w:rsidRPr="00C95884">
        <w:rPr>
          <w:rFonts w:eastAsia="Times New Roman"/>
          <w:iCs/>
          <w:color w:val="000000" w:themeColor="text1"/>
          <w:sz w:val="24"/>
          <w:szCs w:val="24"/>
          <w:lang w:bidi="en-US"/>
        </w:rPr>
        <w:t>Н</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   где Y з.д. - показатель земельной доли при жилищной обеспеченности 18 кв. м/чел.;</w:t>
      </w:r>
    </w:p>
    <w:p w:rsidR="00BA26D1" w:rsidRPr="00C95884" w:rsidRDefault="00BA26D1" w:rsidP="00BA26D1">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Н – планируемая жилищная обеспеченность.</w:t>
      </w:r>
    </w:p>
    <w:p w:rsidR="0031311B" w:rsidRPr="00C95884" w:rsidRDefault="0031311B" w:rsidP="00BA26D1">
      <w:pPr>
        <w:pStyle w:val="Iauiue"/>
        <w:ind w:firstLine="709"/>
        <w:jc w:val="both"/>
        <w:rPr>
          <w:rFonts w:eastAsia="Times New Roman"/>
          <w:iCs/>
          <w:color w:val="000000" w:themeColor="text1"/>
          <w:sz w:val="24"/>
          <w:szCs w:val="24"/>
          <w:lang w:bidi="en-US"/>
        </w:rPr>
      </w:pPr>
    </w:p>
    <w:p w:rsidR="0045546D" w:rsidRPr="00C95884" w:rsidRDefault="0045546D" w:rsidP="00BA26D1">
      <w:pPr>
        <w:pStyle w:val="Iauiue"/>
        <w:ind w:firstLine="709"/>
        <w:jc w:val="both"/>
        <w:rPr>
          <w:rFonts w:eastAsia="Times New Roman"/>
          <w:iCs/>
          <w:color w:val="000000" w:themeColor="text1"/>
          <w:sz w:val="24"/>
          <w:szCs w:val="24"/>
          <w:lang w:bidi="en-US"/>
        </w:rPr>
      </w:pPr>
    </w:p>
    <w:p w:rsidR="00921132" w:rsidRPr="00C95884" w:rsidRDefault="00921132" w:rsidP="00E85B3B">
      <w:pPr>
        <w:pStyle w:val="Iauiue"/>
        <w:ind w:firstLine="709"/>
        <w:jc w:val="center"/>
        <w:rPr>
          <w:rFonts w:eastAsia="Times New Roman"/>
          <w:b/>
          <w:iCs/>
          <w:color w:val="000000" w:themeColor="text1"/>
          <w:sz w:val="24"/>
          <w:szCs w:val="24"/>
          <w:lang w:bidi="en-US"/>
        </w:rPr>
      </w:pPr>
    </w:p>
    <w:p w:rsidR="00371C97" w:rsidRPr="00C95884" w:rsidRDefault="00371C97" w:rsidP="00E85B3B">
      <w:pPr>
        <w:pStyle w:val="Iauiue"/>
        <w:ind w:firstLine="709"/>
        <w:jc w:val="center"/>
        <w:rPr>
          <w:rFonts w:eastAsia="Times New Roman"/>
          <w:b/>
          <w:iCs/>
          <w:color w:val="000000" w:themeColor="text1"/>
          <w:sz w:val="24"/>
          <w:szCs w:val="24"/>
          <w:lang w:bidi="en-US"/>
        </w:rPr>
      </w:pPr>
      <w:r w:rsidRPr="00C95884">
        <w:rPr>
          <w:rFonts w:eastAsia="Times New Roman"/>
          <w:b/>
          <w:iCs/>
          <w:color w:val="000000" w:themeColor="text1"/>
          <w:sz w:val="24"/>
          <w:szCs w:val="24"/>
          <w:lang w:bidi="en-US"/>
        </w:rPr>
        <w:lastRenderedPageBreak/>
        <w:t>Предельные размеры для индивидуальных жилых домов на земельных участках под ИЖС и ЛПХ в соответствии с принятым Постановлением</w:t>
      </w:r>
      <w:r w:rsidR="00E85B3B" w:rsidRPr="00C95884">
        <w:rPr>
          <w:rFonts w:eastAsia="Times New Roman"/>
          <w:b/>
          <w:iCs/>
          <w:color w:val="000000" w:themeColor="text1"/>
          <w:sz w:val="24"/>
          <w:szCs w:val="24"/>
          <w:lang w:bidi="en-US"/>
        </w:rPr>
        <w:t xml:space="preserve"> </w:t>
      </w:r>
      <w:r w:rsidRPr="00C95884">
        <w:rPr>
          <w:rFonts w:eastAsia="Times New Roman"/>
          <w:b/>
          <w:iCs/>
          <w:color w:val="000000" w:themeColor="text1"/>
          <w:sz w:val="24"/>
          <w:szCs w:val="24"/>
          <w:lang w:bidi="en-US"/>
        </w:rPr>
        <w:t>«О нормах предоставления земельных участков гражданам»</w:t>
      </w:r>
    </w:p>
    <w:p w:rsidR="00371C97" w:rsidRPr="00C95884" w:rsidRDefault="00371C97"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Предельные размеры земельных участков для индивидуальных жилых домов на земельных участках под ИЖС и ЛПХ:</w:t>
      </w:r>
    </w:p>
    <w:p w:rsidR="00371C97" w:rsidRPr="00C95884" w:rsidRDefault="00371C97"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w:t>
      </w:r>
      <w:r w:rsidR="00E85B3B" w:rsidRPr="00C95884">
        <w:rPr>
          <w:rFonts w:eastAsia="Times New Roman"/>
          <w:iCs/>
          <w:color w:val="000000" w:themeColor="text1"/>
          <w:sz w:val="24"/>
          <w:szCs w:val="24"/>
          <w:lang w:bidi="en-US"/>
        </w:rPr>
        <w:t>) </w:t>
      </w:r>
      <w:r w:rsidRPr="00C95884">
        <w:rPr>
          <w:rFonts w:eastAsia="Times New Roman"/>
          <w:iCs/>
          <w:color w:val="000000" w:themeColor="text1"/>
          <w:sz w:val="24"/>
          <w:szCs w:val="24"/>
          <w:lang w:bidi="en-US"/>
        </w:rPr>
        <w:t>предельная минимальная площадь земельного участка с существующей застройкой 300 кв.м;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371C97" w:rsidRPr="00C95884">
        <w:rPr>
          <w:rFonts w:eastAsia="Times New Roman"/>
          <w:iCs/>
          <w:color w:val="000000" w:themeColor="text1"/>
          <w:sz w:val="24"/>
          <w:szCs w:val="24"/>
          <w:lang w:bidi="en-US"/>
        </w:rPr>
        <w:t>предельная минимальная площадь земельного участка для индивидуального жилищного строительства 400 кв.м;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371C97" w:rsidRPr="00C95884">
        <w:rPr>
          <w:rFonts w:eastAsia="Times New Roman"/>
          <w:iCs/>
          <w:color w:val="000000" w:themeColor="text1"/>
          <w:sz w:val="24"/>
          <w:szCs w:val="24"/>
          <w:lang w:bidi="en-US"/>
        </w:rPr>
        <w:t>предельная максимальная площадь земельного участка для индивидуального жилищного строительства 1500 кв.м;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w:t>
      </w:r>
      <w:r w:rsidR="00371C97" w:rsidRPr="00C95884">
        <w:rPr>
          <w:rFonts w:eastAsia="Times New Roman"/>
          <w:iCs/>
          <w:color w:val="000000" w:themeColor="text1"/>
          <w:sz w:val="24"/>
          <w:szCs w:val="24"/>
          <w:lang w:bidi="en-US"/>
        </w:rPr>
        <w:t>предельная минимальная площадь земельного участка для ведения огородничества 100 кв.м;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5) </w:t>
      </w:r>
      <w:r w:rsidR="00371C97" w:rsidRPr="00C95884">
        <w:rPr>
          <w:rFonts w:eastAsia="Times New Roman"/>
          <w:iCs/>
          <w:color w:val="000000" w:themeColor="text1"/>
          <w:sz w:val="24"/>
          <w:szCs w:val="24"/>
          <w:lang w:bidi="en-US"/>
        </w:rPr>
        <w:t>предельная максимальная площадь земельного участка для ведения огородничества 400 кв.м;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6) </w:t>
      </w:r>
      <w:r w:rsidR="00371C97" w:rsidRPr="00C95884">
        <w:rPr>
          <w:rFonts w:eastAsia="Times New Roman"/>
          <w:iCs/>
          <w:color w:val="000000" w:themeColor="text1"/>
          <w:sz w:val="24"/>
          <w:szCs w:val="24"/>
          <w:lang w:bidi="en-US"/>
        </w:rPr>
        <w:t>предельная минимальная площадь земельного участка для ведения личного подсобного хозяйства 600 кв.м;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7) </w:t>
      </w:r>
      <w:r w:rsidR="00371C97" w:rsidRPr="00C95884">
        <w:rPr>
          <w:rFonts w:eastAsia="Times New Roman"/>
          <w:iCs/>
          <w:color w:val="000000" w:themeColor="text1"/>
          <w:sz w:val="24"/>
          <w:szCs w:val="24"/>
          <w:lang w:bidi="en-US"/>
        </w:rPr>
        <w:t>предельная максимальная площадь земельного для ведения личного подсобного хозяйства 3000 кв. 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8) </w:t>
      </w:r>
      <w:r w:rsidR="00371C97" w:rsidRPr="00C95884">
        <w:rPr>
          <w:rFonts w:eastAsia="Times New Roman"/>
          <w:iCs/>
          <w:color w:val="000000" w:themeColor="text1"/>
          <w:sz w:val="24"/>
          <w:szCs w:val="24"/>
          <w:lang w:bidi="en-US"/>
        </w:rPr>
        <w:t>предельная минимальная площадь земельного участка для размещения гаражных боксов, отдельно стоящих гаражей 20 кв.м.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9) </w:t>
      </w:r>
      <w:r w:rsidR="00371C97" w:rsidRPr="00C95884">
        <w:rPr>
          <w:rFonts w:eastAsia="Times New Roman"/>
          <w:iCs/>
          <w:color w:val="000000" w:themeColor="text1"/>
          <w:sz w:val="24"/>
          <w:szCs w:val="24"/>
          <w:lang w:bidi="en-US"/>
        </w:rPr>
        <w:t>для вида разрешенного использования «6.8 Связь» предельная минимальная площадь земельного участка не регламентируется.</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10) </w:t>
      </w:r>
      <w:r w:rsidR="00371C97" w:rsidRPr="00C95884">
        <w:rPr>
          <w:rFonts w:eastAsia="Times New Roman"/>
          <w:iCs/>
          <w:color w:val="000000" w:themeColor="text1"/>
          <w:sz w:val="24"/>
          <w:szCs w:val="24"/>
          <w:lang w:bidi="en-US"/>
        </w:rPr>
        <w:t>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11) </w:t>
      </w:r>
      <w:r w:rsidR="00371C97" w:rsidRPr="00C95884">
        <w:rPr>
          <w:rFonts w:eastAsia="Times New Roman"/>
          <w:iCs/>
          <w:color w:val="000000" w:themeColor="text1"/>
          <w:sz w:val="24"/>
          <w:szCs w:val="24"/>
          <w:lang w:bidi="en-US"/>
        </w:rPr>
        <w:t>Ширина земельного участка для строительства индивидуального жилого дома - не менее 1</w:t>
      </w:r>
      <w:r w:rsidR="00E70E9C" w:rsidRPr="00C95884">
        <w:rPr>
          <w:rFonts w:eastAsia="Times New Roman"/>
          <w:iCs/>
          <w:color w:val="000000" w:themeColor="text1"/>
          <w:sz w:val="24"/>
          <w:szCs w:val="24"/>
          <w:lang w:bidi="en-US"/>
        </w:rPr>
        <w:t xml:space="preserve">2 </w:t>
      </w:r>
      <w:r w:rsidR="00371C97" w:rsidRPr="00C95884">
        <w:rPr>
          <w:rFonts w:eastAsia="Times New Roman"/>
          <w:iCs/>
          <w:color w:val="000000" w:themeColor="text1"/>
          <w:sz w:val="24"/>
          <w:szCs w:val="24"/>
          <w:lang w:bidi="en-US"/>
        </w:rPr>
        <w:t>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12) </w:t>
      </w:r>
      <w:r w:rsidR="00371C97" w:rsidRPr="00C95884">
        <w:rPr>
          <w:rFonts w:eastAsia="Times New Roman"/>
          <w:iCs/>
          <w:color w:val="000000" w:themeColor="text1"/>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371C97"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13) </w:t>
      </w:r>
      <w:r w:rsidR="00371C97" w:rsidRPr="00C95884">
        <w:rPr>
          <w:rFonts w:eastAsia="Times New Roman"/>
          <w:iCs/>
          <w:color w:val="000000" w:themeColor="text1"/>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rsidR="00E70E9C" w:rsidRPr="00C95884" w:rsidRDefault="00E70E9C"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14) В соответствии </w:t>
      </w:r>
      <w:r w:rsidR="00AC7958">
        <w:rPr>
          <w:rFonts w:eastAsia="Times New Roman"/>
          <w:iCs/>
          <w:color w:val="000000" w:themeColor="text1"/>
          <w:sz w:val="24"/>
          <w:szCs w:val="24"/>
          <w:lang w:bidi="en-US"/>
        </w:rPr>
        <w:t>с Федеральным законом</w:t>
      </w:r>
      <w:r w:rsidRPr="00C95884">
        <w:rPr>
          <w:rFonts w:eastAsia="Times New Roman"/>
          <w:iCs/>
          <w:color w:val="000000" w:themeColor="text1"/>
          <w:sz w:val="24"/>
          <w:szCs w:val="24"/>
          <w:lang w:bidi="en-US"/>
        </w:rPr>
        <w:t xml:space="preserve"> от 12.01.1995 № 5-ФЗ «О ветеранах» площадь садовых земельных участков или огородных земельных участков до 1500 кв.м.</w:t>
      </w:r>
    </w:p>
    <w:p w:rsidR="00E85B3B" w:rsidRPr="00C95884" w:rsidRDefault="00E85B3B" w:rsidP="00E85B3B">
      <w:pPr>
        <w:pStyle w:val="Iauiue"/>
        <w:ind w:firstLine="709"/>
        <w:jc w:val="both"/>
        <w:rPr>
          <w:rFonts w:eastAsia="Times New Roman"/>
          <w:b/>
          <w:iCs/>
          <w:color w:val="000000" w:themeColor="text1"/>
          <w:sz w:val="24"/>
          <w:szCs w:val="24"/>
          <w:lang w:bidi="en-US"/>
        </w:rPr>
      </w:pPr>
      <w:r w:rsidRPr="00C95884">
        <w:rPr>
          <w:rFonts w:eastAsia="Times New Roman"/>
          <w:b/>
          <w:iCs/>
          <w:color w:val="000000" w:themeColor="text1"/>
          <w:sz w:val="24"/>
          <w:szCs w:val="24"/>
          <w:lang w:bidi="en-US"/>
        </w:rPr>
        <w:t>Для индивидуальных жилых домов и для участков, предоставленных для ведения личного подсобного хозяйства:</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Минимальные расстояния от границ землевладения до строений, а также между строениями</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а) от границ земельного участка до:</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основного строения – не менее 3-х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lastRenderedPageBreak/>
        <w:t>вспомогательных строений (хозблок, гараж, беседка, баня, теплица, оранжерея, отдельно стоящие навесы с мангалами и барбекю и т.п.) – не менее 1-го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открытой стоянки автомобиля(ей) – не менее 1-го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постройки для содержания скота и птицы – не менее 4-х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стволов высокорослых деревьев – не менее 4-х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стволов среднерослых деревьев – не менее 2-х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кустарника – не менее 1-го м.</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б) </w:t>
      </w:r>
      <w:r w:rsidR="00E85B3B" w:rsidRPr="00C95884">
        <w:rPr>
          <w:rFonts w:eastAsia="Times New Roman"/>
          <w:iCs/>
          <w:color w:val="000000" w:themeColor="text1"/>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w:t>
      </w:r>
      <w:r w:rsidR="00E85B3B" w:rsidRPr="00C95884">
        <w:rPr>
          <w:rFonts w:eastAsia="Times New Roman"/>
          <w:iCs/>
          <w:color w:val="000000" w:themeColor="text1"/>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г) </w:t>
      </w:r>
      <w:r w:rsidR="00E85B3B" w:rsidRPr="00C95884">
        <w:rPr>
          <w:rFonts w:eastAsia="Times New Roman"/>
          <w:iCs/>
          <w:color w:val="000000" w:themeColor="text1"/>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 </w:t>
      </w:r>
      <w:r w:rsidR="00E85B3B" w:rsidRPr="00C95884">
        <w:rPr>
          <w:rFonts w:eastAsia="Times New Roman"/>
          <w:iCs/>
          <w:color w:val="000000" w:themeColor="text1"/>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Блокировка основного и вспомогательных строений. </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блокировке основного строения с постройкой для содержания скота и птицы:</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постройка для содержания скота и птицы должна иметь обособленный вход;</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Высота зданий:</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а) для всех основных строений:</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количество надземных этажей – до трех;</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высота от уровня земли до верха плоской кровли – не более 11 м;</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до конька скатной кровли – не более 20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б) для всех вспомогательных строений:</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высота от уровня земли до верха плоской кровли – не более 4м;</w:t>
      </w:r>
    </w:p>
    <w:p w:rsidR="00E85B3B" w:rsidRPr="00C95884" w:rsidRDefault="007A4ED5"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до конька скатной кровли – не более 7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как исключение: шпили, башни, флагштоки – без ограничения.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Определение этажности зданий</w:t>
      </w:r>
      <w:r w:rsidR="007A4ED5" w:rsidRPr="00C95884">
        <w:rPr>
          <w:rFonts w:eastAsia="Times New Roman"/>
          <w:iCs/>
          <w:color w:val="000000" w:themeColor="text1"/>
          <w:sz w:val="24"/>
          <w:szCs w:val="24"/>
          <w:lang w:bidi="en-US"/>
        </w:rPr>
        <w:t>.</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lastRenderedPageBreak/>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Коэффициент использования территории – не более 0,67.</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Максимальный коэффициент соотношения общей площади здания к площади участка - 1,94.</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Требования к ограждениям земельных участков:</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а) </w:t>
      </w:r>
      <w:r w:rsidR="00E85B3B" w:rsidRPr="00C95884">
        <w:rPr>
          <w:rFonts w:eastAsia="Times New Roman"/>
          <w:iCs/>
          <w:color w:val="000000" w:themeColor="text1"/>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б) </w:t>
      </w:r>
      <w:r w:rsidR="00E85B3B" w:rsidRPr="00C95884">
        <w:rPr>
          <w:rFonts w:eastAsia="Times New Roman"/>
          <w:iCs/>
          <w:color w:val="000000" w:themeColor="text1"/>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w:t>
      </w:r>
      <w:r w:rsidR="00E85B3B" w:rsidRPr="00C95884">
        <w:rPr>
          <w:rFonts w:eastAsia="Times New Roman"/>
          <w:iCs/>
          <w:color w:val="000000" w:themeColor="text1"/>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г) </w:t>
      </w:r>
      <w:r w:rsidR="00E85B3B" w:rsidRPr="00C95884">
        <w:rPr>
          <w:rFonts w:eastAsia="Times New Roman"/>
          <w:iCs/>
          <w:color w:val="000000" w:themeColor="text1"/>
          <w:sz w:val="24"/>
          <w:szCs w:val="24"/>
          <w:lang w:bidi="en-US"/>
        </w:rPr>
        <w:t>допускается устройство глухих ограждений с согласия смежных землепользователей;</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 </w:t>
      </w:r>
      <w:r w:rsidR="00E85B3B" w:rsidRPr="00C95884">
        <w:rPr>
          <w:rFonts w:eastAsia="Times New Roman"/>
          <w:iCs/>
          <w:color w:val="000000" w:themeColor="text1"/>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Строительство и размещение строений и сооружений для животноводства на территориях населенных пунктов.</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а) </w:t>
      </w:r>
      <w:r w:rsidR="00E85B3B" w:rsidRPr="00C95884">
        <w:rPr>
          <w:rFonts w:eastAsia="Times New Roman"/>
          <w:iCs/>
          <w:color w:val="000000" w:themeColor="text1"/>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б) </w:t>
      </w:r>
      <w:r w:rsidR="00E85B3B" w:rsidRPr="00C95884">
        <w:rPr>
          <w:rFonts w:eastAsia="Times New Roman"/>
          <w:iCs/>
          <w:color w:val="000000" w:themeColor="text1"/>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w:t>
      </w:r>
      <w:r w:rsidR="00E85B3B" w:rsidRPr="00C95884">
        <w:rPr>
          <w:rFonts w:eastAsia="Times New Roman"/>
          <w:iCs/>
          <w:color w:val="000000" w:themeColor="text1"/>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w:t>
      </w:r>
      <w:r w:rsidR="00E85B3B" w:rsidRPr="00C95884">
        <w:rPr>
          <w:rFonts w:eastAsia="Times New Roman"/>
          <w:iCs/>
          <w:color w:val="000000" w:themeColor="text1"/>
          <w:sz w:val="24"/>
          <w:szCs w:val="24"/>
          <w:lang w:bidi="en-US"/>
        </w:rPr>
        <w:lastRenderedPageBreak/>
        <w:t>постройки и жилого дома при соблюдении санитарно-гигиенических требований.</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г) </w:t>
      </w:r>
      <w:r w:rsidR="00E85B3B" w:rsidRPr="00C95884">
        <w:rPr>
          <w:rFonts w:eastAsia="Times New Roman"/>
          <w:iCs/>
          <w:color w:val="000000" w:themeColor="text1"/>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C95884" w:rsidRDefault="002F682B" w:rsidP="002F682B">
      <w:pPr>
        <w:pStyle w:val="Iauiue"/>
        <w:ind w:firstLine="709"/>
        <w:jc w:val="right"/>
        <w:rPr>
          <w:rFonts w:eastAsia="Times New Roman"/>
          <w:iCs/>
          <w:color w:val="000000" w:themeColor="text1"/>
          <w:sz w:val="24"/>
          <w:szCs w:val="24"/>
          <w:lang w:bidi="en-US"/>
        </w:rPr>
      </w:pPr>
      <w:r w:rsidRPr="00C95884">
        <w:rPr>
          <w:rFonts w:eastAsia="Times New Roman"/>
          <w:iCs/>
          <w:color w:val="000000" w:themeColor="text1"/>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BC1034" w:rsidRPr="00C95884" w:rsidTr="00BC1034">
        <w:trPr>
          <w:jc w:val="center"/>
        </w:trPr>
        <w:tc>
          <w:tcPr>
            <w:tcW w:w="794" w:type="dxa"/>
            <w:tcBorders>
              <w:top w:val="single" w:sz="4" w:space="0" w:color="auto"/>
              <w:left w:val="single" w:sz="4" w:space="0" w:color="auto"/>
              <w:bottom w:val="single" w:sz="4" w:space="0" w:color="auto"/>
            </w:tcBorders>
            <w:shd w:val="clear" w:color="auto" w:fill="D9D9D9" w:themeFill="background1" w:themeFillShade="D9"/>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w:t>
            </w:r>
          </w:p>
        </w:tc>
        <w:tc>
          <w:tcPr>
            <w:tcW w:w="2433" w:type="dxa"/>
            <w:tcBorders>
              <w:top w:val="single" w:sz="4" w:space="0" w:color="auto"/>
              <w:bottom w:val="single" w:sz="4" w:space="0" w:color="auto"/>
              <w:right w:val="single" w:sz="4" w:space="0" w:color="auto"/>
            </w:tcBorders>
            <w:shd w:val="clear" w:color="auto" w:fill="D9D9D9" w:themeFill="background1" w:themeFillShade="D9"/>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Предельное количество (ед.)</w:t>
            </w:r>
          </w:p>
        </w:tc>
      </w:tr>
      <w:tr w:rsidR="00F03026" w:rsidRPr="00C95884" w:rsidTr="0031311B">
        <w:trPr>
          <w:jc w:val="center"/>
        </w:trPr>
        <w:tc>
          <w:tcPr>
            <w:tcW w:w="794" w:type="dxa"/>
            <w:tcBorders>
              <w:top w:val="single" w:sz="4" w:space="0" w:color="auto"/>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1</w:t>
            </w:r>
          </w:p>
        </w:tc>
        <w:tc>
          <w:tcPr>
            <w:tcW w:w="2433" w:type="dxa"/>
            <w:tcBorders>
              <w:top w:val="single" w:sz="4" w:space="0" w:color="auto"/>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Коровы</w:t>
            </w:r>
          </w:p>
        </w:tc>
        <w:tc>
          <w:tcPr>
            <w:tcW w:w="3352" w:type="dxa"/>
            <w:tcBorders>
              <w:top w:val="single" w:sz="4" w:space="0" w:color="auto"/>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3</w:t>
            </w:r>
          </w:p>
        </w:tc>
      </w:tr>
      <w:tr w:rsidR="00F03026" w:rsidRPr="00C95884" w:rsidTr="0031311B">
        <w:trPr>
          <w:jc w:val="center"/>
        </w:trPr>
        <w:tc>
          <w:tcPr>
            <w:tcW w:w="794" w:type="dxa"/>
            <w:tcBorders>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2</w:t>
            </w:r>
          </w:p>
        </w:tc>
        <w:tc>
          <w:tcPr>
            <w:tcW w:w="2433" w:type="dxa"/>
            <w:tcBorders>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Лошади</w:t>
            </w:r>
          </w:p>
        </w:tc>
        <w:tc>
          <w:tcPr>
            <w:tcW w:w="3352" w:type="dxa"/>
            <w:tcBorders>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3</w:t>
            </w:r>
          </w:p>
        </w:tc>
      </w:tr>
      <w:tr w:rsidR="00F03026" w:rsidRPr="00C95884" w:rsidTr="0031311B">
        <w:trPr>
          <w:jc w:val="center"/>
        </w:trPr>
        <w:tc>
          <w:tcPr>
            <w:tcW w:w="794" w:type="dxa"/>
            <w:tcBorders>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3</w:t>
            </w:r>
          </w:p>
        </w:tc>
        <w:tc>
          <w:tcPr>
            <w:tcW w:w="2433" w:type="dxa"/>
            <w:tcBorders>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Ослы</w:t>
            </w:r>
          </w:p>
        </w:tc>
        <w:tc>
          <w:tcPr>
            <w:tcW w:w="3352" w:type="dxa"/>
            <w:tcBorders>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3</w:t>
            </w:r>
          </w:p>
        </w:tc>
      </w:tr>
      <w:tr w:rsidR="00F03026" w:rsidRPr="00C95884" w:rsidTr="0031311B">
        <w:trPr>
          <w:jc w:val="center"/>
        </w:trPr>
        <w:tc>
          <w:tcPr>
            <w:tcW w:w="794" w:type="dxa"/>
            <w:tcBorders>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4</w:t>
            </w:r>
          </w:p>
        </w:tc>
        <w:tc>
          <w:tcPr>
            <w:tcW w:w="2433" w:type="dxa"/>
            <w:tcBorders>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Свиньи</w:t>
            </w:r>
          </w:p>
        </w:tc>
        <w:tc>
          <w:tcPr>
            <w:tcW w:w="3352" w:type="dxa"/>
            <w:tcBorders>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10</w:t>
            </w:r>
          </w:p>
        </w:tc>
      </w:tr>
      <w:tr w:rsidR="00F03026" w:rsidRPr="00C95884" w:rsidTr="0031311B">
        <w:trPr>
          <w:jc w:val="center"/>
        </w:trPr>
        <w:tc>
          <w:tcPr>
            <w:tcW w:w="794" w:type="dxa"/>
            <w:tcBorders>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5</w:t>
            </w:r>
          </w:p>
        </w:tc>
        <w:tc>
          <w:tcPr>
            <w:tcW w:w="2433" w:type="dxa"/>
            <w:tcBorders>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Кролики</w:t>
            </w:r>
          </w:p>
        </w:tc>
        <w:tc>
          <w:tcPr>
            <w:tcW w:w="3352" w:type="dxa"/>
            <w:tcBorders>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50</w:t>
            </w:r>
          </w:p>
        </w:tc>
      </w:tr>
      <w:tr w:rsidR="00F03026" w:rsidRPr="00C95884" w:rsidTr="0031311B">
        <w:trPr>
          <w:jc w:val="center"/>
        </w:trPr>
        <w:tc>
          <w:tcPr>
            <w:tcW w:w="794" w:type="dxa"/>
            <w:tcBorders>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6</w:t>
            </w:r>
          </w:p>
        </w:tc>
        <w:tc>
          <w:tcPr>
            <w:tcW w:w="2433" w:type="dxa"/>
            <w:tcBorders>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Козы, овцы</w:t>
            </w:r>
          </w:p>
        </w:tc>
        <w:tc>
          <w:tcPr>
            <w:tcW w:w="3352" w:type="dxa"/>
            <w:tcBorders>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10</w:t>
            </w:r>
          </w:p>
        </w:tc>
      </w:tr>
      <w:tr w:rsidR="00F03026" w:rsidRPr="00C95884" w:rsidTr="0031311B">
        <w:trPr>
          <w:jc w:val="center"/>
        </w:trPr>
        <w:tc>
          <w:tcPr>
            <w:tcW w:w="794" w:type="dxa"/>
            <w:tcBorders>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7</w:t>
            </w:r>
          </w:p>
        </w:tc>
        <w:tc>
          <w:tcPr>
            <w:tcW w:w="2433" w:type="dxa"/>
            <w:tcBorders>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Куры</w:t>
            </w:r>
          </w:p>
        </w:tc>
        <w:tc>
          <w:tcPr>
            <w:tcW w:w="3352" w:type="dxa"/>
            <w:tcBorders>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50</w:t>
            </w:r>
          </w:p>
        </w:tc>
      </w:tr>
      <w:tr w:rsidR="00F03026" w:rsidRPr="00C95884" w:rsidTr="0031311B">
        <w:trPr>
          <w:jc w:val="center"/>
        </w:trPr>
        <w:tc>
          <w:tcPr>
            <w:tcW w:w="794" w:type="dxa"/>
            <w:tcBorders>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8</w:t>
            </w:r>
          </w:p>
        </w:tc>
        <w:tc>
          <w:tcPr>
            <w:tcW w:w="2433" w:type="dxa"/>
            <w:tcBorders>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Гуси</w:t>
            </w:r>
          </w:p>
        </w:tc>
        <w:tc>
          <w:tcPr>
            <w:tcW w:w="3352" w:type="dxa"/>
            <w:tcBorders>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20</w:t>
            </w:r>
          </w:p>
        </w:tc>
      </w:tr>
      <w:tr w:rsidR="00F03026" w:rsidRPr="00C95884" w:rsidTr="0031311B">
        <w:trPr>
          <w:jc w:val="center"/>
        </w:trPr>
        <w:tc>
          <w:tcPr>
            <w:tcW w:w="794" w:type="dxa"/>
            <w:tcBorders>
              <w:lef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9</w:t>
            </w:r>
          </w:p>
        </w:tc>
        <w:tc>
          <w:tcPr>
            <w:tcW w:w="2433" w:type="dxa"/>
            <w:tcBorders>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Утки</w:t>
            </w:r>
          </w:p>
        </w:tc>
        <w:tc>
          <w:tcPr>
            <w:tcW w:w="3352" w:type="dxa"/>
            <w:tcBorders>
              <w:left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25</w:t>
            </w:r>
          </w:p>
        </w:tc>
      </w:tr>
      <w:tr w:rsidR="00F03026" w:rsidRPr="00C95884" w:rsidTr="0031311B">
        <w:trPr>
          <w:jc w:val="center"/>
        </w:trPr>
        <w:tc>
          <w:tcPr>
            <w:tcW w:w="794" w:type="dxa"/>
            <w:tcBorders>
              <w:left w:val="single" w:sz="4" w:space="0" w:color="auto"/>
              <w:bottom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10</w:t>
            </w:r>
          </w:p>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11</w:t>
            </w:r>
          </w:p>
        </w:tc>
        <w:tc>
          <w:tcPr>
            <w:tcW w:w="2433" w:type="dxa"/>
            <w:tcBorders>
              <w:bottom w:val="single" w:sz="4" w:space="0" w:color="auto"/>
              <w:right w:val="single" w:sz="4" w:space="0" w:color="auto"/>
            </w:tcBorders>
          </w:tcPr>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Индюки</w:t>
            </w:r>
          </w:p>
          <w:p w:rsidR="0031311B" w:rsidRPr="00C95884" w:rsidRDefault="0031311B" w:rsidP="0031311B">
            <w:pPr>
              <w:spacing w:after="0" w:line="240" w:lineRule="auto"/>
              <w:rPr>
                <w:rFonts w:ascii="Times New Roman" w:hAnsi="Times New Roman"/>
                <w:color w:val="000000" w:themeColor="text1"/>
                <w:sz w:val="20"/>
                <w:szCs w:val="20"/>
              </w:rPr>
            </w:pPr>
            <w:r w:rsidRPr="00C95884">
              <w:rPr>
                <w:rFonts w:ascii="Times New Roman" w:hAnsi="Times New Roman"/>
                <w:color w:val="000000" w:themeColor="text1"/>
                <w:sz w:val="20"/>
                <w:szCs w:val="20"/>
              </w:rPr>
              <w:t>Собаки</w:t>
            </w:r>
          </w:p>
        </w:tc>
        <w:tc>
          <w:tcPr>
            <w:tcW w:w="3352" w:type="dxa"/>
            <w:tcBorders>
              <w:left w:val="single" w:sz="4" w:space="0" w:color="auto"/>
              <w:bottom w:val="single" w:sz="4" w:space="0" w:color="auto"/>
              <w:right w:val="single" w:sz="4" w:space="0" w:color="auto"/>
            </w:tcBorders>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15</w:t>
            </w:r>
          </w:p>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5</w:t>
            </w:r>
          </w:p>
        </w:tc>
      </w:tr>
    </w:tbl>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 </w:t>
      </w:r>
      <w:r w:rsidR="00E85B3B" w:rsidRPr="00C95884">
        <w:rPr>
          <w:rFonts w:eastAsia="Times New Roman"/>
          <w:iCs/>
          <w:color w:val="000000" w:themeColor="text1"/>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C95884" w:rsidRDefault="002F682B" w:rsidP="002F682B">
      <w:pPr>
        <w:pStyle w:val="Iauiue"/>
        <w:ind w:firstLine="709"/>
        <w:jc w:val="right"/>
        <w:rPr>
          <w:rFonts w:eastAsia="Times New Roman"/>
          <w:iCs/>
          <w:color w:val="000000" w:themeColor="text1"/>
          <w:sz w:val="24"/>
          <w:szCs w:val="24"/>
          <w:lang w:bidi="en-US"/>
        </w:rPr>
      </w:pPr>
      <w:r w:rsidRPr="00C95884">
        <w:rPr>
          <w:rFonts w:eastAsia="Times New Roman"/>
          <w:iCs/>
          <w:color w:val="000000" w:themeColor="text1"/>
          <w:sz w:val="24"/>
          <w:szCs w:val="24"/>
          <w:lang w:bidi="en-US"/>
        </w:rPr>
        <w:t>Таблица 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BC1034" w:rsidRPr="00C95884" w:rsidTr="00BC1034">
        <w:trPr>
          <w:jc w:val="center"/>
        </w:trPr>
        <w:tc>
          <w:tcPr>
            <w:tcW w:w="3122" w:type="dxa"/>
            <w:shd w:val="clear" w:color="auto" w:fill="D9D9D9" w:themeFill="background1" w:themeFillShade="D9"/>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Минимальное расстояние, не менее, метров</w:t>
            </w:r>
          </w:p>
        </w:tc>
        <w:tc>
          <w:tcPr>
            <w:tcW w:w="6480" w:type="dxa"/>
            <w:shd w:val="clear" w:color="auto" w:fill="D9D9D9" w:themeFill="background1" w:themeFillShade="D9"/>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Поголовье взрослых (половозрелых) свиней, содержащихся в свиноводческом помещении, не более, голов</w:t>
            </w:r>
          </w:p>
        </w:tc>
      </w:tr>
      <w:tr w:rsidR="00F03026" w:rsidRPr="00C95884" w:rsidTr="0031311B">
        <w:trPr>
          <w:trHeight w:val="213"/>
          <w:jc w:val="center"/>
        </w:trPr>
        <w:tc>
          <w:tcPr>
            <w:tcW w:w="3122" w:type="dxa"/>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10</w:t>
            </w:r>
          </w:p>
        </w:tc>
        <w:tc>
          <w:tcPr>
            <w:tcW w:w="6480" w:type="dxa"/>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5</w:t>
            </w:r>
          </w:p>
        </w:tc>
      </w:tr>
      <w:tr w:rsidR="00F03026" w:rsidRPr="00C95884" w:rsidTr="0031311B">
        <w:trPr>
          <w:jc w:val="center"/>
        </w:trPr>
        <w:tc>
          <w:tcPr>
            <w:tcW w:w="3122" w:type="dxa"/>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20</w:t>
            </w:r>
          </w:p>
        </w:tc>
        <w:tc>
          <w:tcPr>
            <w:tcW w:w="6480" w:type="dxa"/>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8</w:t>
            </w:r>
          </w:p>
        </w:tc>
      </w:tr>
      <w:tr w:rsidR="00F03026" w:rsidRPr="00C95884" w:rsidTr="0031311B">
        <w:trPr>
          <w:trHeight w:val="41"/>
          <w:jc w:val="center"/>
        </w:trPr>
        <w:tc>
          <w:tcPr>
            <w:tcW w:w="3122" w:type="dxa"/>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30</w:t>
            </w:r>
          </w:p>
        </w:tc>
        <w:tc>
          <w:tcPr>
            <w:tcW w:w="6480" w:type="dxa"/>
          </w:tcPr>
          <w:p w:rsidR="0031311B" w:rsidRPr="00C95884" w:rsidRDefault="0031311B" w:rsidP="0031311B">
            <w:pPr>
              <w:spacing w:after="0" w:line="240" w:lineRule="auto"/>
              <w:jc w:val="center"/>
              <w:rPr>
                <w:rFonts w:ascii="Times New Roman" w:hAnsi="Times New Roman"/>
                <w:color w:val="000000" w:themeColor="text1"/>
                <w:sz w:val="20"/>
                <w:szCs w:val="20"/>
              </w:rPr>
            </w:pPr>
            <w:r w:rsidRPr="00C95884">
              <w:rPr>
                <w:rFonts w:ascii="Times New Roman" w:hAnsi="Times New Roman"/>
                <w:color w:val="000000" w:themeColor="text1"/>
                <w:sz w:val="20"/>
                <w:szCs w:val="20"/>
              </w:rPr>
              <w:t>10</w:t>
            </w:r>
          </w:p>
        </w:tc>
      </w:tr>
    </w:tbl>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е) </w:t>
      </w:r>
      <w:r w:rsidR="00E85B3B" w:rsidRPr="00C95884">
        <w:rPr>
          <w:rFonts w:eastAsia="Times New Roman"/>
          <w:iCs/>
          <w:color w:val="000000" w:themeColor="text1"/>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ж) </w:t>
      </w:r>
      <w:r w:rsidR="00E85B3B" w:rsidRPr="00C95884">
        <w:rPr>
          <w:rFonts w:eastAsia="Times New Roman"/>
          <w:iCs/>
          <w:color w:val="000000" w:themeColor="text1"/>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Для территорий с блокированными жилыми домами (до трёх этажей включительно):</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1. </w:t>
      </w:r>
      <w:r w:rsidR="00E85B3B" w:rsidRPr="00C95884">
        <w:rPr>
          <w:rFonts w:eastAsia="Times New Roman"/>
          <w:iCs/>
          <w:color w:val="000000" w:themeColor="text1"/>
          <w:sz w:val="24"/>
          <w:szCs w:val="24"/>
          <w:lang w:bidi="en-US"/>
        </w:rPr>
        <w:t>Минимальная площадь приквартирных участков – 250 кв. м.;</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2. </w:t>
      </w:r>
      <w:r w:rsidR="00E85B3B" w:rsidRPr="00C95884">
        <w:rPr>
          <w:rFonts w:eastAsia="Times New Roman"/>
          <w:iCs/>
          <w:color w:val="000000" w:themeColor="text1"/>
          <w:sz w:val="24"/>
          <w:szCs w:val="24"/>
          <w:lang w:bidi="en-US"/>
        </w:rPr>
        <w:t>Коэффициент использования территории 1-3 этажного блокированного жилого дома – не более 0,8;</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E85B3B" w:rsidRPr="00C95884">
        <w:rPr>
          <w:rFonts w:eastAsia="Times New Roman"/>
          <w:iCs/>
          <w:color w:val="000000" w:themeColor="text1"/>
          <w:sz w:val="24"/>
          <w:szCs w:val="24"/>
          <w:lang w:bidi="en-US"/>
        </w:rPr>
        <w:t>Этажность – не более 3 этажей;</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w:t>
      </w:r>
      <w:r w:rsidR="00E85B3B" w:rsidRPr="00C95884">
        <w:rPr>
          <w:rFonts w:eastAsia="Times New Roman"/>
          <w:iCs/>
          <w:color w:val="000000" w:themeColor="text1"/>
          <w:sz w:val="24"/>
          <w:szCs w:val="24"/>
          <w:lang w:bidi="en-US"/>
        </w:rPr>
        <w:t>Максимальная высот ограждения между соседними приквартирными участками – не более 1,0 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Ограждение между соседними приквартирными участками должно быть прозрачным.</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Для многоквартирного жилого дома, объекта социального обслуживания </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lastRenderedPageBreak/>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При формировании </w:t>
      </w:r>
      <w:r w:rsidR="0077581F" w:rsidRPr="00C95884">
        <w:rPr>
          <w:rFonts w:eastAsia="Times New Roman"/>
          <w:iCs/>
          <w:color w:val="000000" w:themeColor="text1"/>
          <w:sz w:val="24"/>
          <w:szCs w:val="24"/>
          <w:lang w:bidi="en-US"/>
        </w:rPr>
        <w:t>земельных участков многоквартирных домов части,</w:t>
      </w:r>
      <w:r w:rsidRPr="00C95884">
        <w:rPr>
          <w:rFonts w:eastAsia="Times New Roman"/>
          <w:iCs/>
          <w:color w:val="000000" w:themeColor="text1"/>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C95884" w:rsidRDefault="00E85B3B" w:rsidP="007A4ED5">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Озелененная территория может быть оборудована:</w:t>
      </w:r>
      <w:r w:rsidR="007A4ED5" w:rsidRPr="00C95884">
        <w:rPr>
          <w:rFonts w:eastAsia="Times New Roman"/>
          <w:iCs/>
          <w:color w:val="000000" w:themeColor="text1"/>
          <w:sz w:val="24"/>
          <w:szCs w:val="24"/>
          <w:lang w:bidi="en-US"/>
        </w:rPr>
        <w:t xml:space="preserve"> </w:t>
      </w:r>
      <w:r w:rsidRPr="00C95884">
        <w:rPr>
          <w:rFonts w:eastAsia="Times New Roman"/>
          <w:iCs/>
          <w:color w:val="000000" w:themeColor="text1"/>
          <w:sz w:val="24"/>
          <w:szCs w:val="24"/>
          <w:lang w:bidi="en-US"/>
        </w:rPr>
        <w:t xml:space="preserve">площадками для отдыха взрослых и детей, спортивными </w:t>
      </w:r>
      <w:r w:rsidR="0077581F" w:rsidRPr="00C95884">
        <w:rPr>
          <w:rFonts w:eastAsia="Times New Roman"/>
          <w:iCs/>
          <w:color w:val="000000" w:themeColor="text1"/>
          <w:sz w:val="24"/>
          <w:szCs w:val="24"/>
          <w:lang w:bidi="en-US"/>
        </w:rPr>
        <w:t>площадками, площадками</w:t>
      </w:r>
      <w:r w:rsidRPr="00C95884">
        <w:rPr>
          <w:rFonts w:eastAsia="Times New Roman"/>
          <w:iCs/>
          <w:color w:val="000000" w:themeColor="text1"/>
          <w:sz w:val="24"/>
          <w:szCs w:val="24"/>
          <w:lang w:bidi="en-US"/>
        </w:rPr>
        <w:t xml:space="preserve"> для выгула собак, другими подобными объектами.</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w:t>
      </w:r>
      <w:r w:rsidRPr="00C95884">
        <w:rPr>
          <w:rFonts w:eastAsia="Times New Roman"/>
          <w:iCs/>
          <w:color w:val="000000" w:themeColor="text1"/>
          <w:sz w:val="24"/>
          <w:szCs w:val="24"/>
          <w:lang w:val="en-US" w:bidi="en-US"/>
        </w:rPr>
        <w:t> </w:t>
      </w:r>
      <w:r w:rsidR="00E85B3B" w:rsidRPr="00C95884">
        <w:rPr>
          <w:rFonts w:eastAsia="Times New Roman"/>
          <w:iCs/>
          <w:color w:val="000000" w:themeColor="text1"/>
          <w:sz w:val="24"/>
          <w:szCs w:val="24"/>
          <w:lang w:bidi="en-US"/>
        </w:rPr>
        <w:t>обособленные от жилой территории входы для посетителей;</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w:t>
      </w:r>
      <w:r w:rsidRPr="00C95884">
        <w:rPr>
          <w:rFonts w:eastAsia="Times New Roman"/>
          <w:iCs/>
          <w:color w:val="000000" w:themeColor="text1"/>
          <w:sz w:val="24"/>
          <w:szCs w:val="24"/>
          <w:lang w:val="en-US" w:bidi="en-US"/>
        </w:rPr>
        <w:t> </w:t>
      </w:r>
      <w:r w:rsidR="00E85B3B" w:rsidRPr="00C95884">
        <w:rPr>
          <w:rFonts w:eastAsia="Times New Roman"/>
          <w:iCs/>
          <w:color w:val="000000" w:themeColor="text1"/>
          <w:sz w:val="24"/>
          <w:szCs w:val="24"/>
          <w:lang w:bidi="en-US"/>
        </w:rPr>
        <w:t>обособленные подъезды и площадки для парковки автомобилей, обслуживающих встроенный объект;</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w:t>
      </w:r>
      <w:r w:rsidRPr="00C95884">
        <w:rPr>
          <w:rFonts w:eastAsia="Times New Roman"/>
          <w:iCs/>
          <w:color w:val="000000" w:themeColor="text1"/>
          <w:sz w:val="24"/>
          <w:szCs w:val="24"/>
          <w:lang w:val="en-US" w:bidi="en-US"/>
        </w:rPr>
        <w:t> </w:t>
      </w:r>
      <w:r w:rsidR="00E85B3B" w:rsidRPr="00C95884">
        <w:rPr>
          <w:rFonts w:eastAsia="Times New Roman"/>
          <w:iCs/>
          <w:color w:val="000000" w:themeColor="text1"/>
          <w:sz w:val="24"/>
          <w:szCs w:val="24"/>
          <w:lang w:bidi="en-US"/>
        </w:rPr>
        <w:t>самостоятельные шахты для вентиляции;</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w:t>
      </w:r>
      <w:r w:rsidRPr="00C95884">
        <w:rPr>
          <w:rFonts w:eastAsia="Times New Roman"/>
          <w:iCs/>
          <w:color w:val="000000" w:themeColor="text1"/>
          <w:sz w:val="24"/>
          <w:szCs w:val="24"/>
          <w:lang w:val="en-US" w:bidi="en-US"/>
        </w:rPr>
        <w:t> </w:t>
      </w:r>
      <w:r w:rsidR="00E85B3B" w:rsidRPr="00C95884">
        <w:rPr>
          <w:rFonts w:eastAsia="Times New Roman"/>
          <w:iCs/>
          <w:color w:val="000000" w:themeColor="text1"/>
          <w:sz w:val="24"/>
          <w:szCs w:val="24"/>
          <w:lang w:bidi="en-US"/>
        </w:rPr>
        <w:t>отделение нежилых помещений от жилых противопожарными, звукоизолирующими перекрытиями и перегородками;</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w:t>
      </w:r>
      <w:r w:rsidRPr="00C95884">
        <w:rPr>
          <w:rFonts w:eastAsia="Times New Roman"/>
          <w:iCs/>
          <w:color w:val="000000" w:themeColor="text1"/>
          <w:sz w:val="24"/>
          <w:szCs w:val="24"/>
          <w:lang w:val="en-US" w:bidi="en-US"/>
        </w:rPr>
        <w:t> </w:t>
      </w:r>
      <w:r w:rsidR="00E85B3B" w:rsidRPr="00C95884">
        <w:rPr>
          <w:rFonts w:eastAsia="Times New Roman"/>
          <w:iCs/>
          <w:color w:val="000000" w:themeColor="text1"/>
          <w:sz w:val="24"/>
          <w:szCs w:val="24"/>
          <w:lang w:bidi="en-US"/>
        </w:rPr>
        <w:t>индивидуальные системы инженерного обеспечения встроенных помещений (при технической необходимости).</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Участок, отводимый для размещения жилых зданий, должен:</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 </w:t>
      </w:r>
      <w:r w:rsidR="0077581F" w:rsidRPr="00C95884">
        <w:rPr>
          <w:rFonts w:eastAsia="Times New Roman"/>
          <w:iCs/>
          <w:color w:val="000000" w:themeColor="text1"/>
          <w:sz w:val="24"/>
          <w:szCs w:val="24"/>
          <w:lang w:bidi="en-US"/>
        </w:rPr>
        <w:t>-</w:t>
      </w:r>
      <w:r w:rsidR="0077581F" w:rsidRPr="00C95884">
        <w:rPr>
          <w:rFonts w:eastAsia="Times New Roman"/>
          <w:iCs/>
          <w:color w:val="000000" w:themeColor="text1"/>
          <w:sz w:val="24"/>
          <w:szCs w:val="24"/>
          <w:lang w:val="en-US" w:bidi="en-US"/>
        </w:rPr>
        <w:t> </w:t>
      </w:r>
      <w:r w:rsidRPr="00C95884">
        <w:rPr>
          <w:rFonts w:eastAsia="Times New Roman"/>
          <w:iCs/>
          <w:color w:val="000000" w:themeColor="text1"/>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lastRenderedPageBreak/>
        <w:t xml:space="preserve"> </w:t>
      </w:r>
      <w:r w:rsidR="0077581F" w:rsidRPr="00C95884">
        <w:rPr>
          <w:rFonts w:eastAsia="Times New Roman"/>
          <w:iCs/>
          <w:color w:val="000000" w:themeColor="text1"/>
          <w:sz w:val="24"/>
          <w:szCs w:val="24"/>
          <w:lang w:bidi="en-US"/>
        </w:rPr>
        <w:t>-</w:t>
      </w:r>
      <w:r w:rsidR="0077581F" w:rsidRPr="00C95884">
        <w:rPr>
          <w:rFonts w:eastAsia="Times New Roman"/>
          <w:iCs/>
          <w:color w:val="000000" w:themeColor="text1"/>
          <w:sz w:val="24"/>
          <w:szCs w:val="24"/>
          <w:lang w:val="en-US" w:bidi="en-US"/>
        </w:rPr>
        <w:t> </w:t>
      </w:r>
      <w:r w:rsidRPr="00C95884">
        <w:rPr>
          <w:rFonts w:eastAsia="Times New Roman"/>
          <w:iCs/>
          <w:color w:val="000000" w:themeColor="text1"/>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Отдельно стоящие или встроенные в жилые дома гаражи, открытые стоянки:</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располагаются в пределах участка жилого дома.</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w:t>
      </w:r>
      <w:r w:rsidR="0077581F" w:rsidRPr="00C95884">
        <w:rPr>
          <w:rFonts w:eastAsia="Times New Roman"/>
          <w:iCs/>
          <w:color w:val="000000" w:themeColor="text1"/>
          <w:sz w:val="24"/>
          <w:szCs w:val="24"/>
          <w:lang w:val="en-US" w:bidi="en-US"/>
        </w:rPr>
        <w:t> </w:t>
      </w:r>
      <w:r w:rsidRPr="00C95884">
        <w:rPr>
          <w:rFonts w:eastAsia="Times New Roman"/>
          <w:iCs/>
          <w:color w:val="000000" w:themeColor="text1"/>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w:t>
      </w:r>
      <w:r w:rsidR="0077581F" w:rsidRPr="00C95884">
        <w:rPr>
          <w:rFonts w:eastAsia="Times New Roman"/>
          <w:iCs/>
          <w:color w:val="000000" w:themeColor="text1"/>
          <w:sz w:val="24"/>
          <w:szCs w:val="24"/>
          <w:lang w:val="en-US" w:bidi="en-US"/>
        </w:rPr>
        <w:t> </w:t>
      </w:r>
      <w:r w:rsidRPr="00C95884">
        <w:rPr>
          <w:rFonts w:eastAsia="Times New Roman"/>
          <w:iCs/>
          <w:color w:val="000000" w:themeColor="text1"/>
          <w:sz w:val="24"/>
          <w:szCs w:val="24"/>
          <w:lang w:bidi="en-US"/>
        </w:rPr>
        <w:t>предельное количество этажей отдельно стоящего гаража – 1.</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Отдельно стоящие или встроенные в жилые дома гаражи, открытые стоянки:</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Располагаются в пределах участка жилого дома.</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Предельное количество этажей отдельно стоящего гаража – 1.</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Размещения культовых объектов </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C95884" w:rsidRDefault="00E85B3B"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Предельные отступы:</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до основного строения – не менее 3 м;</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до построек для содержания скота и птицы – не менее 4 м;</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до стволов высокорослых деревьев – 4 м</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до среднерослых деревьев – 2 м</w:t>
      </w:r>
    </w:p>
    <w:p w:rsidR="00E85B3B" w:rsidRPr="00C95884" w:rsidRDefault="0077581F" w:rsidP="00E85B3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w:t>
      </w:r>
      <w:r w:rsidR="00E85B3B" w:rsidRPr="00C95884">
        <w:rPr>
          <w:rFonts w:eastAsia="Times New Roman"/>
          <w:iCs/>
          <w:color w:val="000000" w:themeColor="text1"/>
          <w:sz w:val="24"/>
          <w:szCs w:val="24"/>
          <w:lang w:bidi="en-US"/>
        </w:rPr>
        <w:t>до кустарников – 1 м.</w:t>
      </w:r>
    </w:p>
    <w:p w:rsidR="00BA26D1" w:rsidRPr="00C95884" w:rsidRDefault="00BA26D1" w:rsidP="00BA26D1">
      <w:pPr>
        <w:pStyle w:val="Iauiue"/>
        <w:ind w:firstLine="709"/>
        <w:jc w:val="both"/>
        <w:rPr>
          <w:rFonts w:eastAsia="Times New Roman"/>
          <w:iCs/>
          <w:color w:val="000000" w:themeColor="text1"/>
          <w:sz w:val="24"/>
          <w:szCs w:val="24"/>
          <w:lang w:bidi="en-US"/>
        </w:rPr>
      </w:pPr>
    </w:p>
    <w:p w:rsidR="00921132" w:rsidRPr="00C95884" w:rsidRDefault="00921132">
      <w:pPr>
        <w:spacing w:after="160" w:line="259" w:lineRule="auto"/>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br w:type="page"/>
      </w:r>
    </w:p>
    <w:p w:rsidR="00221025" w:rsidRPr="00C95884" w:rsidRDefault="001E6907" w:rsidP="005D1625">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lastRenderedPageBreak/>
        <w:t xml:space="preserve">Ж-1 </w:t>
      </w:r>
      <w:r w:rsidR="00D30C61" w:rsidRPr="00C95884">
        <w:rPr>
          <w:rFonts w:ascii="Times New Roman" w:eastAsia="Times New Roman" w:hAnsi="Times New Roman"/>
          <w:b/>
          <w:bCs/>
          <w:color w:val="000000" w:themeColor="text1"/>
          <w:sz w:val="24"/>
          <w:szCs w:val="24"/>
          <w:lang w:eastAsia="ar-SA"/>
        </w:rPr>
        <w:t>Зон</w:t>
      </w:r>
      <w:r w:rsidR="002A6307" w:rsidRPr="00C95884">
        <w:rPr>
          <w:rFonts w:ascii="Times New Roman" w:eastAsia="Times New Roman" w:hAnsi="Times New Roman"/>
          <w:b/>
          <w:bCs/>
          <w:color w:val="000000" w:themeColor="text1"/>
          <w:sz w:val="24"/>
          <w:szCs w:val="24"/>
          <w:lang w:eastAsia="ar-SA"/>
        </w:rPr>
        <w:t>а</w:t>
      </w:r>
      <w:r w:rsidR="00D30C61" w:rsidRPr="00C95884">
        <w:rPr>
          <w:rFonts w:ascii="Times New Roman" w:eastAsia="Times New Roman" w:hAnsi="Times New Roman"/>
          <w:b/>
          <w:bCs/>
          <w:color w:val="000000" w:themeColor="text1"/>
          <w:sz w:val="24"/>
          <w:szCs w:val="24"/>
          <w:lang w:eastAsia="ar-SA"/>
        </w:rPr>
        <w:t xml:space="preserve"> застройки индивидуальными жилыми домами и домами блокированной застройки</w:t>
      </w:r>
    </w:p>
    <w:p w:rsidR="00F52A1C" w:rsidRPr="00C95884" w:rsidRDefault="00F52A1C" w:rsidP="00F52A1C">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C1034" w:rsidRPr="006550D9" w:rsidTr="00BC1034">
        <w:trPr>
          <w:trHeight w:val="553"/>
          <w:tblHeader/>
          <w:jc w:val="center"/>
        </w:trPr>
        <w:tc>
          <w:tcPr>
            <w:tcW w:w="248" w:type="pct"/>
            <w:vMerge w:val="restart"/>
            <w:shd w:val="clear" w:color="auto" w:fill="D9D9D9" w:themeFill="background1" w:themeFillShade="D9"/>
            <w:vAlign w:val="center"/>
          </w:tcPr>
          <w:p w:rsidR="00F52A1C" w:rsidRPr="006550D9" w:rsidRDefault="00F52A1C" w:rsidP="00BC1034">
            <w:pPr>
              <w:pStyle w:val="TableParagraph"/>
              <w:ind w:left="0" w:hanging="23"/>
              <w:jc w:val="center"/>
              <w:rPr>
                <w:color w:val="000000" w:themeColor="text1"/>
                <w:sz w:val="20"/>
                <w:szCs w:val="20"/>
                <w:lang w:val="ru-RU"/>
              </w:rPr>
            </w:pPr>
            <w:r w:rsidRPr="006550D9">
              <w:rPr>
                <w:color w:val="000000" w:themeColor="text1"/>
                <w:sz w:val="20"/>
                <w:szCs w:val="20"/>
                <w:lang w:val="ru-RU"/>
              </w:rPr>
              <w:t>№</w:t>
            </w:r>
          </w:p>
          <w:p w:rsidR="00F52A1C" w:rsidRPr="006550D9" w:rsidRDefault="00F52A1C" w:rsidP="00BC1034">
            <w:pPr>
              <w:pStyle w:val="TableParagraph"/>
              <w:ind w:left="0" w:hanging="23"/>
              <w:jc w:val="center"/>
              <w:rPr>
                <w:color w:val="000000" w:themeColor="text1"/>
                <w:sz w:val="20"/>
                <w:szCs w:val="20"/>
                <w:lang w:val="ru-RU"/>
              </w:rPr>
            </w:pPr>
            <w:r w:rsidRPr="006550D9">
              <w:rPr>
                <w:color w:val="000000" w:themeColor="text1"/>
                <w:sz w:val="20"/>
                <w:szCs w:val="20"/>
                <w:lang w:val="ru-RU"/>
              </w:rPr>
              <w:t>п/п</w:t>
            </w:r>
          </w:p>
        </w:tc>
        <w:tc>
          <w:tcPr>
            <w:tcW w:w="1267" w:type="pct"/>
            <w:vMerge w:val="restart"/>
            <w:shd w:val="clear" w:color="auto" w:fill="D9D9D9" w:themeFill="background1" w:themeFillShade="D9"/>
            <w:vAlign w:val="center"/>
          </w:tcPr>
          <w:p w:rsidR="00F52A1C" w:rsidRPr="006550D9" w:rsidRDefault="00F52A1C" w:rsidP="00BC1034">
            <w:pPr>
              <w:pStyle w:val="TableParagraph"/>
              <w:jc w:val="center"/>
              <w:rPr>
                <w:color w:val="000000" w:themeColor="text1"/>
                <w:sz w:val="20"/>
                <w:szCs w:val="20"/>
                <w:lang w:val="ru-RU"/>
              </w:rPr>
            </w:pPr>
            <w:r w:rsidRPr="006550D9">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F52A1C" w:rsidRPr="006550D9" w:rsidRDefault="00F52A1C" w:rsidP="00BC1034">
            <w:pPr>
              <w:pStyle w:val="TableParagraph"/>
              <w:spacing w:before="131"/>
              <w:ind w:left="16"/>
              <w:jc w:val="center"/>
              <w:rPr>
                <w:color w:val="000000" w:themeColor="text1"/>
                <w:sz w:val="20"/>
                <w:szCs w:val="20"/>
                <w:lang w:val="ru-RU"/>
              </w:rPr>
            </w:pPr>
            <w:r w:rsidRPr="006550D9">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F52A1C" w:rsidRPr="006550D9" w:rsidRDefault="00F52A1C" w:rsidP="00BC1034">
            <w:pPr>
              <w:pStyle w:val="TableParagraph"/>
              <w:spacing w:line="270" w:lineRule="exact"/>
              <w:ind w:left="221" w:right="212"/>
              <w:jc w:val="center"/>
              <w:rPr>
                <w:color w:val="000000" w:themeColor="text1"/>
                <w:sz w:val="20"/>
                <w:szCs w:val="20"/>
                <w:lang w:val="ru-RU"/>
              </w:rPr>
            </w:pPr>
            <w:r w:rsidRPr="006550D9">
              <w:rPr>
                <w:color w:val="000000" w:themeColor="text1"/>
                <w:sz w:val="20"/>
                <w:szCs w:val="20"/>
                <w:lang w:val="ru-RU"/>
              </w:rPr>
              <w:t>Предельные размеры земельных</w:t>
            </w:r>
          </w:p>
          <w:p w:rsidR="00F52A1C" w:rsidRPr="006550D9" w:rsidRDefault="00F52A1C" w:rsidP="00BC1034">
            <w:pPr>
              <w:pStyle w:val="TableParagraph"/>
              <w:spacing w:line="264" w:lineRule="exact"/>
              <w:ind w:left="220" w:right="212"/>
              <w:jc w:val="center"/>
              <w:rPr>
                <w:color w:val="000000" w:themeColor="text1"/>
                <w:sz w:val="20"/>
                <w:szCs w:val="20"/>
                <w:lang w:val="ru-RU"/>
              </w:rPr>
            </w:pPr>
            <w:r w:rsidRPr="006550D9">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F52A1C" w:rsidRPr="006550D9" w:rsidRDefault="00F52A1C" w:rsidP="00BC1034">
            <w:pPr>
              <w:pStyle w:val="TableParagraph"/>
              <w:ind w:left="0"/>
              <w:jc w:val="center"/>
              <w:rPr>
                <w:color w:val="000000" w:themeColor="text1"/>
                <w:sz w:val="20"/>
                <w:szCs w:val="20"/>
                <w:lang w:val="ru-RU"/>
              </w:rPr>
            </w:pPr>
            <w:r w:rsidRPr="006550D9">
              <w:rPr>
                <w:color w:val="000000" w:themeColor="text1"/>
                <w:sz w:val="20"/>
                <w:szCs w:val="20"/>
                <w:lang w:val="ru-RU"/>
              </w:rPr>
              <w:t>Максимальный процент застройки,</w:t>
            </w:r>
          </w:p>
          <w:p w:rsidR="00F52A1C" w:rsidRPr="006550D9" w:rsidRDefault="00F52A1C" w:rsidP="00BC1034">
            <w:pPr>
              <w:pStyle w:val="TableParagraph"/>
              <w:ind w:left="200" w:right="191"/>
              <w:jc w:val="center"/>
              <w:rPr>
                <w:color w:val="000000" w:themeColor="text1"/>
                <w:sz w:val="20"/>
                <w:szCs w:val="20"/>
                <w:lang w:val="ru-RU"/>
              </w:rPr>
            </w:pPr>
            <w:r w:rsidRPr="006550D9">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F52A1C" w:rsidRPr="006550D9" w:rsidRDefault="00F52A1C" w:rsidP="00BC1034">
            <w:pPr>
              <w:pStyle w:val="TableParagraph"/>
              <w:ind w:left="90" w:right="53"/>
              <w:jc w:val="center"/>
              <w:rPr>
                <w:color w:val="000000" w:themeColor="text1"/>
                <w:sz w:val="20"/>
                <w:szCs w:val="20"/>
                <w:lang w:val="ru-RU"/>
              </w:rPr>
            </w:pPr>
            <w:r w:rsidRPr="006550D9">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F52A1C" w:rsidRPr="006550D9" w:rsidRDefault="00F52A1C" w:rsidP="00BC1034">
            <w:pPr>
              <w:pStyle w:val="TableParagraph"/>
              <w:ind w:left="0" w:right="75"/>
              <w:jc w:val="center"/>
              <w:rPr>
                <w:color w:val="000000" w:themeColor="text1"/>
                <w:sz w:val="20"/>
                <w:szCs w:val="20"/>
                <w:lang w:val="ru-RU"/>
              </w:rPr>
            </w:pPr>
            <w:r w:rsidRPr="006550D9">
              <w:rPr>
                <w:color w:val="000000" w:themeColor="text1"/>
                <w:sz w:val="20"/>
                <w:szCs w:val="20"/>
                <w:lang w:val="ru-RU"/>
              </w:rPr>
              <w:t>Предельное количество этажей/предельная высота зданий, строений (м)</w:t>
            </w:r>
          </w:p>
        </w:tc>
      </w:tr>
      <w:tr w:rsidR="00BC1034" w:rsidRPr="006550D9" w:rsidTr="00BC1034">
        <w:trPr>
          <w:trHeight w:val="817"/>
          <w:jc w:val="center"/>
        </w:trPr>
        <w:tc>
          <w:tcPr>
            <w:tcW w:w="248" w:type="pct"/>
            <w:vMerge/>
            <w:tcBorders>
              <w:top w:val="nil"/>
            </w:tcBorders>
          </w:tcPr>
          <w:p w:rsidR="00F52A1C" w:rsidRPr="006550D9" w:rsidRDefault="00F52A1C" w:rsidP="003C5FC4">
            <w:pPr>
              <w:rPr>
                <w:color w:val="000000" w:themeColor="text1"/>
                <w:sz w:val="20"/>
                <w:szCs w:val="20"/>
                <w:lang w:val="ru-RU"/>
              </w:rPr>
            </w:pPr>
          </w:p>
        </w:tc>
        <w:tc>
          <w:tcPr>
            <w:tcW w:w="1267" w:type="pct"/>
            <w:vMerge/>
            <w:tcBorders>
              <w:top w:val="nil"/>
            </w:tcBorders>
          </w:tcPr>
          <w:p w:rsidR="00F52A1C" w:rsidRPr="006550D9" w:rsidRDefault="00F52A1C" w:rsidP="003C5FC4">
            <w:pPr>
              <w:rPr>
                <w:color w:val="000000" w:themeColor="text1"/>
                <w:sz w:val="20"/>
                <w:szCs w:val="20"/>
                <w:lang w:val="ru-RU"/>
              </w:rPr>
            </w:pPr>
          </w:p>
        </w:tc>
        <w:tc>
          <w:tcPr>
            <w:tcW w:w="563" w:type="pct"/>
            <w:vMerge/>
            <w:tcBorders>
              <w:top w:val="nil"/>
            </w:tcBorders>
          </w:tcPr>
          <w:p w:rsidR="00F52A1C" w:rsidRPr="006550D9" w:rsidRDefault="00F52A1C" w:rsidP="003C5FC4">
            <w:pPr>
              <w:rPr>
                <w:color w:val="000000" w:themeColor="text1"/>
                <w:sz w:val="20"/>
                <w:szCs w:val="20"/>
                <w:lang w:val="ru-RU"/>
              </w:rPr>
            </w:pPr>
          </w:p>
        </w:tc>
        <w:tc>
          <w:tcPr>
            <w:tcW w:w="423" w:type="pct"/>
            <w:shd w:val="clear" w:color="auto" w:fill="D9D9D9" w:themeFill="background1" w:themeFillShade="D9"/>
            <w:vAlign w:val="center"/>
          </w:tcPr>
          <w:p w:rsidR="00F52A1C" w:rsidRPr="006550D9" w:rsidRDefault="00F52A1C" w:rsidP="00BC1034">
            <w:pPr>
              <w:pStyle w:val="TableParagraph"/>
              <w:spacing w:before="1"/>
              <w:ind w:left="5" w:right="16"/>
              <w:jc w:val="center"/>
              <w:rPr>
                <w:color w:val="000000" w:themeColor="text1"/>
                <w:sz w:val="20"/>
                <w:szCs w:val="20"/>
              </w:rPr>
            </w:pPr>
            <w:r w:rsidRPr="006550D9">
              <w:rPr>
                <w:color w:val="000000" w:themeColor="text1"/>
                <w:sz w:val="20"/>
                <w:szCs w:val="20"/>
              </w:rPr>
              <w:t>min</w:t>
            </w:r>
          </w:p>
        </w:tc>
        <w:tc>
          <w:tcPr>
            <w:tcW w:w="422" w:type="pct"/>
            <w:shd w:val="clear" w:color="auto" w:fill="D9D9D9" w:themeFill="background1" w:themeFillShade="D9"/>
            <w:vAlign w:val="center"/>
          </w:tcPr>
          <w:p w:rsidR="00F52A1C" w:rsidRPr="006550D9" w:rsidRDefault="00F52A1C" w:rsidP="00BC1034">
            <w:pPr>
              <w:pStyle w:val="TableParagraph"/>
              <w:spacing w:before="1"/>
              <w:ind w:left="0"/>
              <w:jc w:val="center"/>
              <w:rPr>
                <w:color w:val="000000" w:themeColor="text1"/>
                <w:sz w:val="20"/>
                <w:szCs w:val="20"/>
              </w:rPr>
            </w:pPr>
            <w:r w:rsidRPr="006550D9">
              <w:rPr>
                <w:color w:val="000000" w:themeColor="text1"/>
                <w:sz w:val="20"/>
                <w:szCs w:val="20"/>
              </w:rPr>
              <w:t>max</w:t>
            </w:r>
          </w:p>
        </w:tc>
        <w:tc>
          <w:tcPr>
            <w:tcW w:w="774" w:type="pct"/>
            <w:vMerge/>
            <w:tcBorders>
              <w:top w:val="nil"/>
            </w:tcBorders>
          </w:tcPr>
          <w:p w:rsidR="00F52A1C" w:rsidRPr="006550D9" w:rsidRDefault="00F52A1C" w:rsidP="003C5FC4">
            <w:pPr>
              <w:rPr>
                <w:color w:val="000000" w:themeColor="text1"/>
                <w:sz w:val="20"/>
                <w:szCs w:val="20"/>
              </w:rPr>
            </w:pPr>
          </w:p>
        </w:tc>
        <w:tc>
          <w:tcPr>
            <w:tcW w:w="704" w:type="pct"/>
            <w:vMerge/>
            <w:tcBorders>
              <w:top w:val="nil"/>
            </w:tcBorders>
          </w:tcPr>
          <w:p w:rsidR="00F52A1C" w:rsidRPr="006550D9" w:rsidRDefault="00F52A1C" w:rsidP="003C5FC4">
            <w:pPr>
              <w:rPr>
                <w:color w:val="000000" w:themeColor="text1"/>
                <w:sz w:val="20"/>
                <w:szCs w:val="20"/>
              </w:rPr>
            </w:pPr>
          </w:p>
        </w:tc>
        <w:tc>
          <w:tcPr>
            <w:tcW w:w="599" w:type="pct"/>
            <w:vMerge/>
          </w:tcPr>
          <w:p w:rsidR="00F52A1C" w:rsidRPr="006550D9" w:rsidRDefault="00F52A1C" w:rsidP="003C5FC4">
            <w:pPr>
              <w:rPr>
                <w:color w:val="000000" w:themeColor="text1"/>
                <w:sz w:val="20"/>
                <w:szCs w:val="20"/>
              </w:rPr>
            </w:pPr>
          </w:p>
        </w:tc>
      </w:tr>
      <w:tr w:rsidR="00F03026" w:rsidRPr="006550D9" w:rsidTr="00C45A82">
        <w:trPr>
          <w:trHeight w:val="577"/>
          <w:jc w:val="center"/>
        </w:trPr>
        <w:tc>
          <w:tcPr>
            <w:tcW w:w="248" w:type="pct"/>
            <w:vAlign w:val="center"/>
          </w:tcPr>
          <w:p w:rsidR="00B500F5" w:rsidRPr="006550D9" w:rsidRDefault="00DF74EA" w:rsidP="00C45A82">
            <w:pPr>
              <w:pStyle w:val="TableParagraph"/>
              <w:ind w:left="0"/>
              <w:jc w:val="center"/>
              <w:rPr>
                <w:color w:val="000000" w:themeColor="text1"/>
                <w:sz w:val="20"/>
                <w:szCs w:val="20"/>
                <w:lang w:val="ru-RU"/>
              </w:rPr>
            </w:pPr>
            <w:r w:rsidRPr="006550D9">
              <w:rPr>
                <w:color w:val="000000" w:themeColor="text1"/>
                <w:sz w:val="20"/>
                <w:szCs w:val="20"/>
                <w:lang w:val="ru-RU"/>
              </w:rPr>
              <w:t>1.</w:t>
            </w:r>
          </w:p>
        </w:tc>
        <w:tc>
          <w:tcPr>
            <w:tcW w:w="1267" w:type="pct"/>
            <w:vAlign w:val="center"/>
          </w:tcPr>
          <w:p w:rsidR="00B500F5" w:rsidRPr="006550D9" w:rsidRDefault="00C45A8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Жилая застройка</w:t>
            </w:r>
          </w:p>
        </w:tc>
        <w:tc>
          <w:tcPr>
            <w:tcW w:w="563" w:type="pct"/>
            <w:vAlign w:val="center"/>
          </w:tcPr>
          <w:p w:rsidR="00B500F5" w:rsidRPr="006550D9" w:rsidRDefault="00B500F5" w:rsidP="00C45A82">
            <w:pPr>
              <w:spacing w:after="0" w:line="240" w:lineRule="auto"/>
              <w:jc w:val="center"/>
              <w:rPr>
                <w:rFonts w:ascii="Times New Roman" w:hAnsi="Times New Roman"/>
                <w:color w:val="000000" w:themeColor="text1"/>
                <w:sz w:val="20"/>
                <w:szCs w:val="20"/>
              </w:rPr>
            </w:pPr>
            <w:r w:rsidRPr="006550D9">
              <w:rPr>
                <w:rFonts w:ascii="Times New Roman" w:hAnsi="Times New Roman"/>
                <w:color w:val="000000" w:themeColor="text1"/>
                <w:sz w:val="20"/>
                <w:szCs w:val="20"/>
              </w:rPr>
              <w:t>2.0</w:t>
            </w:r>
          </w:p>
        </w:tc>
        <w:tc>
          <w:tcPr>
            <w:tcW w:w="423" w:type="pct"/>
            <w:vAlign w:val="center"/>
          </w:tcPr>
          <w:p w:rsidR="00B500F5" w:rsidRPr="006550D9" w:rsidRDefault="00B500F5" w:rsidP="00C45A82">
            <w:pPr>
              <w:spacing w:after="0" w:line="240" w:lineRule="auto"/>
              <w:jc w:val="center"/>
              <w:rPr>
                <w:rFonts w:ascii="Times New Roman" w:hAnsi="Times New Roman"/>
                <w:color w:val="000000" w:themeColor="text1"/>
                <w:sz w:val="20"/>
                <w:szCs w:val="20"/>
              </w:rPr>
            </w:pPr>
            <w:r w:rsidRPr="006550D9">
              <w:rPr>
                <w:rFonts w:ascii="Times New Roman" w:hAnsi="Times New Roman"/>
                <w:color w:val="000000" w:themeColor="text1"/>
                <w:sz w:val="20"/>
                <w:szCs w:val="20"/>
              </w:rPr>
              <w:t>400</w:t>
            </w:r>
          </w:p>
        </w:tc>
        <w:tc>
          <w:tcPr>
            <w:tcW w:w="422" w:type="pct"/>
            <w:vAlign w:val="center"/>
          </w:tcPr>
          <w:p w:rsidR="00B500F5" w:rsidRPr="006550D9" w:rsidRDefault="00B500F5" w:rsidP="00C45A82">
            <w:pPr>
              <w:spacing w:after="0" w:line="240" w:lineRule="auto"/>
              <w:jc w:val="center"/>
              <w:rPr>
                <w:rFonts w:ascii="Times New Roman" w:hAnsi="Times New Roman"/>
                <w:color w:val="000000" w:themeColor="text1"/>
                <w:sz w:val="20"/>
                <w:szCs w:val="20"/>
              </w:rPr>
            </w:pPr>
            <w:r w:rsidRPr="006550D9">
              <w:rPr>
                <w:rFonts w:ascii="Times New Roman" w:hAnsi="Times New Roman"/>
                <w:color w:val="000000" w:themeColor="text1"/>
                <w:sz w:val="20"/>
                <w:szCs w:val="20"/>
              </w:rPr>
              <w:t>3000</w:t>
            </w:r>
          </w:p>
        </w:tc>
        <w:tc>
          <w:tcPr>
            <w:tcW w:w="774" w:type="pct"/>
            <w:vAlign w:val="center"/>
          </w:tcPr>
          <w:p w:rsidR="00B500F5" w:rsidRPr="006550D9" w:rsidRDefault="00696E7D"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B500F5" w:rsidRPr="006550D9" w:rsidRDefault="00696E7D"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B500F5" w:rsidRPr="006550D9" w:rsidRDefault="00696E7D"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266"/>
          <w:jc w:val="center"/>
        </w:trPr>
        <w:tc>
          <w:tcPr>
            <w:tcW w:w="248"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lang w:val="ru-RU"/>
              </w:rPr>
              <w:t>2.</w:t>
            </w:r>
          </w:p>
        </w:tc>
        <w:tc>
          <w:tcPr>
            <w:tcW w:w="1267" w:type="pct"/>
            <w:vAlign w:val="center"/>
          </w:tcPr>
          <w:p w:rsidR="001F10A2" w:rsidRPr="006550D9" w:rsidRDefault="001F10A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Для индивидуального жилищного строительства</w:t>
            </w:r>
          </w:p>
        </w:tc>
        <w:tc>
          <w:tcPr>
            <w:tcW w:w="563"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rPr>
              <w:t>2.1</w:t>
            </w:r>
          </w:p>
        </w:tc>
        <w:tc>
          <w:tcPr>
            <w:tcW w:w="423" w:type="pct"/>
            <w:vAlign w:val="center"/>
          </w:tcPr>
          <w:p w:rsidR="001F10A2"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1F10A2"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1500</w:t>
            </w:r>
          </w:p>
        </w:tc>
        <w:tc>
          <w:tcPr>
            <w:tcW w:w="774"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99"/>
          <w:jc w:val="center"/>
        </w:trPr>
        <w:tc>
          <w:tcPr>
            <w:tcW w:w="248"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lang w:val="ru-RU"/>
              </w:rPr>
              <w:t>3.</w:t>
            </w:r>
          </w:p>
        </w:tc>
        <w:tc>
          <w:tcPr>
            <w:tcW w:w="1267" w:type="pct"/>
            <w:vAlign w:val="center"/>
          </w:tcPr>
          <w:p w:rsidR="001F10A2" w:rsidRPr="006550D9" w:rsidRDefault="001F10A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Малоэтажная многоквартирная жилая застройка</w:t>
            </w:r>
          </w:p>
        </w:tc>
        <w:tc>
          <w:tcPr>
            <w:tcW w:w="563" w:type="pct"/>
            <w:vAlign w:val="center"/>
          </w:tcPr>
          <w:p w:rsidR="001F10A2" w:rsidRPr="006550D9" w:rsidRDefault="001F10A2"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rPr>
              <w:t>2.1.1</w:t>
            </w:r>
          </w:p>
        </w:tc>
        <w:tc>
          <w:tcPr>
            <w:tcW w:w="423" w:type="pct"/>
            <w:vAlign w:val="center"/>
          </w:tcPr>
          <w:p w:rsidR="001F10A2"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1F10A2"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3000</w:t>
            </w:r>
          </w:p>
        </w:tc>
        <w:tc>
          <w:tcPr>
            <w:tcW w:w="774"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99"/>
          <w:jc w:val="center"/>
        </w:trPr>
        <w:tc>
          <w:tcPr>
            <w:tcW w:w="248"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lang w:val="ru-RU"/>
              </w:rPr>
              <w:t>4.</w:t>
            </w:r>
          </w:p>
        </w:tc>
        <w:tc>
          <w:tcPr>
            <w:tcW w:w="1267" w:type="pct"/>
            <w:vAlign w:val="center"/>
          </w:tcPr>
          <w:p w:rsidR="001F10A2" w:rsidRPr="006550D9" w:rsidRDefault="001F10A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Для ведения личного подсобного хозяйства (приусадебный земельный участок)</w:t>
            </w:r>
          </w:p>
        </w:tc>
        <w:tc>
          <w:tcPr>
            <w:tcW w:w="563" w:type="pct"/>
            <w:vAlign w:val="center"/>
          </w:tcPr>
          <w:p w:rsidR="001F10A2" w:rsidRPr="006550D9" w:rsidRDefault="001F10A2" w:rsidP="00C45A82">
            <w:pPr>
              <w:pStyle w:val="TableParagraph"/>
              <w:tabs>
                <w:tab w:val="left" w:pos="310"/>
              </w:tabs>
              <w:ind w:left="0"/>
              <w:jc w:val="center"/>
              <w:rPr>
                <w:color w:val="000000" w:themeColor="text1"/>
                <w:sz w:val="20"/>
                <w:szCs w:val="20"/>
              </w:rPr>
            </w:pPr>
            <w:r w:rsidRPr="006550D9">
              <w:rPr>
                <w:color w:val="000000" w:themeColor="text1"/>
                <w:sz w:val="20"/>
                <w:szCs w:val="20"/>
              </w:rPr>
              <w:t>2.2</w:t>
            </w:r>
          </w:p>
        </w:tc>
        <w:tc>
          <w:tcPr>
            <w:tcW w:w="423" w:type="pct"/>
            <w:vAlign w:val="center"/>
          </w:tcPr>
          <w:p w:rsidR="001F10A2"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600</w:t>
            </w:r>
          </w:p>
        </w:tc>
        <w:tc>
          <w:tcPr>
            <w:tcW w:w="422" w:type="pct"/>
            <w:vAlign w:val="center"/>
          </w:tcPr>
          <w:p w:rsidR="001F10A2"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3000</w:t>
            </w:r>
          </w:p>
        </w:tc>
        <w:tc>
          <w:tcPr>
            <w:tcW w:w="774"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06"/>
          <w:jc w:val="center"/>
        </w:trPr>
        <w:tc>
          <w:tcPr>
            <w:tcW w:w="248"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lang w:val="ru-RU"/>
              </w:rPr>
              <w:t>5.</w:t>
            </w:r>
          </w:p>
        </w:tc>
        <w:tc>
          <w:tcPr>
            <w:tcW w:w="1267" w:type="pct"/>
            <w:vAlign w:val="center"/>
          </w:tcPr>
          <w:p w:rsidR="001F10A2" w:rsidRPr="006550D9" w:rsidRDefault="001F10A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Блокированная жилая застройка</w:t>
            </w:r>
          </w:p>
        </w:tc>
        <w:tc>
          <w:tcPr>
            <w:tcW w:w="563" w:type="pct"/>
            <w:vAlign w:val="center"/>
          </w:tcPr>
          <w:p w:rsidR="001F10A2" w:rsidRPr="006550D9" w:rsidRDefault="001F10A2" w:rsidP="00C45A82">
            <w:pPr>
              <w:pStyle w:val="TableParagraph"/>
              <w:tabs>
                <w:tab w:val="left" w:pos="310"/>
              </w:tabs>
              <w:ind w:left="0"/>
              <w:jc w:val="center"/>
              <w:rPr>
                <w:color w:val="000000" w:themeColor="text1"/>
                <w:sz w:val="20"/>
                <w:szCs w:val="20"/>
              </w:rPr>
            </w:pPr>
            <w:r w:rsidRPr="006550D9">
              <w:rPr>
                <w:color w:val="000000" w:themeColor="text1"/>
                <w:sz w:val="20"/>
                <w:szCs w:val="20"/>
              </w:rPr>
              <w:t>2.3</w:t>
            </w:r>
          </w:p>
        </w:tc>
        <w:tc>
          <w:tcPr>
            <w:tcW w:w="423" w:type="pct"/>
            <w:vAlign w:val="center"/>
          </w:tcPr>
          <w:p w:rsidR="001F10A2"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1F10A2"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2000</w:t>
            </w:r>
          </w:p>
        </w:tc>
        <w:tc>
          <w:tcPr>
            <w:tcW w:w="774"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1F10A2" w:rsidRPr="006550D9" w:rsidRDefault="001F10A2"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06"/>
          <w:jc w:val="center"/>
        </w:trPr>
        <w:tc>
          <w:tcPr>
            <w:tcW w:w="248" w:type="pct"/>
            <w:vAlign w:val="center"/>
          </w:tcPr>
          <w:p w:rsidR="00152A48" w:rsidRPr="006550D9" w:rsidRDefault="00152A48" w:rsidP="00C45A82">
            <w:pPr>
              <w:pStyle w:val="TableParagraph"/>
              <w:ind w:left="0"/>
              <w:jc w:val="center"/>
              <w:rPr>
                <w:color w:val="000000" w:themeColor="text1"/>
                <w:sz w:val="20"/>
                <w:szCs w:val="20"/>
                <w:lang w:val="ru-RU"/>
              </w:rPr>
            </w:pPr>
            <w:r w:rsidRPr="006550D9">
              <w:rPr>
                <w:color w:val="000000" w:themeColor="text1"/>
                <w:sz w:val="20"/>
                <w:szCs w:val="20"/>
                <w:lang w:val="ru-RU"/>
              </w:rPr>
              <w:t>6.</w:t>
            </w:r>
          </w:p>
        </w:tc>
        <w:tc>
          <w:tcPr>
            <w:tcW w:w="1267" w:type="pct"/>
            <w:vAlign w:val="center"/>
          </w:tcPr>
          <w:p w:rsidR="00152A48" w:rsidRPr="006550D9" w:rsidRDefault="00C45A8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Передвижное жилье</w:t>
            </w:r>
          </w:p>
        </w:tc>
        <w:tc>
          <w:tcPr>
            <w:tcW w:w="563" w:type="pct"/>
            <w:vAlign w:val="center"/>
          </w:tcPr>
          <w:p w:rsidR="00152A48" w:rsidRPr="006550D9" w:rsidRDefault="00152A48" w:rsidP="00C45A82">
            <w:pPr>
              <w:pStyle w:val="TableParagraph"/>
              <w:tabs>
                <w:tab w:val="left" w:pos="310"/>
              </w:tabs>
              <w:ind w:left="0"/>
              <w:jc w:val="center"/>
              <w:rPr>
                <w:color w:val="000000" w:themeColor="text1"/>
                <w:sz w:val="20"/>
                <w:szCs w:val="20"/>
              </w:rPr>
            </w:pPr>
            <w:r w:rsidRPr="006550D9">
              <w:rPr>
                <w:color w:val="000000" w:themeColor="text1"/>
                <w:sz w:val="20"/>
                <w:szCs w:val="20"/>
              </w:rPr>
              <w:t>2.4</w:t>
            </w:r>
          </w:p>
        </w:tc>
        <w:tc>
          <w:tcPr>
            <w:tcW w:w="423" w:type="pct"/>
            <w:vAlign w:val="center"/>
          </w:tcPr>
          <w:p w:rsidR="00152A48" w:rsidRPr="006550D9" w:rsidRDefault="00332314"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152A48" w:rsidRPr="006550D9" w:rsidRDefault="00332314"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1500</w:t>
            </w:r>
          </w:p>
        </w:tc>
        <w:tc>
          <w:tcPr>
            <w:tcW w:w="774" w:type="pct"/>
            <w:vAlign w:val="center"/>
          </w:tcPr>
          <w:p w:rsidR="00152A48" w:rsidRPr="006550D9" w:rsidRDefault="001F10A2"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w:t>
            </w:r>
          </w:p>
        </w:tc>
        <w:tc>
          <w:tcPr>
            <w:tcW w:w="704" w:type="pct"/>
            <w:vAlign w:val="center"/>
          </w:tcPr>
          <w:p w:rsidR="00152A48" w:rsidRPr="006550D9" w:rsidRDefault="0019637B"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w:t>
            </w:r>
          </w:p>
        </w:tc>
        <w:tc>
          <w:tcPr>
            <w:tcW w:w="599" w:type="pct"/>
            <w:vAlign w:val="center"/>
          </w:tcPr>
          <w:p w:rsidR="00152A48" w:rsidRPr="006550D9" w:rsidRDefault="00757C8A" w:rsidP="00757C8A">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2/6</w:t>
            </w:r>
          </w:p>
        </w:tc>
      </w:tr>
      <w:tr w:rsidR="00F03026" w:rsidRPr="006550D9" w:rsidTr="00C45A8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7.</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Обслуживание жилой застройки</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2.7</w:t>
            </w:r>
          </w:p>
        </w:tc>
        <w:tc>
          <w:tcPr>
            <w:tcW w:w="423"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19637B"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06"/>
          <w:jc w:val="center"/>
        </w:trPr>
        <w:tc>
          <w:tcPr>
            <w:tcW w:w="248" w:type="pct"/>
            <w:vAlign w:val="center"/>
          </w:tcPr>
          <w:p w:rsidR="00152A48" w:rsidRPr="006550D9" w:rsidRDefault="00152A48" w:rsidP="00C45A82">
            <w:pPr>
              <w:pStyle w:val="TableParagraph"/>
              <w:ind w:left="0"/>
              <w:jc w:val="center"/>
              <w:rPr>
                <w:color w:val="000000" w:themeColor="text1"/>
                <w:sz w:val="20"/>
                <w:szCs w:val="20"/>
                <w:lang w:val="ru-RU"/>
              </w:rPr>
            </w:pPr>
            <w:r w:rsidRPr="006550D9">
              <w:rPr>
                <w:color w:val="000000" w:themeColor="text1"/>
                <w:sz w:val="20"/>
                <w:szCs w:val="20"/>
                <w:lang w:val="ru-RU"/>
              </w:rPr>
              <w:t>8.</w:t>
            </w:r>
          </w:p>
        </w:tc>
        <w:tc>
          <w:tcPr>
            <w:tcW w:w="1267" w:type="pct"/>
            <w:vAlign w:val="center"/>
          </w:tcPr>
          <w:p w:rsidR="00152A48" w:rsidRPr="006550D9" w:rsidRDefault="00C45A8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Хранение автотранспорта</w:t>
            </w:r>
          </w:p>
        </w:tc>
        <w:tc>
          <w:tcPr>
            <w:tcW w:w="563" w:type="pct"/>
            <w:vAlign w:val="center"/>
          </w:tcPr>
          <w:p w:rsidR="00152A48" w:rsidRPr="006550D9" w:rsidRDefault="00152A48" w:rsidP="00C45A82">
            <w:pPr>
              <w:pStyle w:val="TableParagraph"/>
              <w:tabs>
                <w:tab w:val="left" w:pos="310"/>
              </w:tabs>
              <w:ind w:left="0"/>
              <w:jc w:val="center"/>
              <w:rPr>
                <w:color w:val="000000" w:themeColor="text1"/>
                <w:sz w:val="20"/>
                <w:szCs w:val="20"/>
              </w:rPr>
            </w:pPr>
            <w:r w:rsidRPr="006550D9">
              <w:rPr>
                <w:color w:val="000000" w:themeColor="text1"/>
                <w:sz w:val="20"/>
                <w:szCs w:val="20"/>
              </w:rPr>
              <w:t>2.7.1</w:t>
            </w:r>
          </w:p>
        </w:tc>
        <w:tc>
          <w:tcPr>
            <w:tcW w:w="423" w:type="pct"/>
            <w:vAlign w:val="center"/>
          </w:tcPr>
          <w:p w:rsidR="00152A48" w:rsidRPr="006550D9" w:rsidRDefault="00332314"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w:t>
            </w:r>
          </w:p>
        </w:tc>
        <w:tc>
          <w:tcPr>
            <w:tcW w:w="422" w:type="pct"/>
            <w:vAlign w:val="center"/>
          </w:tcPr>
          <w:p w:rsidR="00152A48" w:rsidRPr="006550D9" w:rsidRDefault="00332314"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1000</w:t>
            </w:r>
          </w:p>
        </w:tc>
        <w:tc>
          <w:tcPr>
            <w:tcW w:w="774" w:type="pct"/>
            <w:vAlign w:val="center"/>
          </w:tcPr>
          <w:p w:rsidR="00152A48"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80</w:t>
            </w:r>
          </w:p>
        </w:tc>
        <w:tc>
          <w:tcPr>
            <w:tcW w:w="704" w:type="pct"/>
            <w:vAlign w:val="center"/>
          </w:tcPr>
          <w:p w:rsidR="00152A48" w:rsidRPr="006550D9" w:rsidRDefault="0019637B"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w:t>
            </w:r>
          </w:p>
        </w:tc>
        <w:tc>
          <w:tcPr>
            <w:tcW w:w="599" w:type="pct"/>
            <w:vAlign w:val="center"/>
          </w:tcPr>
          <w:p w:rsidR="00152A48"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2/7</w:t>
            </w:r>
          </w:p>
        </w:tc>
      </w:tr>
      <w:tr w:rsidR="00F03026" w:rsidRPr="006550D9" w:rsidTr="00C45A82">
        <w:trPr>
          <w:cantSplit/>
          <w:trHeight w:val="506"/>
          <w:jc w:val="center"/>
        </w:trPr>
        <w:tc>
          <w:tcPr>
            <w:tcW w:w="248" w:type="pct"/>
            <w:vAlign w:val="center"/>
          </w:tcPr>
          <w:p w:rsidR="00152A48" w:rsidRPr="006550D9" w:rsidRDefault="00152A48" w:rsidP="00C45A82">
            <w:pPr>
              <w:pStyle w:val="TableParagraph"/>
              <w:ind w:left="0"/>
              <w:jc w:val="center"/>
              <w:rPr>
                <w:color w:val="000000" w:themeColor="text1"/>
                <w:sz w:val="20"/>
                <w:szCs w:val="20"/>
                <w:lang w:val="ru-RU"/>
              </w:rPr>
            </w:pPr>
            <w:r w:rsidRPr="006550D9">
              <w:rPr>
                <w:color w:val="000000" w:themeColor="text1"/>
                <w:sz w:val="20"/>
                <w:szCs w:val="20"/>
                <w:lang w:val="ru-RU"/>
              </w:rPr>
              <w:t>9.</w:t>
            </w:r>
          </w:p>
        </w:tc>
        <w:tc>
          <w:tcPr>
            <w:tcW w:w="1267" w:type="pct"/>
            <w:vAlign w:val="center"/>
          </w:tcPr>
          <w:p w:rsidR="00152A48" w:rsidRPr="006550D9" w:rsidRDefault="00C45A8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Размещение гаражей для собственных нужд</w:t>
            </w:r>
          </w:p>
        </w:tc>
        <w:tc>
          <w:tcPr>
            <w:tcW w:w="563" w:type="pct"/>
            <w:vAlign w:val="center"/>
          </w:tcPr>
          <w:p w:rsidR="00152A48" w:rsidRPr="006550D9" w:rsidRDefault="00152A48" w:rsidP="00C45A82">
            <w:pPr>
              <w:pStyle w:val="TableParagraph"/>
              <w:tabs>
                <w:tab w:val="left" w:pos="310"/>
              </w:tabs>
              <w:ind w:left="0"/>
              <w:jc w:val="center"/>
              <w:rPr>
                <w:color w:val="000000" w:themeColor="text1"/>
                <w:sz w:val="20"/>
                <w:szCs w:val="20"/>
              </w:rPr>
            </w:pPr>
            <w:r w:rsidRPr="006550D9">
              <w:rPr>
                <w:color w:val="000000" w:themeColor="text1"/>
                <w:sz w:val="20"/>
                <w:szCs w:val="20"/>
              </w:rPr>
              <w:t>2.7.2</w:t>
            </w:r>
          </w:p>
        </w:tc>
        <w:tc>
          <w:tcPr>
            <w:tcW w:w="423" w:type="pct"/>
            <w:vAlign w:val="center"/>
          </w:tcPr>
          <w:p w:rsidR="00152A48" w:rsidRPr="006550D9" w:rsidRDefault="00332314"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w:t>
            </w:r>
          </w:p>
        </w:tc>
        <w:tc>
          <w:tcPr>
            <w:tcW w:w="422" w:type="pct"/>
            <w:vAlign w:val="center"/>
          </w:tcPr>
          <w:p w:rsidR="00152A48" w:rsidRPr="006550D9" w:rsidRDefault="00332314"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100</w:t>
            </w:r>
          </w:p>
        </w:tc>
        <w:tc>
          <w:tcPr>
            <w:tcW w:w="774" w:type="pct"/>
            <w:vAlign w:val="center"/>
          </w:tcPr>
          <w:p w:rsidR="00152A48"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80</w:t>
            </w:r>
          </w:p>
        </w:tc>
        <w:tc>
          <w:tcPr>
            <w:tcW w:w="704" w:type="pct"/>
            <w:vAlign w:val="center"/>
          </w:tcPr>
          <w:p w:rsidR="00152A48" w:rsidRPr="006550D9" w:rsidRDefault="0019637B"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w:t>
            </w:r>
          </w:p>
        </w:tc>
        <w:tc>
          <w:tcPr>
            <w:tcW w:w="599" w:type="pct"/>
            <w:vAlign w:val="center"/>
          </w:tcPr>
          <w:p w:rsidR="00152A48" w:rsidRPr="006550D9" w:rsidRDefault="00757C8A" w:rsidP="00757C8A">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2/7</w:t>
            </w:r>
          </w:p>
        </w:tc>
      </w:tr>
      <w:tr w:rsidR="00F03026" w:rsidRPr="006550D9" w:rsidTr="00C45A82">
        <w:trPr>
          <w:cantSplit/>
          <w:trHeight w:val="99"/>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10.</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Общественное использование объектов капитального строительства</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3.0</w:t>
            </w:r>
          </w:p>
        </w:tc>
        <w:tc>
          <w:tcPr>
            <w:tcW w:w="423"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w:t>
            </w:r>
          </w:p>
        </w:tc>
        <w:tc>
          <w:tcPr>
            <w:tcW w:w="422"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332314">
        <w:trPr>
          <w:cantSplit/>
          <w:trHeight w:val="552"/>
          <w:jc w:val="center"/>
        </w:trPr>
        <w:tc>
          <w:tcPr>
            <w:tcW w:w="248" w:type="pct"/>
            <w:vAlign w:val="center"/>
          </w:tcPr>
          <w:p w:rsidR="00332314" w:rsidRPr="006550D9" w:rsidRDefault="00332314" w:rsidP="00C45A82">
            <w:pPr>
              <w:pStyle w:val="TableParagraph"/>
              <w:ind w:left="0"/>
              <w:jc w:val="center"/>
              <w:rPr>
                <w:color w:val="000000" w:themeColor="text1"/>
                <w:sz w:val="20"/>
                <w:szCs w:val="20"/>
                <w:lang w:val="ru-RU"/>
              </w:rPr>
            </w:pPr>
            <w:r w:rsidRPr="006550D9">
              <w:rPr>
                <w:color w:val="000000" w:themeColor="text1"/>
                <w:sz w:val="20"/>
                <w:szCs w:val="20"/>
                <w:lang w:val="ru-RU"/>
              </w:rPr>
              <w:t>11.</w:t>
            </w:r>
          </w:p>
        </w:tc>
        <w:tc>
          <w:tcPr>
            <w:tcW w:w="1267" w:type="pct"/>
            <w:vAlign w:val="center"/>
          </w:tcPr>
          <w:p w:rsidR="00332314" w:rsidRPr="006550D9" w:rsidRDefault="00332314"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Коммунальное обслуживание</w:t>
            </w:r>
          </w:p>
        </w:tc>
        <w:tc>
          <w:tcPr>
            <w:tcW w:w="563" w:type="pct"/>
            <w:vAlign w:val="center"/>
          </w:tcPr>
          <w:p w:rsidR="00332314" w:rsidRPr="006550D9" w:rsidRDefault="00332314" w:rsidP="00C45A82">
            <w:pPr>
              <w:pStyle w:val="TableParagraph"/>
              <w:tabs>
                <w:tab w:val="left" w:pos="310"/>
              </w:tabs>
              <w:ind w:left="0"/>
              <w:jc w:val="center"/>
              <w:rPr>
                <w:color w:val="000000" w:themeColor="text1"/>
                <w:sz w:val="20"/>
                <w:szCs w:val="20"/>
              </w:rPr>
            </w:pPr>
            <w:r w:rsidRPr="006550D9">
              <w:rPr>
                <w:color w:val="000000" w:themeColor="text1"/>
                <w:sz w:val="20"/>
                <w:szCs w:val="20"/>
              </w:rPr>
              <w:t>3.1</w:t>
            </w:r>
          </w:p>
        </w:tc>
        <w:tc>
          <w:tcPr>
            <w:tcW w:w="2922" w:type="pct"/>
            <w:gridSpan w:val="5"/>
            <w:vAlign w:val="center"/>
          </w:tcPr>
          <w:p w:rsidR="00332314" w:rsidRPr="006550D9" w:rsidRDefault="00332314"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не регламентируется</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12.</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Бытовое обслуживание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3.3</w:t>
            </w:r>
          </w:p>
        </w:tc>
        <w:tc>
          <w:tcPr>
            <w:tcW w:w="423"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200</w:t>
            </w:r>
          </w:p>
        </w:tc>
        <w:tc>
          <w:tcPr>
            <w:tcW w:w="422"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1500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13.</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Здравоохранение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3.4</w:t>
            </w:r>
          </w:p>
        </w:tc>
        <w:tc>
          <w:tcPr>
            <w:tcW w:w="423"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100</w:t>
            </w:r>
          </w:p>
        </w:tc>
        <w:tc>
          <w:tcPr>
            <w:tcW w:w="422"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14.</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Образование и просвещение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3.5</w:t>
            </w:r>
          </w:p>
        </w:tc>
        <w:tc>
          <w:tcPr>
            <w:tcW w:w="423"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15.</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Культурное развитие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3.6</w:t>
            </w:r>
          </w:p>
        </w:tc>
        <w:tc>
          <w:tcPr>
            <w:tcW w:w="423"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16.</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Религиозное использование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3.7</w:t>
            </w:r>
          </w:p>
        </w:tc>
        <w:tc>
          <w:tcPr>
            <w:tcW w:w="423"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17.</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Общественное управление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3.8</w:t>
            </w:r>
          </w:p>
        </w:tc>
        <w:tc>
          <w:tcPr>
            <w:tcW w:w="423"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400</w:t>
            </w:r>
          </w:p>
        </w:tc>
        <w:tc>
          <w:tcPr>
            <w:tcW w:w="422"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18.</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Ветеринарное обслуживание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3.10</w:t>
            </w:r>
          </w:p>
        </w:tc>
        <w:tc>
          <w:tcPr>
            <w:tcW w:w="423"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100</w:t>
            </w:r>
          </w:p>
        </w:tc>
        <w:tc>
          <w:tcPr>
            <w:tcW w:w="422" w:type="pct"/>
            <w:vAlign w:val="center"/>
          </w:tcPr>
          <w:p w:rsidR="00757C8A" w:rsidRPr="006550D9" w:rsidRDefault="00757C8A" w:rsidP="00C45A82">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lastRenderedPageBreak/>
              <w:t>19.</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Предпринимательство</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4.0</w:t>
            </w:r>
          </w:p>
        </w:tc>
        <w:tc>
          <w:tcPr>
            <w:tcW w:w="423"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200</w:t>
            </w:r>
          </w:p>
        </w:tc>
        <w:tc>
          <w:tcPr>
            <w:tcW w:w="422"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20.</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Магазины</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4.4</w:t>
            </w:r>
          </w:p>
        </w:tc>
        <w:tc>
          <w:tcPr>
            <w:tcW w:w="423"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200</w:t>
            </w:r>
          </w:p>
        </w:tc>
        <w:tc>
          <w:tcPr>
            <w:tcW w:w="422"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5000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21.</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Общественное питание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4.6</w:t>
            </w:r>
          </w:p>
        </w:tc>
        <w:tc>
          <w:tcPr>
            <w:tcW w:w="423"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200</w:t>
            </w:r>
          </w:p>
        </w:tc>
        <w:tc>
          <w:tcPr>
            <w:tcW w:w="422"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5000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22.</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Объекты дорожного сервиса</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4.9.1</w:t>
            </w:r>
          </w:p>
        </w:tc>
        <w:tc>
          <w:tcPr>
            <w:tcW w:w="423"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200</w:t>
            </w:r>
          </w:p>
        </w:tc>
        <w:tc>
          <w:tcPr>
            <w:tcW w:w="422"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5000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332314">
        <w:trPr>
          <w:cantSplit/>
          <w:trHeight w:val="552"/>
          <w:jc w:val="center"/>
        </w:trPr>
        <w:tc>
          <w:tcPr>
            <w:tcW w:w="248" w:type="pct"/>
            <w:vAlign w:val="center"/>
          </w:tcPr>
          <w:p w:rsidR="00332314" w:rsidRPr="006550D9" w:rsidRDefault="00332314" w:rsidP="00C45A82">
            <w:pPr>
              <w:pStyle w:val="TableParagraph"/>
              <w:ind w:left="0"/>
              <w:jc w:val="center"/>
              <w:rPr>
                <w:color w:val="000000" w:themeColor="text1"/>
                <w:sz w:val="20"/>
                <w:szCs w:val="20"/>
                <w:lang w:val="ru-RU"/>
              </w:rPr>
            </w:pPr>
            <w:r w:rsidRPr="006550D9">
              <w:rPr>
                <w:color w:val="000000" w:themeColor="text1"/>
                <w:sz w:val="20"/>
                <w:szCs w:val="20"/>
                <w:lang w:val="ru-RU"/>
              </w:rPr>
              <w:t>23.</w:t>
            </w:r>
          </w:p>
        </w:tc>
        <w:tc>
          <w:tcPr>
            <w:tcW w:w="1267" w:type="pct"/>
            <w:vAlign w:val="center"/>
          </w:tcPr>
          <w:p w:rsidR="00332314" w:rsidRPr="006550D9" w:rsidRDefault="00332314"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Отдых (рекреация)</w:t>
            </w:r>
          </w:p>
        </w:tc>
        <w:tc>
          <w:tcPr>
            <w:tcW w:w="563" w:type="pct"/>
            <w:vAlign w:val="center"/>
          </w:tcPr>
          <w:p w:rsidR="00332314" w:rsidRPr="006550D9" w:rsidRDefault="00332314" w:rsidP="00C45A82">
            <w:pPr>
              <w:pStyle w:val="TableParagraph"/>
              <w:tabs>
                <w:tab w:val="left" w:pos="310"/>
              </w:tabs>
              <w:ind w:left="0"/>
              <w:jc w:val="center"/>
              <w:rPr>
                <w:color w:val="000000" w:themeColor="text1"/>
                <w:sz w:val="20"/>
                <w:szCs w:val="20"/>
              </w:rPr>
            </w:pPr>
            <w:r w:rsidRPr="006550D9">
              <w:rPr>
                <w:color w:val="000000" w:themeColor="text1"/>
                <w:sz w:val="20"/>
                <w:szCs w:val="20"/>
              </w:rPr>
              <w:t>5.0</w:t>
            </w:r>
          </w:p>
        </w:tc>
        <w:tc>
          <w:tcPr>
            <w:tcW w:w="2922" w:type="pct"/>
            <w:gridSpan w:val="5"/>
            <w:vAlign w:val="center"/>
          </w:tcPr>
          <w:p w:rsidR="00332314" w:rsidRPr="006550D9" w:rsidRDefault="00332314"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не регламентируется</w:t>
            </w:r>
          </w:p>
        </w:tc>
      </w:tr>
      <w:tr w:rsidR="00F03026" w:rsidRPr="006550D9" w:rsidTr="00332314">
        <w:trPr>
          <w:cantSplit/>
          <w:trHeight w:val="552"/>
          <w:jc w:val="center"/>
        </w:trPr>
        <w:tc>
          <w:tcPr>
            <w:tcW w:w="248" w:type="pct"/>
            <w:vAlign w:val="center"/>
          </w:tcPr>
          <w:p w:rsidR="00332314" w:rsidRPr="006550D9" w:rsidRDefault="00332314" w:rsidP="00C45A82">
            <w:pPr>
              <w:pStyle w:val="TableParagraph"/>
              <w:ind w:left="0"/>
              <w:jc w:val="center"/>
              <w:rPr>
                <w:color w:val="000000" w:themeColor="text1"/>
                <w:sz w:val="20"/>
                <w:szCs w:val="20"/>
                <w:lang w:val="ru-RU"/>
              </w:rPr>
            </w:pPr>
            <w:r w:rsidRPr="006550D9">
              <w:rPr>
                <w:color w:val="000000" w:themeColor="text1"/>
                <w:sz w:val="20"/>
                <w:szCs w:val="20"/>
                <w:lang w:val="ru-RU"/>
              </w:rPr>
              <w:t>24.</w:t>
            </w:r>
          </w:p>
        </w:tc>
        <w:tc>
          <w:tcPr>
            <w:tcW w:w="1267" w:type="pct"/>
            <w:vAlign w:val="center"/>
          </w:tcPr>
          <w:p w:rsidR="00332314" w:rsidRPr="006550D9" w:rsidRDefault="00332314"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Спорт</w:t>
            </w:r>
          </w:p>
        </w:tc>
        <w:tc>
          <w:tcPr>
            <w:tcW w:w="563" w:type="pct"/>
            <w:vAlign w:val="center"/>
          </w:tcPr>
          <w:p w:rsidR="00332314" w:rsidRPr="006550D9" w:rsidRDefault="00332314" w:rsidP="00C45A82">
            <w:pPr>
              <w:pStyle w:val="TableParagraph"/>
              <w:tabs>
                <w:tab w:val="left" w:pos="310"/>
              </w:tabs>
              <w:ind w:left="0"/>
              <w:jc w:val="center"/>
              <w:rPr>
                <w:color w:val="000000" w:themeColor="text1"/>
                <w:sz w:val="20"/>
                <w:szCs w:val="20"/>
              </w:rPr>
            </w:pPr>
            <w:r w:rsidRPr="006550D9">
              <w:rPr>
                <w:color w:val="000000" w:themeColor="text1"/>
                <w:sz w:val="20"/>
                <w:szCs w:val="20"/>
              </w:rPr>
              <w:t>5.1</w:t>
            </w:r>
          </w:p>
        </w:tc>
        <w:tc>
          <w:tcPr>
            <w:tcW w:w="2922" w:type="pct"/>
            <w:gridSpan w:val="5"/>
            <w:vAlign w:val="center"/>
          </w:tcPr>
          <w:p w:rsidR="00332314" w:rsidRPr="006550D9" w:rsidRDefault="00332314"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не регламентируется</w:t>
            </w:r>
          </w:p>
        </w:tc>
      </w:tr>
      <w:tr w:rsidR="00F03026" w:rsidRPr="006550D9" w:rsidTr="00332314">
        <w:trPr>
          <w:cantSplit/>
          <w:trHeight w:val="552"/>
          <w:jc w:val="center"/>
        </w:trPr>
        <w:tc>
          <w:tcPr>
            <w:tcW w:w="248" w:type="pct"/>
            <w:vAlign w:val="center"/>
          </w:tcPr>
          <w:p w:rsidR="00332314" w:rsidRPr="006550D9" w:rsidRDefault="00332314" w:rsidP="00C45A82">
            <w:pPr>
              <w:pStyle w:val="TableParagraph"/>
              <w:ind w:left="0"/>
              <w:jc w:val="center"/>
              <w:rPr>
                <w:color w:val="000000" w:themeColor="text1"/>
                <w:sz w:val="20"/>
                <w:szCs w:val="20"/>
                <w:lang w:val="ru-RU"/>
              </w:rPr>
            </w:pPr>
            <w:r w:rsidRPr="006550D9">
              <w:rPr>
                <w:color w:val="000000" w:themeColor="text1"/>
                <w:sz w:val="20"/>
                <w:szCs w:val="20"/>
                <w:lang w:val="ru-RU"/>
              </w:rPr>
              <w:t>25.</w:t>
            </w:r>
          </w:p>
        </w:tc>
        <w:tc>
          <w:tcPr>
            <w:tcW w:w="1267" w:type="pct"/>
            <w:vAlign w:val="center"/>
          </w:tcPr>
          <w:p w:rsidR="00332314" w:rsidRPr="006550D9" w:rsidRDefault="00332314"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Площадки для занятий спортом</w:t>
            </w:r>
          </w:p>
        </w:tc>
        <w:tc>
          <w:tcPr>
            <w:tcW w:w="563" w:type="pct"/>
            <w:vAlign w:val="center"/>
          </w:tcPr>
          <w:p w:rsidR="00332314" w:rsidRPr="006550D9" w:rsidRDefault="00332314" w:rsidP="00C45A82">
            <w:pPr>
              <w:pStyle w:val="TableParagraph"/>
              <w:tabs>
                <w:tab w:val="left" w:pos="310"/>
              </w:tabs>
              <w:ind w:left="0"/>
              <w:jc w:val="center"/>
              <w:rPr>
                <w:color w:val="000000" w:themeColor="text1"/>
                <w:sz w:val="20"/>
                <w:szCs w:val="20"/>
              </w:rPr>
            </w:pPr>
            <w:r w:rsidRPr="006550D9">
              <w:rPr>
                <w:color w:val="000000" w:themeColor="text1"/>
                <w:sz w:val="20"/>
                <w:szCs w:val="20"/>
              </w:rPr>
              <w:t>5.1.3</w:t>
            </w:r>
          </w:p>
        </w:tc>
        <w:tc>
          <w:tcPr>
            <w:tcW w:w="2922" w:type="pct"/>
            <w:gridSpan w:val="5"/>
            <w:vAlign w:val="center"/>
          </w:tcPr>
          <w:p w:rsidR="00332314" w:rsidRPr="006550D9" w:rsidRDefault="00332314"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не регламентируется</w:t>
            </w:r>
          </w:p>
        </w:tc>
      </w:tr>
      <w:tr w:rsidR="00F03026" w:rsidRPr="006550D9" w:rsidTr="00332314">
        <w:trPr>
          <w:cantSplit/>
          <w:trHeight w:val="552"/>
          <w:jc w:val="center"/>
        </w:trPr>
        <w:tc>
          <w:tcPr>
            <w:tcW w:w="248" w:type="pct"/>
            <w:vAlign w:val="center"/>
          </w:tcPr>
          <w:p w:rsidR="00332314" w:rsidRPr="006550D9" w:rsidRDefault="00332314" w:rsidP="00C45A82">
            <w:pPr>
              <w:pStyle w:val="TableParagraph"/>
              <w:ind w:left="0"/>
              <w:jc w:val="center"/>
              <w:rPr>
                <w:color w:val="000000" w:themeColor="text1"/>
                <w:sz w:val="20"/>
                <w:szCs w:val="20"/>
                <w:lang w:val="ru-RU"/>
              </w:rPr>
            </w:pPr>
            <w:r w:rsidRPr="006550D9">
              <w:rPr>
                <w:color w:val="000000" w:themeColor="text1"/>
                <w:sz w:val="20"/>
                <w:szCs w:val="20"/>
                <w:lang w:val="ru-RU"/>
              </w:rPr>
              <w:t>26.</w:t>
            </w:r>
          </w:p>
        </w:tc>
        <w:tc>
          <w:tcPr>
            <w:tcW w:w="1267" w:type="pct"/>
            <w:vAlign w:val="center"/>
          </w:tcPr>
          <w:p w:rsidR="00332314" w:rsidRPr="006550D9" w:rsidRDefault="00332314"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Связь</w:t>
            </w:r>
          </w:p>
        </w:tc>
        <w:tc>
          <w:tcPr>
            <w:tcW w:w="563" w:type="pct"/>
            <w:vAlign w:val="center"/>
          </w:tcPr>
          <w:p w:rsidR="00332314" w:rsidRPr="006550D9" w:rsidRDefault="00332314" w:rsidP="00C45A82">
            <w:pPr>
              <w:pStyle w:val="TableParagraph"/>
              <w:tabs>
                <w:tab w:val="left" w:pos="310"/>
              </w:tabs>
              <w:ind w:left="0"/>
              <w:jc w:val="center"/>
              <w:rPr>
                <w:color w:val="000000" w:themeColor="text1"/>
                <w:sz w:val="20"/>
                <w:szCs w:val="20"/>
              </w:rPr>
            </w:pPr>
            <w:r w:rsidRPr="006550D9">
              <w:rPr>
                <w:color w:val="000000" w:themeColor="text1"/>
                <w:sz w:val="20"/>
                <w:szCs w:val="20"/>
              </w:rPr>
              <w:t>6.8</w:t>
            </w:r>
          </w:p>
        </w:tc>
        <w:tc>
          <w:tcPr>
            <w:tcW w:w="2922" w:type="pct"/>
            <w:gridSpan w:val="5"/>
            <w:vAlign w:val="center"/>
          </w:tcPr>
          <w:p w:rsidR="00332314" w:rsidRPr="006550D9" w:rsidRDefault="00332314"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не регламентируется</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27.</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Склад</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6.9</w:t>
            </w:r>
          </w:p>
        </w:tc>
        <w:tc>
          <w:tcPr>
            <w:tcW w:w="423"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200</w:t>
            </w:r>
          </w:p>
        </w:tc>
        <w:tc>
          <w:tcPr>
            <w:tcW w:w="422" w:type="pct"/>
            <w:vAlign w:val="center"/>
          </w:tcPr>
          <w:p w:rsidR="00757C8A" w:rsidRPr="006550D9" w:rsidRDefault="00757C8A"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332314">
        <w:trPr>
          <w:cantSplit/>
          <w:trHeight w:val="552"/>
          <w:jc w:val="center"/>
        </w:trPr>
        <w:tc>
          <w:tcPr>
            <w:tcW w:w="248" w:type="pct"/>
            <w:vAlign w:val="center"/>
          </w:tcPr>
          <w:p w:rsidR="00332314" w:rsidRPr="006550D9" w:rsidRDefault="00332314" w:rsidP="00C45A82">
            <w:pPr>
              <w:pStyle w:val="TableParagraph"/>
              <w:ind w:left="0"/>
              <w:jc w:val="center"/>
              <w:rPr>
                <w:color w:val="000000" w:themeColor="text1"/>
                <w:sz w:val="20"/>
                <w:szCs w:val="20"/>
                <w:lang w:val="ru-RU"/>
              </w:rPr>
            </w:pPr>
            <w:r w:rsidRPr="006550D9">
              <w:rPr>
                <w:color w:val="000000" w:themeColor="text1"/>
                <w:sz w:val="20"/>
                <w:szCs w:val="20"/>
                <w:lang w:val="ru-RU"/>
              </w:rPr>
              <w:t>28.</w:t>
            </w:r>
          </w:p>
        </w:tc>
        <w:tc>
          <w:tcPr>
            <w:tcW w:w="1267" w:type="pct"/>
            <w:vAlign w:val="center"/>
          </w:tcPr>
          <w:p w:rsidR="00332314" w:rsidRPr="006550D9" w:rsidRDefault="00332314"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Транспорт</w:t>
            </w:r>
          </w:p>
        </w:tc>
        <w:tc>
          <w:tcPr>
            <w:tcW w:w="563" w:type="pct"/>
            <w:vAlign w:val="center"/>
          </w:tcPr>
          <w:p w:rsidR="00332314" w:rsidRPr="006550D9" w:rsidRDefault="00332314" w:rsidP="00C45A82">
            <w:pPr>
              <w:pStyle w:val="TableParagraph"/>
              <w:tabs>
                <w:tab w:val="left" w:pos="310"/>
              </w:tabs>
              <w:ind w:left="0"/>
              <w:jc w:val="center"/>
              <w:rPr>
                <w:color w:val="000000" w:themeColor="text1"/>
                <w:sz w:val="20"/>
                <w:szCs w:val="20"/>
              </w:rPr>
            </w:pPr>
            <w:r w:rsidRPr="006550D9">
              <w:rPr>
                <w:color w:val="000000" w:themeColor="text1"/>
                <w:sz w:val="20"/>
                <w:szCs w:val="20"/>
              </w:rPr>
              <w:t>7.0</w:t>
            </w:r>
          </w:p>
        </w:tc>
        <w:tc>
          <w:tcPr>
            <w:tcW w:w="2922" w:type="pct"/>
            <w:gridSpan w:val="5"/>
            <w:vAlign w:val="center"/>
          </w:tcPr>
          <w:p w:rsidR="00332314" w:rsidRPr="006550D9" w:rsidRDefault="00332314"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не регламентируется</w:t>
            </w:r>
          </w:p>
        </w:tc>
      </w:tr>
      <w:tr w:rsidR="00F03026" w:rsidRPr="006550D9" w:rsidTr="00332314">
        <w:trPr>
          <w:cantSplit/>
          <w:trHeight w:val="552"/>
          <w:jc w:val="center"/>
        </w:trPr>
        <w:tc>
          <w:tcPr>
            <w:tcW w:w="248" w:type="pct"/>
            <w:vAlign w:val="center"/>
          </w:tcPr>
          <w:p w:rsidR="00332314" w:rsidRPr="006550D9" w:rsidRDefault="00332314" w:rsidP="00C45A82">
            <w:pPr>
              <w:pStyle w:val="TableParagraph"/>
              <w:ind w:left="0"/>
              <w:jc w:val="center"/>
              <w:rPr>
                <w:color w:val="000000" w:themeColor="text1"/>
                <w:sz w:val="20"/>
                <w:szCs w:val="20"/>
                <w:lang w:val="ru-RU"/>
              </w:rPr>
            </w:pPr>
            <w:r w:rsidRPr="006550D9">
              <w:rPr>
                <w:color w:val="000000" w:themeColor="text1"/>
                <w:sz w:val="20"/>
                <w:szCs w:val="20"/>
                <w:lang w:val="ru-RU"/>
              </w:rPr>
              <w:t>29.</w:t>
            </w:r>
          </w:p>
        </w:tc>
        <w:tc>
          <w:tcPr>
            <w:tcW w:w="1267" w:type="pct"/>
            <w:vAlign w:val="center"/>
          </w:tcPr>
          <w:p w:rsidR="00332314" w:rsidRPr="006550D9" w:rsidRDefault="00332314"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Историко-культурная деятельность</w:t>
            </w:r>
          </w:p>
        </w:tc>
        <w:tc>
          <w:tcPr>
            <w:tcW w:w="563" w:type="pct"/>
            <w:vAlign w:val="center"/>
          </w:tcPr>
          <w:p w:rsidR="00332314" w:rsidRPr="006550D9" w:rsidRDefault="00332314" w:rsidP="00C45A82">
            <w:pPr>
              <w:pStyle w:val="TableParagraph"/>
              <w:tabs>
                <w:tab w:val="left" w:pos="310"/>
              </w:tabs>
              <w:ind w:left="0"/>
              <w:jc w:val="center"/>
              <w:rPr>
                <w:color w:val="000000" w:themeColor="text1"/>
                <w:sz w:val="20"/>
                <w:szCs w:val="20"/>
              </w:rPr>
            </w:pPr>
            <w:r w:rsidRPr="006550D9">
              <w:rPr>
                <w:color w:val="000000" w:themeColor="text1"/>
                <w:sz w:val="20"/>
                <w:szCs w:val="20"/>
              </w:rPr>
              <w:t>9.3</w:t>
            </w:r>
          </w:p>
        </w:tc>
        <w:tc>
          <w:tcPr>
            <w:tcW w:w="2922" w:type="pct"/>
            <w:gridSpan w:val="5"/>
            <w:vAlign w:val="center"/>
          </w:tcPr>
          <w:p w:rsidR="00332314" w:rsidRPr="006550D9" w:rsidRDefault="00332314"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не регламентируется</w:t>
            </w:r>
          </w:p>
        </w:tc>
      </w:tr>
      <w:tr w:rsidR="00F03026" w:rsidRPr="006550D9" w:rsidTr="00C45A82">
        <w:trPr>
          <w:cantSplit/>
          <w:trHeight w:val="552"/>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30.</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Ведение огородничества</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rPr>
            </w:pPr>
            <w:r w:rsidRPr="006550D9">
              <w:rPr>
                <w:color w:val="000000" w:themeColor="text1"/>
                <w:sz w:val="20"/>
                <w:szCs w:val="20"/>
              </w:rPr>
              <w:t>13.1</w:t>
            </w:r>
          </w:p>
        </w:tc>
        <w:tc>
          <w:tcPr>
            <w:tcW w:w="423" w:type="pct"/>
            <w:vAlign w:val="center"/>
          </w:tcPr>
          <w:p w:rsidR="00757C8A" w:rsidRPr="006550D9" w:rsidRDefault="00757C8A" w:rsidP="00C45A82">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100</w:t>
            </w:r>
          </w:p>
        </w:tc>
        <w:tc>
          <w:tcPr>
            <w:tcW w:w="422"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400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w:t>
            </w:r>
          </w:p>
        </w:tc>
      </w:tr>
      <w:tr w:rsidR="00F03026" w:rsidRPr="006550D9" w:rsidTr="00C45A82">
        <w:trPr>
          <w:cantSplit/>
          <w:trHeight w:val="99"/>
          <w:jc w:val="center"/>
        </w:trPr>
        <w:tc>
          <w:tcPr>
            <w:tcW w:w="248" w:type="pct"/>
            <w:vAlign w:val="center"/>
          </w:tcPr>
          <w:p w:rsidR="00332314" w:rsidRPr="006550D9" w:rsidRDefault="00332314" w:rsidP="00C45A82">
            <w:pPr>
              <w:pStyle w:val="TableParagraph"/>
              <w:ind w:left="0"/>
              <w:jc w:val="center"/>
              <w:rPr>
                <w:color w:val="000000" w:themeColor="text1"/>
                <w:sz w:val="20"/>
                <w:szCs w:val="20"/>
                <w:lang w:val="ru-RU"/>
              </w:rPr>
            </w:pPr>
            <w:r w:rsidRPr="006550D9">
              <w:rPr>
                <w:color w:val="000000" w:themeColor="text1"/>
                <w:sz w:val="20"/>
                <w:szCs w:val="20"/>
                <w:lang w:val="ru-RU"/>
              </w:rPr>
              <w:t>31.</w:t>
            </w:r>
          </w:p>
        </w:tc>
        <w:tc>
          <w:tcPr>
            <w:tcW w:w="1267" w:type="pct"/>
            <w:vAlign w:val="center"/>
          </w:tcPr>
          <w:p w:rsidR="00332314" w:rsidRPr="006550D9" w:rsidRDefault="00332314"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332314" w:rsidRPr="006550D9" w:rsidRDefault="00332314" w:rsidP="002226E5">
            <w:pPr>
              <w:pStyle w:val="TableParagraph"/>
              <w:tabs>
                <w:tab w:val="left" w:pos="310"/>
              </w:tabs>
              <w:ind w:left="0"/>
              <w:jc w:val="center"/>
              <w:rPr>
                <w:color w:val="000000" w:themeColor="text1"/>
                <w:sz w:val="20"/>
                <w:szCs w:val="20"/>
              </w:rPr>
            </w:pPr>
            <w:r w:rsidRPr="006550D9">
              <w:rPr>
                <w:color w:val="000000" w:themeColor="text1"/>
                <w:sz w:val="20"/>
                <w:szCs w:val="20"/>
              </w:rPr>
              <w:t>12.0</w:t>
            </w:r>
          </w:p>
        </w:tc>
        <w:tc>
          <w:tcPr>
            <w:tcW w:w="2922" w:type="pct"/>
            <w:gridSpan w:val="5"/>
            <w:vAlign w:val="center"/>
          </w:tcPr>
          <w:p w:rsidR="00332314" w:rsidRPr="006550D9" w:rsidRDefault="00332314" w:rsidP="00332314">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не регламентируется</w:t>
            </w:r>
          </w:p>
        </w:tc>
      </w:tr>
    </w:tbl>
    <w:p w:rsidR="00F52A1C" w:rsidRPr="00C95884" w:rsidRDefault="00F52A1C" w:rsidP="00F52A1C">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C1034" w:rsidRPr="006550D9" w:rsidTr="00BC1034">
        <w:trPr>
          <w:trHeight w:val="553"/>
          <w:tblHeader/>
          <w:jc w:val="center"/>
        </w:trPr>
        <w:tc>
          <w:tcPr>
            <w:tcW w:w="248" w:type="pct"/>
            <w:vMerge w:val="restart"/>
            <w:shd w:val="clear" w:color="auto" w:fill="D9D9D9" w:themeFill="background1" w:themeFillShade="D9"/>
            <w:vAlign w:val="center"/>
          </w:tcPr>
          <w:p w:rsidR="002226E5" w:rsidRPr="006550D9" w:rsidRDefault="002226E5" w:rsidP="00BC1034">
            <w:pPr>
              <w:pStyle w:val="TableParagraph"/>
              <w:ind w:left="0" w:hanging="23"/>
              <w:jc w:val="center"/>
              <w:rPr>
                <w:color w:val="000000" w:themeColor="text1"/>
                <w:sz w:val="20"/>
                <w:szCs w:val="20"/>
                <w:lang w:val="ru-RU"/>
              </w:rPr>
            </w:pPr>
            <w:r w:rsidRPr="006550D9">
              <w:rPr>
                <w:color w:val="000000" w:themeColor="text1"/>
                <w:sz w:val="20"/>
                <w:szCs w:val="20"/>
                <w:lang w:val="ru-RU"/>
              </w:rPr>
              <w:t>№</w:t>
            </w:r>
          </w:p>
          <w:p w:rsidR="002226E5" w:rsidRPr="006550D9" w:rsidRDefault="002226E5" w:rsidP="00BC1034">
            <w:pPr>
              <w:pStyle w:val="TableParagraph"/>
              <w:ind w:left="0" w:hanging="23"/>
              <w:jc w:val="center"/>
              <w:rPr>
                <w:color w:val="000000" w:themeColor="text1"/>
                <w:sz w:val="20"/>
                <w:szCs w:val="20"/>
                <w:lang w:val="ru-RU"/>
              </w:rPr>
            </w:pPr>
            <w:r w:rsidRPr="006550D9">
              <w:rPr>
                <w:color w:val="000000" w:themeColor="text1"/>
                <w:sz w:val="20"/>
                <w:szCs w:val="20"/>
                <w:lang w:val="ru-RU"/>
              </w:rPr>
              <w:t>п/п</w:t>
            </w:r>
          </w:p>
        </w:tc>
        <w:tc>
          <w:tcPr>
            <w:tcW w:w="1267" w:type="pct"/>
            <w:vMerge w:val="restart"/>
            <w:shd w:val="clear" w:color="auto" w:fill="D9D9D9" w:themeFill="background1" w:themeFillShade="D9"/>
            <w:vAlign w:val="center"/>
          </w:tcPr>
          <w:p w:rsidR="002226E5" w:rsidRPr="006550D9" w:rsidRDefault="002226E5" w:rsidP="00BC1034">
            <w:pPr>
              <w:pStyle w:val="TableParagraph"/>
              <w:jc w:val="center"/>
              <w:rPr>
                <w:color w:val="000000" w:themeColor="text1"/>
                <w:sz w:val="20"/>
                <w:szCs w:val="20"/>
                <w:lang w:val="ru-RU"/>
              </w:rPr>
            </w:pPr>
            <w:r w:rsidRPr="006550D9">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2226E5" w:rsidRPr="006550D9" w:rsidRDefault="002226E5" w:rsidP="00BC1034">
            <w:pPr>
              <w:pStyle w:val="TableParagraph"/>
              <w:spacing w:before="131"/>
              <w:ind w:left="16"/>
              <w:jc w:val="center"/>
              <w:rPr>
                <w:color w:val="000000" w:themeColor="text1"/>
                <w:sz w:val="20"/>
                <w:szCs w:val="20"/>
                <w:lang w:val="ru-RU"/>
              </w:rPr>
            </w:pPr>
            <w:r w:rsidRPr="006550D9">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2226E5" w:rsidRPr="006550D9" w:rsidRDefault="002226E5" w:rsidP="00BC1034">
            <w:pPr>
              <w:pStyle w:val="TableParagraph"/>
              <w:spacing w:line="270" w:lineRule="exact"/>
              <w:ind w:left="221" w:right="212"/>
              <w:jc w:val="center"/>
              <w:rPr>
                <w:color w:val="000000" w:themeColor="text1"/>
                <w:sz w:val="20"/>
                <w:szCs w:val="20"/>
                <w:lang w:val="ru-RU"/>
              </w:rPr>
            </w:pPr>
            <w:r w:rsidRPr="006550D9">
              <w:rPr>
                <w:color w:val="000000" w:themeColor="text1"/>
                <w:sz w:val="20"/>
                <w:szCs w:val="20"/>
                <w:lang w:val="ru-RU"/>
              </w:rPr>
              <w:t>Предельные размеры земельных</w:t>
            </w:r>
          </w:p>
          <w:p w:rsidR="002226E5" w:rsidRPr="006550D9" w:rsidRDefault="002226E5" w:rsidP="00BC1034">
            <w:pPr>
              <w:pStyle w:val="TableParagraph"/>
              <w:spacing w:line="264" w:lineRule="exact"/>
              <w:ind w:left="220" w:right="212"/>
              <w:jc w:val="center"/>
              <w:rPr>
                <w:color w:val="000000" w:themeColor="text1"/>
                <w:sz w:val="20"/>
                <w:szCs w:val="20"/>
                <w:lang w:val="ru-RU"/>
              </w:rPr>
            </w:pPr>
            <w:r w:rsidRPr="006550D9">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226E5" w:rsidRPr="006550D9" w:rsidRDefault="002226E5" w:rsidP="00BC1034">
            <w:pPr>
              <w:pStyle w:val="TableParagraph"/>
              <w:ind w:left="0"/>
              <w:jc w:val="center"/>
              <w:rPr>
                <w:color w:val="000000" w:themeColor="text1"/>
                <w:sz w:val="20"/>
                <w:szCs w:val="20"/>
                <w:lang w:val="ru-RU"/>
              </w:rPr>
            </w:pPr>
            <w:r w:rsidRPr="006550D9">
              <w:rPr>
                <w:color w:val="000000" w:themeColor="text1"/>
                <w:sz w:val="20"/>
                <w:szCs w:val="20"/>
                <w:lang w:val="ru-RU"/>
              </w:rPr>
              <w:t>Максимальный процент застройки,</w:t>
            </w:r>
          </w:p>
          <w:p w:rsidR="002226E5" w:rsidRPr="006550D9" w:rsidRDefault="002226E5" w:rsidP="00BC1034">
            <w:pPr>
              <w:pStyle w:val="TableParagraph"/>
              <w:ind w:left="200" w:right="191"/>
              <w:jc w:val="center"/>
              <w:rPr>
                <w:color w:val="000000" w:themeColor="text1"/>
                <w:sz w:val="20"/>
                <w:szCs w:val="20"/>
                <w:lang w:val="ru-RU"/>
              </w:rPr>
            </w:pPr>
            <w:r w:rsidRPr="006550D9">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226E5" w:rsidRPr="006550D9" w:rsidRDefault="002226E5" w:rsidP="00BC1034">
            <w:pPr>
              <w:pStyle w:val="TableParagraph"/>
              <w:ind w:left="90" w:right="53"/>
              <w:jc w:val="center"/>
              <w:rPr>
                <w:color w:val="000000" w:themeColor="text1"/>
                <w:sz w:val="20"/>
                <w:szCs w:val="20"/>
                <w:lang w:val="ru-RU"/>
              </w:rPr>
            </w:pPr>
            <w:r w:rsidRPr="006550D9">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226E5" w:rsidRPr="006550D9" w:rsidRDefault="002226E5" w:rsidP="00BC1034">
            <w:pPr>
              <w:pStyle w:val="TableParagraph"/>
              <w:ind w:left="0" w:right="75"/>
              <w:jc w:val="center"/>
              <w:rPr>
                <w:color w:val="000000" w:themeColor="text1"/>
                <w:sz w:val="20"/>
                <w:szCs w:val="20"/>
                <w:lang w:val="ru-RU"/>
              </w:rPr>
            </w:pPr>
            <w:r w:rsidRPr="006550D9">
              <w:rPr>
                <w:color w:val="000000" w:themeColor="text1"/>
                <w:sz w:val="20"/>
                <w:szCs w:val="20"/>
                <w:lang w:val="ru-RU"/>
              </w:rPr>
              <w:t>Предельное количество этажей/предельная высота зданий, строений (м)</w:t>
            </w:r>
          </w:p>
        </w:tc>
      </w:tr>
      <w:tr w:rsidR="00BC1034" w:rsidRPr="006550D9" w:rsidTr="00BC1034">
        <w:trPr>
          <w:trHeight w:val="817"/>
          <w:jc w:val="center"/>
        </w:trPr>
        <w:tc>
          <w:tcPr>
            <w:tcW w:w="248" w:type="pct"/>
            <w:vMerge/>
            <w:tcBorders>
              <w:top w:val="nil"/>
            </w:tcBorders>
          </w:tcPr>
          <w:p w:rsidR="002226E5" w:rsidRPr="006550D9" w:rsidRDefault="002226E5" w:rsidP="005B63E1">
            <w:pPr>
              <w:rPr>
                <w:rFonts w:ascii="Times New Roman" w:hAnsi="Times New Roman"/>
                <w:color w:val="000000" w:themeColor="text1"/>
                <w:sz w:val="20"/>
                <w:szCs w:val="20"/>
                <w:lang w:val="ru-RU"/>
              </w:rPr>
            </w:pPr>
          </w:p>
        </w:tc>
        <w:tc>
          <w:tcPr>
            <w:tcW w:w="1267" w:type="pct"/>
            <w:vMerge/>
            <w:tcBorders>
              <w:top w:val="nil"/>
            </w:tcBorders>
          </w:tcPr>
          <w:p w:rsidR="002226E5" w:rsidRPr="006550D9" w:rsidRDefault="002226E5" w:rsidP="005B63E1">
            <w:pPr>
              <w:rPr>
                <w:rFonts w:ascii="Times New Roman" w:hAnsi="Times New Roman"/>
                <w:color w:val="000000" w:themeColor="text1"/>
                <w:sz w:val="20"/>
                <w:szCs w:val="20"/>
                <w:lang w:val="ru-RU"/>
              </w:rPr>
            </w:pPr>
          </w:p>
        </w:tc>
        <w:tc>
          <w:tcPr>
            <w:tcW w:w="563" w:type="pct"/>
            <w:vMerge/>
            <w:tcBorders>
              <w:top w:val="nil"/>
            </w:tcBorders>
          </w:tcPr>
          <w:p w:rsidR="002226E5" w:rsidRPr="006550D9" w:rsidRDefault="002226E5" w:rsidP="005B63E1">
            <w:pPr>
              <w:rPr>
                <w:rFonts w:ascii="Times New Roman" w:hAnsi="Times New Roman"/>
                <w:color w:val="000000" w:themeColor="text1"/>
                <w:sz w:val="20"/>
                <w:szCs w:val="20"/>
                <w:lang w:val="ru-RU"/>
              </w:rPr>
            </w:pPr>
          </w:p>
        </w:tc>
        <w:tc>
          <w:tcPr>
            <w:tcW w:w="423" w:type="pct"/>
            <w:shd w:val="clear" w:color="auto" w:fill="D9D9D9" w:themeFill="background1" w:themeFillShade="D9"/>
            <w:vAlign w:val="center"/>
          </w:tcPr>
          <w:p w:rsidR="002226E5" w:rsidRPr="006550D9" w:rsidRDefault="002226E5" w:rsidP="00BC1034">
            <w:pPr>
              <w:pStyle w:val="TableParagraph"/>
              <w:spacing w:before="1"/>
              <w:ind w:left="5" w:right="16"/>
              <w:jc w:val="center"/>
              <w:rPr>
                <w:color w:val="000000" w:themeColor="text1"/>
                <w:sz w:val="20"/>
                <w:szCs w:val="20"/>
              </w:rPr>
            </w:pPr>
            <w:r w:rsidRPr="006550D9">
              <w:rPr>
                <w:color w:val="000000" w:themeColor="text1"/>
                <w:sz w:val="20"/>
                <w:szCs w:val="20"/>
              </w:rPr>
              <w:t>min</w:t>
            </w:r>
          </w:p>
        </w:tc>
        <w:tc>
          <w:tcPr>
            <w:tcW w:w="422" w:type="pct"/>
            <w:shd w:val="clear" w:color="auto" w:fill="D9D9D9" w:themeFill="background1" w:themeFillShade="D9"/>
            <w:vAlign w:val="center"/>
          </w:tcPr>
          <w:p w:rsidR="002226E5" w:rsidRPr="006550D9" w:rsidRDefault="002226E5" w:rsidP="00BC1034">
            <w:pPr>
              <w:pStyle w:val="TableParagraph"/>
              <w:spacing w:before="1"/>
              <w:ind w:left="0"/>
              <w:jc w:val="center"/>
              <w:rPr>
                <w:color w:val="000000" w:themeColor="text1"/>
                <w:sz w:val="20"/>
                <w:szCs w:val="20"/>
              </w:rPr>
            </w:pPr>
            <w:r w:rsidRPr="006550D9">
              <w:rPr>
                <w:color w:val="000000" w:themeColor="text1"/>
                <w:sz w:val="20"/>
                <w:szCs w:val="20"/>
              </w:rPr>
              <w:t>max</w:t>
            </w:r>
          </w:p>
        </w:tc>
        <w:tc>
          <w:tcPr>
            <w:tcW w:w="774" w:type="pct"/>
            <w:vMerge/>
            <w:tcBorders>
              <w:top w:val="nil"/>
            </w:tcBorders>
          </w:tcPr>
          <w:p w:rsidR="002226E5" w:rsidRPr="006550D9" w:rsidRDefault="002226E5" w:rsidP="005B63E1">
            <w:pPr>
              <w:rPr>
                <w:rFonts w:ascii="Times New Roman" w:hAnsi="Times New Roman"/>
                <w:color w:val="000000" w:themeColor="text1"/>
                <w:sz w:val="20"/>
                <w:szCs w:val="20"/>
              </w:rPr>
            </w:pPr>
          </w:p>
        </w:tc>
        <w:tc>
          <w:tcPr>
            <w:tcW w:w="704" w:type="pct"/>
            <w:vMerge/>
            <w:tcBorders>
              <w:top w:val="nil"/>
            </w:tcBorders>
          </w:tcPr>
          <w:p w:rsidR="002226E5" w:rsidRPr="006550D9" w:rsidRDefault="002226E5" w:rsidP="005B63E1">
            <w:pPr>
              <w:rPr>
                <w:rFonts w:ascii="Times New Roman" w:hAnsi="Times New Roman"/>
                <w:color w:val="000000" w:themeColor="text1"/>
                <w:sz w:val="20"/>
                <w:szCs w:val="20"/>
              </w:rPr>
            </w:pPr>
          </w:p>
        </w:tc>
        <w:tc>
          <w:tcPr>
            <w:tcW w:w="599" w:type="pct"/>
            <w:vMerge/>
          </w:tcPr>
          <w:p w:rsidR="002226E5" w:rsidRPr="006550D9" w:rsidRDefault="002226E5" w:rsidP="005B63E1">
            <w:pPr>
              <w:rPr>
                <w:rFonts w:ascii="Times New Roman" w:hAnsi="Times New Roman"/>
                <w:color w:val="000000" w:themeColor="text1"/>
                <w:sz w:val="20"/>
                <w:szCs w:val="20"/>
              </w:rPr>
            </w:pPr>
          </w:p>
        </w:tc>
      </w:tr>
      <w:tr w:rsidR="00F03026" w:rsidRPr="006550D9" w:rsidTr="00C45A82">
        <w:trPr>
          <w:cantSplit/>
          <w:trHeight w:val="99"/>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Предоставление коммунальных услуг</w:t>
            </w:r>
          </w:p>
        </w:tc>
        <w:tc>
          <w:tcPr>
            <w:tcW w:w="563" w:type="pct"/>
            <w:vAlign w:val="center"/>
          </w:tcPr>
          <w:p w:rsidR="00757C8A" w:rsidRPr="006550D9" w:rsidRDefault="00757C8A" w:rsidP="005B63E1">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3.1.1</w:t>
            </w:r>
          </w:p>
        </w:tc>
        <w:tc>
          <w:tcPr>
            <w:tcW w:w="423" w:type="pct"/>
            <w:vAlign w:val="center"/>
          </w:tcPr>
          <w:p w:rsidR="00757C8A" w:rsidRPr="006550D9" w:rsidRDefault="00757C8A" w:rsidP="005B63E1">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5B63E1">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99"/>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757C8A" w:rsidRPr="006550D9" w:rsidRDefault="00757C8A" w:rsidP="005B63E1">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3.1.2</w:t>
            </w:r>
          </w:p>
        </w:tc>
        <w:tc>
          <w:tcPr>
            <w:tcW w:w="423" w:type="pct"/>
            <w:vAlign w:val="center"/>
          </w:tcPr>
          <w:p w:rsidR="00757C8A" w:rsidRPr="006550D9" w:rsidRDefault="00757C8A" w:rsidP="00332314">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332314">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20"/>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3.</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Социальное обслуживание</w:t>
            </w:r>
          </w:p>
        </w:tc>
        <w:tc>
          <w:tcPr>
            <w:tcW w:w="563" w:type="pct"/>
            <w:vAlign w:val="center"/>
          </w:tcPr>
          <w:p w:rsidR="00757C8A" w:rsidRPr="006550D9" w:rsidRDefault="00757C8A" w:rsidP="00086A2B">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3.2</w:t>
            </w:r>
          </w:p>
        </w:tc>
        <w:tc>
          <w:tcPr>
            <w:tcW w:w="423" w:type="pct"/>
            <w:vAlign w:val="center"/>
          </w:tcPr>
          <w:p w:rsidR="00757C8A" w:rsidRPr="006550D9" w:rsidRDefault="00757C8A" w:rsidP="00332314">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332314">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20"/>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lastRenderedPageBreak/>
              <w:t>4.</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Дома социального обслуживания</w:t>
            </w:r>
          </w:p>
        </w:tc>
        <w:tc>
          <w:tcPr>
            <w:tcW w:w="563" w:type="pct"/>
            <w:vAlign w:val="center"/>
          </w:tcPr>
          <w:p w:rsidR="00757C8A" w:rsidRPr="006550D9" w:rsidRDefault="00757C8A" w:rsidP="00086A2B">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3.2.1</w:t>
            </w:r>
          </w:p>
        </w:tc>
        <w:tc>
          <w:tcPr>
            <w:tcW w:w="423" w:type="pct"/>
            <w:vAlign w:val="center"/>
          </w:tcPr>
          <w:p w:rsidR="00757C8A" w:rsidRPr="006550D9" w:rsidRDefault="00757C8A" w:rsidP="00332314">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332314">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20"/>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5.</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Оказание социальной помощи населению</w:t>
            </w:r>
          </w:p>
        </w:tc>
        <w:tc>
          <w:tcPr>
            <w:tcW w:w="563" w:type="pct"/>
            <w:vAlign w:val="center"/>
          </w:tcPr>
          <w:p w:rsidR="00757C8A" w:rsidRPr="006550D9" w:rsidRDefault="00757C8A" w:rsidP="00086A2B">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3.2.2</w:t>
            </w:r>
          </w:p>
        </w:tc>
        <w:tc>
          <w:tcPr>
            <w:tcW w:w="423"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20"/>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6.</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Оказание услуг связи</w:t>
            </w:r>
          </w:p>
        </w:tc>
        <w:tc>
          <w:tcPr>
            <w:tcW w:w="563" w:type="pct"/>
            <w:vAlign w:val="center"/>
          </w:tcPr>
          <w:p w:rsidR="00757C8A" w:rsidRPr="006550D9" w:rsidRDefault="00757C8A" w:rsidP="00086A2B">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3.2.3</w:t>
            </w:r>
          </w:p>
        </w:tc>
        <w:tc>
          <w:tcPr>
            <w:tcW w:w="423"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20"/>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7.</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Общежития</w:t>
            </w:r>
          </w:p>
        </w:tc>
        <w:tc>
          <w:tcPr>
            <w:tcW w:w="563" w:type="pct"/>
            <w:vAlign w:val="center"/>
          </w:tcPr>
          <w:p w:rsidR="00757C8A" w:rsidRPr="006550D9" w:rsidRDefault="00757C8A" w:rsidP="00086A2B">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3.2.4</w:t>
            </w:r>
          </w:p>
        </w:tc>
        <w:tc>
          <w:tcPr>
            <w:tcW w:w="423" w:type="pct"/>
            <w:vAlign w:val="center"/>
          </w:tcPr>
          <w:p w:rsidR="00757C8A" w:rsidRPr="006550D9" w:rsidRDefault="00757C8A" w:rsidP="00BE0692">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BE0692">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99"/>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8.</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Амбулаторно-поликлиническое обслуживание</w:t>
            </w:r>
          </w:p>
        </w:tc>
        <w:tc>
          <w:tcPr>
            <w:tcW w:w="563" w:type="pct"/>
            <w:vAlign w:val="center"/>
          </w:tcPr>
          <w:p w:rsidR="00757C8A" w:rsidRPr="006550D9" w:rsidRDefault="00757C8A" w:rsidP="00086A2B">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3.4.1</w:t>
            </w:r>
          </w:p>
        </w:tc>
        <w:tc>
          <w:tcPr>
            <w:tcW w:w="423"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99"/>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9.</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Стационарное медицинское обслуживание</w:t>
            </w:r>
          </w:p>
        </w:tc>
        <w:tc>
          <w:tcPr>
            <w:tcW w:w="563" w:type="pct"/>
            <w:vAlign w:val="center"/>
          </w:tcPr>
          <w:p w:rsidR="00757C8A" w:rsidRPr="006550D9" w:rsidRDefault="00757C8A" w:rsidP="00086A2B">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3.4.2</w:t>
            </w:r>
          </w:p>
        </w:tc>
        <w:tc>
          <w:tcPr>
            <w:tcW w:w="423"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5000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99"/>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10.</w:t>
            </w:r>
          </w:p>
        </w:tc>
        <w:tc>
          <w:tcPr>
            <w:tcW w:w="1267" w:type="pct"/>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Дошкольное, начальное и среднее общее образование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3.5.1</w:t>
            </w:r>
          </w:p>
        </w:tc>
        <w:tc>
          <w:tcPr>
            <w:tcW w:w="423"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99"/>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11.</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Среднее и высшее профессиональное образование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3.5.2</w:t>
            </w:r>
          </w:p>
        </w:tc>
        <w:tc>
          <w:tcPr>
            <w:tcW w:w="423"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12.</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Объекты культурно-досуговой деятельности</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3.6.1</w:t>
            </w:r>
          </w:p>
        </w:tc>
        <w:tc>
          <w:tcPr>
            <w:tcW w:w="423"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100</w:t>
            </w:r>
          </w:p>
        </w:tc>
        <w:tc>
          <w:tcPr>
            <w:tcW w:w="422" w:type="pct"/>
            <w:vAlign w:val="center"/>
          </w:tcPr>
          <w:p w:rsidR="00757C8A" w:rsidRPr="006550D9" w:rsidRDefault="00757C8A" w:rsidP="00071F75">
            <w:pPr>
              <w:spacing w:after="0" w:line="240" w:lineRule="auto"/>
              <w:jc w:val="center"/>
              <w:rPr>
                <w:rFonts w:ascii="Times New Roman" w:eastAsia="Times New Roman" w:hAnsi="Times New Roman"/>
                <w:color w:val="000000" w:themeColor="text1"/>
                <w:sz w:val="20"/>
                <w:szCs w:val="20"/>
                <w:lang w:val="ru-RU" w:eastAsia="ru-RU" w:bidi="ru-RU"/>
              </w:rPr>
            </w:pPr>
            <w:r w:rsidRPr="006550D9">
              <w:rPr>
                <w:rFonts w:ascii="Times New Roman" w:eastAsia="Times New Roman" w:hAnsi="Times New Roman"/>
                <w:color w:val="000000" w:themeColor="text1"/>
                <w:sz w:val="20"/>
                <w:szCs w:val="20"/>
                <w:lang w:val="ru-RU" w:eastAsia="ru-RU" w:bidi="ru-RU"/>
              </w:rPr>
              <w:t>5000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1F10A2">
        <w:trPr>
          <w:cantSplit/>
          <w:trHeight w:val="506"/>
          <w:jc w:val="center"/>
        </w:trPr>
        <w:tc>
          <w:tcPr>
            <w:tcW w:w="248"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lang w:val="ru-RU"/>
              </w:rPr>
              <w:t>13.</w:t>
            </w:r>
          </w:p>
        </w:tc>
        <w:tc>
          <w:tcPr>
            <w:tcW w:w="1267" w:type="pct"/>
            <w:vAlign w:val="center"/>
          </w:tcPr>
          <w:p w:rsidR="001F10A2" w:rsidRPr="006550D9" w:rsidRDefault="001F10A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Парки культуры и отдыха</w:t>
            </w:r>
          </w:p>
        </w:tc>
        <w:tc>
          <w:tcPr>
            <w:tcW w:w="563" w:type="pct"/>
            <w:vAlign w:val="center"/>
          </w:tcPr>
          <w:p w:rsidR="001F10A2" w:rsidRPr="006550D9" w:rsidRDefault="001F10A2"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3.6.2</w:t>
            </w:r>
          </w:p>
        </w:tc>
        <w:tc>
          <w:tcPr>
            <w:tcW w:w="2922" w:type="pct"/>
            <w:gridSpan w:val="5"/>
            <w:vAlign w:val="center"/>
          </w:tcPr>
          <w:p w:rsidR="001F10A2" w:rsidRPr="006550D9" w:rsidRDefault="001F10A2" w:rsidP="00BE0692">
            <w:pPr>
              <w:pStyle w:val="TableParagraph"/>
              <w:ind w:left="0"/>
              <w:jc w:val="center"/>
              <w:rPr>
                <w:color w:val="000000" w:themeColor="text1"/>
                <w:sz w:val="20"/>
                <w:szCs w:val="20"/>
                <w:lang w:val="ru-RU"/>
              </w:rPr>
            </w:pPr>
            <w:r w:rsidRPr="006550D9">
              <w:rPr>
                <w:color w:val="000000" w:themeColor="text1"/>
                <w:sz w:val="20"/>
                <w:szCs w:val="20"/>
                <w:lang w:val="ru-RU"/>
              </w:rPr>
              <w:t>не регламентируется</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14.</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Осуществление религиозных обрядов</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3.7.1</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15.</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Религиозное управление и образование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3.7.2</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16.</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Государственное управление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3.8.1</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99"/>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17.</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Амбулаторное ветеринарное обслуживание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3.10.1</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18.</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Приюты для животных</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3.10.2</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19.</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Рынки</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4.3</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200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5000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20.</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Гостиничное обслуживание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4.7</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21.</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Развлечение</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4.8</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22.</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Развлекательные мероприятия</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4.8.1</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23.</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Обеспечение дорожного отдыха</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4.9.1.2</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24.</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Автомобильные мойки</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4.9.1.3</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200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2000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25.</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Ремонт автомобилей</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4.9.1.4</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200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2000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BE0692">
        <w:trPr>
          <w:cantSplit/>
          <w:trHeight w:val="506"/>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lastRenderedPageBreak/>
              <w:t>26.</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Выставочно-ярмарочная деятельность</w:t>
            </w:r>
          </w:p>
        </w:tc>
        <w:tc>
          <w:tcPr>
            <w:tcW w:w="563" w:type="pct"/>
            <w:vAlign w:val="center"/>
          </w:tcPr>
          <w:p w:rsidR="00757C8A" w:rsidRPr="006550D9" w:rsidRDefault="00757C8A"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4.10</w:t>
            </w:r>
          </w:p>
        </w:tc>
        <w:tc>
          <w:tcPr>
            <w:tcW w:w="423" w:type="pct"/>
            <w:vAlign w:val="center"/>
          </w:tcPr>
          <w:p w:rsidR="00757C8A" w:rsidRPr="006550D9" w:rsidRDefault="00757C8A" w:rsidP="00071F75">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071F75">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r w:rsidR="00F03026" w:rsidRPr="006550D9" w:rsidTr="001F10A2">
        <w:trPr>
          <w:cantSplit/>
          <w:trHeight w:val="506"/>
          <w:jc w:val="center"/>
        </w:trPr>
        <w:tc>
          <w:tcPr>
            <w:tcW w:w="248"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lang w:val="ru-RU"/>
              </w:rPr>
              <w:t>27.</w:t>
            </w:r>
          </w:p>
        </w:tc>
        <w:tc>
          <w:tcPr>
            <w:tcW w:w="1267" w:type="pct"/>
            <w:vAlign w:val="center"/>
          </w:tcPr>
          <w:p w:rsidR="001F10A2" w:rsidRPr="006550D9" w:rsidRDefault="001F10A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Оборудованные площадки для занятий спортом</w:t>
            </w:r>
          </w:p>
        </w:tc>
        <w:tc>
          <w:tcPr>
            <w:tcW w:w="563" w:type="pct"/>
            <w:vAlign w:val="center"/>
          </w:tcPr>
          <w:p w:rsidR="001F10A2" w:rsidRPr="006550D9" w:rsidRDefault="001F10A2"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5.1.4</w:t>
            </w:r>
          </w:p>
        </w:tc>
        <w:tc>
          <w:tcPr>
            <w:tcW w:w="2922" w:type="pct"/>
            <w:gridSpan w:val="5"/>
            <w:vAlign w:val="center"/>
          </w:tcPr>
          <w:p w:rsidR="001F10A2" w:rsidRPr="006550D9" w:rsidRDefault="001F10A2" w:rsidP="00BE0692">
            <w:pPr>
              <w:pStyle w:val="TableParagraph"/>
              <w:ind w:left="0"/>
              <w:jc w:val="center"/>
              <w:rPr>
                <w:color w:val="000000" w:themeColor="text1"/>
                <w:sz w:val="20"/>
                <w:szCs w:val="20"/>
                <w:lang w:val="ru-RU"/>
              </w:rPr>
            </w:pPr>
            <w:r w:rsidRPr="006550D9">
              <w:rPr>
                <w:color w:val="000000" w:themeColor="text1"/>
                <w:sz w:val="20"/>
                <w:szCs w:val="20"/>
                <w:lang w:val="ru-RU"/>
              </w:rPr>
              <w:t>не регламентируется</w:t>
            </w:r>
          </w:p>
        </w:tc>
      </w:tr>
      <w:tr w:rsidR="00F03026" w:rsidRPr="006550D9" w:rsidTr="001F10A2">
        <w:trPr>
          <w:cantSplit/>
          <w:trHeight w:val="506"/>
          <w:jc w:val="center"/>
        </w:trPr>
        <w:tc>
          <w:tcPr>
            <w:tcW w:w="248"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lang w:val="ru-RU"/>
              </w:rPr>
              <w:t>28.</w:t>
            </w:r>
          </w:p>
        </w:tc>
        <w:tc>
          <w:tcPr>
            <w:tcW w:w="1267" w:type="pct"/>
            <w:vAlign w:val="center"/>
          </w:tcPr>
          <w:p w:rsidR="001F10A2" w:rsidRPr="006550D9" w:rsidRDefault="001F10A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Улично-дорожная сеть</w:t>
            </w:r>
          </w:p>
        </w:tc>
        <w:tc>
          <w:tcPr>
            <w:tcW w:w="563" w:type="pct"/>
            <w:vAlign w:val="center"/>
          </w:tcPr>
          <w:p w:rsidR="001F10A2" w:rsidRPr="006550D9" w:rsidRDefault="001F10A2"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12.0.1</w:t>
            </w:r>
          </w:p>
        </w:tc>
        <w:tc>
          <w:tcPr>
            <w:tcW w:w="2922" w:type="pct"/>
            <w:gridSpan w:val="5"/>
            <w:vAlign w:val="center"/>
          </w:tcPr>
          <w:p w:rsidR="001F10A2" w:rsidRPr="006550D9" w:rsidRDefault="001F10A2" w:rsidP="00BE0692">
            <w:pPr>
              <w:pStyle w:val="TableParagraph"/>
              <w:ind w:left="0"/>
              <w:jc w:val="center"/>
              <w:rPr>
                <w:color w:val="000000" w:themeColor="text1"/>
                <w:sz w:val="20"/>
                <w:szCs w:val="20"/>
                <w:lang w:val="ru-RU"/>
              </w:rPr>
            </w:pPr>
            <w:r w:rsidRPr="006550D9">
              <w:rPr>
                <w:color w:val="000000" w:themeColor="text1"/>
                <w:sz w:val="20"/>
                <w:szCs w:val="20"/>
                <w:lang w:val="ru-RU"/>
              </w:rPr>
              <w:t>не регламентируется</w:t>
            </w:r>
          </w:p>
        </w:tc>
      </w:tr>
      <w:tr w:rsidR="00F03026" w:rsidRPr="006550D9" w:rsidTr="001F10A2">
        <w:trPr>
          <w:cantSplit/>
          <w:trHeight w:val="506"/>
          <w:jc w:val="center"/>
        </w:trPr>
        <w:tc>
          <w:tcPr>
            <w:tcW w:w="248" w:type="pct"/>
            <w:vAlign w:val="center"/>
          </w:tcPr>
          <w:p w:rsidR="001F10A2" w:rsidRPr="006550D9" w:rsidRDefault="001F10A2" w:rsidP="00C45A82">
            <w:pPr>
              <w:pStyle w:val="TableParagraph"/>
              <w:ind w:left="0"/>
              <w:jc w:val="center"/>
              <w:rPr>
                <w:color w:val="000000" w:themeColor="text1"/>
                <w:sz w:val="20"/>
                <w:szCs w:val="20"/>
                <w:lang w:val="ru-RU"/>
              </w:rPr>
            </w:pPr>
            <w:r w:rsidRPr="006550D9">
              <w:rPr>
                <w:color w:val="000000" w:themeColor="text1"/>
                <w:sz w:val="20"/>
                <w:szCs w:val="20"/>
                <w:lang w:val="ru-RU"/>
              </w:rPr>
              <w:t>29.</w:t>
            </w:r>
          </w:p>
        </w:tc>
        <w:tc>
          <w:tcPr>
            <w:tcW w:w="1267" w:type="pct"/>
            <w:vAlign w:val="center"/>
          </w:tcPr>
          <w:p w:rsidR="001F10A2" w:rsidRPr="006550D9" w:rsidRDefault="001F10A2"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Благоустройство территории</w:t>
            </w:r>
          </w:p>
        </w:tc>
        <w:tc>
          <w:tcPr>
            <w:tcW w:w="563" w:type="pct"/>
            <w:vAlign w:val="center"/>
          </w:tcPr>
          <w:p w:rsidR="001F10A2" w:rsidRPr="006550D9" w:rsidRDefault="001F10A2" w:rsidP="00C45A82">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12.0.2</w:t>
            </w:r>
          </w:p>
        </w:tc>
        <w:tc>
          <w:tcPr>
            <w:tcW w:w="2922" w:type="pct"/>
            <w:gridSpan w:val="5"/>
            <w:vAlign w:val="center"/>
          </w:tcPr>
          <w:p w:rsidR="001F10A2" w:rsidRPr="006550D9" w:rsidRDefault="001F10A2" w:rsidP="00BE0692">
            <w:pPr>
              <w:pStyle w:val="TableParagraph"/>
              <w:ind w:left="0"/>
              <w:jc w:val="center"/>
              <w:rPr>
                <w:color w:val="000000" w:themeColor="text1"/>
                <w:sz w:val="20"/>
                <w:szCs w:val="20"/>
                <w:lang w:val="ru-RU"/>
              </w:rPr>
            </w:pPr>
            <w:r w:rsidRPr="006550D9">
              <w:rPr>
                <w:color w:val="000000" w:themeColor="text1"/>
                <w:sz w:val="20"/>
                <w:szCs w:val="20"/>
                <w:lang w:val="ru-RU"/>
              </w:rPr>
              <w:t>не регламентируется</w:t>
            </w:r>
          </w:p>
        </w:tc>
      </w:tr>
    </w:tbl>
    <w:p w:rsidR="001373D3" w:rsidRPr="00C95884" w:rsidRDefault="001373D3" w:rsidP="001373D3">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C1034" w:rsidRPr="006550D9" w:rsidTr="00BC1034">
        <w:trPr>
          <w:trHeight w:val="553"/>
          <w:tblHeader/>
          <w:jc w:val="center"/>
        </w:trPr>
        <w:tc>
          <w:tcPr>
            <w:tcW w:w="248" w:type="pct"/>
            <w:vMerge w:val="restart"/>
            <w:shd w:val="clear" w:color="auto" w:fill="D9D9D9" w:themeFill="background1" w:themeFillShade="D9"/>
            <w:vAlign w:val="center"/>
          </w:tcPr>
          <w:p w:rsidR="001373D3" w:rsidRPr="006550D9" w:rsidRDefault="001373D3" w:rsidP="00BC1034">
            <w:pPr>
              <w:pStyle w:val="TableParagraph"/>
              <w:ind w:left="0" w:hanging="23"/>
              <w:jc w:val="center"/>
              <w:rPr>
                <w:color w:val="000000" w:themeColor="text1"/>
                <w:sz w:val="20"/>
                <w:szCs w:val="20"/>
                <w:lang w:val="ru-RU"/>
              </w:rPr>
            </w:pPr>
            <w:r w:rsidRPr="006550D9">
              <w:rPr>
                <w:color w:val="000000" w:themeColor="text1"/>
                <w:sz w:val="20"/>
                <w:szCs w:val="20"/>
                <w:lang w:val="ru-RU"/>
              </w:rPr>
              <w:t>№</w:t>
            </w:r>
          </w:p>
          <w:p w:rsidR="001373D3" w:rsidRPr="006550D9" w:rsidRDefault="001373D3" w:rsidP="00BC1034">
            <w:pPr>
              <w:pStyle w:val="TableParagraph"/>
              <w:ind w:left="0" w:hanging="23"/>
              <w:jc w:val="center"/>
              <w:rPr>
                <w:color w:val="000000" w:themeColor="text1"/>
                <w:sz w:val="20"/>
                <w:szCs w:val="20"/>
                <w:lang w:val="ru-RU"/>
              </w:rPr>
            </w:pPr>
            <w:r w:rsidRPr="006550D9">
              <w:rPr>
                <w:color w:val="000000" w:themeColor="text1"/>
                <w:sz w:val="20"/>
                <w:szCs w:val="20"/>
                <w:lang w:val="ru-RU"/>
              </w:rPr>
              <w:t>п/п</w:t>
            </w:r>
          </w:p>
        </w:tc>
        <w:tc>
          <w:tcPr>
            <w:tcW w:w="1267" w:type="pct"/>
            <w:vMerge w:val="restart"/>
            <w:shd w:val="clear" w:color="auto" w:fill="D9D9D9" w:themeFill="background1" w:themeFillShade="D9"/>
            <w:vAlign w:val="center"/>
          </w:tcPr>
          <w:p w:rsidR="001373D3" w:rsidRPr="006550D9" w:rsidRDefault="001373D3" w:rsidP="00BC1034">
            <w:pPr>
              <w:pStyle w:val="TableParagraph"/>
              <w:jc w:val="center"/>
              <w:rPr>
                <w:color w:val="000000" w:themeColor="text1"/>
                <w:sz w:val="20"/>
                <w:szCs w:val="20"/>
                <w:lang w:val="ru-RU"/>
              </w:rPr>
            </w:pPr>
            <w:r w:rsidRPr="006550D9">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1373D3" w:rsidRPr="006550D9" w:rsidRDefault="001373D3" w:rsidP="00BC1034">
            <w:pPr>
              <w:pStyle w:val="TableParagraph"/>
              <w:spacing w:before="131"/>
              <w:ind w:left="16"/>
              <w:jc w:val="center"/>
              <w:rPr>
                <w:color w:val="000000" w:themeColor="text1"/>
                <w:sz w:val="20"/>
                <w:szCs w:val="20"/>
                <w:lang w:val="ru-RU"/>
              </w:rPr>
            </w:pPr>
            <w:r w:rsidRPr="006550D9">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1373D3" w:rsidRPr="006550D9" w:rsidRDefault="001373D3" w:rsidP="00BC1034">
            <w:pPr>
              <w:pStyle w:val="TableParagraph"/>
              <w:spacing w:line="270" w:lineRule="exact"/>
              <w:ind w:left="221" w:right="212"/>
              <w:jc w:val="center"/>
              <w:rPr>
                <w:color w:val="000000" w:themeColor="text1"/>
                <w:sz w:val="20"/>
                <w:szCs w:val="20"/>
                <w:lang w:val="ru-RU"/>
              </w:rPr>
            </w:pPr>
            <w:r w:rsidRPr="006550D9">
              <w:rPr>
                <w:color w:val="000000" w:themeColor="text1"/>
                <w:sz w:val="20"/>
                <w:szCs w:val="20"/>
                <w:lang w:val="ru-RU"/>
              </w:rPr>
              <w:t>Предельные размеры земельных</w:t>
            </w:r>
          </w:p>
          <w:p w:rsidR="001373D3" w:rsidRPr="006550D9" w:rsidRDefault="001373D3" w:rsidP="00BC1034">
            <w:pPr>
              <w:pStyle w:val="TableParagraph"/>
              <w:spacing w:line="264" w:lineRule="exact"/>
              <w:ind w:left="220" w:right="212"/>
              <w:jc w:val="center"/>
              <w:rPr>
                <w:color w:val="000000" w:themeColor="text1"/>
                <w:sz w:val="20"/>
                <w:szCs w:val="20"/>
                <w:lang w:val="ru-RU"/>
              </w:rPr>
            </w:pPr>
            <w:r w:rsidRPr="006550D9">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1373D3" w:rsidRPr="006550D9" w:rsidRDefault="001373D3" w:rsidP="00BC1034">
            <w:pPr>
              <w:pStyle w:val="TableParagraph"/>
              <w:ind w:left="0"/>
              <w:jc w:val="center"/>
              <w:rPr>
                <w:color w:val="000000" w:themeColor="text1"/>
                <w:sz w:val="20"/>
                <w:szCs w:val="20"/>
                <w:lang w:val="ru-RU"/>
              </w:rPr>
            </w:pPr>
            <w:r w:rsidRPr="006550D9">
              <w:rPr>
                <w:color w:val="000000" w:themeColor="text1"/>
                <w:sz w:val="20"/>
                <w:szCs w:val="20"/>
                <w:lang w:val="ru-RU"/>
              </w:rPr>
              <w:t>Максимальный процент застройки,</w:t>
            </w:r>
          </w:p>
          <w:p w:rsidR="001373D3" w:rsidRPr="006550D9" w:rsidRDefault="001373D3" w:rsidP="00BC1034">
            <w:pPr>
              <w:pStyle w:val="TableParagraph"/>
              <w:ind w:left="200" w:right="191"/>
              <w:jc w:val="center"/>
              <w:rPr>
                <w:color w:val="000000" w:themeColor="text1"/>
                <w:sz w:val="20"/>
                <w:szCs w:val="20"/>
                <w:lang w:val="ru-RU"/>
              </w:rPr>
            </w:pPr>
            <w:r w:rsidRPr="006550D9">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1373D3" w:rsidRPr="006550D9" w:rsidRDefault="001373D3" w:rsidP="00BC1034">
            <w:pPr>
              <w:pStyle w:val="TableParagraph"/>
              <w:ind w:left="90" w:right="53"/>
              <w:jc w:val="center"/>
              <w:rPr>
                <w:color w:val="000000" w:themeColor="text1"/>
                <w:sz w:val="20"/>
                <w:szCs w:val="20"/>
                <w:lang w:val="ru-RU"/>
              </w:rPr>
            </w:pPr>
            <w:r w:rsidRPr="006550D9">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1373D3" w:rsidRPr="006550D9" w:rsidRDefault="001373D3" w:rsidP="00BC1034">
            <w:pPr>
              <w:pStyle w:val="TableParagraph"/>
              <w:ind w:left="0" w:right="75"/>
              <w:jc w:val="center"/>
              <w:rPr>
                <w:color w:val="000000" w:themeColor="text1"/>
                <w:sz w:val="20"/>
                <w:szCs w:val="20"/>
                <w:lang w:val="ru-RU"/>
              </w:rPr>
            </w:pPr>
            <w:r w:rsidRPr="006550D9">
              <w:rPr>
                <w:color w:val="000000" w:themeColor="text1"/>
                <w:sz w:val="20"/>
                <w:szCs w:val="20"/>
                <w:lang w:val="ru-RU"/>
              </w:rPr>
              <w:t>Предельное количество этажей/предельная высота зданий, строений (м)</w:t>
            </w:r>
          </w:p>
        </w:tc>
      </w:tr>
      <w:tr w:rsidR="00BC1034" w:rsidRPr="006550D9" w:rsidTr="00BC1034">
        <w:trPr>
          <w:trHeight w:val="817"/>
          <w:jc w:val="center"/>
        </w:trPr>
        <w:tc>
          <w:tcPr>
            <w:tcW w:w="248" w:type="pct"/>
            <w:vMerge/>
            <w:tcBorders>
              <w:top w:val="nil"/>
            </w:tcBorders>
          </w:tcPr>
          <w:p w:rsidR="001373D3" w:rsidRPr="006550D9" w:rsidRDefault="001373D3" w:rsidP="004C2EBC">
            <w:pPr>
              <w:rPr>
                <w:color w:val="000000" w:themeColor="text1"/>
                <w:sz w:val="20"/>
                <w:szCs w:val="20"/>
                <w:lang w:val="ru-RU"/>
              </w:rPr>
            </w:pPr>
          </w:p>
        </w:tc>
        <w:tc>
          <w:tcPr>
            <w:tcW w:w="1267" w:type="pct"/>
            <w:vMerge/>
            <w:tcBorders>
              <w:top w:val="nil"/>
            </w:tcBorders>
          </w:tcPr>
          <w:p w:rsidR="001373D3" w:rsidRPr="006550D9" w:rsidRDefault="001373D3" w:rsidP="004C2EBC">
            <w:pPr>
              <w:rPr>
                <w:color w:val="000000" w:themeColor="text1"/>
                <w:sz w:val="20"/>
                <w:szCs w:val="20"/>
                <w:lang w:val="ru-RU"/>
              </w:rPr>
            </w:pPr>
          </w:p>
        </w:tc>
        <w:tc>
          <w:tcPr>
            <w:tcW w:w="563" w:type="pct"/>
            <w:vMerge/>
            <w:tcBorders>
              <w:top w:val="nil"/>
            </w:tcBorders>
          </w:tcPr>
          <w:p w:rsidR="001373D3" w:rsidRPr="006550D9" w:rsidRDefault="001373D3" w:rsidP="004C2EBC">
            <w:pPr>
              <w:rPr>
                <w:color w:val="000000" w:themeColor="text1"/>
                <w:sz w:val="20"/>
                <w:szCs w:val="20"/>
                <w:lang w:val="ru-RU"/>
              </w:rPr>
            </w:pPr>
          </w:p>
        </w:tc>
        <w:tc>
          <w:tcPr>
            <w:tcW w:w="423" w:type="pct"/>
            <w:shd w:val="clear" w:color="auto" w:fill="D9D9D9" w:themeFill="background1" w:themeFillShade="D9"/>
            <w:vAlign w:val="center"/>
          </w:tcPr>
          <w:p w:rsidR="001373D3" w:rsidRPr="006550D9" w:rsidRDefault="001373D3" w:rsidP="00BC1034">
            <w:pPr>
              <w:pStyle w:val="TableParagraph"/>
              <w:spacing w:before="1"/>
              <w:ind w:left="5" w:right="16"/>
              <w:jc w:val="center"/>
              <w:rPr>
                <w:color w:val="000000" w:themeColor="text1"/>
                <w:sz w:val="20"/>
                <w:szCs w:val="20"/>
              </w:rPr>
            </w:pPr>
            <w:r w:rsidRPr="006550D9">
              <w:rPr>
                <w:color w:val="000000" w:themeColor="text1"/>
                <w:sz w:val="20"/>
                <w:szCs w:val="20"/>
              </w:rPr>
              <w:t>min</w:t>
            </w:r>
          </w:p>
        </w:tc>
        <w:tc>
          <w:tcPr>
            <w:tcW w:w="422" w:type="pct"/>
            <w:shd w:val="clear" w:color="auto" w:fill="D9D9D9" w:themeFill="background1" w:themeFillShade="D9"/>
            <w:vAlign w:val="center"/>
          </w:tcPr>
          <w:p w:rsidR="001373D3" w:rsidRPr="006550D9" w:rsidRDefault="001373D3" w:rsidP="00BC1034">
            <w:pPr>
              <w:pStyle w:val="TableParagraph"/>
              <w:spacing w:before="1"/>
              <w:ind w:left="0"/>
              <w:jc w:val="center"/>
              <w:rPr>
                <w:color w:val="000000" w:themeColor="text1"/>
                <w:sz w:val="20"/>
                <w:szCs w:val="20"/>
              </w:rPr>
            </w:pPr>
            <w:r w:rsidRPr="006550D9">
              <w:rPr>
                <w:color w:val="000000" w:themeColor="text1"/>
                <w:sz w:val="20"/>
                <w:szCs w:val="20"/>
              </w:rPr>
              <w:t>max</w:t>
            </w:r>
          </w:p>
        </w:tc>
        <w:tc>
          <w:tcPr>
            <w:tcW w:w="774" w:type="pct"/>
            <w:vMerge/>
            <w:tcBorders>
              <w:top w:val="nil"/>
            </w:tcBorders>
          </w:tcPr>
          <w:p w:rsidR="001373D3" w:rsidRPr="006550D9" w:rsidRDefault="001373D3" w:rsidP="004C2EBC">
            <w:pPr>
              <w:rPr>
                <w:color w:val="000000" w:themeColor="text1"/>
                <w:sz w:val="20"/>
                <w:szCs w:val="20"/>
              </w:rPr>
            </w:pPr>
          </w:p>
        </w:tc>
        <w:tc>
          <w:tcPr>
            <w:tcW w:w="704" w:type="pct"/>
            <w:vMerge/>
            <w:tcBorders>
              <w:top w:val="nil"/>
            </w:tcBorders>
          </w:tcPr>
          <w:p w:rsidR="001373D3" w:rsidRPr="006550D9" w:rsidRDefault="001373D3" w:rsidP="004C2EBC">
            <w:pPr>
              <w:rPr>
                <w:color w:val="000000" w:themeColor="text1"/>
                <w:sz w:val="20"/>
                <w:szCs w:val="20"/>
              </w:rPr>
            </w:pPr>
          </w:p>
        </w:tc>
        <w:tc>
          <w:tcPr>
            <w:tcW w:w="599" w:type="pct"/>
            <w:vMerge/>
          </w:tcPr>
          <w:p w:rsidR="001373D3" w:rsidRPr="006550D9" w:rsidRDefault="001373D3" w:rsidP="004C2EBC">
            <w:pPr>
              <w:rPr>
                <w:color w:val="000000" w:themeColor="text1"/>
                <w:sz w:val="20"/>
                <w:szCs w:val="20"/>
              </w:rPr>
            </w:pPr>
          </w:p>
        </w:tc>
      </w:tr>
      <w:tr w:rsidR="00F03026" w:rsidRPr="006550D9" w:rsidTr="00BE0692">
        <w:trPr>
          <w:cantSplit/>
          <w:trHeight w:val="443"/>
          <w:jc w:val="center"/>
        </w:trPr>
        <w:tc>
          <w:tcPr>
            <w:tcW w:w="248" w:type="pct"/>
            <w:vAlign w:val="center"/>
          </w:tcPr>
          <w:p w:rsidR="00757C8A" w:rsidRPr="006550D9" w:rsidRDefault="00757C8A" w:rsidP="00C45A82">
            <w:pPr>
              <w:pStyle w:val="TableParagraph"/>
              <w:ind w:left="0"/>
              <w:jc w:val="center"/>
              <w:rPr>
                <w:color w:val="000000" w:themeColor="text1"/>
                <w:sz w:val="20"/>
                <w:szCs w:val="20"/>
                <w:lang w:val="ru-RU"/>
              </w:rPr>
            </w:pPr>
            <w:r w:rsidRPr="006550D9">
              <w:rPr>
                <w:color w:val="000000" w:themeColor="text1"/>
                <w:sz w:val="20"/>
                <w:szCs w:val="20"/>
                <w:lang w:val="ru-RU"/>
              </w:rPr>
              <w:t>1.</w:t>
            </w:r>
          </w:p>
        </w:tc>
        <w:tc>
          <w:tcPr>
            <w:tcW w:w="1267" w:type="pct"/>
            <w:vAlign w:val="center"/>
          </w:tcPr>
          <w:p w:rsidR="00757C8A" w:rsidRPr="006550D9" w:rsidRDefault="00757C8A" w:rsidP="00A33C06">
            <w:pPr>
              <w:pStyle w:val="ae"/>
              <w:ind w:left="142" w:right="141" w:firstLine="0"/>
              <w:jc w:val="left"/>
              <w:rPr>
                <w:color w:val="000000" w:themeColor="text1"/>
                <w:sz w:val="20"/>
                <w:szCs w:val="20"/>
                <w:lang w:val="ru-RU" w:eastAsia="ru-RU" w:bidi="ru-RU"/>
              </w:rPr>
            </w:pPr>
            <w:r w:rsidRPr="006550D9">
              <w:rPr>
                <w:color w:val="000000" w:themeColor="text1"/>
                <w:sz w:val="20"/>
                <w:szCs w:val="20"/>
                <w:lang w:val="ru-RU" w:eastAsia="ru-RU" w:bidi="ru-RU"/>
              </w:rPr>
              <w:t>Ведение садоводства</w:t>
            </w:r>
          </w:p>
        </w:tc>
        <w:tc>
          <w:tcPr>
            <w:tcW w:w="563" w:type="pct"/>
            <w:vAlign w:val="center"/>
          </w:tcPr>
          <w:p w:rsidR="00757C8A" w:rsidRPr="006550D9" w:rsidRDefault="00757C8A" w:rsidP="004C2EBC">
            <w:pPr>
              <w:pStyle w:val="TableParagraph"/>
              <w:tabs>
                <w:tab w:val="left" w:pos="310"/>
              </w:tabs>
              <w:ind w:left="0"/>
              <w:jc w:val="center"/>
              <w:rPr>
                <w:color w:val="000000" w:themeColor="text1"/>
                <w:sz w:val="20"/>
                <w:szCs w:val="20"/>
                <w:lang w:val="ru-RU"/>
              </w:rPr>
            </w:pPr>
            <w:r w:rsidRPr="006550D9">
              <w:rPr>
                <w:color w:val="000000" w:themeColor="text1"/>
                <w:sz w:val="20"/>
                <w:szCs w:val="20"/>
                <w:lang w:val="ru-RU"/>
              </w:rPr>
              <w:t>13.2</w:t>
            </w:r>
          </w:p>
        </w:tc>
        <w:tc>
          <w:tcPr>
            <w:tcW w:w="423" w:type="pct"/>
            <w:vAlign w:val="center"/>
          </w:tcPr>
          <w:p w:rsidR="00757C8A" w:rsidRPr="006550D9" w:rsidRDefault="00757C8A" w:rsidP="00BE0692">
            <w:pPr>
              <w:pStyle w:val="TableParagraph"/>
              <w:tabs>
                <w:tab w:val="left" w:pos="26"/>
                <w:tab w:val="left" w:pos="556"/>
              </w:tabs>
              <w:ind w:left="0"/>
              <w:jc w:val="center"/>
              <w:rPr>
                <w:color w:val="000000" w:themeColor="text1"/>
                <w:sz w:val="20"/>
                <w:szCs w:val="20"/>
                <w:lang w:val="ru-RU"/>
              </w:rPr>
            </w:pPr>
            <w:r w:rsidRPr="006550D9">
              <w:rPr>
                <w:color w:val="000000" w:themeColor="text1"/>
                <w:sz w:val="20"/>
                <w:szCs w:val="20"/>
                <w:lang w:val="ru-RU"/>
              </w:rPr>
              <w:t>400</w:t>
            </w:r>
          </w:p>
        </w:tc>
        <w:tc>
          <w:tcPr>
            <w:tcW w:w="422" w:type="pct"/>
            <w:vAlign w:val="center"/>
          </w:tcPr>
          <w:p w:rsidR="00757C8A" w:rsidRPr="006550D9" w:rsidRDefault="00757C8A" w:rsidP="00BE0692">
            <w:pPr>
              <w:pStyle w:val="TableParagraph"/>
              <w:ind w:left="0"/>
              <w:jc w:val="center"/>
              <w:rPr>
                <w:color w:val="000000" w:themeColor="text1"/>
                <w:sz w:val="20"/>
                <w:szCs w:val="20"/>
                <w:lang w:val="ru-RU"/>
              </w:rPr>
            </w:pPr>
            <w:r w:rsidRPr="006550D9">
              <w:rPr>
                <w:color w:val="000000" w:themeColor="text1"/>
                <w:sz w:val="20"/>
                <w:szCs w:val="20"/>
                <w:lang w:val="ru-RU"/>
              </w:rPr>
              <w:t>3000</w:t>
            </w:r>
          </w:p>
        </w:tc>
        <w:tc>
          <w:tcPr>
            <w:tcW w:w="77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67</w:t>
            </w:r>
          </w:p>
        </w:tc>
        <w:tc>
          <w:tcPr>
            <w:tcW w:w="704"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p>
        </w:tc>
        <w:tc>
          <w:tcPr>
            <w:tcW w:w="599" w:type="pct"/>
            <w:vAlign w:val="center"/>
          </w:tcPr>
          <w:p w:rsidR="00757C8A" w:rsidRPr="006550D9" w:rsidRDefault="00757C8A" w:rsidP="00071F75">
            <w:pPr>
              <w:spacing w:after="0" w:line="240" w:lineRule="auto"/>
              <w:jc w:val="center"/>
              <w:rPr>
                <w:rFonts w:ascii="Times New Roman" w:hAnsi="Times New Roman"/>
                <w:color w:val="000000" w:themeColor="text1"/>
                <w:sz w:val="20"/>
                <w:szCs w:val="20"/>
                <w:lang w:val="ru-RU"/>
              </w:rPr>
            </w:pPr>
            <w:r w:rsidRPr="006550D9">
              <w:rPr>
                <w:rFonts w:ascii="Times New Roman" w:hAnsi="Times New Roman"/>
                <w:color w:val="000000" w:themeColor="text1"/>
                <w:sz w:val="20"/>
                <w:szCs w:val="20"/>
                <w:lang w:val="ru-RU"/>
              </w:rPr>
              <w:t>3/</w:t>
            </w:r>
            <w:r w:rsidRPr="006550D9">
              <w:rPr>
                <w:rFonts w:ascii="Times New Roman" w:hAnsi="Times New Roman"/>
                <w:color w:val="000000" w:themeColor="text1"/>
                <w:sz w:val="20"/>
                <w:szCs w:val="20"/>
              </w:rPr>
              <w:t>20</w:t>
            </w:r>
          </w:p>
        </w:tc>
      </w:tr>
    </w:tbl>
    <w:p w:rsidR="0045546D" w:rsidRPr="00C95884" w:rsidRDefault="0045546D" w:rsidP="00803BA1">
      <w:pPr>
        <w:pStyle w:val="ae"/>
        <w:rPr>
          <w:bCs/>
          <w:iCs/>
          <w:color w:val="000000" w:themeColor="text1"/>
          <w:lang w:val="ru-RU"/>
        </w:rPr>
      </w:pPr>
      <w:r w:rsidRPr="00C95884">
        <w:rPr>
          <w:bCs/>
          <w:iCs/>
          <w:color w:val="000000" w:themeColor="text1"/>
          <w:lang w:val="ru-RU"/>
        </w:rPr>
        <w:br w:type="page"/>
      </w:r>
    </w:p>
    <w:p w:rsidR="005B63E1" w:rsidRPr="00C95884" w:rsidRDefault="005B63E1"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lastRenderedPageBreak/>
        <w:t xml:space="preserve">Ж-2 </w:t>
      </w:r>
      <w:r w:rsidR="002F4860" w:rsidRPr="00C95884">
        <w:rPr>
          <w:rFonts w:ascii="Times New Roman" w:hAnsi="Times New Roman"/>
          <w:b/>
          <w:color w:val="000000" w:themeColor="text1"/>
          <w:sz w:val="24"/>
          <w:szCs w:val="24"/>
          <w:lang w:eastAsia="ru-RU"/>
        </w:rPr>
        <w:t>Зон</w:t>
      </w:r>
      <w:r w:rsidR="002A6307" w:rsidRPr="00C95884">
        <w:rPr>
          <w:rFonts w:ascii="Times New Roman" w:hAnsi="Times New Roman"/>
          <w:b/>
          <w:color w:val="000000" w:themeColor="text1"/>
          <w:sz w:val="24"/>
          <w:szCs w:val="24"/>
          <w:lang w:eastAsia="ru-RU"/>
        </w:rPr>
        <w:t>а</w:t>
      </w:r>
      <w:r w:rsidR="002F4860" w:rsidRPr="00C95884">
        <w:rPr>
          <w:rFonts w:ascii="Times New Roman" w:hAnsi="Times New Roman"/>
          <w:b/>
          <w:color w:val="000000" w:themeColor="text1"/>
          <w:sz w:val="24"/>
          <w:szCs w:val="24"/>
          <w:lang w:eastAsia="ru-RU"/>
        </w:rPr>
        <w:t xml:space="preserve"> застройки среднеэтажными многоквартирными домами</w:t>
      </w:r>
    </w:p>
    <w:p w:rsidR="005B63E1" w:rsidRPr="00C95884" w:rsidRDefault="005B63E1" w:rsidP="005B63E1">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5035FE" w:rsidRPr="002057AC" w:rsidTr="005035FE">
        <w:trPr>
          <w:trHeight w:val="553"/>
          <w:tblHeader/>
          <w:jc w:val="center"/>
        </w:trPr>
        <w:tc>
          <w:tcPr>
            <w:tcW w:w="248" w:type="pct"/>
            <w:vMerge w:val="restart"/>
            <w:shd w:val="clear" w:color="auto" w:fill="D9D9D9" w:themeFill="background1" w:themeFillShade="D9"/>
            <w:vAlign w:val="center"/>
          </w:tcPr>
          <w:p w:rsidR="005B63E1" w:rsidRPr="002057AC" w:rsidRDefault="005B63E1" w:rsidP="005035FE">
            <w:pPr>
              <w:pStyle w:val="TableParagraph"/>
              <w:ind w:left="0" w:hanging="23"/>
              <w:jc w:val="center"/>
              <w:rPr>
                <w:color w:val="000000" w:themeColor="text1"/>
                <w:sz w:val="20"/>
                <w:szCs w:val="20"/>
                <w:lang w:val="ru-RU"/>
              </w:rPr>
            </w:pPr>
            <w:r w:rsidRPr="002057AC">
              <w:rPr>
                <w:color w:val="000000" w:themeColor="text1"/>
                <w:sz w:val="20"/>
                <w:szCs w:val="20"/>
                <w:lang w:val="ru-RU"/>
              </w:rPr>
              <w:t>№</w:t>
            </w:r>
          </w:p>
          <w:p w:rsidR="005B63E1" w:rsidRPr="002057AC" w:rsidRDefault="005B63E1" w:rsidP="005035FE">
            <w:pPr>
              <w:pStyle w:val="TableParagraph"/>
              <w:ind w:left="0" w:hanging="23"/>
              <w:jc w:val="center"/>
              <w:rPr>
                <w:color w:val="000000" w:themeColor="text1"/>
                <w:sz w:val="20"/>
                <w:szCs w:val="20"/>
                <w:lang w:val="ru-RU"/>
              </w:rPr>
            </w:pPr>
            <w:r w:rsidRPr="002057AC">
              <w:rPr>
                <w:color w:val="000000" w:themeColor="text1"/>
                <w:sz w:val="20"/>
                <w:szCs w:val="20"/>
                <w:lang w:val="ru-RU"/>
              </w:rPr>
              <w:t>п/п</w:t>
            </w:r>
          </w:p>
        </w:tc>
        <w:tc>
          <w:tcPr>
            <w:tcW w:w="1267" w:type="pct"/>
            <w:vMerge w:val="restart"/>
            <w:shd w:val="clear" w:color="auto" w:fill="D9D9D9" w:themeFill="background1" w:themeFillShade="D9"/>
            <w:vAlign w:val="center"/>
          </w:tcPr>
          <w:p w:rsidR="005B63E1" w:rsidRPr="002057AC" w:rsidRDefault="005B63E1" w:rsidP="005035FE">
            <w:pPr>
              <w:pStyle w:val="TableParagraph"/>
              <w:jc w:val="center"/>
              <w:rPr>
                <w:color w:val="000000" w:themeColor="text1"/>
                <w:sz w:val="20"/>
                <w:szCs w:val="20"/>
                <w:lang w:val="ru-RU"/>
              </w:rPr>
            </w:pPr>
            <w:r w:rsidRPr="002057AC">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5B63E1" w:rsidRPr="002057AC" w:rsidRDefault="005B63E1" w:rsidP="005035FE">
            <w:pPr>
              <w:pStyle w:val="TableParagraph"/>
              <w:spacing w:before="131"/>
              <w:ind w:left="16"/>
              <w:jc w:val="center"/>
              <w:rPr>
                <w:color w:val="000000" w:themeColor="text1"/>
                <w:sz w:val="20"/>
                <w:szCs w:val="20"/>
                <w:lang w:val="ru-RU"/>
              </w:rPr>
            </w:pPr>
            <w:r w:rsidRPr="002057AC">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5B63E1" w:rsidRPr="002057AC" w:rsidRDefault="005B63E1" w:rsidP="005035FE">
            <w:pPr>
              <w:pStyle w:val="TableParagraph"/>
              <w:spacing w:line="270" w:lineRule="exact"/>
              <w:ind w:left="221" w:right="212"/>
              <w:jc w:val="center"/>
              <w:rPr>
                <w:color w:val="000000" w:themeColor="text1"/>
                <w:sz w:val="20"/>
                <w:szCs w:val="20"/>
                <w:lang w:val="ru-RU"/>
              </w:rPr>
            </w:pPr>
            <w:r w:rsidRPr="002057AC">
              <w:rPr>
                <w:color w:val="000000" w:themeColor="text1"/>
                <w:sz w:val="20"/>
                <w:szCs w:val="20"/>
                <w:lang w:val="ru-RU"/>
              </w:rPr>
              <w:t>Предельные размеры земельных</w:t>
            </w:r>
          </w:p>
          <w:p w:rsidR="005B63E1" w:rsidRPr="002057AC" w:rsidRDefault="005B63E1" w:rsidP="005035FE">
            <w:pPr>
              <w:pStyle w:val="TableParagraph"/>
              <w:spacing w:line="264" w:lineRule="exact"/>
              <w:ind w:left="220" w:right="212"/>
              <w:jc w:val="center"/>
              <w:rPr>
                <w:color w:val="000000" w:themeColor="text1"/>
                <w:sz w:val="20"/>
                <w:szCs w:val="20"/>
                <w:lang w:val="ru-RU"/>
              </w:rPr>
            </w:pPr>
            <w:r w:rsidRPr="002057AC">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5B63E1" w:rsidRPr="002057AC" w:rsidRDefault="005B63E1" w:rsidP="005035FE">
            <w:pPr>
              <w:pStyle w:val="TableParagraph"/>
              <w:ind w:left="0"/>
              <w:jc w:val="center"/>
              <w:rPr>
                <w:color w:val="000000" w:themeColor="text1"/>
                <w:sz w:val="20"/>
                <w:szCs w:val="20"/>
                <w:lang w:val="ru-RU"/>
              </w:rPr>
            </w:pPr>
            <w:r w:rsidRPr="002057AC">
              <w:rPr>
                <w:color w:val="000000" w:themeColor="text1"/>
                <w:sz w:val="20"/>
                <w:szCs w:val="20"/>
                <w:lang w:val="ru-RU"/>
              </w:rPr>
              <w:t>Максимальный процент застройки,</w:t>
            </w:r>
          </w:p>
          <w:p w:rsidR="005B63E1" w:rsidRPr="002057AC" w:rsidRDefault="005B63E1" w:rsidP="005035FE">
            <w:pPr>
              <w:pStyle w:val="TableParagraph"/>
              <w:ind w:left="200" w:right="191"/>
              <w:jc w:val="center"/>
              <w:rPr>
                <w:color w:val="000000" w:themeColor="text1"/>
                <w:sz w:val="20"/>
                <w:szCs w:val="20"/>
                <w:lang w:val="ru-RU"/>
              </w:rPr>
            </w:pPr>
            <w:r w:rsidRPr="002057AC">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5B63E1" w:rsidRPr="002057AC" w:rsidRDefault="005B63E1" w:rsidP="005035FE">
            <w:pPr>
              <w:pStyle w:val="TableParagraph"/>
              <w:ind w:left="90" w:right="53"/>
              <w:jc w:val="center"/>
              <w:rPr>
                <w:color w:val="000000" w:themeColor="text1"/>
                <w:sz w:val="20"/>
                <w:szCs w:val="20"/>
                <w:lang w:val="ru-RU"/>
              </w:rPr>
            </w:pPr>
            <w:r w:rsidRPr="002057AC">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5B63E1" w:rsidRPr="002057AC" w:rsidRDefault="005B63E1" w:rsidP="005035FE">
            <w:pPr>
              <w:pStyle w:val="TableParagraph"/>
              <w:ind w:left="0" w:right="75"/>
              <w:jc w:val="center"/>
              <w:rPr>
                <w:color w:val="000000" w:themeColor="text1"/>
                <w:sz w:val="20"/>
                <w:szCs w:val="20"/>
                <w:lang w:val="ru-RU"/>
              </w:rPr>
            </w:pPr>
            <w:r w:rsidRPr="002057AC">
              <w:rPr>
                <w:color w:val="000000" w:themeColor="text1"/>
                <w:sz w:val="20"/>
                <w:szCs w:val="20"/>
                <w:lang w:val="ru-RU"/>
              </w:rPr>
              <w:t>Предельное количество этажей/предельная высота зданий, строений (м)</w:t>
            </w:r>
          </w:p>
        </w:tc>
      </w:tr>
      <w:tr w:rsidR="005035FE" w:rsidRPr="002057AC" w:rsidTr="005035FE">
        <w:trPr>
          <w:trHeight w:val="657"/>
          <w:jc w:val="center"/>
        </w:trPr>
        <w:tc>
          <w:tcPr>
            <w:tcW w:w="248" w:type="pct"/>
            <w:vMerge/>
            <w:tcBorders>
              <w:top w:val="nil"/>
            </w:tcBorders>
          </w:tcPr>
          <w:p w:rsidR="005B63E1" w:rsidRPr="002057AC" w:rsidRDefault="005B63E1" w:rsidP="005B63E1">
            <w:pPr>
              <w:rPr>
                <w:color w:val="000000" w:themeColor="text1"/>
                <w:sz w:val="20"/>
                <w:szCs w:val="20"/>
                <w:lang w:val="ru-RU"/>
              </w:rPr>
            </w:pPr>
          </w:p>
        </w:tc>
        <w:tc>
          <w:tcPr>
            <w:tcW w:w="1267" w:type="pct"/>
            <w:vMerge/>
            <w:tcBorders>
              <w:top w:val="nil"/>
            </w:tcBorders>
          </w:tcPr>
          <w:p w:rsidR="005B63E1" w:rsidRPr="002057AC" w:rsidRDefault="005B63E1" w:rsidP="005B63E1">
            <w:pPr>
              <w:rPr>
                <w:color w:val="000000" w:themeColor="text1"/>
                <w:sz w:val="20"/>
                <w:szCs w:val="20"/>
                <w:lang w:val="ru-RU"/>
              </w:rPr>
            </w:pPr>
          </w:p>
        </w:tc>
        <w:tc>
          <w:tcPr>
            <w:tcW w:w="563" w:type="pct"/>
            <w:vMerge/>
            <w:tcBorders>
              <w:top w:val="nil"/>
            </w:tcBorders>
          </w:tcPr>
          <w:p w:rsidR="005B63E1" w:rsidRPr="002057AC" w:rsidRDefault="005B63E1" w:rsidP="005B63E1">
            <w:pPr>
              <w:rPr>
                <w:color w:val="000000" w:themeColor="text1"/>
                <w:sz w:val="20"/>
                <w:szCs w:val="20"/>
                <w:lang w:val="ru-RU"/>
              </w:rPr>
            </w:pPr>
          </w:p>
        </w:tc>
        <w:tc>
          <w:tcPr>
            <w:tcW w:w="423" w:type="pct"/>
            <w:shd w:val="clear" w:color="auto" w:fill="D9D9D9" w:themeFill="background1" w:themeFillShade="D9"/>
            <w:vAlign w:val="center"/>
          </w:tcPr>
          <w:p w:rsidR="005B63E1" w:rsidRPr="002057AC" w:rsidRDefault="005B63E1" w:rsidP="005035FE">
            <w:pPr>
              <w:pStyle w:val="TableParagraph"/>
              <w:spacing w:before="1"/>
              <w:ind w:left="5" w:right="16"/>
              <w:jc w:val="center"/>
              <w:rPr>
                <w:color w:val="000000" w:themeColor="text1"/>
                <w:sz w:val="20"/>
                <w:szCs w:val="20"/>
              </w:rPr>
            </w:pPr>
            <w:r w:rsidRPr="002057AC">
              <w:rPr>
                <w:color w:val="000000" w:themeColor="text1"/>
                <w:sz w:val="20"/>
                <w:szCs w:val="20"/>
              </w:rPr>
              <w:t>min</w:t>
            </w:r>
          </w:p>
        </w:tc>
        <w:tc>
          <w:tcPr>
            <w:tcW w:w="422" w:type="pct"/>
            <w:shd w:val="clear" w:color="auto" w:fill="D9D9D9" w:themeFill="background1" w:themeFillShade="D9"/>
            <w:vAlign w:val="center"/>
          </w:tcPr>
          <w:p w:rsidR="005B63E1" w:rsidRPr="002057AC" w:rsidRDefault="005B63E1" w:rsidP="005035FE">
            <w:pPr>
              <w:pStyle w:val="TableParagraph"/>
              <w:spacing w:before="1"/>
              <w:ind w:left="0"/>
              <w:jc w:val="center"/>
              <w:rPr>
                <w:color w:val="000000" w:themeColor="text1"/>
                <w:sz w:val="20"/>
                <w:szCs w:val="20"/>
              </w:rPr>
            </w:pPr>
            <w:r w:rsidRPr="002057AC">
              <w:rPr>
                <w:color w:val="000000" w:themeColor="text1"/>
                <w:sz w:val="20"/>
                <w:szCs w:val="20"/>
              </w:rPr>
              <w:t>max</w:t>
            </w:r>
          </w:p>
        </w:tc>
        <w:tc>
          <w:tcPr>
            <w:tcW w:w="774" w:type="pct"/>
            <w:vMerge/>
            <w:tcBorders>
              <w:top w:val="nil"/>
            </w:tcBorders>
          </w:tcPr>
          <w:p w:rsidR="005B63E1" w:rsidRPr="002057AC" w:rsidRDefault="005B63E1" w:rsidP="005B63E1">
            <w:pPr>
              <w:rPr>
                <w:color w:val="000000" w:themeColor="text1"/>
                <w:sz w:val="20"/>
                <w:szCs w:val="20"/>
              </w:rPr>
            </w:pPr>
          </w:p>
        </w:tc>
        <w:tc>
          <w:tcPr>
            <w:tcW w:w="704" w:type="pct"/>
            <w:vMerge/>
            <w:tcBorders>
              <w:top w:val="nil"/>
            </w:tcBorders>
          </w:tcPr>
          <w:p w:rsidR="005B63E1" w:rsidRPr="002057AC" w:rsidRDefault="005B63E1" w:rsidP="005B63E1">
            <w:pPr>
              <w:rPr>
                <w:color w:val="000000" w:themeColor="text1"/>
                <w:sz w:val="20"/>
                <w:szCs w:val="20"/>
              </w:rPr>
            </w:pPr>
          </w:p>
        </w:tc>
        <w:tc>
          <w:tcPr>
            <w:tcW w:w="599" w:type="pct"/>
            <w:vMerge/>
          </w:tcPr>
          <w:p w:rsidR="005B63E1" w:rsidRPr="002057AC" w:rsidRDefault="005B63E1" w:rsidP="005B63E1">
            <w:pPr>
              <w:rPr>
                <w:color w:val="000000" w:themeColor="text1"/>
                <w:sz w:val="20"/>
                <w:szCs w:val="20"/>
              </w:rPr>
            </w:pPr>
          </w:p>
        </w:tc>
      </w:tr>
      <w:tr w:rsidR="00F03026" w:rsidRPr="002057AC" w:rsidTr="00640D84">
        <w:trPr>
          <w:trHeight w:val="557"/>
          <w:jc w:val="center"/>
        </w:trPr>
        <w:tc>
          <w:tcPr>
            <w:tcW w:w="248" w:type="pct"/>
            <w:vAlign w:val="center"/>
          </w:tcPr>
          <w:p w:rsidR="005B63E1" w:rsidRPr="002057AC" w:rsidRDefault="005B63E1" w:rsidP="00640D84">
            <w:pPr>
              <w:pStyle w:val="TableParagraph"/>
              <w:ind w:left="0"/>
              <w:jc w:val="center"/>
              <w:rPr>
                <w:color w:val="000000" w:themeColor="text1"/>
                <w:sz w:val="20"/>
                <w:szCs w:val="20"/>
                <w:lang w:val="ru-RU"/>
              </w:rPr>
            </w:pPr>
            <w:r w:rsidRPr="002057AC">
              <w:rPr>
                <w:color w:val="000000" w:themeColor="text1"/>
                <w:sz w:val="20"/>
                <w:szCs w:val="20"/>
                <w:lang w:val="ru-RU"/>
              </w:rPr>
              <w:t>1.</w:t>
            </w:r>
          </w:p>
        </w:tc>
        <w:tc>
          <w:tcPr>
            <w:tcW w:w="1267" w:type="pct"/>
            <w:vAlign w:val="center"/>
          </w:tcPr>
          <w:p w:rsidR="005B63E1" w:rsidRPr="002057AC" w:rsidRDefault="005F13AA"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Жилая застройка</w:t>
            </w:r>
          </w:p>
        </w:tc>
        <w:tc>
          <w:tcPr>
            <w:tcW w:w="563" w:type="pct"/>
            <w:vAlign w:val="center"/>
          </w:tcPr>
          <w:p w:rsidR="005B63E1" w:rsidRPr="002057AC" w:rsidRDefault="005B63E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2.0</w:t>
            </w:r>
          </w:p>
        </w:tc>
        <w:tc>
          <w:tcPr>
            <w:tcW w:w="423" w:type="pct"/>
            <w:vAlign w:val="center"/>
          </w:tcPr>
          <w:p w:rsidR="005B63E1" w:rsidRPr="002057AC" w:rsidRDefault="005B63E1" w:rsidP="005B63E1">
            <w:pPr>
              <w:spacing w:after="0" w:line="240" w:lineRule="auto"/>
              <w:jc w:val="center"/>
              <w:rPr>
                <w:rFonts w:ascii="Times New Roman" w:hAnsi="Times New Roman"/>
                <w:color w:val="000000" w:themeColor="text1"/>
                <w:sz w:val="20"/>
                <w:szCs w:val="20"/>
              </w:rPr>
            </w:pPr>
            <w:r w:rsidRPr="002057AC">
              <w:rPr>
                <w:rFonts w:ascii="Times New Roman" w:hAnsi="Times New Roman"/>
                <w:color w:val="000000" w:themeColor="text1"/>
                <w:sz w:val="20"/>
                <w:szCs w:val="20"/>
              </w:rPr>
              <w:t>400</w:t>
            </w:r>
          </w:p>
        </w:tc>
        <w:tc>
          <w:tcPr>
            <w:tcW w:w="422" w:type="pct"/>
            <w:vAlign w:val="center"/>
          </w:tcPr>
          <w:p w:rsidR="005B63E1" w:rsidRPr="002057AC" w:rsidRDefault="005B63E1" w:rsidP="005B63E1">
            <w:pPr>
              <w:spacing w:after="0" w:line="240" w:lineRule="auto"/>
              <w:jc w:val="center"/>
              <w:rPr>
                <w:rFonts w:ascii="Times New Roman" w:hAnsi="Times New Roman"/>
                <w:color w:val="000000" w:themeColor="text1"/>
                <w:sz w:val="20"/>
                <w:szCs w:val="20"/>
              </w:rPr>
            </w:pPr>
            <w:r w:rsidRPr="002057AC">
              <w:rPr>
                <w:rFonts w:ascii="Times New Roman" w:hAnsi="Times New Roman"/>
                <w:color w:val="000000" w:themeColor="text1"/>
                <w:sz w:val="20"/>
                <w:szCs w:val="20"/>
              </w:rPr>
              <w:t>3000</w:t>
            </w:r>
          </w:p>
        </w:tc>
        <w:tc>
          <w:tcPr>
            <w:tcW w:w="774" w:type="pct"/>
            <w:vAlign w:val="center"/>
          </w:tcPr>
          <w:p w:rsidR="005B63E1" w:rsidRPr="002057AC" w:rsidRDefault="005B63E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w:t>
            </w:r>
          </w:p>
        </w:tc>
        <w:tc>
          <w:tcPr>
            <w:tcW w:w="704" w:type="pct"/>
            <w:vAlign w:val="center"/>
          </w:tcPr>
          <w:p w:rsidR="005B63E1" w:rsidRPr="002057AC" w:rsidRDefault="005B63E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5B63E1" w:rsidRPr="002057AC" w:rsidRDefault="005B63E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w:t>
            </w:r>
            <w:r w:rsidRPr="002057AC">
              <w:rPr>
                <w:rFonts w:ascii="Times New Roman" w:hAnsi="Times New Roman"/>
                <w:color w:val="000000" w:themeColor="text1"/>
                <w:sz w:val="20"/>
                <w:szCs w:val="20"/>
              </w:rPr>
              <w:t>2</w:t>
            </w:r>
            <w:r w:rsidRPr="002057AC">
              <w:rPr>
                <w:rFonts w:ascii="Times New Roman" w:hAnsi="Times New Roman"/>
                <w:color w:val="000000" w:themeColor="text1"/>
                <w:sz w:val="20"/>
                <w:szCs w:val="20"/>
                <w:lang w:val="ru-RU"/>
              </w:rPr>
              <w:t>8</w:t>
            </w:r>
          </w:p>
        </w:tc>
      </w:tr>
      <w:tr w:rsidR="00F03026" w:rsidRPr="002057AC" w:rsidTr="00640D84">
        <w:trPr>
          <w:cantSplit/>
          <w:trHeight w:val="266"/>
          <w:jc w:val="center"/>
        </w:trPr>
        <w:tc>
          <w:tcPr>
            <w:tcW w:w="248" w:type="pct"/>
            <w:vAlign w:val="center"/>
          </w:tcPr>
          <w:p w:rsidR="00E0775D" w:rsidRPr="002057AC" w:rsidRDefault="00E0775D" w:rsidP="00640D84">
            <w:pPr>
              <w:pStyle w:val="TableParagraph"/>
              <w:ind w:left="0"/>
              <w:jc w:val="center"/>
              <w:rPr>
                <w:color w:val="000000" w:themeColor="text1"/>
                <w:sz w:val="20"/>
                <w:szCs w:val="20"/>
                <w:lang w:val="ru-RU"/>
              </w:rPr>
            </w:pPr>
            <w:r w:rsidRPr="002057AC">
              <w:rPr>
                <w:color w:val="000000" w:themeColor="text1"/>
                <w:sz w:val="20"/>
                <w:szCs w:val="20"/>
                <w:lang w:val="ru-RU"/>
              </w:rPr>
              <w:t>2.</w:t>
            </w:r>
          </w:p>
        </w:tc>
        <w:tc>
          <w:tcPr>
            <w:tcW w:w="1267" w:type="pct"/>
            <w:vAlign w:val="center"/>
          </w:tcPr>
          <w:p w:rsidR="00E0775D" w:rsidRPr="002057AC" w:rsidRDefault="00E0775D"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Малоэтажная многоквартирная жилая застройка</w:t>
            </w:r>
          </w:p>
        </w:tc>
        <w:tc>
          <w:tcPr>
            <w:tcW w:w="563" w:type="pct"/>
            <w:vAlign w:val="center"/>
          </w:tcPr>
          <w:p w:rsidR="00E0775D" w:rsidRPr="002057AC" w:rsidRDefault="00E0775D"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2.1.1</w:t>
            </w:r>
          </w:p>
        </w:tc>
        <w:tc>
          <w:tcPr>
            <w:tcW w:w="423"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rPr>
            </w:pPr>
            <w:r w:rsidRPr="002057AC">
              <w:rPr>
                <w:rFonts w:ascii="Times New Roman" w:hAnsi="Times New Roman"/>
                <w:color w:val="000000" w:themeColor="text1"/>
                <w:sz w:val="20"/>
                <w:szCs w:val="20"/>
              </w:rPr>
              <w:t>400</w:t>
            </w:r>
          </w:p>
        </w:tc>
        <w:tc>
          <w:tcPr>
            <w:tcW w:w="422"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rPr>
            </w:pPr>
            <w:r w:rsidRPr="002057AC">
              <w:rPr>
                <w:rFonts w:ascii="Times New Roman" w:hAnsi="Times New Roman"/>
                <w:color w:val="000000" w:themeColor="text1"/>
                <w:sz w:val="20"/>
                <w:szCs w:val="20"/>
              </w:rPr>
              <w:t>3000</w:t>
            </w:r>
          </w:p>
        </w:tc>
        <w:tc>
          <w:tcPr>
            <w:tcW w:w="774"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99"/>
          <w:jc w:val="center"/>
        </w:trPr>
        <w:tc>
          <w:tcPr>
            <w:tcW w:w="248" w:type="pct"/>
            <w:vAlign w:val="center"/>
          </w:tcPr>
          <w:p w:rsidR="00E0775D" w:rsidRPr="002057AC" w:rsidRDefault="00E0775D" w:rsidP="00640D84">
            <w:pPr>
              <w:pStyle w:val="TableParagraph"/>
              <w:ind w:left="0"/>
              <w:jc w:val="center"/>
              <w:rPr>
                <w:color w:val="000000" w:themeColor="text1"/>
                <w:sz w:val="20"/>
                <w:szCs w:val="20"/>
                <w:lang w:val="ru-RU"/>
              </w:rPr>
            </w:pPr>
            <w:r w:rsidRPr="002057AC">
              <w:rPr>
                <w:color w:val="000000" w:themeColor="text1"/>
                <w:sz w:val="20"/>
                <w:szCs w:val="20"/>
                <w:lang w:val="ru-RU"/>
              </w:rPr>
              <w:t>3.</w:t>
            </w:r>
          </w:p>
        </w:tc>
        <w:tc>
          <w:tcPr>
            <w:tcW w:w="1267" w:type="pct"/>
            <w:vAlign w:val="center"/>
          </w:tcPr>
          <w:p w:rsidR="00E0775D" w:rsidRPr="002057AC" w:rsidRDefault="00E0775D"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Блокированная жилая застройка</w:t>
            </w:r>
          </w:p>
        </w:tc>
        <w:tc>
          <w:tcPr>
            <w:tcW w:w="563" w:type="pct"/>
            <w:vAlign w:val="center"/>
          </w:tcPr>
          <w:p w:rsidR="00E0775D" w:rsidRPr="002057AC" w:rsidRDefault="00E0775D"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2.3</w:t>
            </w:r>
          </w:p>
        </w:tc>
        <w:tc>
          <w:tcPr>
            <w:tcW w:w="423" w:type="pct"/>
            <w:vAlign w:val="center"/>
          </w:tcPr>
          <w:p w:rsidR="00E0775D" w:rsidRPr="002057AC" w:rsidRDefault="00E0775D"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E0775D" w:rsidRPr="002057AC" w:rsidRDefault="00E0775D"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2000</w:t>
            </w:r>
          </w:p>
        </w:tc>
        <w:tc>
          <w:tcPr>
            <w:tcW w:w="774"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99"/>
          <w:jc w:val="center"/>
        </w:trPr>
        <w:tc>
          <w:tcPr>
            <w:tcW w:w="248" w:type="pct"/>
            <w:vAlign w:val="center"/>
          </w:tcPr>
          <w:p w:rsidR="00E0775D" w:rsidRPr="002057AC" w:rsidRDefault="00E0775D" w:rsidP="00640D84">
            <w:pPr>
              <w:pStyle w:val="TableParagraph"/>
              <w:ind w:left="0"/>
              <w:jc w:val="center"/>
              <w:rPr>
                <w:color w:val="000000" w:themeColor="text1"/>
                <w:sz w:val="20"/>
                <w:szCs w:val="20"/>
                <w:lang w:val="ru-RU"/>
              </w:rPr>
            </w:pPr>
            <w:r w:rsidRPr="002057AC">
              <w:rPr>
                <w:color w:val="000000" w:themeColor="text1"/>
                <w:sz w:val="20"/>
                <w:szCs w:val="20"/>
                <w:lang w:val="ru-RU"/>
              </w:rPr>
              <w:t>4.</w:t>
            </w:r>
          </w:p>
        </w:tc>
        <w:tc>
          <w:tcPr>
            <w:tcW w:w="1267" w:type="pct"/>
            <w:vAlign w:val="center"/>
          </w:tcPr>
          <w:p w:rsidR="00E0775D" w:rsidRPr="002057AC" w:rsidRDefault="00E0775D"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Обслуживание жилой застройки</w:t>
            </w:r>
          </w:p>
        </w:tc>
        <w:tc>
          <w:tcPr>
            <w:tcW w:w="563" w:type="pct"/>
            <w:vAlign w:val="center"/>
          </w:tcPr>
          <w:p w:rsidR="00E0775D" w:rsidRPr="002057AC" w:rsidRDefault="00E0775D"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2.7</w:t>
            </w:r>
          </w:p>
        </w:tc>
        <w:tc>
          <w:tcPr>
            <w:tcW w:w="423"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rPr>
            </w:pPr>
            <w:r w:rsidRPr="002057AC">
              <w:rPr>
                <w:rFonts w:ascii="Times New Roman" w:hAnsi="Times New Roman"/>
                <w:color w:val="000000" w:themeColor="text1"/>
                <w:sz w:val="20"/>
                <w:szCs w:val="20"/>
              </w:rPr>
              <w:t>400</w:t>
            </w:r>
          </w:p>
        </w:tc>
        <w:tc>
          <w:tcPr>
            <w:tcW w:w="422"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rPr>
            </w:pPr>
            <w:r w:rsidRPr="002057AC">
              <w:rPr>
                <w:rFonts w:ascii="Times New Roman" w:hAnsi="Times New Roman"/>
                <w:color w:val="000000" w:themeColor="text1"/>
                <w:sz w:val="20"/>
                <w:szCs w:val="20"/>
              </w:rPr>
              <w:t>3000</w:t>
            </w:r>
          </w:p>
        </w:tc>
        <w:tc>
          <w:tcPr>
            <w:tcW w:w="774"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99"/>
          <w:jc w:val="center"/>
        </w:trPr>
        <w:tc>
          <w:tcPr>
            <w:tcW w:w="248" w:type="pct"/>
            <w:vAlign w:val="center"/>
          </w:tcPr>
          <w:p w:rsidR="00E12AD3" w:rsidRPr="002057AC" w:rsidRDefault="00E12AD3" w:rsidP="00E12AD3">
            <w:pPr>
              <w:pStyle w:val="TableParagraph"/>
              <w:ind w:left="0"/>
              <w:jc w:val="center"/>
              <w:rPr>
                <w:color w:val="000000" w:themeColor="text1"/>
                <w:sz w:val="20"/>
                <w:szCs w:val="20"/>
                <w:lang w:val="ru-RU"/>
              </w:rPr>
            </w:pPr>
            <w:r w:rsidRPr="002057AC">
              <w:rPr>
                <w:color w:val="000000" w:themeColor="text1"/>
                <w:sz w:val="20"/>
                <w:szCs w:val="20"/>
                <w:lang w:val="ru-RU"/>
              </w:rPr>
              <w:t>5.</w:t>
            </w:r>
          </w:p>
        </w:tc>
        <w:tc>
          <w:tcPr>
            <w:tcW w:w="1267" w:type="pct"/>
            <w:vAlign w:val="center"/>
          </w:tcPr>
          <w:p w:rsidR="00E12AD3" w:rsidRPr="002057AC" w:rsidRDefault="00E12AD3"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Размещение гаражей для собственных нужд</w:t>
            </w:r>
          </w:p>
        </w:tc>
        <w:tc>
          <w:tcPr>
            <w:tcW w:w="563" w:type="pct"/>
            <w:vAlign w:val="center"/>
          </w:tcPr>
          <w:p w:rsidR="00E12AD3" w:rsidRPr="002057AC" w:rsidRDefault="00E12AD3" w:rsidP="00E12AD3">
            <w:pPr>
              <w:pStyle w:val="TableParagraph"/>
              <w:tabs>
                <w:tab w:val="left" w:pos="310"/>
              </w:tabs>
              <w:ind w:left="0"/>
              <w:jc w:val="center"/>
              <w:rPr>
                <w:color w:val="000000" w:themeColor="text1"/>
                <w:sz w:val="20"/>
                <w:szCs w:val="20"/>
              </w:rPr>
            </w:pPr>
            <w:r w:rsidRPr="002057AC">
              <w:rPr>
                <w:color w:val="000000" w:themeColor="text1"/>
                <w:sz w:val="20"/>
                <w:szCs w:val="20"/>
              </w:rPr>
              <w:t>2.7.2</w:t>
            </w:r>
          </w:p>
        </w:tc>
        <w:tc>
          <w:tcPr>
            <w:tcW w:w="423" w:type="pct"/>
            <w:vAlign w:val="center"/>
          </w:tcPr>
          <w:p w:rsidR="00E12AD3" w:rsidRPr="002057AC" w:rsidRDefault="00E12AD3" w:rsidP="00E12AD3">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w:t>
            </w:r>
          </w:p>
        </w:tc>
        <w:tc>
          <w:tcPr>
            <w:tcW w:w="422" w:type="pct"/>
            <w:vAlign w:val="center"/>
          </w:tcPr>
          <w:p w:rsidR="00E12AD3" w:rsidRPr="002057AC" w:rsidRDefault="00E12AD3" w:rsidP="00E12AD3">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w:t>
            </w:r>
          </w:p>
        </w:tc>
        <w:tc>
          <w:tcPr>
            <w:tcW w:w="774" w:type="pct"/>
            <w:vAlign w:val="center"/>
          </w:tcPr>
          <w:p w:rsidR="00E12AD3" w:rsidRPr="002057AC" w:rsidRDefault="00E12AD3" w:rsidP="00E12AD3">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E12AD3" w:rsidRPr="002057AC" w:rsidRDefault="00E12AD3" w:rsidP="00E12AD3">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E12AD3" w:rsidRPr="002057AC" w:rsidRDefault="00E12AD3" w:rsidP="00E12AD3">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2/7</w:t>
            </w:r>
          </w:p>
        </w:tc>
      </w:tr>
      <w:tr w:rsidR="00F03026" w:rsidRPr="002057AC" w:rsidTr="00640D84">
        <w:trPr>
          <w:cantSplit/>
          <w:trHeight w:val="99"/>
          <w:jc w:val="center"/>
        </w:trPr>
        <w:tc>
          <w:tcPr>
            <w:tcW w:w="248" w:type="pct"/>
            <w:vAlign w:val="center"/>
          </w:tcPr>
          <w:p w:rsidR="00E0775D"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6</w:t>
            </w:r>
            <w:r w:rsidR="00E0775D" w:rsidRPr="002057AC">
              <w:rPr>
                <w:color w:val="000000" w:themeColor="text1"/>
                <w:sz w:val="20"/>
                <w:szCs w:val="20"/>
                <w:lang w:val="ru-RU"/>
              </w:rPr>
              <w:t>.</w:t>
            </w:r>
          </w:p>
        </w:tc>
        <w:tc>
          <w:tcPr>
            <w:tcW w:w="1267" w:type="pct"/>
            <w:vAlign w:val="center"/>
          </w:tcPr>
          <w:p w:rsidR="00E0775D" w:rsidRPr="002057AC" w:rsidRDefault="00E0775D"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Общественное использование объектов капитального строительства</w:t>
            </w:r>
          </w:p>
        </w:tc>
        <w:tc>
          <w:tcPr>
            <w:tcW w:w="563" w:type="pct"/>
            <w:vAlign w:val="center"/>
          </w:tcPr>
          <w:p w:rsidR="00E0775D" w:rsidRPr="002057AC" w:rsidRDefault="00E0775D"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3.0</w:t>
            </w:r>
          </w:p>
        </w:tc>
        <w:tc>
          <w:tcPr>
            <w:tcW w:w="423" w:type="pct"/>
            <w:vAlign w:val="center"/>
          </w:tcPr>
          <w:p w:rsidR="00E0775D" w:rsidRPr="002057AC" w:rsidRDefault="00E0775D"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w:t>
            </w:r>
          </w:p>
        </w:tc>
        <w:tc>
          <w:tcPr>
            <w:tcW w:w="422" w:type="pct"/>
            <w:vAlign w:val="center"/>
          </w:tcPr>
          <w:p w:rsidR="00E0775D" w:rsidRPr="002057AC" w:rsidRDefault="00E0775D"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E0775D" w:rsidRPr="002057AC" w:rsidRDefault="00E0775D"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E0775D">
        <w:trPr>
          <w:cantSplit/>
          <w:trHeight w:val="99"/>
          <w:jc w:val="center"/>
        </w:trPr>
        <w:tc>
          <w:tcPr>
            <w:tcW w:w="248" w:type="pct"/>
            <w:vAlign w:val="center"/>
          </w:tcPr>
          <w:p w:rsidR="00E0775D"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7</w:t>
            </w:r>
            <w:r w:rsidR="00E0775D" w:rsidRPr="002057AC">
              <w:rPr>
                <w:color w:val="000000" w:themeColor="text1"/>
                <w:sz w:val="20"/>
                <w:szCs w:val="20"/>
                <w:lang w:val="ru-RU"/>
              </w:rPr>
              <w:t>.</w:t>
            </w:r>
          </w:p>
        </w:tc>
        <w:tc>
          <w:tcPr>
            <w:tcW w:w="1267" w:type="pct"/>
            <w:vAlign w:val="center"/>
          </w:tcPr>
          <w:p w:rsidR="00E0775D" w:rsidRPr="002057AC" w:rsidRDefault="00E0775D"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Коммунальное обслуживание</w:t>
            </w:r>
          </w:p>
        </w:tc>
        <w:tc>
          <w:tcPr>
            <w:tcW w:w="563" w:type="pct"/>
            <w:vAlign w:val="center"/>
          </w:tcPr>
          <w:p w:rsidR="00E0775D" w:rsidRPr="002057AC" w:rsidRDefault="00E0775D"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3.1</w:t>
            </w:r>
          </w:p>
        </w:tc>
        <w:tc>
          <w:tcPr>
            <w:tcW w:w="2922" w:type="pct"/>
            <w:gridSpan w:val="5"/>
            <w:vAlign w:val="center"/>
          </w:tcPr>
          <w:p w:rsidR="00E0775D" w:rsidRPr="002057AC" w:rsidRDefault="00E0775D"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не регламентируется</w:t>
            </w:r>
          </w:p>
        </w:tc>
      </w:tr>
      <w:tr w:rsidR="00F03026" w:rsidRPr="002057AC" w:rsidTr="00640D84">
        <w:trPr>
          <w:cantSplit/>
          <w:trHeight w:val="497"/>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8</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Здравоохранение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3.4</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99"/>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9</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Амбулаторно-поликлиническое обслуживание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3.4.1</w:t>
            </w:r>
          </w:p>
        </w:tc>
        <w:tc>
          <w:tcPr>
            <w:tcW w:w="423"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w:t>
            </w:r>
          </w:p>
        </w:tc>
        <w:tc>
          <w:tcPr>
            <w:tcW w:w="422"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99"/>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10</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Стационарное медицинское обслуживание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3.4.2</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99"/>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11</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Образование и просвещение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3.5</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99"/>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12</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Дошкольное, начальное и среднее общее образование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3.5.1</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13</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Общественное управление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3.8</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14</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Предпринимательство</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4.0</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15</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Деловое управление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4.1</w:t>
            </w:r>
          </w:p>
        </w:tc>
        <w:tc>
          <w:tcPr>
            <w:tcW w:w="423"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16</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Рынки</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4.3</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17</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Магазины</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4.4</w:t>
            </w:r>
          </w:p>
        </w:tc>
        <w:tc>
          <w:tcPr>
            <w:tcW w:w="423"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18</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Общественное питание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4.6</w:t>
            </w:r>
          </w:p>
        </w:tc>
        <w:tc>
          <w:tcPr>
            <w:tcW w:w="423"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19</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Гостиничное обслуживание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4.7</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lastRenderedPageBreak/>
              <w:t>20</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Развлечение</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4.8</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2A74C5">
        <w:trPr>
          <w:cantSplit/>
          <w:trHeight w:val="506"/>
          <w:jc w:val="center"/>
        </w:trPr>
        <w:tc>
          <w:tcPr>
            <w:tcW w:w="248" w:type="pct"/>
            <w:tcBorders>
              <w:bottom w:val="single" w:sz="4" w:space="0" w:color="000000"/>
            </w:tcBorders>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21</w:t>
            </w:r>
            <w:r w:rsidR="00A56061" w:rsidRPr="002057AC">
              <w:rPr>
                <w:color w:val="000000" w:themeColor="text1"/>
                <w:sz w:val="20"/>
                <w:szCs w:val="20"/>
                <w:lang w:val="ru-RU"/>
              </w:rPr>
              <w:t>.</w:t>
            </w:r>
          </w:p>
        </w:tc>
        <w:tc>
          <w:tcPr>
            <w:tcW w:w="1267" w:type="pct"/>
            <w:tcBorders>
              <w:bottom w:val="single" w:sz="4" w:space="0" w:color="000000"/>
            </w:tcBorders>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Служебные гаражи</w:t>
            </w:r>
          </w:p>
        </w:tc>
        <w:tc>
          <w:tcPr>
            <w:tcW w:w="563" w:type="pct"/>
            <w:tcBorders>
              <w:bottom w:val="single" w:sz="4" w:space="0" w:color="000000"/>
            </w:tcBorders>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4.9</w:t>
            </w:r>
          </w:p>
        </w:tc>
        <w:tc>
          <w:tcPr>
            <w:tcW w:w="423" w:type="pct"/>
            <w:tcBorders>
              <w:bottom w:val="single" w:sz="4" w:space="0" w:color="000000"/>
            </w:tcBorders>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w:t>
            </w:r>
          </w:p>
        </w:tc>
        <w:tc>
          <w:tcPr>
            <w:tcW w:w="422" w:type="pct"/>
            <w:tcBorders>
              <w:bottom w:val="single" w:sz="4" w:space="0" w:color="000000"/>
            </w:tcBorders>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w:t>
            </w:r>
          </w:p>
        </w:tc>
        <w:tc>
          <w:tcPr>
            <w:tcW w:w="774" w:type="pct"/>
            <w:tcBorders>
              <w:bottom w:val="single" w:sz="4" w:space="0" w:color="000000"/>
            </w:tcBorders>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tcBorders>
              <w:bottom w:val="single" w:sz="4" w:space="0" w:color="000000"/>
            </w:tcBorders>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tcBorders>
              <w:bottom w:val="single" w:sz="4" w:space="0" w:color="000000"/>
            </w:tcBorders>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640D84">
        <w:trPr>
          <w:cantSplit/>
          <w:trHeight w:val="506"/>
          <w:jc w:val="center"/>
        </w:trPr>
        <w:tc>
          <w:tcPr>
            <w:tcW w:w="248" w:type="pct"/>
            <w:vAlign w:val="center"/>
          </w:tcPr>
          <w:p w:rsidR="00A56061" w:rsidRPr="002057AC" w:rsidRDefault="00E12AD3" w:rsidP="005F00A7">
            <w:pPr>
              <w:pStyle w:val="TableParagraph"/>
              <w:ind w:left="0"/>
              <w:jc w:val="center"/>
              <w:rPr>
                <w:color w:val="000000" w:themeColor="text1"/>
                <w:sz w:val="20"/>
                <w:szCs w:val="20"/>
                <w:lang w:val="ru-RU"/>
              </w:rPr>
            </w:pPr>
            <w:r w:rsidRPr="002057AC">
              <w:rPr>
                <w:color w:val="000000" w:themeColor="text1"/>
                <w:sz w:val="20"/>
                <w:szCs w:val="20"/>
                <w:lang w:val="ru-RU"/>
              </w:rPr>
              <w:t>2</w:t>
            </w:r>
            <w:r w:rsidR="005F00A7">
              <w:rPr>
                <w:color w:val="000000" w:themeColor="text1"/>
                <w:sz w:val="20"/>
                <w:szCs w:val="20"/>
                <w:lang w:val="ru-RU"/>
              </w:rPr>
              <w:t>2</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Выставочно-ярмарочная деятельность</w:t>
            </w:r>
          </w:p>
        </w:tc>
        <w:tc>
          <w:tcPr>
            <w:tcW w:w="563" w:type="pct"/>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4.10</w:t>
            </w:r>
          </w:p>
        </w:tc>
        <w:tc>
          <w:tcPr>
            <w:tcW w:w="423"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E0775D">
        <w:trPr>
          <w:cantSplit/>
          <w:trHeight w:val="506"/>
          <w:jc w:val="center"/>
        </w:trPr>
        <w:tc>
          <w:tcPr>
            <w:tcW w:w="248" w:type="pct"/>
            <w:vAlign w:val="center"/>
          </w:tcPr>
          <w:p w:rsidR="00E0775D"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23</w:t>
            </w:r>
            <w:r w:rsidR="00E0775D" w:rsidRPr="002057AC">
              <w:rPr>
                <w:color w:val="000000" w:themeColor="text1"/>
                <w:sz w:val="20"/>
                <w:szCs w:val="20"/>
                <w:lang w:val="ru-RU"/>
              </w:rPr>
              <w:t>.</w:t>
            </w:r>
          </w:p>
        </w:tc>
        <w:tc>
          <w:tcPr>
            <w:tcW w:w="1267" w:type="pct"/>
            <w:vAlign w:val="center"/>
          </w:tcPr>
          <w:p w:rsidR="00E0775D" w:rsidRPr="002057AC" w:rsidRDefault="00E0775D"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Связь</w:t>
            </w:r>
          </w:p>
        </w:tc>
        <w:tc>
          <w:tcPr>
            <w:tcW w:w="563" w:type="pct"/>
            <w:vAlign w:val="center"/>
          </w:tcPr>
          <w:p w:rsidR="00E0775D" w:rsidRPr="002057AC" w:rsidRDefault="00E0775D"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6.8</w:t>
            </w:r>
          </w:p>
        </w:tc>
        <w:tc>
          <w:tcPr>
            <w:tcW w:w="2922" w:type="pct"/>
            <w:gridSpan w:val="5"/>
            <w:vAlign w:val="center"/>
          </w:tcPr>
          <w:p w:rsidR="00E0775D" w:rsidRPr="002057AC" w:rsidRDefault="00E0775D"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не регламентируется</w:t>
            </w:r>
          </w:p>
        </w:tc>
      </w:tr>
      <w:tr w:rsidR="00A56061" w:rsidRPr="002057AC" w:rsidTr="002A74C5">
        <w:trPr>
          <w:cantSplit/>
          <w:trHeight w:val="506"/>
          <w:jc w:val="center"/>
        </w:trPr>
        <w:tc>
          <w:tcPr>
            <w:tcW w:w="248" w:type="pct"/>
            <w:tcBorders>
              <w:bottom w:val="single" w:sz="4" w:space="0" w:color="auto"/>
            </w:tcBorders>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24</w:t>
            </w:r>
            <w:r w:rsidR="00A56061" w:rsidRPr="002057AC">
              <w:rPr>
                <w:color w:val="000000" w:themeColor="text1"/>
                <w:sz w:val="20"/>
                <w:szCs w:val="20"/>
                <w:lang w:val="ru-RU"/>
              </w:rPr>
              <w:t>.</w:t>
            </w:r>
          </w:p>
        </w:tc>
        <w:tc>
          <w:tcPr>
            <w:tcW w:w="1267" w:type="pct"/>
            <w:tcBorders>
              <w:bottom w:val="single" w:sz="4" w:space="0" w:color="auto"/>
            </w:tcBorders>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Обеспечение внутреннего правопорядка</w:t>
            </w:r>
          </w:p>
        </w:tc>
        <w:tc>
          <w:tcPr>
            <w:tcW w:w="563" w:type="pct"/>
            <w:tcBorders>
              <w:bottom w:val="single" w:sz="4" w:space="0" w:color="auto"/>
            </w:tcBorders>
            <w:vAlign w:val="center"/>
          </w:tcPr>
          <w:p w:rsidR="00A56061" w:rsidRPr="002057AC" w:rsidRDefault="00A56061" w:rsidP="005B63E1">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8.3</w:t>
            </w:r>
          </w:p>
        </w:tc>
        <w:tc>
          <w:tcPr>
            <w:tcW w:w="423" w:type="pct"/>
            <w:tcBorders>
              <w:bottom w:val="single" w:sz="4" w:space="0" w:color="auto"/>
            </w:tcBorders>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w:t>
            </w:r>
          </w:p>
        </w:tc>
        <w:tc>
          <w:tcPr>
            <w:tcW w:w="422" w:type="pct"/>
            <w:tcBorders>
              <w:bottom w:val="single" w:sz="4" w:space="0" w:color="auto"/>
            </w:tcBorders>
            <w:vAlign w:val="center"/>
          </w:tcPr>
          <w:p w:rsidR="00A56061" w:rsidRPr="002057AC" w:rsidRDefault="00A56061" w:rsidP="005B63E1">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tcBorders>
              <w:bottom w:val="single" w:sz="4" w:space="0" w:color="auto"/>
            </w:tcBorders>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tcBorders>
              <w:bottom w:val="single" w:sz="4" w:space="0" w:color="auto"/>
            </w:tcBorders>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tcBorders>
              <w:bottom w:val="single" w:sz="4" w:space="0" w:color="auto"/>
            </w:tcBorders>
            <w:vAlign w:val="center"/>
          </w:tcPr>
          <w:p w:rsidR="00A56061" w:rsidRPr="002057AC" w:rsidRDefault="00A56061"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bl>
    <w:p w:rsidR="005B63E1" w:rsidRPr="00C95884" w:rsidRDefault="005B63E1" w:rsidP="005B63E1">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56AF1" w:rsidRPr="002057AC" w:rsidTr="00D56AF1">
        <w:trPr>
          <w:trHeight w:val="553"/>
          <w:tblHeader/>
          <w:jc w:val="center"/>
        </w:trPr>
        <w:tc>
          <w:tcPr>
            <w:tcW w:w="248" w:type="pct"/>
            <w:vMerge w:val="restart"/>
            <w:shd w:val="clear" w:color="auto" w:fill="D9D9D9" w:themeFill="background1" w:themeFillShade="D9"/>
            <w:vAlign w:val="center"/>
          </w:tcPr>
          <w:p w:rsidR="00F4048E" w:rsidRPr="002057AC" w:rsidRDefault="00F4048E" w:rsidP="00D56AF1">
            <w:pPr>
              <w:pStyle w:val="TableParagraph"/>
              <w:ind w:left="0" w:hanging="23"/>
              <w:jc w:val="center"/>
              <w:rPr>
                <w:color w:val="000000" w:themeColor="text1"/>
                <w:sz w:val="20"/>
                <w:szCs w:val="20"/>
                <w:lang w:val="ru-RU"/>
              </w:rPr>
            </w:pPr>
            <w:r w:rsidRPr="002057AC">
              <w:rPr>
                <w:color w:val="000000" w:themeColor="text1"/>
                <w:sz w:val="20"/>
                <w:szCs w:val="20"/>
                <w:lang w:val="ru-RU"/>
              </w:rPr>
              <w:t>№</w:t>
            </w:r>
          </w:p>
          <w:p w:rsidR="00F4048E" w:rsidRPr="002057AC" w:rsidRDefault="00F4048E" w:rsidP="00D56AF1">
            <w:pPr>
              <w:pStyle w:val="TableParagraph"/>
              <w:ind w:left="0" w:hanging="23"/>
              <w:jc w:val="center"/>
              <w:rPr>
                <w:color w:val="000000" w:themeColor="text1"/>
                <w:sz w:val="20"/>
                <w:szCs w:val="20"/>
                <w:lang w:val="ru-RU"/>
              </w:rPr>
            </w:pPr>
            <w:r w:rsidRPr="002057AC">
              <w:rPr>
                <w:color w:val="000000" w:themeColor="text1"/>
                <w:sz w:val="20"/>
                <w:szCs w:val="20"/>
                <w:lang w:val="ru-RU"/>
              </w:rPr>
              <w:t>п/п</w:t>
            </w:r>
          </w:p>
        </w:tc>
        <w:tc>
          <w:tcPr>
            <w:tcW w:w="1267" w:type="pct"/>
            <w:vMerge w:val="restart"/>
            <w:shd w:val="clear" w:color="auto" w:fill="D9D9D9" w:themeFill="background1" w:themeFillShade="D9"/>
            <w:vAlign w:val="center"/>
          </w:tcPr>
          <w:p w:rsidR="00F4048E" w:rsidRPr="002057AC" w:rsidRDefault="00F4048E" w:rsidP="00D56AF1">
            <w:pPr>
              <w:pStyle w:val="TableParagraph"/>
              <w:jc w:val="center"/>
              <w:rPr>
                <w:color w:val="000000" w:themeColor="text1"/>
                <w:sz w:val="20"/>
                <w:szCs w:val="20"/>
                <w:lang w:val="ru-RU"/>
              </w:rPr>
            </w:pPr>
            <w:r w:rsidRPr="002057AC">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F4048E" w:rsidRPr="002057AC" w:rsidRDefault="00F4048E" w:rsidP="00D56AF1">
            <w:pPr>
              <w:pStyle w:val="TableParagraph"/>
              <w:spacing w:before="131"/>
              <w:ind w:left="16"/>
              <w:jc w:val="center"/>
              <w:rPr>
                <w:color w:val="000000" w:themeColor="text1"/>
                <w:sz w:val="20"/>
                <w:szCs w:val="20"/>
                <w:lang w:val="ru-RU"/>
              </w:rPr>
            </w:pPr>
            <w:r w:rsidRPr="002057AC">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F4048E" w:rsidRPr="002057AC" w:rsidRDefault="00F4048E" w:rsidP="00D56AF1">
            <w:pPr>
              <w:pStyle w:val="TableParagraph"/>
              <w:spacing w:line="270" w:lineRule="exact"/>
              <w:ind w:left="221" w:right="212"/>
              <w:jc w:val="center"/>
              <w:rPr>
                <w:color w:val="000000" w:themeColor="text1"/>
                <w:sz w:val="20"/>
                <w:szCs w:val="20"/>
                <w:lang w:val="ru-RU"/>
              </w:rPr>
            </w:pPr>
            <w:r w:rsidRPr="002057AC">
              <w:rPr>
                <w:color w:val="000000" w:themeColor="text1"/>
                <w:sz w:val="20"/>
                <w:szCs w:val="20"/>
                <w:lang w:val="ru-RU"/>
              </w:rPr>
              <w:t>Предельные размеры земельных</w:t>
            </w:r>
          </w:p>
          <w:p w:rsidR="00F4048E" w:rsidRPr="002057AC" w:rsidRDefault="00F4048E" w:rsidP="00D56AF1">
            <w:pPr>
              <w:pStyle w:val="TableParagraph"/>
              <w:spacing w:line="264" w:lineRule="exact"/>
              <w:ind w:left="220" w:right="212"/>
              <w:jc w:val="center"/>
              <w:rPr>
                <w:color w:val="000000" w:themeColor="text1"/>
                <w:sz w:val="20"/>
                <w:szCs w:val="20"/>
                <w:lang w:val="ru-RU"/>
              </w:rPr>
            </w:pPr>
            <w:r w:rsidRPr="002057AC">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F4048E" w:rsidRPr="002057AC" w:rsidRDefault="00F4048E" w:rsidP="00D56AF1">
            <w:pPr>
              <w:pStyle w:val="TableParagraph"/>
              <w:ind w:left="0"/>
              <w:jc w:val="center"/>
              <w:rPr>
                <w:color w:val="000000" w:themeColor="text1"/>
                <w:sz w:val="20"/>
                <w:szCs w:val="20"/>
                <w:lang w:val="ru-RU"/>
              </w:rPr>
            </w:pPr>
            <w:r w:rsidRPr="002057AC">
              <w:rPr>
                <w:color w:val="000000" w:themeColor="text1"/>
                <w:sz w:val="20"/>
                <w:szCs w:val="20"/>
                <w:lang w:val="ru-RU"/>
              </w:rPr>
              <w:t>Максимальный процент застройки,</w:t>
            </w:r>
          </w:p>
          <w:p w:rsidR="00F4048E" w:rsidRPr="002057AC" w:rsidRDefault="00F4048E" w:rsidP="00D56AF1">
            <w:pPr>
              <w:pStyle w:val="TableParagraph"/>
              <w:ind w:left="200" w:right="191"/>
              <w:jc w:val="center"/>
              <w:rPr>
                <w:color w:val="000000" w:themeColor="text1"/>
                <w:sz w:val="20"/>
                <w:szCs w:val="20"/>
                <w:lang w:val="ru-RU"/>
              </w:rPr>
            </w:pPr>
            <w:r w:rsidRPr="002057AC">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F4048E" w:rsidRPr="002057AC" w:rsidRDefault="00F4048E" w:rsidP="00D56AF1">
            <w:pPr>
              <w:pStyle w:val="TableParagraph"/>
              <w:ind w:left="90" w:right="53"/>
              <w:jc w:val="center"/>
              <w:rPr>
                <w:color w:val="000000" w:themeColor="text1"/>
                <w:sz w:val="20"/>
                <w:szCs w:val="20"/>
                <w:lang w:val="ru-RU"/>
              </w:rPr>
            </w:pPr>
            <w:r w:rsidRPr="002057AC">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F4048E" w:rsidRPr="002057AC" w:rsidRDefault="00F4048E" w:rsidP="00D56AF1">
            <w:pPr>
              <w:pStyle w:val="TableParagraph"/>
              <w:ind w:left="0" w:right="75"/>
              <w:jc w:val="center"/>
              <w:rPr>
                <w:color w:val="000000" w:themeColor="text1"/>
                <w:sz w:val="20"/>
                <w:szCs w:val="20"/>
                <w:lang w:val="ru-RU"/>
              </w:rPr>
            </w:pPr>
            <w:r w:rsidRPr="002057AC">
              <w:rPr>
                <w:color w:val="000000" w:themeColor="text1"/>
                <w:sz w:val="20"/>
                <w:szCs w:val="20"/>
                <w:lang w:val="ru-RU"/>
              </w:rPr>
              <w:t>Предельное количество этажей/предельная высота зданий, строений (м)</w:t>
            </w:r>
          </w:p>
        </w:tc>
      </w:tr>
      <w:tr w:rsidR="00D56AF1" w:rsidRPr="002057AC" w:rsidTr="00D56AF1">
        <w:trPr>
          <w:trHeight w:val="817"/>
          <w:jc w:val="center"/>
        </w:trPr>
        <w:tc>
          <w:tcPr>
            <w:tcW w:w="248" w:type="pct"/>
            <w:vMerge/>
            <w:tcBorders>
              <w:top w:val="nil"/>
            </w:tcBorders>
          </w:tcPr>
          <w:p w:rsidR="00F4048E" w:rsidRPr="002057AC" w:rsidRDefault="00F4048E" w:rsidP="004C2EBC">
            <w:pPr>
              <w:rPr>
                <w:color w:val="000000" w:themeColor="text1"/>
                <w:sz w:val="20"/>
                <w:szCs w:val="20"/>
                <w:lang w:val="ru-RU"/>
              </w:rPr>
            </w:pPr>
          </w:p>
        </w:tc>
        <w:tc>
          <w:tcPr>
            <w:tcW w:w="1267" w:type="pct"/>
            <w:vMerge/>
            <w:tcBorders>
              <w:top w:val="nil"/>
            </w:tcBorders>
          </w:tcPr>
          <w:p w:rsidR="00F4048E" w:rsidRPr="002057AC" w:rsidRDefault="00F4048E" w:rsidP="004C2EBC">
            <w:pPr>
              <w:rPr>
                <w:color w:val="000000" w:themeColor="text1"/>
                <w:sz w:val="20"/>
                <w:szCs w:val="20"/>
                <w:lang w:val="ru-RU"/>
              </w:rPr>
            </w:pPr>
          </w:p>
        </w:tc>
        <w:tc>
          <w:tcPr>
            <w:tcW w:w="563" w:type="pct"/>
            <w:vMerge/>
            <w:tcBorders>
              <w:top w:val="nil"/>
            </w:tcBorders>
          </w:tcPr>
          <w:p w:rsidR="00F4048E" w:rsidRPr="002057AC" w:rsidRDefault="00F4048E" w:rsidP="004C2EBC">
            <w:pPr>
              <w:rPr>
                <w:color w:val="000000" w:themeColor="text1"/>
                <w:sz w:val="20"/>
                <w:szCs w:val="20"/>
                <w:lang w:val="ru-RU"/>
              </w:rPr>
            </w:pPr>
          </w:p>
        </w:tc>
        <w:tc>
          <w:tcPr>
            <w:tcW w:w="423" w:type="pct"/>
            <w:shd w:val="clear" w:color="auto" w:fill="D9D9D9" w:themeFill="background1" w:themeFillShade="D9"/>
            <w:vAlign w:val="center"/>
          </w:tcPr>
          <w:p w:rsidR="00F4048E" w:rsidRPr="002057AC" w:rsidRDefault="00F4048E" w:rsidP="00D56AF1">
            <w:pPr>
              <w:pStyle w:val="TableParagraph"/>
              <w:spacing w:before="1"/>
              <w:ind w:left="5" w:right="16"/>
              <w:jc w:val="center"/>
              <w:rPr>
                <w:color w:val="000000" w:themeColor="text1"/>
                <w:sz w:val="20"/>
                <w:szCs w:val="20"/>
              </w:rPr>
            </w:pPr>
            <w:r w:rsidRPr="002057AC">
              <w:rPr>
                <w:color w:val="000000" w:themeColor="text1"/>
                <w:sz w:val="20"/>
                <w:szCs w:val="20"/>
              </w:rPr>
              <w:t>min</w:t>
            </w:r>
          </w:p>
        </w:tc>
        <w:tc>
          <w:tcPr>
            <w:tcW w:w="422" w:type="pct"/>
            <w:shd w:val="clear" w:color="auto" w:fill="D9D9D9" w:themeFill="background1" w:themeFillShade="D9"/>
            <w:vAlign w:val="center"/>
          </w:tcPr>
          <w:p w:rsidR="00F4048E" w:rsidRPr="002057AC" w:rsidRDefault="00F4048E" w:rsidP="00D56AF1">
            <w:pPr>
              <w:pStyle w:val="TableParagraph"/>
              <w:spacing w:before="1"/>
              <w:ind w:left="0"/>
              <w:jc w:val="center"/>
              <w:rPr>
                <w:color w:val="000000" w:themeColor="text1"/>
                <w:sz w:val="20"/>
                <w:szCs w:val="20"/>
              </w:rPr>
            </w:pPr>
            <w:r w:rsidRPr="002057AC">
              <w:rPr>
                <w:color w:val="000000" w:themeColor="text1"/>
                <w:sz w:val="20"/>
                <w:szCs w:val="20"/>
              </w:rPr>
              <w:t>max</w:t>
            </w:r>
          </w:p>
        </w:tc>
        <w:tc>
          <w:tcPr>
            <w:tcW w:w="774" w:type="pct"/>
            <w:vMerge/>
            <w:tcBorders>
              <w:top w:val="nil"/>
            </w:tcBorders>
          </w:tcPr>
          <w:p w:rsidR="00F4048E" w:rsidRPr="002057AC" w:rsidRDefault="00F4048E" w:rsidP="004C2EBC">
            <w:pPr>
              <w:rPr>
                <w:color w:val="000000" w:themeColor="text1"/>
                <w:sz w:val="20"/>
                <w:szCs w:val="20"/>
              </w:rPr>
            </w:pPr>
          </w:p>
        </w:tc>
        <w:tc>
          <w:tcPr>
            <w:tcW w:w="704" w:type="pct"/>
            <w:vMerge/>
            <w:tcBorders>
              <w:top w:val="nil"/>
            </w:tcBorders>
          </w:tcPr>
          <w:p w:rsidR="00F4048E" w:rsidRPr="002057AC" w:rsidRDefault="00F4048E" w:rsidP="004C2EBC">
            <w:pPr>
              <w:rPr>
                <w:color w:val="000000" w:themeColor="text1"/>
                <w:sz w:val="20"/>
                <w:szCs w:val="20"/>
              </w:rPr>
            </w:pPr>
          </w:p>
        </w:tc>
        <w:tc>
          <w:tcPr>
            <w:tcW w:w="599" w:type="pct"/>
            <w:vMerge/>
          </w:tcPr>
          <w:p w:rsidR="00F4048E" w:rsidRPr="002057AC" w:rsidRDefault="00F4048E" w:rsidP="004C2EBC">
            <w:pPr>
              <w:rPr>
                <w:color w:val="000000" w:themeColor="text1"/>
                <w:sz w:val="20"/>
                <w:szCs w:val="20"/>
              </w:rPr>
            </w:pPr>
          </w:p>
        </w:tc>
      </w:tr>
      <w:tr w:rsidR="00F03026" w:rsidRPr="002057AC" w:rsidTr="00BE0692">
        <w:trPr>
          <w:cantSplit/>
          <w:trHeight w:val="506"/>
          <w:jc w:val="center"/>
        </w:trPr>
        <w:tc>
          <w:tcPr>
            <w:tcW w:w="248" w:type="pct"/>
            <w:vAlign w:val="center"/>
          </w:tcPr>
          <w:p w:rsidR="0019637B"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1</w:t>
            </w:r>
            <w:r w:rsidR="0019637B" w:rsidRPr="002057AC">
              <w:rPr>
                <w:color w:val="000000" w:themeColor="text1"/>
                <w:sz w:val="20"/>
                <w:szCs w:val="20"/>
                <w:lang w:val="ru-RU"/>
              </w:rPr>
              <w:t>.</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Социальное обслуживание</w:t>
            </w:r>
          </w:p>
        </w:tc>
        <w:tc>
          <w:tcPr>
            <w:tcW w:w="563" w:type="pct"/>
            <w:vAlign w:val="center"/>
          </w:tcPr>
          <w:p w:rsidR="0019637B" w:rsidRPr="002057AC" w:rsidRDefault="0019637B" w:rsidP="00E835E3">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3.2</w:t>
            </w:r>
          </w:p>
        </w:tc>
        <w:tc>
          <w:tcPr>
            <w:tcW w:w="423" w:type="pct"/>
            <w:vAlign w:val="center"/>
          </w:tcPr>
          <w:p w:rsidR="0019637B" w:rsidRPr="002057AC" w:rsidRDefault="0019637B"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100</w:t>
            </w:r>
          </w:p>
        </w:tc>
        <w:tc>
          <w:tcPr>
            <w:tcW w:w="422" w:type="pct"/>
            <w:vAlign w:val="center"/>
          </w:tcPr>
          <w:p w:rsidR="0019637B"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3000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BE0692">
        <w:trPr>
          <w:cantSplit/>
          <w:trHeight w:val="506"/>
          <w:jc w:val="center"/>
        </w:trPr>
        <w:tc>
          <w:tcPr>
            <w:tcW w:w="248" w:type="pct"/>
            <w:vAlign w:val="center"/>
          </w:tcPr>
          <w:p w:rsidR="0019637B"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2</w:t>
            </w:r>
            <w:r w:rsidR="0019637B" w:rsidRPr="002057AC">
              <w:rPr>
                <w:color w:val="000000" w:themeColor="text1"/>
                <w:sz w:val="20"/>
                <w:szCs w:val="20"/>
                <w:lang w:val="ru-RU"/>
              </w:rPr>
              <w:t>.</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Бытовое обслуживание</w:t>
            </w:r>
          </w:p>
        </w:tc>
        <w:tc>
          <w:tcPr>
            <w:tcW w:w="563" w:type="pct"/>
            <w:vAlign w:val="center"/>
          </w:tcPr>
          <w:p w:rsidR="0019637B" w:rsidRPr="002057AC" w:rsidRDefault="0019637B" w:rsidP="00E835E3">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3.3</w:t>
            </w:r>
          </w:p>
        </w:tc>
        <w:tc>
          <w:tcPr>
            <w:tcW w:w="423" w:type="pct"/>
            <w:vAlign w:val="center"/>
          </w:tcPr>
          <w:p w:rsidR="0019637B" w:rsidRPr="002057AC" w:rsidRDefault="0019637B"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200</w:t>
            </w:r>
          </w:p>
        </w:tc>
        <w:tc>
          <w:tcPr>
            <w:tcW w:w="422" w:type="pct"/>
            <w:vAlign w:val="center"/>
          </w:tcPr>
          <w:p w:rsidR="0019637B"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1500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BE0692">
        <w:trPr>
          <w:cantSplit/>
          <w:trHeight w:val="506"/>
          <w:jc w:val="center"/>
        </w:trPr>
        <w:tc>
          <w:tcPr>
            <w:tcW w:w="248" w:type="pct"/>
            <w:vAlign w:val="center"/>
          </w:tcPr>
          <w:p w:rsidR="0019637B"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3</w:t>
            </w:r>
            <w:r w:rsidR="0019637B" w:rsidRPr="002057AC">
              <w:rPr>
                <w:color w:val="000000" w:themeColor="text1"/>
                <w:sz w:val="20"/>
                <w:szCs w:val="20"/>
                <w:lang w:val="ru-RU"/>
              </w:rPr>
              <w:t>.</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Религиозное использование</w:t>
            </w:r>
          </w:p>
        </w:tc>
        <w:tc>
          <w:tcPr>
            <w:tcW w:w="563" w:type="pct"/>
            <w:vAlign w:val="center"/>
          </w:tcPr>
          <w:p w:rsidR="0019637B" w:rsidRPr="002057AC" w:rsidRDefault="0019637B" w:rsidP="00E835E3">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3.7</w:t>
            </w:r>
          </w:p>
        </w:tc>
        <w:tc>
          <w:tcPr>
            <w:tcW w:w="423" w:type="pct"/>
            <w:vAlign w:val="center"/>
          </w:tcPr>
          <w:p w:rsidR="0019637B" w:rsidRPr="002057AC" w:rsidRDefault="0019637B"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400</w:t>
            </w:r>
          </w:p>
        </w:tc>
        <w:tc>
          <w:tcPr>
            <w:tcW w:w="422" w:type="pct"/>
            <w:vAlign w:val="center"/>
          </w:tcPr>
          <w:p w:rsidR="0019637B"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10000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BE0692">
        <w:trPr>
          <w:cantSplit/>
          <w:trHeight w:val="506"/>
          <w:jc w:val="center"/>
        </w:trPr>
        <w:tc>
          <w:tcPr>
            <w:tcW w:w="248" w:type="pct"/>
            <w:vAlign w:val="center"/>
          </w:tcPr>
          <w:p w:rsidR="0019637B"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4</w:t>
            </w:r>
            <w:r w:rsidR="0019637B" w:rsidRPr="002057AC">
              <w:rPr>
                <w:color w:val="000000" w:themeColor="text1"/>
                <w:sz w:val="20"/>
                <w:szCs w:val="20"/>
                <w:lang w:val="ru-RU"/>
              </w:rPr>
              <w:t>.</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Банковская и страховая деятельность</w:t>
            </w:r>
          </w:p>
        </w:tc>
        <w:tc>
          <w:tcPr>
            <w:tcW w:w="563" w:type="pct"/>
            <w:vAlign w:val="center"/>
          </w:tcPr>
          <w:p w:rsidR="0019637B" w:rsidRPr="002057AC" w:rsidRDefault="0019637B" w:rsidP="00E835E3">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4.5</w:t>
            </w:r>
          </w:p>
        </w:tc>
        <w:tc>
          <w:tcPr>
            <w:tcW w:w="423" w:type="pct"/>
            <w:vAlign w:val="center"/>
          </w:tcPr>
          <w:p w:rsidR="0019637B" w:rsidRPr="002057AC" w:rsidRDefault="0019637B"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200</w:t>
            </w:r>
          </w:p>
        </w:tc>
        <w:tc>
          <w:tcPr>
            <w:tcW w:w="422" w:type="pct"/>
            <w:vAlign w:val="center"/>
          </w:tcPr>
          <w:p w:rsidR="0019637B"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2000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A56061">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5</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Отдых (рекреация)</w:t>
            </w:r>
          </w:p>
        </w:tc>
        <w:tc>
          <w:tcPr>
            <w:tcW w:w="563" w:type="pct"/>
            <w:vAlign w:val="center"/>
          </w:tcPr>
          <w:p w:rsidR="00A56061" w:rsidRPr="002057AC" w:rsidRDefault="00A56061" w:rsidP="00E835E3">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5.0</w:t>
            </w:r>
          </w:p>
        </w:tc>
        <w:tc>
          <w:tcPr>
            <w:tcW w:w="2922" w:type="pct"/>
            <w:gridSpan w:val="5"/>
            <w:vAlign w:val="center"/>
          </w:tcPr>
          <w:p w:rsidR="00A56061" w:rsidRPr="002057AC" w:rsidRDefault="00A56061" w:rsidP="00BE0692">
            <w:pPr>
              <w:pStyle w:val="TableParagraph"/>
              <w:ind w:left="0"/>
              <w:jc w:val="center"/>
              <w:rPr>
                <w:color w:val="000000" w:themeColor="text1"/>
                <w:sz w:val="20"/>
                <w:szCs w:val="20"/>
                <w:lang w:val="ru-RU"/>
              </w:rPr>
            </w:pPr>
            <w:r w:rsidRPr="002057AC">
              <w:rPr>
                <w:color w:val="000000" w:themeColor="text1"/>
                <w:sz w:val="20"/>
                <w:szCs w:val="20"/>
                <w:lang w:val="ru-RU"/>
              </w:rPr>
              <w:t>не регламентируется</w:t>
            </w:r>
          </w:p>
        </w:tc>
      </w:tr>
      <w:tr w:rsidR="00F03026" w:rsidRPr="002057AC" w:rsidTr="00A56061">
        <w:trPr>
          <w:cantSplit/>
          <w:trHeight w:val="506"/>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6</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Спорт</w:t>
            </w:r>
          </w:p>
        </w:tc>
        <w:tc>
          <w:tcPr>
            <w:tcW w:w="563" w:type="pct"/>
            <w:vAlign w:val="center"/>
          </w:tcPr>
          <w:p w:rsidR="00A56061" w:rsidRPr="002057AC" w:rsidRDefault="00A56061" w:rsidP="00E835E3">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5.1</w:t>
            </w:r>
          </w:p>
        </w:tc>
        <w:tc>
          <w:tcPr>
            <w:tcW w:w="2922" w:type="pct"/>
            <w:gridSpan w:val="5"/>
            <w:vAlign w:val="center"/>
          </w:tcPr>
          <w:p w:rsidR="00A56061" w:rsidRPr="002057AC" w:rsidRDefault="00A56061" w:rsidP="00071F75">
            <w:pPr>
              <w:pStyle w:val="TableParagraph"/>
              <w:ind w:left="0"/>
              <w:jc w:val="center"/>
              <w:rPr>
                <w:color w:val="000000" w:themeColor="text1"/>
                <w:sz w:val="20"/>
                <w:szCs w:val="20"/>
                <w:lang w:val="ru-RU"/>
              </w:rPr>
            </w:pPr>
            <w:r w:rsidRPr="002057AC">
              <w:rPr>
                <w:color w:val="000000" w:themeColor="text1"/>
                <w:sz w:val="20"/>
                <w:szCs w:val="20"/>
                <w:lang w:val="ru-RU"/>
              </w:rPr>
              <w:t>не регламентируется</w:t>
            </w:r>
          </w:p>
        </w:tc>
      </w:tr>
      <w:tr w:rsidR="00A56061" w:rsidRPr="002057AC" w:rsidTr="00BE0692">
        <w:trPr>
          <w:cantSplit/>
          <w:trHeight w:val="99"/>
          <w:jc w:val="center"/>
        </w:trPr>
        <w:tc>
          <w:tcPr>
            <w:tcW w:w="248" w:type="pct"/>
            <w:vAlign w:val="center"/>
          </w:tcPr>
          <w:p w:rsidR="00A56061" w:rsidRPr="002057AC" w:rsidRDefault="00E12AD3" w:rsidP="00640D84">
            <w:pPr>
              <w:pStyle w:val="TableParagraph"/>
              <w:ind w:left="0"/>
              <w:jc w:val="center"/>
              <w:rPr>
                <w:color w:val="000000" w:themeColor="text1"/>
                <w:sz w:val="20"/>
                <w:szCs w:val="20"/>
                <w:lang w:val="ru-RU"/>
              </w:rPr>
            </w:pPr>
            <w:r w:rsidRPr="002057AC">
              <w:rPr>
                <w:color w:val="000000" w:themeColor="text1"/>
                <w:sz w:val="20"/>
                <w:szCs w:val="20"/>
                <w:lang w:val="ru-RU"/>
              </w:rPr>
              <w:t>7</w:t>
            </w:r>
            <w:r w:rsidR="00A56061" w:rsidRPr="002057AC">
              <w:rPr>
                <w:color w:val="000000" w:themeColor="text1"/>
                <w:sz w:val="20"/>
                <w:szCs w:val="20"/>
                <w:lang w:val="ru-RU"/>
              </w:rPr>
              <w:t>.</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A56061" w:rsidRPr="002057AC" w:rsidRDefault="00A56061" w:rsidP="00E835E3">
            <w:pPr>
              <w:pStyle w:val="TableParagraph"/>
              <w:tabs>
                <w:tab w:val="left" w:pos="310"/>
              </w:tabs>
              <w:ind w:left="0"/>
              <w:jc w:val="center"/>
              <w:rPr>
                <w:color w:val="000000" w:themeColor="text1"/>
                <w:sz w:val="20"/>
                <w:szCs w:val="20"/>
                <w:lang w:val="ru-RU"/>
              </w:rPr>
            </w:pPr>
            <w:r w:rsidRPr="002057AC">
              <w:rPr>
                <w:color w:val="000000" w:themeColor="text1"/>
                <w:sz w:val="20"/>
                <w:szCs w:val="20"/>
                <w:lang w:val="ru-RU"/>
              </w:rPr>
              <w:t>12.0</w:t>
            </w:r>
          </w:p>
        </w:tc>
        <w:tc>
          <w:tcPr>
            <w:tcW w:w="2922" w:type="pct"/>
            <w:gridSpan w:val="5"/>
            <w:vAlign w:val="center"/>
          </w:tcPr>
          <w:p w:rsidR="00A56061" w:rsidRPr="002057AC" w:rsidRDefault="00A56061" w:rsidP="00071F75">
            <w:pPr>
              <w:pStyle w:val="TableParagraph"/>
              <w:ind w:left="0"/>
              <w:jc w:val="center"/>
              <w:rPr>
                <w:color w:val="000000" w:themeColor="text1"/>
                <w:sz w:val="20"/>
                <w:szCs w:val="20"/>
                <w:lang w:val="ru-RU"/>
              </w:rPr>
            </w:pPr>
            <w:r w:rsidRPr="002057AC">
              <w:rPr>
                <w:color w:val="000000" w:themeColor="text1"/>
                <w:sz w:val="20"/>
                <w:szCs w:val="20"/>
                <w:lang w:val="ru-RU"/>
              </w:rPr>
              <w:t>не регламентируется</w:t>
            </w:r>
          </w:p>
        </w:tc>
      </w:tr>
    </w:tbl>
    <w:p w:rsidR="005B63E1" w:rsidRPr="00C95884" w:rsidRDefault="005B63E1" w:rsidP="005B63E1">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56AF1" w:rsidRPr="002057AC" w:rsidTr="00D56AF1">
        <w:trPr>
          <w:trHeight w:val="553"/>
          <w:tblHeader/>
          <w:jc w:val="center"/>
        </w:trPr>
        <w:tc>
          <w:tcPr>
            <w:tcW w:w="248" w:type="pct"/>
            <w:vMerge w:val="restart"/>
            <w:shd w:val="clear" w:color="auto" w:fill="D9D9D9" w:themeFill="background1" w:themeFillShade="D9"/>
            <w:vAlign w:val="center"/>
          </w:tcPr>
          <w:p w:rsidR="00F4048E" w:rsidRPr="002057AC" w:rsidRDefault="00F4048E" w:rsidP="00D56AF1">
            <w:pPr>
              <w:pStyle w:val="TableParagraph"/>
              <w:ind w:left="0" w:hanging="23"/>
              <w:jc w:val="center"/>
              <w:rPr>
                <w:color w:val="000000" w:themeColor="text1"/>
                <w:sz w:val="20"/>
                <w:szCs w:val="20"/>
                <w:lang w:val="ru-RU"/>
              </w:rPr>
            </w:pPr>
            <w:r w:rsidRPr="002057AC">
              <w:rPr>
                <w:color w:val="000000" w:themeColor="text1"/>
                <w:sz w:val="20"/>
                <w:szCs w:val="20"/>
                <w:lang w:val="ru-RU"/>
              </w:rPr>
              <w:t>№</w:t>
            </w:r>
          </w:p>
          <w:p w:rsidR="00F4048E" w:rsidRPr="002057AC" w:rsidRDefault="00F4048E" w:rsidP="00D56AF1">
            <w:pPr>
              <w:pStyle w:val="TableParagraph"/>
              <w:ind w:left="0" w:hanging="23"/>
              <w:jc w:val="center"/>
              <w:rPr>
                <w:color w:val="000000" w:themeColor="text1"/>
                <w:sz w:val="20"/>
                <w:szCs w:val="20"/>
                <w:lang w:val="ru-RU"/>
              </w:rPr>
            </w:pPr>
            <w:r w:rsidRPr="002057AC">
              <w:rPr>
                <w:color w:val="000000" w:themeColor="text1"/>
                <w:sz w:val="20"/>
                <w:szCs w:val="20"/>
                <w:lang w:val="ru-RU"/>
              </w:rPr>
              <w:t>п/п</w:t>
            </w:r>
          </w:p>
        </w:tc>
        <w:tc>
          <w:tcPr>
            <w:tcW w:w="1267" w:type="pct"/>
            <w:vMerge w:val="restart"/>
            <w:shd w:val="clear" w:color="auto" w:fill="D9D9D9" w:themeFill="background1" w:themeFillShade="D9"/>
            <w:vAlign w:val="center"/>
          </w:tcPr>
          <w:p w:rsidR="00F4048E" w:rsidRPr="002057AC" w:rsidRDefault="00F4048E" w:rsidP="00D56AF1">
            <w:pPr>
              <w:pStyle w:val="TableParagraph"/>
              <w:jc w:val="center"/>
              <w:rPr>
                <w:color w:val="000000" w:themeColor="text1"/>
                <w:sz w:val="20"/>
                <w:szCs w:val="20"/>
                <w:lang w:val="ru-RU"/>
              </w:rPr>
            </w:pPr>
            <w:r w:rsidRPr="002057AC">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F4048E" w:rsidRPr="002057AC" w:rsidRDefault="00F4048E" w:rsidP="00D56AF1">
            <w:pPr>
              <w:pStyle w:val="TableParagraph"/>
              <w:spacing w:before="131"/>
              <w:ind w:left="16"/>
              <w:jc w:val="center"/>
              <w:rPr>
                <w:color w:val="000000" w:themeColor="text1"/>
                <w:sz w:val="20"/>
                <w:szCs w:val="20"/>
                <w:lang w:val="ru-RU"/>
              </w:rPr>
            </w:pPr>
            <w:r w:rsidRPr="002057AC">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F4048E" w:rsidRPr="002057AC" w:rsidRDefault="00F4048E" w:rsidP="00D56AF1">
            <w:pPr>
              <w:pStyle w:val="TableParagraph"/>
              <w:spacing w:line="270" w:lineRule="exact"/>
              <w:ind w:left="221" w:right="212"/>
              <w:jc w:val="center"/>
              <w:rPr>
                <w:color w:val="000000" w:themeColor="text1"/>
                <w:sz w:val="20"/>
                <w:szCs w:val="20"/>
                <w:lang w:val="ru-RU"/>
              </w:rPr>
            </w:pPr>
            <w:r w:rsidRPr="002057AC">
              <w:rPr>
                <w:color w:val="000000" w:themeColor="text1"/>
                <w:sz w:val="20"/>
                <w:szCs w:val="20"/>
                <w:lang w:val="ru-RU"/>
              </w:rPr>
              <w:t>Предельные размеры земельных</w:t>
            </w:r>
          </w:p>
          <w:p w:rsidR="00F4048E" w:rsidRPr="002057AC" w:rsidRDefault="00F4048E" w:rsidP="00D56AF1">
            <w:pPr>
              <w:pStyle w:val="TableParagraph"/>
              <w:spacing w:line="264" w:lineRule="exact"/>
              <w:ind w:left="220" w:right="212"/>
              <w:jc w:val="center"/>
              <w:rPr>
                <w:color w:val="000000" w:themeColor="text1"/>
                <w:sz w:val="20"/>
                <w:szCs w:val="20"/>
                <w:lang w:val="ru-RU"/>
              </w:rPr>
            </w:pPr>
            <w:r w:rsidRPr="002057AC">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F4048E" w:rsidRPr="002057AC" w:rsidRDefault="00F4048E" w:rsidP="00D56AF1">
            <w:pPr>
              <w:pStyle w:val="TableParagraph"/>
              <w:ind w:left="0"/>
              <w:jc w:val="center"/>
              <w:rPr>
                <w:color w:val="000000" w:themeColor="text1"/>
                <w:sz w:val="20"/>
                <w:szCs w:val="20"/>
                <w:lang w:val="ru-RU"/>
              </w:rPr>
            </w:pPr>
            <w:r w:rsidRPr="002057AC">
              <w:rPr>
                <w:color w:val="000000" w:themeColor="text1"/>
                <w:sz w:val="20"/>
                <w:szCs w:val="20"/>
                <w:lang w:val="ru-RU"/>
              </w:rPr>
              <w:t>Максимальный процент застройки,</w:t>
            </w:r>
          </w:p>
          <w:p w:rsidR="00F4048E" w:rsidRPr="002057AC" w:rsidRDefault="00F4048E" w:rsidP="00D56AF1">
            <w:pPr>
              <w:pStyle w:val="TableParagraph"/>
              <w:ind w:left="200" w:right="191"/>
              <w:jc w:val="center"/>
              <w:rPr>
                <w:color w:val="000000" w:themeColor="text1"/>
                <w:sz w:val="20"/>
                <w:szCs w:val="20"/>
                <w:lang w:val="ru-RU"/>
              </w:rPr>
            </w:pPr>
            <w:r w:rsidRPr="002057AC">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F4048E" w:rsidRPr="002057AC" w:rsidRDefault="00F4048E" w:rsidP="00D56AF1">
            <w:pPr>
              <w:pStyle w:val="TableParagraph"/>
              <w:ind w:left="90" w:right="53"/>
              <w:jc w:val="center"/>
              <w:rPr>
                <w:color w:val="000000" w:themeColor="text1"/>
                <w:sz w:val="20"/>
                <w:szCs w:val="20"/>
                <w:lang w:val="ru-RU"/>
              </w:rPr>
            </w:pPr>
            <w:r w:rsidRPr="002057AC">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F4048E" w:rsidRPr="002057AC" w:rsidRDefault="00F4048E" w:rsidP="00D56AF1">
            <w:pPr>
              <w:pStyle w:val="TableParagraph"/>
              <w:ind w:left="0" w:right="75"/>
              <w:jc w:val="center"/>
              <w:rPr>
                <w:color w:val="000000" w:themeColor="text1"/>
                <w:sz w:val="20"/>
                <w:szCs w:val="20"/>
                <w:lang w:val="ru-RU"/>
              </w:rPr>
            </w:pPr>
            <w:r w:rsidRPr="002057AC">
              <w:rPr>
                <w:color w:val="000000" w:themeColor="text1"/>
                <w:sz w:val="20"/>
                <w:szCs w:val="20"/>
                <w:lang w:val="ru-RU"/>
              </w:rPr>
              <w:t>Предельное количество этажей/предельная высота зданий, строений (м)</w:t>
            </w:r>
          </w:p>
        </w:tc>
      </w:tr>
      <w:tr w:rsidR="00D56AF1" w:rsidRPr="002057AC" w:rsidTr="00D56AF1">
        <w:trPr>
          <w:trHeight w:val="817"/>
          <w:jc w:val="center"/>
        </w:trPr>
        <w:tc>
          <w:tcPr>
            <w:tcW w:w="248" w:type="pct"/>
            <w:vMerge/>
            <w:tcBorders>
              <w:top w:val="nil"/>
            </w:tcBorders>
          </w:tcPr>
          <w:p w:rsidR="00F4048E" w:rsidRPr="002057AC" w:rsidRDefault="00F4048E" w:rsidP="004C2EBC">
            <w:pPr>
              <w:rPr>
                <w:color w:val="000000" w:themeColor="text1"/>
                <w:sz w:val="20"/>
                <w:szCs w:val="20"/>
                <w:lang w:val="ru-RU"/>
              </w:rPr>
            </w:pPr>
          </w:p>
        </w:tc>
        <w:tc>
          <w:tcPr>
            <w:tcW w:w="1267" w:type="pct"/>
            <w:vMerge/>
            <w:tcBorders>
              <w:top w:val="nil"/>
            </w:tcBorders>
          </w:tcPr>
          <w:p w:rsidR="00F4048E" w:rsidRPr="002057AC" w:rsidRDefault="00F4048E" w:rsidP="004C2EBC">
            <w:pPr>
              <w:rPr>
                <w:color w:val="000000" w:themeColor="text1"/>
                <w:sz w:val="20"/>
                <w:szCs w:val="20"/>
                <w:lang w:val="ru-RU"/>
              </w:rPr>
            </w:pPr>
          </w:p>
        </w:tc>
        <w:tc>
          <w:tcPr>
            <w:tcW w:w="563" w:type="pct"/>
            <w:vMerge/>
            <w:tcBorders>
              <w:top w:val="nil"/>
            </w:tcBorders>
          </w:tcPr>
          <w:p w:rsidR="00F4048E" w:rsidRPr="002057AC" w:rsidRDefault="00F4048E" w:rsidP="004C2EBC">
            <w:pPr>
              <w:rPr>
                <w:color w:val="000000" w:themeColor="text1"/>
                <w:sz w:val="20"/>
                <w:szCs w:val="20"/>
                <w:lang w:val="ru-RU"/>
              </w:rPr>
            </w:pPr>
          </w:p>
        </w:tc>
        <w:tc>
          <w:tcPr>
            <w:tcW w:w="423" w:type="pct"/>
            <w:shd w:val="clear" w:color="auto" w:fill="D9D9D9" w:themeFill="background1" w:themeFillShade="D9"/>
            <w:vAlign w:val="center"/>
          </w:tcPr>
          <w:p w:rsidR="00F4048E" w:rsidRPr="002057AC" w:rsidRDefault="00F4048E" w:rsidP="00D56AF1">
            <w:pPr>
              <w:pStyle w:val="TableParagraph"/>
              <w:spacing w:before="1"/>
              <w:ind w:left="5" w:right="16"/>
              <w:jc w:val="center"/>
              <w:rPr>
                <w:color w:val="000000" w:themeColor="text1"/>
                <w:sz w:val="20"/>
                <w:szCs w:val="20"/>
              </w:rPr>
            </w:pPr>
            <w:r w:rsidRPr="002057AC">
              <w:rPr>
                <w:color w:val="000000" w:themeColor="text1"/>
                <w:sz w:val="20"/>
                <w:szCs w:val="20"/>
              </w:rPr>
              <w:t>min</w:t>
            </w:r>
          </w:p>
        </w:tc>
        <w:tc>
          <w:tcPr>
            <w:tcW w:w="422" w:type="pct"/>
            <w:shd w:val="clear" w:color="auto" w:fill="D9D9D9" w:themeFill="background1" w:themeFillShade="D9"/>
            <w:vAlign w:val="center"/>
          </w:tcPr>
          <w:p w:rsidR="00F4048E" w:rsidRPr="002057AC" w:rsidRDefault="00F4048E" w:rsidP="00D56AF1">
            <w:pPr>
              <w:pStyle w:val="TableParagraph"/>
              <w:spacing w:before="1"/>
              <w:ind w:left="0"/>
              <w:jc w:val="center"/>
              <w:rPr>
                <w:color w:val="000000" w:themeColor="text1"/>
                <w:sz w:val="20"/>
                <w:szCs w:val="20"/>
              </w:rPr>
            </w:pPr>
            <w:r w:rsidRPr="002057AC">
              <w:rPr>
                <w:color w:val="000000" w:themeColor="text1"/>
                <w:sz w:val="20"/>
                <w:szCs w:val="20"/>
              </w:rPr>
              <w:t>max</w:t>
            </w:r>
          </w:p>
        </w:tc>
        <w:tc>
          <w:tcPr>
            <w:tcW w:w="774" w:type="pct"/>
            <w:vMerge/>
            <w:tcBorders>
              <w:top w:val="nil"/>
            </w:tcBorders>
          </w:tcPr>
          <w:p w:rsidR="00F4048E" w:rsidRPr="002057AC" w:rsidRDefault="00F4048E" w:rsidP="004C2EBC">
            <w:pPr>
              <w:rPr>
                <w:color w:val="000000" w:themeColor="text1"/>
                <w:sz w:val="20"/>
                <w:szCs w:val="20"/>
              </w:rPr>
            </w:pPr>
          </w:p>
        </w:tc>
        <w:tc>
          <w:tcPr>
            <w:tcW w:w="704" w:type="pct"/>
            <w:vMerge/>
            <w:tcBorders>
              <w:top w:val="nil"/>
            </w:tcBorders>
          </w:tcPr>
          <w:p w:rsidR="00F4048E" w:rsidRPr="002057AC" w:rsidRDefault="00F4048E" w:rsidP="004C2EBC">
            <w:pPr>
              <w:rPr>
                <w:color w:val="000000" w:themeColor="text1"/>
                <w:sz w:val="20"/>
                <w:szCs w:val="20"/>
              </w:rPr>
            </w:pPr>
          </w:p>
        </w:tc>
        <w:tc>
          <w:tcPr>
            <w:tcW w:w="599" w:type="pct"/>
            <w:vMerge/>
          </w:tcPr>
          <w:p w:rsidR="00F4048E" w:rsidRPr="002057AC" w:rsidRDefault="00F4048E" w:rsidP="004C2EBC">
            <w:pPr>
              <w:rPr>
                <w:color w:val="000000" w:themeColor="text1"/>
                <w:sz w:val="20"/>
                <w:szCs w:val="20"/>
              </w:rPr>
            </w:pPr>
          </w:p>
        </w:tc>
      </w:tr>
      <w:tr w:rsidR="00F03026" w:rsidRPr="002057AC" w:rsidTr="00BE0692">
        <w:trPr>
          <w:cantSplit/>
          <w:trHeight w:val="552"/>
          <w:jc w:val="center"/>
        </w:trPr>
        <w:tc>
          <w:tcPr>
            <w:tcW w:w="248" w:type="pct"/>
            <w:vAlign w:val="center"/>
          </w:tcPr>
          <w:p w:rsidR="0019637B" w:rsidRPr="002057AC" w:rsidRDefault="0019637B" w:rsidP="00640D84">
            <w:pPr>
              <w:pStyle w:val="TableParagraph"/>
              <w:ind w:left="0"/>
              <w:jc w:val="center"/>
              <w:rPr>
                <w:color w:val="000000" w:themeColor="text1"/>
                <w:sz w:val="20"/>
                <w:szCs w:val="20"/>
                <w:lang w:val="ru-RU"/>
              </w:rPr>
            </w:pPr>
            <w:r w:rsidRPr="002057AC">
              <w:rPr>
                <w:color w:val="000000" w:themeColor="text1"/>
                <w:sz w:val="20"/>
                <w:szCs w:val="20"/>
                <w:lang w:val="ru-RU"/>
              </w:rPr>
              <w:t>1.</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Ветеринарное обслуживание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color w:val="000000" w:themeColor="text1"/>
                <w:sz w:val="20"/>
                <w:szCs w:val="20"/>
              </w:rPr>
              <w:t>3.10</w:t>
            </w:r>
          </w:p>
        </w:tc>
        <w:tc>
          <w:tcPr>
            <w:tcW w:w="423" w:type="pct"/>
            <w:vAlign w:val="center"/>
          </w:tcPr>
          <w:p w:rsidR="0019637B" w:rsidRPr="002057AC" w:rsidRDefault="0019637B" w:rsidP="00BE0692">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w:t>
            </w:r>
          </w:p>
        </w:tc>
        <w:tc>
          <w:tcPr>
            <w:tcW w:w="422" w:type="pct"/>
            <w:vAlign w:val="center"/>
          </w:tcPr>
          <w:p w:rsidR="0019637B" w:rsidRPr="002057AC" w:rsidRDefault="0019637B" w:rsidP="00BE0692">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BE0692">
        <w:trPr>
          <w:cantSplit/>
          <w:trHeight w:val="552"/>
          <w:jc w:val="center"/>
        </w:trPr>
        <w:tc>
          <w:tcPr>
            <w:tcW w:w="248" w:type="pct"/>
            <w:vAlign w:val="center"/>
          </w:tcPr>
          <w:p w:rsidR="0019637B" w:rsidRPr="002057AC" w:rsidRDefault="0019637B" w:rsidP="00640D84">
            <w:pPr>
              <w:pStyle w:val="TableParagraph"/>
              <w:ind w:left="0"/>
              <w:jc w:val="center"/>
              <w:rPr>
                <w:color w:val="000000" w:themeColor="text1"/>
                <w:sz w:val="20"/>
                <w:szCs w:val="20"/>
                <w:lang w:val="ru-RU"/>
              </w:rPr>
            </w:pPr>
            <w:r w:rsidRPr="002057AC">
              <w:rPr>
                <w:color w:val="000000" w:themeColor="text1"/>
                <w:sz w:val="20"/>
                <w:szCs w:val="20"/>
                <w:lang w:val="ru-RU"/>
              </w:rPr>
              <w:lastRenderedPageBreak/>
              <w:t>2.</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Амбулаторное ветеринарное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color w:val="000000" w:themeColor="text1"/>
                <w:sz w:val="20"/>
                <w:szCs w:val="20"/>
              </w:rPr>
              <w:t>3.10.1</w:t>
            </w:r>
          </w:p>
        </w:tc>
        <w:tc>
          <w:tcPr>
            <w:tcW w:w="423" w:type="pct"/>
            <w:vAlign w:val="center"/>
          </w:tcPr>
          <w:p w:rsidR="0019637B" w:rsidRPr="002057AC" w:rsidRDefault="0019637B"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100</w:t>
            </w:r>
          </w:p>
        </w:tc>
        <w:tc>
          <w:tcPr>
            <w:tcW w:w="422" w:type="pct"/>
            <w:vAlign w:val="center"/>
          </w:tcPr>
          <w:p w:rsidR="0019637B"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3000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BE0692">
        <w:trPr>
          <w:cantSplit/>
          <w:trHeight w:val="552"/>
          <w:jc w:val="center"/>
        </w:trPr>
        <w:tc>
          <w:tcPr>
            <w:tcW w:w="248" w:type="pct"/>
            <w:vAlign w:val="center"/>
          </w:tcPr>
          <w:p w:rsidR="0019637B" w:rsidRPr="002057AC" w:rsidRDefault="0019637B" w:rsidP="00640D84">
            <w:pPr>
              <w:pStyle w:val="TableParagraph"/>
              <w:ind w:left="0"/>
              <w:jc w:val="center"/>
              <w:rPr>
                <w:color w:val="000000" w:themeColor="text1"/>
                <w:sz w:val="20"/>
                <w:szCs w:val="20"/>
                <w:lang w:val="ru-RU"/>
              </w:rPr>
            </w:pPr>
            <w:r w:rsidRPr="002057AC">
              <w:rPr>
                <w:color w:val="000000" w:themeColor="text1"/>
                <w:sz w:val="20"/>
                <w:szCs w:val="20"/>
                <w:lang w:val="ru-RU"/>
              </w:rPr>
              <w:t>3.</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Объекты дорожного сервиса</w:t>
            </w:r>
          </w:p>
        </w:tc>
        <w:tc>
          <w:tcPr>
            <w:tcW w:w="563" w:type="pct"/>
            <w:vAlign w:val="center"/>
          </w:tcPr>
          <w:p w:rsidR="0019637B" w:rsidRPr="002057AC" w:rsidRDefault="0019637B" w:rsidP="00F4048E">
            <w:pPr>
              <w:pStyle w:val="TableParagraph"/>
              <w:tabs>
                <w:tab w:val="left" w:pos="310"/>
              </w:tabs>
              <w:ind w:left="0"/>
              <w:jc w:val="center"/>
              <w:rPr>
                <w:color w:val="000000" w:themeColor="text1"/>
                <w:sz w:val="20"/>
                <w:szCs w:val="20"/>
              </w:rPr>
            </w:pPr>
            <w:r w:rsidRPr="002057AC">
              <w:rPr>
                <w:color w:val="000000" w:themeColor="text1"/>
                <w:sz w:val="20"/>
                <w:szCs w:val="20"/>
              </w:rPr>
              <w:t>4.9.1</w:t>
            </w:r>
          </w:p>
        </w:tc>
        <w:tc>
          <w:tcPr>
            <w:tcW w:w="423" w:type="pct"/>
            <w:vAlign w:val="center"/>
          </w:tcPr>
          <w:p w:rsidR="0019637B" w:rsidRPr="002057AC" w:rsidRDefault="0019637B"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200</w:t>
            </w:r>
          </w:p>
        </w:tc>
        <w:tc>
          <w:tcPr>
            <w:tcW w:w="422" w:type="pct"/>
            <w:vAlign w:val="center"/>
          </w:tcPr>
          <w:p w:rsidR="0019637B"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5000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BE0692">
        <w:trPr>
          <w:cantSplit/>
          <w:trHeight w:val="552"/>
          <w:jc w:val="center"/>
        </w:trPr>
        <w:tc>
          <w:tcPr>
            <w:tcW w:w="248" w:type="pct"/>
            <w:vAlign w:val="center"/>
          </w:tcPr>
          <w:p w:rsidR="0019637B" w:rsidRPr="002057AC" w:rsidRDefault="0019637B" w:rsidP="00640D84">
            <w:pPr>
              <w:pStyle w:val="TableParagraph"/>
              <w:ind w:left="0"/>
              <w:jc w:val="center"/>
              <w:rPr>
                <w:color w:val="000000" w:themeColor="text1"/>
                <w:sz w:val="20"/>
                <w:szCs w:val="20"/>
                <w:lang w:val="ru-RU"/>
              </w:rPr>
            </w:pPr>
            <w:r w:rsidRPr="002057AC">
              <w:rPr>
                <w:color w:val="000000" w:themeColor="text1"/>
                <w:sz w:val="20"/>
                <w:szCs w:val="20"/>
                <w:lang w:val="ru-RU"/>
              </w:rPr>
              <w:t>4.</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Пищевая промышленность</w:t>
            </w:r>
          </w:p>
        </w:tc>
        <w:tc>
          <w:tcPr>
            <w:tcW w:w="563" w:type="pct"/>
            <w:vAlign w:val="center"/>
          </w:tcPr>
          <w:p w:rsidR="0019637B" w:rsidRPr="002057AC" w:rsidRDefault="0019637B" w:rsidP="00F4048E">
            <w:pPr>
              <w:pStyle w:val="TableParagraph"/>
              <w:tabs>
                <w:tab w:val="left" w:pos="310"/>
              </w:tabs>
              <w:ind w:left="0"/>
              <w:jc w:val="center"/>
              <w:rPr>
                <w:color w:val="000000" w:themeColor="text1"/>
                <w:sz w:val="20"/>
                <w:szCs w:val="20"/>
              </w:rPr>
            </w:pPr>
            <w:r w:rsidRPr="002057AC">
              <w:rPr>
                <w:color w:val="000000" w:themeColor="text1"/>
                <w:sz w:val="20"/>
                <w:szCs w:val="20"/>
              </w:rPr>
              <w:t>6.4</w:t>
            </w:r>
          </w:p>
        </w:tc>
        <w:tc>
          <w:tcPr>
            <w:tcW w:w="423" w:type="pct"/>
            <w:vAlign w:val="center"/>
          </w:tcPr>
          <w:p w:rsidR="0019637B" w:rsidRPr="002057AC" w:rsidRDefault="0019637B"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400</w:t>
            </w:r>
          </w:p>
        </w:tc>
        <w:tc>
          <w:tcPr>
            <w:tcW w:w="422" w:type="pct"/>
            <w:vAlign w:val="center"/>
          </w:tcPr>
          <w:p w:rsidR="0019637B"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5000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BE0692">
        <w:trPr>
          <w:cantSplit/>
          <w:trHeight w:val="552"/>
          <w:jc w:val="center"/>
        </w:trPr>
        <w:tc>
          <w:tcPr>
            <w:tcW w:w="248" w:type="pct"/>
            <w:vAlign w:val="center"/>
          </w:tcPr>
          <w:p w:rsidR="0019637B" w:rsidRPr="002057AC" w:rsidRDefault="0019637B" w:rsidP="00640D84">
            <w:pPr>
              <w:pStyle w:val="TableParagraph"/>
              <w:ind w:left="0"/>
              <w:jc w:val="center"/>
              <w:rPr>
                <w:color w:val="000000" w:themeColor="text1"/>
                <w:sz w:val="20"/>
                <w:szCs w:val="20"/>
                <w:lang w:val="ru-RU"/>
              </w:rPr>
            </w:pPr>
            <w:r w:rsidRPr="002057AC">
              <w:rPr>
                <w:color w:val="000000" w:themeColor="text1"/>
                <w:sz w:val="20"/>
                <w:szCs w:val="20"/>
                <w:lang w:val="ru-RU"/>
              </w:rPr>
              <w:t>5.</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Склад</w:t>
            </w:r>
          </w:p>
        </w:tc>
        <w:tc>
          <w:tcPr>
            <w:tcW w:w="563" w:type="pct"/>
            <w:vAlign w:val="center"/>
          </w:tcPr>
          <w:p w:rsidR="0019637B" w:rsidRPr="002057AC" w:rsidRDefault="0019637B" w:rsidP="00F4048E">
            <w:pPr>
              <w:pStyle w:val="TableParagraph"/>
              <w:tabs>
                <w:tab w:val="left" w:pos="310"/>
              </w:tabs>
              <w:ind w:left="0"/>
              <w:jc w:val="center"/>
              <w:rPr>
                <w:color w:val="000000" w:themeColor="text1"/>
                <w:sz w:val="20"/>
                <w:szCs w:val="20"/>
              </w:rPr>
            </w:pPr>
            <w:r w:rsidRPr="002057AC">
              <w:rPr>
                <w:color w:val="000000" w:themeColor="text1"/>
                <w:sz w:val="20"/>
                <w:szCs w:val="20"/>
              </w:rPr>
              <w:t>6.9</w:t>
            </w:r>
          </w:p>
        </w:tc>
        <w:tc>
          <w:tcPr>
            <w:tcW w:w="423" w:type="pct"/>
            <w:vAlign w:val="center"/>
          </w:tcPr>
          <w:p w:rsidR="0019637B" w:rsidRPr="002057AC" w:rsidRDefault="0019637B"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200</w:t>
            </w:r>
          </w:p>
        </w:tc>
        <w:tc>
          <w:tcPr>
            <w:tcW w:w="422" w:type="pct"/>
            <w:vAlign w:val="center"/>
          </w:tcPr>
          <w:p w:rsidR="0019637B"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3000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67</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Pr="002057AC">
              <w:rPr>
                <w:rFonts w:ascii="Times New Roman" w:hAnsi="Times New Roman"/>
                <w:color w:val="000000" w:themeColor="text1"/>
                <w:sz w:val="20"/>
                <w:szCs w:val="20"/>
              </w:rPr>
              <w:t>20</w:t>
            </w:r>
          </w:p>
        </w:tc>
      </w:tr>
      <w:tr w:rsidR="00F03026" w:rsidRPr="002057AC" w:rsidTr="00A56061">
        <w:trPr>
          <w:cantSplit/>
          <w:trHeight w:val="552"/>
          <w:jc w:val="center"/>
        </w:trPr>
        <w:tc>
          <w:tcPr>
            <w:tcW w:w="248" w:type="pct"/>
            <w:vAlign w:val="center"/>
          </w:tcPr>
          <w:p w:rsidR="00A56061" w:rsidRPr="002057AC" w:rsidRDefault="00A56061" w:rsidP="00640D84">
            <w:pPr>
              <w:pStyle w:val="TableParagraph"/>
              <w:ind w:left="0"/>
              <w:jc w:val="center"/>
              <w:rPr>
                <w:color w:val="000000" w:themeColor="text1"/>
                <w:sz w:val="20"/>
                <w:szCs w:val="20"/>
                <w:lang w:val="ru-RU"/>
              </w:rPr>
            </w:pPr>
            <w:r w:rsidRPr="002057AC">
              <w:rPr>
                <w:color w:val="000000" w:themeColor="text1"/>
                <w:sz w:val="20"/>
                <w:szCs w:val="20"/>
                <w:lang w:val="ru-RU"/>
              </w:rPr>
              <w:t>6.</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Транспорт</w:t>
            </w:r>
          </w:p>
        </w:tc>
        <w:tc>
          <w:tcPr>
            <w:tcW w:w="563" w:type="pct"/>
            <w:vAlign w:val="center"/>
          </w:tcPr>
          <w:p w:rsidR="00A56061" w:rsidRPr="002057AC" w:rsidRDefault="00A56061" w:rsidP="00F4048E">
            <w:pPr>
              <w:pStyle w:val="TableParagraph"/>
              <w:tabs>
                <w:tab w:val="left" w:pos="310"/>
              </w:tabs>
              <w:ind w:left="0"/>
              <w:jc w:val="center"/>
              <w:rPr>
                <w:color w:val="000000" w:themeColor="text1"/>
                <w:sz w:val="20"/>
                <w:szCs w:val="20"/>
              </w:rPr>
            </w:pPr>
            <w:r w:rsidRPr="002057AC">
              <w:rPr>
                <w:color w:val="000000" w:themeColor="text1"/>
                <w:sz w:val="20"/>
                <w:szCs w:val="20"/>
              </w:rPr>
              <w:t>7.0</w:t>
            </w:r>
          </w:p>
        </w:tc>
        <w:tc>
          <w:tcPr>
            <w:tcW w:w="2922" w:type="pct"/>
            <w:gridSpan w:val="5"/>
            <w:vAlign w:val="center"/>
          </w:tcPr>
          <w:p w:rsidR="00A56061" w:rsidRPr="002057AC" w:rsidRDefault="00A56061" w:rsidP="00071F75">
            <w:pPr>
              <w:pStyle w:val="TableParagraph"/>
              <w:ind w:left="0"/>
              <w:jc w:val="center"/>
              <w:rPr>
                <w:color w:val="000000" w:themeColor="text1"/>
                <w:sz w:val="20"/>
                <w:szCs w:val="20"/>
                <w:lang w:val="ru-RU"/>
              </w:rPr>
            </w:pPr>
            <w:r w:rsidRPr="002057AC">
              <w:rPr>
                <w:color w:val="000000" w:themeColor="text1"/>
                <w:sz w:val="20"/>
                <w:szCs w:val="20"/>
                <w:lang w:val="ru-RU"/>
              </w:rPr>
              <w:t>не регламентируется</w:t>
            </w:r>
          </w:p>
        </w:tc>
      </w:tr>
      <w:tr w:rsidR="00F03026" w:rsidRPr="002057AC" w:rsidTr="00A56061">
        <w:trPr>
          <w:cantSplit/>
          <w:trHeight w:val="552"/>
          <w:jc w:val="center"/>
        </w:trPr>
        <w:tc>
          <w:tcPr>
            <w:tcW w:w="248" w:type="pct"/>
            <w:vAlign w:val="center"/>
          </w:tcPr>
          <w:p w:rsidR="00A56061" w:rsidRPr="002057AC" w:rsidRDefault="00A56061" w:rsidP="00640D84">
            <w:pPr>
              <w:pStyle w:val="TableParagraph"/>
              <w:ind w:left="0"/>
              <w:jc w:val="center"/>
              <w:rPr>
                <w:color w:val="000000" w:themeColor="text1"/>
                <w:sz w:val="20"/>
                <w:szCs w:val="20"/>
                <w:lang w:val="ru-RU"/>
              </w:rPr>
            </w:pPr>
            <w:r w:rsidRPr="002057AC">
              <w:rPr>
                <w:color w:val="000000" w:themeColor="text1"/>
                <w:sz w:val="20"/>
                <w:szCs w:val="20"/>
                <w:lang w:val="ru-RU"/>
              </w:rPr>
              <w:t>7.</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Трубопроводный транспорт</w:t>
            </w:r>
          </w:p>
        </w:tc>
        <w:tc>
          <w:tcPr>
            <w:tcW w:w="563" w:type="pct"/>
            <w:vAlign w:val="center"/>
          </w:tcPr>
          <w:p w:rsidR="00A56061" w:rsidRPr="002057AC" w:rsidRDefault="00A56061" w:rsidP="00F4048E">
            <w:pPr>
              <w:pStyle w:val="TableParagraph"/>
              <w:tabs>
                <w:tab w:val="left" w:pos="310"/>
              </w:tabs>
              <w:ind w:left="0"/>
              <w:jc w:val="center"/>
              <w:rPr>
                <w:color w:val="000000" w:themeColor="text1"/>
                <w:sz w:val="20"/>
                <w:szCs w:val="20"/>
              </w:rPr>
            </w:pPr>
            <w:r w:rsidRPr="002057AC">
              <w:rPr>
                <w:color w:val="000000" w:themeColor="text1"/>
                <w:sz w:val="20"/>
                <w:szCs w:val="20"/>
              </w:rPr>
              <w:t>7.5</w:t>
            </w:r>
          </w:p>
        </w:tc>
        <w:tc>
          <w:tcPr>
            <w:tcW w:w="2922" w:type="pct"/>
            <w:gridSpan w:val="5"/>
            <w:vAlign w:val="center"/>
          </w:tcPr>
          <w:p w:rsidR="00A56061" w:rsidRPr="002057AC" w:rsidRDefault="00A56061" w:rsidP="00071F75">
            <w:pPr>
              <w:pStyle w:val="TableParagraph"/>
              <w:ind w:left="0"/>
              <w:jc w:val="center"/>
              <w:rPr>
                <w:color w:val="000000" w:themeColor="text1"/>
                <w:sz w:val="20"/>
                <w:szCs w:val="20"/>
                <w:lang w:val="ru-RU"/>
              </w:rPr>
            </w:pPr>
            <w:r w:rsidRPr="002057AC">
              <w:rPr>
                <w:color w:val="000000" w:themeColor="text1"/>
                <w:sz w:val="20"/>
                <w:szCs w:val="20"/>
                <w:lang w:val="ru-RU"/>
              </w:rPr>
              <w:t>не регламентируется</w:t>
            </w:r>
          </w:p>
        </w:tc>
      </w:tr>
      <w:tr w:rsidR="00F03026" w:rsidRPr="002057AC" w:rsidTr="00BE0692">
        <w:trPr>
          <w:cantSplit/>
          <w:trHeight w:val="552"/>
          <w:jc w:val="center"/>
        </w:trPr>
        <w:tc>
          <w:tcPr>
            <w:tcW w:w="248" w:type="pct"/>
            <w:vAlign w:val="center"/>
          </w:tcPr>
          <w:p w:rsidR="00A56061" w:rsidRPr="002057AC" w:rsidRDefault="00A56061" w:rsidP="00640D84">
            <w:pPr>
              <w:pStyle w:val="TableParagraph"/>
              <w:ind w:left="0"/>
              <w:jc w:val="center"/>
              <w:rPr>
                <w:color w:val="000000" w:themeColor="text1"/>
                <w:sz w:val="20"/>
                <w:szCs w:val="20"/>
                <w:lang w:val="ru-RU"/>
              </w:rPr>
            </w:pPr>
            <w:r w:rsidRPr="002057AC">
              <w:rPr>
                <w:color w:val="000000" w:themeColor="text1"/>
                <w:sz w:val="20"/>
                <w:szCs w:val="20"/>
                <w:lang w:val="ru-RU"/>
              </w:rPr>
              <w:t>8.</w:t>
            </w:r>
          </w:p>
        </w:tc>
        <w:tc>
          <w:tcPr>
            <w:tcW w:w="1267" w:type="pct"/>
            <w:vAlign w:val="center"/>
          </w:tcPr>
          <w:p w:rsidR="00A56061" w:rsidRPr="002057AC" w:rsidRDefault="00A56061"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Ведение огородничества</w:t>
            </w:r>
          </w:p>
        </w:tc>
        <w:tc>
          <w:tcPr>
            <w:tcW w:w="563" w:type="pct"/>
            <w:vAlign w:val="center"/>
          </w:tcPr>
          <w:p w:rsidR="00A56061" w:rsidRPr="002057AC" w:rsidRDefault="00A56061" w:rsidP="00F4048E">
            <w:pPr>
              <w:pStyle w:val="TableParagraph"/>
              <w:tabs>
                <w:tab w:val="left" w:pos="310"/>
              </w:tabs>
              <w:ind w:left="0"/>
              <w:jc w:val="center"/>
              <w:rPr>
                <w:color w:val="000000" w:themeColor="text1"/>
                <w:sz w:val="20"/>
                <w:szCs w:val="20"/>
              </w:rPr>
            </w:pPr>
            <w:r w:rsidRPr="002057AC">
              <w:rPr>
                <w:color w:val="000000" w:themeColor="text1"/>
                <w:sz w:val="20"/>
                <w:szCs w:val="20"/>
              </w:rPr>
              <w:t>13.1</w:t>
            </w:r>
          </w:p>
        </w:tc>
        <w:tc>
          <w:tcPr>
            <w:tcW w:w="423" w:type="pct"/>
            <w:vAlign w:val="center"/>
          </w:tcPr>
          <w:p w:rsidR="00A56061" w:rsidRPr="002057AC" w:rsidRDefault="00A56061" w:rsidP="00BE0692">
            <w:pPr>
              <w:pStyle w:val="TableParagraph"/>
              <w:tabs>
                <w:tab w:val="left" w:pos="26"/>
                <w:tab w:val="left" w:pos="556"/>
              </w:tabs>
              <w:ind w:left="0"/>
              <w:jc w:val="center"/>
              <w:rPr>
                <w:color w:val="000000" w:themeColor="text1"/>
                <w:sz w:val="20"/>
                <w:szCs w:val="20"/>
                <w:lang w:val="ru-RU"/>
              </w:rPr>
            </w:pPr>
            <w:r w:rsidRPr="002057AC">
              <w:rPr>
                <w:color w:val="000000" w:themeColor="text1"/>
                <w:sz w:val="20"/>
                <w:szCs w:val="20"/>
                <w:lang w:val="ru-RU"/>
              </w:rPr>
              <w:t>100</w:t>
            </w:r>
          </w:p>
        </w:tc>
        <w:tc>
          <w:tcPr>
            <w:tcW w:w="422" w:type="pct"/>
            <w:vAlign w:val="center"/>
          </w:tcPr>
          <w:p w:rsidR="00A56061" w:rsidRPr="002057AC" w:rsidRDefault="00A56061" w:rsidP="00BE0692">
            <w:pPr>
              <w:pStyle w:val="TableParagraph"/>
              <w:ind w:left="0"/>
              <w:jc w:val="center"/>
              <w:rPr>
                <w:color w:val="000000" w:themeColor="text1"/>
                <w:sz w:val="20"/>
                <w:szCs w:val="20"/>
                <w:lang w:val="ru-RU"/>
              </w:rPr>
            </w:pPr>
            <w:r w:rsidRPr="002057AC">
              <w:rPr>
                <w:color w:val="000000" w:themeColor="text1"/>
                <w:sz w:val="20"/>
                <w:szCs w:val="20"/>
                <w:lang w:val="ru-RU"/>
              </w:rPr>
              <w:t>400</w:t>
            </w:r>
          </w:p>
        </w:tc>
        <w:tc>
          <w:tcPr>
            <w:tcW w:w="774" w:type="pct"/>
            <w:vAlign w:val="center"/>
          </w:tcPr>
          <w:p w:rsidR="00A56061"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w:t>
            </w:r>
          </w:p>
        </w:tc>
        <w:tc>
          <w:tcPr>
            <w:tcW w:w="704" w:type="pct"/>
            <w:vAlign w:val="center"/>
          </w:tcPr>
          <w:p w:rsidR="00A56061"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w:t>
            </w:r>
          </w:p>
        </w:tc>
        <w:tc>
          <w:tcPr>
            <w:tcW w:w="599" w:type="pct"/>
            <w:vAlign w:val="center"/>
          </w:tcPr>
          <w:p w:rsidR="00A56061" w:rsidRPr="002057AC" w:rsidRDefault="0019637B" w:rsidP="00BE0692">
            <w:pPr>
              <w:pStyle w:val="TableParagraph"/>
              <w:ind w:left="0"/>
              <w:jc w:val="center"/>
              <w:rPr>
                <w:color w:val="000000" w:themeColor="text1"/>
                <w:sz w:val="20"/>
                <w:szCs w:val="20"/>
                <w:lang w:val="ru-RU"/>
              </w:rPr>
            </w:pPr>
            <w:r w:rsidRPr="002057AC">
              <w:rPr>
                <w:color w:val="000000" w:themeColor="text1"/>
                <w:sz w:val="20"/>
                <w:szCs w:val="20"/>
                <w:lang w:val="ru-RU"/>
              </w:rPr>
              <w:t>-</w:t>
            </w:r>
          </w:p>
        </w:tc>
      </w:tr>
    </w:tbl>
    <w:p w:rsidR="0045546D" w:rsidRPr="00C95884" w:rsidRDefault="0045546D" w:rsidP="005B63E1">
      <w:pPr>
        <w:spacing w:after="160" w:line="259" w:lineRule="auto"/>
        <w:jc w:val="center"/>
        <w:rPr>
          <w:rFonts w:ascii="Times New Roman" w:hAnsi="Times New Roman"/>
          <w:b/>
          <w:color w:val="000000" w:themeColor="text1"/>
          <w:sz w:val="24"/>
          <w:szCs w:val="24"/>
          <w:lang w:eastAsia="ru-RU"/>
        </w:rPr>
        <w:sectPr w:rsidR="0045546D" w:rsidRPr="00C95884">
          <w:pgSz w:w="11906" w:h="16838"/>
          <w:pgMar w:top="1134" w:right="850" w:bottom="1134" w:left="1701" w:header="708" w:footer="708" w:gutter="0"/>
          <w:cols w:space="708"/>
          <w:docGrid w:linePitch="360"/>
        </w:sectPr>
      </w:pPr>
    </w:p>
    <w:p w:rsidR="00E84E27" w:rsidRPr="00C95884" w:rsidRDefault="00E84E27" w:rsidP="00E84E27">
      <w:pPr>
        <w:pStyle w:val="3"/>
        <w:suppressAutoHyphens/>
        <w:spacing w:before="180" w:after="120"/>
        <w:ind w:left="0" w:firstLine="0"/>
        <w:jc w:val="center"/>
        <w:rPr>
          <w:bCs w:val="0"/>
          <w:color w:val="000000" w:themeColor="text1"/>
          <w:lang w:eastAsia="ar-SA"/>
        </w:rPr>
      </w:pPr>
      <w:bookmarkStart w:id="143" w:name="_Toc173744781"/>
      <w:r w:rsidRPr="00C95884">
        <w:rPr>
          <w:color w:val="000000" w:themeColor="text1"/>
          <w:lang w:eastAsia="ar-SA"/>
        </w:rPr>
        <w:lastRenderedPageBreak/>
        <w:t>Статья 29. Градостроительные регламенты для общественно-деловых зон</w:t>
      </w:r>
      <w:bookmarkEnd w:id="143"/>
    </w:p>
    <w:p w:rsidR="00E84E27" w:rsidRPr="00C95884" w:rsidRDefault="00E84E27" w:rsidP="00E84E27">
      <w:pPr>
        <w:spacing w:after="0" w:line="240" w:lineRule="auto"/>
        <w:ind w:firstLine="709"/>
        <w:jc w:val="both"/>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E84E27" w:rsidRPr="00C95884" w:rsidRDefault="00E84E27" w:rsidP="00E84E27">
      <w:pPr>
        <w:spacing w:after="0" w:line="240" w:lineRule="auto"/>
        <w:ind w:firstLine="709"/>
        <w:jc w:val="both"/>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сельского поселения (земли лесного фонда), лесопаркам, в пределах доступности не более 300 м, площадь озеленения допускается уменьшать, но не более чем на 30%.</w:t>
      </w:r>
    </w:p>
    <w:p w:rsidR="00E84E27" w:rsidRPr="00C95884" w:rsidRDefault="00E84E27" w:rsidP="00E84E27">
      <w:pPr>
        <w:spacing w:after="0" w:line="240" w:lineRule="auto"/>
        <w:ind w:firstLine="709"/>
        <w:jc w:val="both"/>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Для общественно-деловых строений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E27" w:rsidRPr="00C95884" w:rsidRDefault="00E84E27" w:rsidP="00E835E3">
      <w:pPr>
        <w:spacing w:after="0" w:line="240" w:lineRule="auto"/>
        <w:ind w:firstLine="709"/>
        <w:jc w:val="both"/>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Для размещения культовых объектов применяются требования к ограждению земельных участков:</w:t>
      </w:r>
      <w:r w:rsidR="00E835E3" w:rsidRPr="00C95884">
        <w:rPr>
          <w:rFonts w:ascii="Times New Roman" w:eastAsiaTheme="minorHAnsi" w:hAnsi="Times New Roman"/>
          <w:color w:val="000000" w:themeColor="text1"/>
          <w:sz w:val="24"/>
          <w:szCs w:val="24"/>
          <w:lang w:eastAsia="ar-SA" w:bidi="en-US"/>
        </w:rPr>
        <w:t xml:space="preserve"> </w:t>
      </w:r>
      <w:r w:rsidRPr="00C95884">
        <w:rPr>
          <w:rFonts w:ascii="Times New Roman" w:eastAsiaTheme="minorHAnsi" w:hAnsi="Times New Roman"/>
          <w:color w:val="000000" w:themeColor="text1"/>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A740DE" w:rsidRPr="00C95884" w:rsidRDefault="00E84E27"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t>ОД-1 Зона делового, общественного и коммерческого назначения</w:t>
      </w:r>
    </w:p>
    <w:p w:rsidR="00E84E27" w:rsidRPr="00C95884" w:rsidRDefault="00E84E27" w:rsidP="00E84E27">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6487F" w:rsidRPr="002057AC" w:rsidTr="00A81273">
        <w:trPr>
          <w:trHeight w:val="553"/>
          <w:tblHeader/>
          <w:jc w:val="center"/>
        </w:trPr>
        <w:tc>
          <w:tcPr>
            <w:tcW w:w="248" w:type="pct"/>
            <w:vMerge w:val="restart"/>
            <w:shd w:val="clear" w:color="auto" w:fill="D9D9D9" w:themeFill="background1" w:themeFillShade="D9"/>
            <w:vAlign w:val="center"/>
          </w:tcPr>
          <w:p w:rsidR="00E84E27" w:rsidRPr="002057AC" w:rsidRDefault="00E84E27" w:rsidP="0096487F">
            <w:pPr>
              <w:pStyle w:val="TableParagraph"/>
              <w:ind w:left="0" w:hanging="23"/>
              <w:jc w:val="center"/>
              <w:rPr>
                <w:color w:val="000000" w:themeColor="text1"/>
                <w:sz w:val="20"/>
                <w:szCs w:val="20"/>
                <w:lang w:val="ru-RU"/>
              </w:rPr>
            </w:pPr>
            <w:r w:rsidRPr="002057AC">
              <w:rPr>
                <w:color w:val="000000" w:themeColor="text1"/>
                <w:sz w:val="20"/>
                <w:szCs w:val="20"/>
                <w:lang w:val="ru-RU"/>
              </w:rPr>
              <w:t>№</w:t>
            </w:r>
          </w:p>
          <w:p w:rsidR="00E84E27" w:rsidRPr="002057AC" w:rsidRDefault="00E84E27" w:rsidP="0096487F">
            <w:pPr>
              <w:pStyle w:val="TableParagraph"/>
              <w:ind w:left="0" w:hanging="23"/>
              <w:jc w:val="center"/>
              <w:rPr>
                <w:color w:val="000000" w:themeColor="text1"/>
                <w:sz w:val="20"/>
                <w:szCs w:val="20"/>
                <w:lang w:val="ru-RU"/>
              </w:rPr>
            </w:pPr>
            <w:r w:rsidRPr="002057AC">
              <w:rPr>
                <w:color w:val="000000" w:themeColor="text1"/>
                <w:sz w:val="20"/>
                <w:szCs w:val="20"/>
                <w:lang w:val="ru-RU"/>
              </w:rPr>
              <w:t>п/п</w:t>
            </w:r>
          </w:p>
        </w:tc>
        <w:tc>
          <w:tcPr>
            <w:tcW w:w="1267" w:type="pct"/>
            <w:vMerge w:val="restart"/>
            <w:shd w:val="clear" w:color="auto" w:fill="D9D9D9" w:themeFill="background1" w:themeFillShade="D9"/>
            <w:vAlign w:val="center"/>
          </w:tcPr>
          <w:p w:rsidR="00E84E27" w:rsidRPr="002057AC" w:rsidRDefault="00E84E27" w:rsidP="0096487F">
            <w:pPr>
              <w:pStyle w:val="TableParagraph"/>
              <w:jc w:val="center"/>
              <w:rPr>
                <w:color w:val="000000" w:themeColor="text1"/>
                <w:sz w:val="20"/>
                <w:szCs w:val="20"/>
                <w:lang w:val="ru-RU"/>
              </w:rPr>
            </w:pPr>
            <w:r w:rsidRPr="002057AC">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E84E27" w:rsidRPr="002057AC" w:rsidRDefault="00E84E27" w:rsidP="0096487F">
            <w:pPr>
              <w:pStyle w:val="TableParagraph"/>
              <w:spacing w:before="131"/>
              <w:ind w:left="16"/>
              <w:jc w:val="center"/>
              <w:rPr>
                <w:color w:val="000000" w:themeColor="text1"/>
                <w:sz w:val="20"/>
                <w:szCs w:val="20"/>
                <w:lang w:val="ru-RU"/>
              </w:rPr>
            </w:pPr>
            <w:r w:rsidRPr="002057AC">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E84E27" w:rsidRPr="002057AC" w:rsidRDefault="00E84E27" w:rsidP="0096487F">
            <w:pPr>
              <w:pStyle w:val="TableParagraph"/>
              <w:spacing w:line="270" w:lineRule="exact"/>
              <w:ind w:left="221" w:right="212"/>
              <w:jc w:val="center"/>
              <w:rPr>
                <w:color w:val="000000" w:themeColor="text1"/>
                <w:sz w:val="20"/>
                <w:szCs w:val="20"/>
                <w:lang w:val="ru-RU"/>
              </w:rPr>
            </w:pPr>
            <w:r w:rsidRPr="002057AC">
              <w:rPr>
                <w:color w:val="000000" w:themeColor="text1"/>
                <w:sz w:val="20"/>
                <w:szCs w:val="20"/>
                <w:lang w:val="ru-RU"/>
              </w:rPr>
              <w:t>Предельные размеры земельных</w:t>
            </w:r>
          </w:p>
          <w:p w:rsidR="00E84E27" w:rsidRPr="002057AC" w:rsidRDefault="00E84E27" w:rsidP="0096487F">
            <w:pPr>
              <w:pStyle w:val="TableParagraph"/>
              <w:spacing w:line="264" w:lineRule="exact"/>
              <w:ind w:left="220" w:right="212"/>
              <w:jc w:val="center"/>
              <w:rPr>
                <w:color w:val="000000" w:themeColor="text1"/>
                <w:sz w:val="20"/>
                <w:szCs w:val="20"/>
                <w:lang w:val="ru-RU"/>
              </w:rPr>
            </w:pPr>
            <w:r w:rsidRPr="002057AC">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E84E27" w:rsidRPr="002057AC" w:rsidRDefault="00E84E27" w:rsidP="0096487F">
            <w:pPr>
              <w:pStyle w:val="TableParagraph"/>
              <w:ind w:left="0"/>
              <w:jc w:val="center"/>
              <w:rPr>
                <w:color w:val="000000" w:themeColor="text1"/>
                <w:sz w:val="20"/>
                <w:szCs w:val="20"/>
                <w:lang w:val="ru-RU"/>
              </w:rPr>
            </w:pPr>
            <w:r w:rsidRPr="002057AC">
              <w:rPr>
                <w:color w:val="000000" w:themeColor="text1"/>
                <w:sz w:val="20"/>
                <w:szCs w:val="20"/>
                <w:lang w:val="ru-RU"/>
              </w:rPr>
              <w:t>Максимальный процент застройки,</w:t>
            </w:r>
          </w:p>
          <w:p w:rsidR="00E84E27" w:rsidRPr="002057AC" w:rsidRDefault="00E84E27" w:rsidP="0096487F">
            <w:pPr>
              <w:pStyle w:val="TableParagraph"/>
              <w:ind w:left="200" w:right="191"/>
              <w:jc w:val="center"/>
              <w:rPr>
                <w:color w:val="000000" w:themeColor="text1"/>
                <w:sz w:val="20"/>
                <w:szCs w:val="20"/>
                <w:lang w:val="ru-RU"/>
              </w:rPr>
            </w:pPr>
            <w:r w:rsidRPr="002057AC">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2057AC" w:rsidRDefault="00E84E27" w:rsidP="0096487F">
            <w:pPr>
              <w:pStyle w:val="TableParagraph"/>
              <w:ind w:left="90" w:right="53"/>
              <w:jc w:val="center"/>
              <w:rPr>
                <w:color w:val="000000" w:themeColor="text1"/>
                <w:sz w:val="20"/>
                <w:szCs w:val="20"/>
                <w:lang w:val="ru-RU"/>
              </w:rPr>
            </w:pPr>
            <w:r w:rsidRPr="002057AC">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2057AC" w:rsidRDefault="00E84E27" w:rsidP="0096487F">
            <w:pPr>
              <w:pStyle w:val="TableParagraph"/>
              <w:ind w:left="0" w:right="75"/>
              <w:jc w:val="center"/>
              <w:rPr>
                <w:color w:val="000000" w:themeColor="text1"/>
                <w:sz w:val="20"/>
                <w:szCs w:val="20"/>
                <w:lang w:val="ru-RU"/>
              </w:rPr>
            </w:pPr>
            <w:r w:rsidRPr="002057AC">
              <w:rPr>
                <w:color w:val="000000" w:themeColor="text1"/>
                <w:sz w:val="20"/>
                <w:szCs w:val="20"/>
                <w:lang w:val="ru-RU"/>
              </w:rPr>
              <w:t>Предельное количество этажей/предельная высота зданий, строений (м)</w:t>
            </w:r>
          </w:p>
        </w:tc>
      </w:tr>
      <w:tr w:rsidR="0096487F" w:rsidRPr="002057AC" w:rsidTr="0096487F">
        <w:trPr>
          <w:trHeight w:val="657"/>
          <w:jc w:val="center"/>
        </w:trPr>
        <w:tc>
          <w:tcPr>
            <w:tcW w:w="248" w:type="pct"/>
            <w:vMerge/>
            <w:tcBorders>
              <w:top w:val="nil"/>
            </w:tcBorders>
          </w:tcPr>
          <w:p w:rsidR="00E84E27" w:rsidRPr="002057AC" w:rsidRDefault="00E84E27" w:rsidP="004C2EBC">
            <w:pPr>
              <w:rPr>
                <w:color w:val="000000" w:themeColor="text1"/>
                <w:sz w:val="20"/>
                <w:szCs w:val="20"/>
                <w:lang w:val="ru-RU"/>
              </w:rPr>
            </w:pPr>
          </w:p>
        </w:tc>
        <w:tc>
          <w:tcPr>
            <w:tcW w:w="1267" w:type="pct"/>
            <w:vMerge/>
            <w:tcBorders>
              <w:top w:val="nil"/>
            </w:tcBorders>
          </w:tcPr>
          <w:p w:rsidR="00E84E27" w:rsidRPr="002057AC" w:rsidRDefault="00E84E27" w:rsidP="004C2EBC">
            <w:pPr>
              <w:rPr>
                <w:color w:val="000000" w:themeColor="text1"/>
                <w:sz w:val="20"/>
                <w:szCs w:val="20"/>
                <w:lang w:val="ru-RU"/>
              </w:rPr>
            </w:pPr>
          </w:p>
        </w:tc>
        <w:tc>
          <w:tcPr>
            <w:tcW w:w="563" w:type="pct"/>
            <w:vMerge/>
            <w:tcBorders>
              <w:top w:val="nil"/>
            </w:tcBorders>
          </w:tcPr>
          <w:p w:rsidR="00E84E27" w:rsidRPr="002057AC" w:rsidRDefault="00E84E27" w:rsidP="004C2EBC">
            <w:pPr>
              <w:rPr>
                <w:color w:val="000000" w:themeColor="text1"/>
                <w:sz w:val="20"/>
                <w:szCs w:val="20"/>
                <w:lang w:val="ru-RU"/>
              </w:rPr>
            </w:pPr>
          </w:p>
        </w:tc>
        <w:tc>
          <w:tcPr>
            <w:tcW w:w="423" w:type="pct"/>
            <w:shd w:val="clear" w:color="auto" w:fill="D9D9D9" w:themeFill="background1" w:themeFillShade="D9"/>
            <w:vAlign w:val="center"/>
          </w:tcPr>
          <w:p w:rsidR="00E84E27" w:rsidRPr="002057AC" w:rsidRDefault="00E84E27" w:rsidP="0096487F">
            <w:pPr>
              <w:pStyle w:val="TableParagraph"/>
              <w:spacing w:before="1"/>
              <w:ind w:left="5" w:right="16"/>
              <w:jc w:val="center"/>
              <w:rPr>
                <w:color w:val="000000" w:themeColor="text1"/>
                <w:sz w:val="20"/>
                <w:szCs w:val="20"/>
              </w:rPr>
            </w:pPr>
            <w:r w:rsidRPr="002057AC">
              <w:rPr>
                <w:color w:val="000000" w:themeColor="text1"/>
                <w:sz w:val="20"/>
                <w:szCs w:val="20"/>
              </w:rPr>
              <w:t>min</w:t>
            </w:r>
          </w:p>
        </w:tc>
        <w:tc>
          <w:tcPr>
            <w:tcW w:w="422" w:type="pct"/>
            <w:shd w:val="clear" w:color="auto" w:fill="D9D9D9" w:themeFill="background1" w:themeFillShade="D9"/>
            <w:vAlign w:val="center"/>
          </w:tcPr>
          <w:p w:rsidR="00E84E27" w:rsidRPr="002057AC" w:rsidRDefault="00E84E27" w:rsidP="0096487F">
            <w:pPr>
              <w:pStyle w:val="TableParagraph"/>
              <w:spacing w:before="1"/>
              <w:ind w:left="0"/>
              <w:jc w:val="center"/>
              <w:rPr>
                <w:color w:val="000000" w:themeColor="text1"/>
                <w:sz w:val="20"/>
                <w:szCs w:val="20"/>
              </w:rPr>
            </w:pPr>
            <w:r w:rsidRPr="002057AC">
              <w:rPr>
                <w:color w:val="000000" w:themeColor="text1"/>
                <w:sz w:val="20"/>
                <w:szCs w:val="20"/>
              </w:rPr>
              <w:t>max</w:t>
            </w:r>
          </w:p>
        </w:tc>
        <w:tc>
          <w:tcPr>
            <w:tcW w:w="774" w:type="pct"/>
            <w:vMerge/>
            <w:tcBorders>
              <w:top w:val="nil"/>
            </w:tcBorders>
          </w:tcPr>
          <w:p w:rsidR="00E84E27" w:rsidRPr="002057AC" w:rsidRDefault="00E84E27" w:rsidP="004C2EBC">
            <w:pPr>
              <w:rPr>
                <w:color w:val="000000" w:themeColor="text1"/>
                <w:sz w:val="20"/>
                <w:szCs w:val="20"/>
              </w:rPr>
            </w:pPr>
          </w:p>
        </w:tc>
        <w:tc>
          <w:tcPr>
            <w:tcW w:w="704" w:type="pct"/>
            <w:vMerge/>
            <w:tcBorders>
              <w:top w:val="nil"/>
            </w:tcBorders>
          </w:tcPr>
          <w:p w:rsidR="00E84E27" w:rsidRPr="002057AC" w:rsidRDefault="00E84E27" w:rsidP="004C2EBC">
            <w:pPr>
              <w:rPr>
                <w:color w:val="000000" w:themeColor="text1"/>
                <w:sz w:val="20"/>
                <w:szCs w:val="20"/>
              </w:rPr>
            </w:pPr>
          </w:p>
        </w:tc>
        <w:tc>
          <w:tcPr>
            <w:tcW w:w="599" w:type="pct"/>
            <w:vMerge/>
          </w:tcPr>
          <w:p w:rsidR="00E84E27" w:rsidRPr="002057AC" w:rsidRDefault="00E84E27" w:rsidP="004C2EBC">
            <w:pPr>
              <w:rPr>
                <w:color w:val="000000" w:themeColor="text1"/>
                <w:sz w:val="20"/>
                <w:szCs w:val="20"/>
              </w:rPr>
            </w:pPr>
          </w:p>
        </w:tc>
      </w:tr>
      <w:tr w:rsidR="00F03026" w:rsidRPr="002057AC" w:rsidTr="00DA4F79">
        <w:trPr>
          <w:trHeight w:val="506"/>
          <w:jc w:val="center"/>
        </w:trPr>
        <w:tc>
          <w:tcPr>
            <w:tcW w:w="248" w:type="pct"/>
            <w:vAlign w:val="center"/>
          </w:tcPr>
          <w:p w:rsidR="00E84E27" w:rsidRPr="002057AC" w:rsidRDefault="00E84E27" w:rsidP="00DA4F79">
            <w:pPr>
              <w:pStyle w:val="TableParagraph"/>
              <w:ind w:left="0"/>
              <w:jc w:val="center"/>
              <w:rPr>
                <w:color w:val="000000" w:themeColor="text1"/>
                <w:sz w:val="20"/>
                <w:szCs w:val="20"/>
                <w:lang w:val="ru-RU"/>
              </w:rPr>
            </w:pPr>
            <w:r w:rsidRPr="002057AC">
              <w:rPr>
                <w:color w:val="000000" w:themeColor="text1"/>
                <w:sz w:val="20"/>
                <w:szCs w:val="20"/>
                <w:lang w:val="ru-RU"/>
              </w:rPr>
              <w:t>1.</w:t>
            </w:r>
          </w:p>
        </w:tc>
        <w:tc>
          <w:tcPr>
            <w:tcW w:w="1267" w:type="pct"/>
            <w:vAlign w:val="center"/>
          </w:tcPr>
          <w:p w:rsidR="00E84E27" w:rsidRPr="002057AC" w:rsidRDefault="00DA4F79"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Социальное обслуживание</w:t>
            </w:r>
          </w:p>
        </w:tc>
        <w:tc>
          <w:tcPr>
            <w:tcW w:w="563" w:type="pct"/>
            <w:vAlign w:val="center"/>
          </w:tcPr>
          <w:p w:rsidR="00E84E27" w:rsidRPr="002057AC" w:rsidRDefault="00E835E3"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3.2</w:t>
            </w:r>
          </w:p>
        </w:tc>
        <w:tc>
          <w:tcPr>
            <w:tcW w:w="423" w:type="pct"/>
            <w:vAlign w:val="center"/>
          </w:tcPr>
          <w:p w:rsidR="00E84E27" w:rsidRPr="002057AC" w:rsidRDefault="00E835E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E84E27" w:rsidRPr="002057AC" w:rsidRDefault="0019637B"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w:t>
            </w:r>
            <w:r w:rsidR="00E835E3" w:rsidRPr="002057AC">
              <w:rPr>
                <w:rFonts w:ascii="Times New Roman" w:hAnsi="Times New Roman"/>
                <w:color w:val="000000" w:themeColor="text1"/>
                <w:sz w:val="20"/>
                <w:szCs w:val="20"/>
                <w:lang w:val="ru-RU"/>
              </w:rPr>
              <w:t>000</w:t>
            </w:r>
          </w:p>
        </w:tc>
        <w:tc>
          <w:tcPr>
            <w:tcW w:w="774" w:type="pct"/>
            <w:vAlign w:val="center"/>
          </w:tcPr>
          <w:p w:rsidR="00E84E27" w:rsidRPr="002057AC" w:rsidRDefault="00E835E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E84E27" w:rsidRPr="002057AC" w:rsidRDefault="00E835E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E84E27" w:rsidRPr="002057AC" w:rsidRDefault="00E835E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2.</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Бытовое обслуживание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3.3</w:t>
            </w:r>
          </w:p>
        </w:tc>
        <w:tc>
          <w:tcPr>
            <w:tcW w:w="423" w:type="pct"/>
            <w:vAlign w:val="center"/>
          </w:tcPr>
          <w:p w:rsidR="0019637B" w:rsidRPr="002057AC" w:rsidRDefault="0019637B"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19637B" w:rsidRPr="002057AC" w:rsidRDefault="0019637B"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1500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3.</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Здравоохранение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3.4</w:t>
            </w:r>
          </w:p>
        </w:tc>
        <w:tc>
          <w:tcPr>
            <w:tcW w:w="423" w:type="pct"/>
            <w:vAlign w:val="center"/>
          </w:tcPr>
          <w:p w:rsidR="0019637B" w:rsidRPr="002057AC" w:rsidRDefault="0019637B"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w:t>
            </w:r>
          </w:p>
        </w:tc>
        <w:tc>
          <w:tcPr>
            <w:tcW w:w="422" w:type="pct"/>
            <w:vAlign w:val="center"/>
          </w:tcPr>
          <w:p w:rsidR="0019637B" w:rsidRPr="002057AC" w:rsidRDefault="0019637B"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4.</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Образование и просвещение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3.5</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5.</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Религиозное использование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3.7</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6.</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Общественное управление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3.8</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641013" w:rsidRPr="002057AC" w:rsidRDefault="00641013" w:rsidP="00DA4F79">
            <w:pPr>
              <w:pStyle w:val="TableParagraph"/>
              <w:ind w:left="0"/>
              <w:jc w:val="center"/>
              <w:rPr>
                <w:color w:val="000000" w:themeColor="text1"/>
                <w:sz w:val="20"/>
                <w:szCs w:val="20"/>
                <w:lang w:val="ru-RU"/>
              </w:rPr>
            </w:pPr>
            <w:r w:rsidRPr="002057AC">
              <w:rPr>
                <w:color w:val="000000" w:themeColor="text1"/>
                <w:sz w:val="20"/>
                <w:szCs w:val="20"/>
                <w:lang w:val="ru-RU"/>
              </w:rPr>
              <w:lastRenderedPageBreak/>
              <w:t>7.</w:t>
            </w:r>
          </w:p>
        </w:tc>
        <w:tc>
          <w:tcPr>
            <w:tcW w:w="1267" w:type="pct"/>
            <w:vAlign w:val="center"/>
          </w:tcPr>
          <w:p w:rsidR="00641013" w:rsidRPr="002057AC" w:rsidRDefault="00641013"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Деловое управление</w:t>
            </w:r>
          </w:p>
        </w:tc>
        <w:tc>
          <w:tcPr>
            <w:tcW w:w="563" w:type="pct"/>
            <w:vAlign w:val="center"/>
          </w:tcPr>
          <w:p w:rsidR="00641013" w:rsidRPr="002057AC" w:rsidRDefault="00641013"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4.1</w:t>
            </w:r>
          </w:p>
        </w:tc>
        <w:tc>
          <w:tcPr>
            <w:tcW w:w="423"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10000</w:t>
            </w:r>
          </w:p>
        </w:tc>
        <w:tc>
          <w:tcPr>
            <w:tcW w:w="774"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8.</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Рынки</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4.3</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9.</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Магазины</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4.4</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10.</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Банковская и страховая деятельность</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4.5</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11.</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Общественное питание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4.6</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5000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12.</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Гостиничное обслуживание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4.7</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13.</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Развлечение</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4.8</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641013" w:rsidRPr="002057AC" w:rsidRDefault="00641013" w:rsidP="00DA4F79">
            <w:pPr>
              <w:pStyle w:val="TableParagraph"/>
              <w:ind w:left="0"/>
              <w:jc w:val="center"/>
              <w:rPr>
                <w:color w:val="000000" w:themeColor="text1"/>
                <w:sz w:val="20"/>
                <w:szCs w:val="20"/>
                <w:lang w:val="ru-RU"/>
              </w:rPr>
            </w:pPr>
            <w:r w:rsidRPr="002057AC">
              <w:rPr>
                <w:color w:val="000000" w:themeColor="text1"/>
                <w:sz w:val="20"/>
                <w:szCs w:val="20"/>
                <w:lang w:val="ru-RU"/>
              </w:rPr>
              <w:t>14.</w:t>
            </w:r>
          </w:p>
        </w:tc>
        <w:tc>
          <w:tcPr>
            <w:tcW w:w="1267" w:type="pct"/>
            <w:vAlign w:val="center"/>
          </w:tcPr>
          <w:p w:rsidR="00641013" w:rsidRPr="002057AC" w:rsidRDefault="00641013"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Служебные гаражи</w:t>
            </w:r>
          </w:p>
        </w:tc>
        <w:tc>
          <w:tcPr>
            <w:tcW w:w="563" w:type="pct"/>
            <w:vAlign w:val="center"/>
          </w:tcPr>
          <w:p w:rsidR="00641013" w:rsidRPr="002057AC" w:rsidRDefault="00641013"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4.9</w:t>
            </w:r>
          </w:p>
        </w:tc>
        <w:tc>
          <w:tcPr>
            <w:tcW w:w="423"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20</w:t>
            </w:r>
          </w:p>
        </w:tc>
        <w:tc>
          <w:tcPr>
            <w:tcW w:w="422"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1000</w:t>
            </w:r>
          </w:p>
        </w:tc>
        <w:tc>
          <w:tcPr>
            <w:tcW w:w="774"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641013" w:rsidRPr="002057AC" w:rsidRDefault="00641013"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r w:rsidR="00F03026" w:rsidRPr="002057AC" w:rsidTr="00DA4F79">
        <w:trPr>
          <w:cantSplit/>
          <w:trHeight w:val="506"/>
          <w:jc w:val="center"/>
        </w:trPr>
        <w:tc>
          <w:tcPr>
            <w:tcW w:w="248" w:type="pct"/>
            <w:vAlign w:val="center"/>
          </w:tcPr>
          <w:p w:rsidR="0019637B" w:rsidRPr="002057AC" w:rsidRDefault="0019637B" w:rsidP="00DA4F79">
            <w:pPr>
              <w:pStyle w:val="TableParagraph"/>
              <w:ind w:left="0"/>
              <w:jc w:val="center"/>
              <w:rPr>
                <w:color w:val="000000" w:themeColor="text1"/>
                <w:sz w:val="20"/>
                <w:szCs w:val="20"/>
                <w:lang w:val="ru-RU"/>
              </w:rPr>
            </w:pPr>
            <w:r w:rsidRPr="002057AC">
              <w:rPr>
                <w:color w:val="000000" w:themeColor="text1"/>
                <w:sz w:val="20"/>
                <w:szCs w:val="20"/>
                <w:lang w:val="ru-RU"/>
              </w:rPr>
              <w:t>15.</w:t>
            </w:r>
          </w:p>
        </w:tc>
        <w:tc>
          <w:tcPr>
            <w:tcW w:w="1267" w:type="pct"/>
            <w:vAlign w:val="center"/>
          </w:tcPr>
          <w:p w:rsidR="0019637B" w:rsidRPr="002057AC" w:rsidRDefault="0019637B" w:rsidP="00A33C06">
            <w:pPr>
              <w:pStyle w:val="ae"/>
              <w:ind w:left="142" w:right="141" w:firstLine="0"/>
              <w:jc w:val="left"/>
              <w:rPr>
                <w:color w:val="000000" w:themeColor="text1"/>
                <w:sz w:val="20"/>
                <w:szCs w:val="20"/>
                <w:lang w:val="ru-RU" w:eastAsia="ru-RU" w:bidi="ru-RU"/>
              </w:rPr>
            </w:pPr>
            <w:r w:rsidRPr="002057AC">
              <w:rPr>
                <w:color w:val="000000" w:themeColor="text1"/>
                <w:sz w:val="20"/>
                <w:szCs w:val="20"/>
                <w:lang w:val="ru-RU" w:eastAsia="ru-RU" w:bidi="ru-RU"/>
              </w:rPr>
              <w:t>Выставочно-ярмарочная деятельность</w:t>
            </w:r>
          </w:p>
        </w:tc>
        <w:tc>
          <w:tcPr>
            <w:tcW w:w="563" w:type="pct"/>
            <w:vAlign w:val="center"/>
          </w:tcPr>
          <w:p w:rsidR="0019637B" w:rsidRPr="002057AC" w:rsidRDefault="0019637B" w:rsidP="004C2EBC">
            <w:pPr>
              <w:pStyle w:val="TableParagraph"/>
              <w:tabs>
                <w:tab w:val="left" w:pos="310"/>
              </w:tabs>
              <w:ind w:left="0"/>
              <w:jc w:val="center"/>
              <w:rPr>
                <w:color w:val="000000" w:themeColor="text1"/>
                <w:sz w:val="20"/>
                <w:szCs w:val="20"/>
              </w:rPr>
            </w:pPr>
            <w:r w:rsidRPr="002057AC">
              <w:rPr>
                <w:rFonts w:eastAsia="Calibri"/>
                <w:color w:val="000000" w:themeColor="text1"/>
                <w:sz w:val="20"/>
                <w:szCs w:val="20"/>
                <w:lang w:eastAsia="en-US"/>
              </w:rPr>
              <w:t>4.10</w:t>
            </w:r>
          </w:p>
        </w:tc>
        <w:tc>
          <w:tcPr>
            <w:tcW w:w="423"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400</w:t>
            </w:r>
          </w:p>
        </w:tc>
        <w:tc>
          <w:tcPr>
            <w:tcW w:w="422" w:type="pct"/>
            <w:vAlign w:val="center"/>
          </w:tcPr>
          <w:p w:rsidR="0019637B" w:rsidRPr="002057AC" w:rsidRDefault="00641013" w:rsidP="004C2EBC">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3000</w:t>
            </w:r>
          </w:p>
        </w:tc>
        <w:tc>
          <w:tcPr>
            <w:tcW w:w="77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80</w:t>
            </w:r>
          </w:p>
        </w:tc>
        <w:tc>
          <w:tcPr>
            <w:tcW w:w="704"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1</w:t>
            </w:r>
          </w:p>
        </w:tc>
        <w:tc>
          <w:tcPr>
            <w:tcW w:w="599" w:type="pct"/>
            <w:vAlign w:val="center"/>
          </w:tcPr>
          <w:p w:rsidR="0019637B" w:rsidRPr="002057AC" w:rsidRDefault="0019637B" w:rsidP="00071F75">
            <w:pPr>
              <w:spacing w:after="0" w:line="240" w:lineRule="auto"/>
              <w:jc w:val="center"/>
              <w:rPr>
                <w:rFonts w:ascii="Times New Roman" w:hAnsi="Times New Roman"/>
                <w:color w:val="000000" w:themeColor="text1"/>
                <w:sz w:val="20"/>
                <w:szCs w:val="20"/>
                <w:lang w:val="ru-RU"/>
              </w:rPr>
            </w:pPr>
            <w:r w:rsidRPr="002057AC">
              <w:rPr>
                <w:rFonts w:ascii="Times New Roman" w:hAnsi="Times New Roman"/>
                <w:color w:val="000000" w:themeColor="text1"/>
                <w:sz w:val="20"/>
                <w:szCs w:val="20"/>
                <w:lang w:val="ru-RU"/>
              </w:rPr>
              <w:t>3/19</w:t>
            </w:r>
          </w:p>
        </w:tc>
      </w:tr>
    </w:tbl>
    <w:p w:rsidR="00E84E27" w:rsidRPr="00C95884" w:rsidRDefault="00E84E27" w:rsidP="00E84E27">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6487F" w:rsidRPr="00E012E4" w:rsidTr="0096487F">
        <w:trPr>
          <w:trHeight w:val="553"/>
          <w:tblHeader/>
          <w:jc w:val="center"/>
        </w:trPr>
        <w:tc>
          <w:tcPr>
            <w:tcW w:w="248" w:type="pct"/>
            <w:vMerge w:val="restart"/>
            <w:shd w:val="clear" w:color="auto" w:fill="D9D9D9" w:themeFill="background1" w:themeFillShade="D9"/>
            <w:vAlign w:val="center"/>
          </w:tcPr>
          <w:p w:rsidR="00E84E27" w:rsidRPr="00E012E4" w:rsidRDefault="00E84E27" w:rsidP="0096487F">
            <w:pPr>
              <w:pStyle w:val="TableParagraph"/>
              <w:ind w:left="0" w:hanging="23"/>
              <w:jc w:val="center"/>
              <w:rPr>
                <w:color w:val="000000" w:themeColor="text1"/>
                <w:sz w:val="20"/>
                <w:szCs w:val="20"/>
                <w:lang w:val="ru-RU"/>
              </w:rPr>
            </w:pPr>
            <w:r w:rsidRPr="00E012E4">
              <w:rPr>
                <w:color w:val="000000" w:themeColor="text1"/>
                <w:sz w:val="20"/>
                <w:szCs w:val="20"/>
                <w:lang w:val="ru-RU"/>
              </w:rPr>
              <w:t>№</w:t>
            </w:r>
          </w:p>
          <w:p w:rsidR="00E84E27" w:rsidRPr="00E012E4" w:rsidRDefault="00E84E27" w:rsidP="0096487F">
            <w:pPr>
              <w:pStyle w:val="TableParagraph"/>
              <w:ind w:left="0" w:hanging="23"/>
              <w:jc w:val="center"/>
              <w:rPr>
                <w:color w:val="000000" w:themeColor="text1"/>
                <w:sz w:val="20"/>
                <w:szCs w:val="20"/>
                <w:lang w:val="ru-RU"/>
              </w:rPr>
            </w:pPr>
            <w:r w:rsidRPr="00E012E4">
              <w:rPr>
                <w:color w:val="000000" w:themeColor="text1"/>
                <w:sz w:val="20"/>
                <w:szCs w:val="20"/>
                <w:lang w:val="ru-RU"/>
              </w:rPr>
              <w:t>п/п</w:t>
            </w:r>
          </w:p>
        </w:tc>
        <w:tc>
          <w:tcPr>
            <w:tcW w:w="1267" w:type="pct"/>
            <w:vMerge w:val="restart"/>
            <w:shd w:val="clear" w:color="auto" w:fill="D9D9D9" w:themeFill="background1" w:themeFillShade="D9"/>
            <w:vAlign w:val="center"/>
          </w:tcPr>
          <w:p w:rsidR="00E84E27" w:rsidRPr="00E012E4" w:rsidRDefault="00E84E27" w:rsidP="0096487F">
            <w:pPr>
              <w:pStyle w:val="TableParagraph"/>
              <w:jc w:val="center"/>
              <w:rPr>
                <w:color w:val="000000" w:themeColor="text1"/>
                <w:sz w:val="20"/>
                <w:szCs w:val="20"/>
                <w:lang w:val="ru-RU"/>
              </w:rPr>
            </w:pPr>
            <w:r w:rsidRPr="00E012E4">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E84E27" w:rsidRPr="00E012E4" w:rsidRDefault="00E84E27" w:rsidP="0096487F">
            <w:pPr>
              <w:pStyle w:val="TableParagraph"/>
              <w:spacing w:before="131"/>
              <w:ind w:left="16"/>
              <w:jc w:val="center"/>
              <w:rPr>
                <w:color w:val="000000" w:themeColor="text1"/>
                <w:sz w:val="20"/>
                <w:szCs w:val="20"/>
                <w:lang w:val="ru-RU"/>
              </w:rPr>
            </w:pPr>
            <w:r w:rsidRPr="00E012E4">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E84E27" w:rsidRPr="00E012E4" w:rsidRDefault="00E84E27" w:rsidP="0096487F">
            <w:pPr>
              <w:pStyle w:val="TableParagraph"/>
              <w:spacing w:line="270" w:lineRule="exact"/>
              <w:ind w:left="221" w:right="212"/>
              <w:jc w:val="center"/>
              <w:rPr>
                <w:color w:val="000000" w:themeColor="text1"/>
                <w:sz w:val="20"/>
                <w:szCs w:val="20"/>
                <w:lang w:val="ru-RU"/>
              </w:rPr>
            </w:pPr>
            <w:r w:rsidRPr="00E012E4">
              <w:rPr>
                <w:color w:val="000000" w:themeColor="text1"/>
                <w:sz w:val="20"/>
                <w:szCs w:val="20"/>
                <w:lang w:val="ru-RU"/>
              </w:rPr>
              <w:t>Предельные размеры земельных</w:t>
            </w:r>
          </w:p>
          <w:p w:rsidR="00E84E27" w:rsidRPr="00E012E4" w:rsidRDefault="00E84E27" w:rsidP="0096487F">
            <w:pPr>
              <w:pStyle w:val="TableParagraph"/>
              <w:spacing w:line="264" w:lineRule="exact"/>
              <w:ind w:left="220" w:right="212"/>
              <w:jc w:val="center"/>
              <w:rPr>
                <w:color w:val="000000" w:themeColor="text1"/>
                <w:sz w:val="20"/>
                <w:szCs w:val="20"/>
                <w:lang w:val="ru-RU"/>
              </w:rPr>
            </w:pPr>
            <w:r w:rsidRPr="00E012E4">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E84E27" w:rsidRPr="00E012E4" w:rsidRDefault="00E84E27" w:rsidP="0096487F">
            <w:pPr>
              <w:pStyle w:val="TableParagraph"/>
              <w:ind w:left="0"/>
              <w:jc w:val="center"/>
              <w:rPr>
                <w:color w:val="000000" w:themeColor="text1"/>
                <w:sz w:val="20"/>
                <w:szCs w:val="20"/>
                <w:lang w:val="ru-RU"/>
              </w:rPr>
            </w:pPr>
            <w:r w:rsidRPr="00E012E4">
              <w:rPr>
                <w:color w:val="000000" w:themeColor="text1"/>
                <w:sz w:val="20"/>
                <w:szCs w:val="20"/>
                <w:lang w:val="ru-RU"/>
              </w:rPr>
              <w:t>Максимальный процент застройки,</w:t>
            </w:r>
          </w:p>
          <w:p w:rsidR="00E84E27" w:rsidRPr="00E012E4" w:rsidRDefault="00E84E27" w:rsidP="0096487F">
            <w:pPr>
              <w:pStyle w:val="TableParagraph"/>
              <w:ind w:left="200" w:right="191"/>
              <w:jc w:val="center"/>
              <w:rPr>
                <w:color w:val="000000" w:themeColor="text1"/>
                <w:sz w:val="20"/>
                <w:szCs w:val="20"/>
                <w:lang w:val="ru-RU"/>
              </w:rPr>
            </w:pPr>
            <w:r w:rsidRPr="00E012E4">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E012E4" w:rsidRDefault="00E84E27" w:rsidP="0096487F">
            <w:pPr>
              <w:pStyle w:val="TableParagraph"/>
              <w:ind w:left="90" w:right="53"/>
              <w:jc w:val="center"/>
              <w:rPr>
                <w:color w:val="000000" w:themeColor="text1"/>
                <w:sz w:val="20"/>
                <w:szCs w:val="20"/>
                <w:lang w:val="ru-RU"/>
              </w:rPr>
            </w:pPr>
            <w:r w:rsidRPr="00E012E4">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E012E4" w:rsidRDefault="00E84E27" w:rsidP="0096487F">
            <w:pPr>
              <w:pStyle w:val="TableParagraph"/>
              <w:ind w:left="0" w:right="75"/>
              <w:jc w:val="center"/>
              <w:rPr>
                <w:color w:val="000000" w:themeColor="text1"/>
                <w:sz w:val="20"/>
                <w:szCs w:val="20"/>
                <w:lang w:val="ru-RU"/>
              </w:rPr>
            </w:pPr>
            <w:r w:rsidRPr="00E012E4">
              <w:rPr>
                <w:color w:val="000000" w:themeColor="text1"/>
                <w:sz w:val="20"/>
                <w:szCs w:val="20"/>
                <w:lang w:val="ru-RU"/>
              </w:rPr>
              <w:t>Предельное количество этажей/предельная высота зданий, строений (м)</w:t>
            </w:r>
          </w:p>
        </w:tc>
      </w:tr>
      <w:tr w:rsidR="0096487F" w:rsidRPr="00E012E4" w:rsidTr="0096487F">
        <w:trPr>
          <w:trHeight w:val="817"/>
          <w:jc w:val="center"/>
        </w:trPr>
        <w:tc>
          <w:tcPr>
            <w:tcW w:w="248" w:type="pct"/>
            <w:vMerge/>
            <w:tcBorders>
              <w:top w:val="nil"/>
            </w:tcBorders>
          </w:tcPr>
          <w:p w:rsidR="00E84E27" w:rsidRPr="00E012E4" w:rsidRDefault="00E84E27" w:rsidP="004C2EBC">
            <w:pPr>
              <w:rPr>
                <w:color w:val="000000" w:themeColor="text1"/>
                <w:sz w:val="20"/>
                <w:szCs w:val="20"/>
                <w:lang w:val="ru-RU"/>
              </w:rPr>
            </w:pPr>
          </w:p>
        </w:tc>
        <w:tc>
          <w:tcPr>
            <w:tcW w:w="1267" w:type="pct"/>
            <w:vMerge/>
            <w:tcBorders>
              <w:top w:val="nil"/>
            </w:tcBorders>
          </w:tcPr>
          <w:p w:rsidR="00E84E27" w:rsidRPr="00E012E4" w:rsidRDefault="00E84E27" w:rsidP="004C2EBC">
            <w:pPr>
              <w:rPr>
                <w:color w:val="000000" w:themeColor="text1"/>
                <w:sz w:val="20"/>
                <w:szCs w:val="20"/>
                <w:lang w:val="ru-RU"/>
              </w:rPr>
            </w:pPr>
          </w:p>
        </w:tc>
        <w:tc>
          <w:tcPr>
            <w:tcW w:w="563" w:type="pct"/>
            <w:vMerge/>
            <w:tcBorders>
              <w:top w:val="nil"/>
            </w:tcBorders>
          </w:tcPr>
          <w:p w:rsidR="00E84E27" w:rsidRPr="00E012E4" w:rsidRDefault="00E84E27" w:rsidP="004C2EBC">
            <w:pPr>
              <w:rPr>
                <w:color w:val="000000" w:themeColor="text1"/>
                <w:sz w:val="20"/>
                <w:szCs w:val="20"/>
                <w:lang w:val="ru-RU"/>
              </w:rPr>
            </w:pPr>
          </w:p>
        </w:tc>
        <w:tc>
          <w:tcPr>
            <w:tcW w:w="423" w:type="pct"/>
            <w:shd w:val="clear" w:color="auto" w:fill="D9D9D9" w:themeFill="background1" w:themeFillShade="D9"/>
            <w:vAlign w:val="center"/>
          </w:tcPr>
          <w:p w:rsidR="00E84E27" w:rsidRPr="00E012E4" w:rsidRDefault="00E84E27" w:rsidP="0096487F">
            <w:pPr>
              <w:pStyle w:val="TableParagraph"/>
              <w:spacing w:before="1"/>
              <w:ind w:left="5" w:right="16"/>
              <w:jc w:val="center"/>
              <w:rPr>
                <w:color w:val="000000" w:themeColor="text1"/>
                <w:sz w:val="20"/>
                <w:szCs w:val="20"/>
              </w:rPr>
            </w:pPr>
            <w:r w:rsidRPr="00E012E4">
              <w:rPr>
                <w:color w:val="000000" w:themeColor="text1"/>
                <w:sz w:val="20"/>
                <w:szCs w:val="20"/>
              </w:rPr>
              <w:t>min</w:t>
            </w:r>
          </w:p>
        </w:tc>
        <w:tc>
          <w:tcPr>
            <w:tcW w:w="422" w:type="pct"/>
            <w:shd w:val="clear" w:color="auto" w:fill="D9D9D9" w:themeFill="background1" w:themeFillShade="D9"/>
            <w:vAlign w:val="center"/>
          </w:tcPr>
          <w:p w:rsidR="00E84E27" w:rsidRPr="00E012E4" w:rsidRDefault="00E84E27" w:rsidP="0096487F">
            <w:pPr>
              <w:pStyle w:val="TableParagraph"/>
              <w:spacing w:before="1"/>
              <w:ind w:left="0"/>
              <w:jc w:val="center"/>
              <w:rPr>
                <w:color w:val="000000" w:themeColor="text1"/>
                <w:sz w:val="20"/>
                <w:szCs w:val="20"/>
              </w:rPr>
            </w:pPr>
            <w:r w:rsidRPr="00E012E4">
              <w:rPr>
                <w:color w:val="000000" w:themeColor="text1"/>
                <w:sz w:val="20"/>
                <w:szCs w:val="20"/>
              </w:rPr>
              <w:t>max</w:t>
            </w:r>
          </w:p>
        </w:tc>
        <w:tc>
          <w:tcPr>
            <w:tcW w:w="774" w:type="pct"/>
            <w:vMerge/>
            <w:tcBorders>
              <w:top w:val="nil"/>
            </w:tcBorders>
          </w:tcPr>
          <w:p w:rsidR="00E84E27" w:rsidRPr="00E012E4" w:rsidRDefault="00E84E27" w:rsidP="004C2EBC">
            <w:pPr>
              <w:rPr>
                <w:color w:val="000000" w:themeColor="text1"/>
                <w:sz w:val="20"/>
                <w:szCs w:val="20"/>
              </w:rPr>
            </w:pPr>
          </w:p>
        </w:tc>
        <w:tc>
          <w:tcPr>
            <w:tcW w:w="704" w:type="pct"/>
            <w:vMerge/>
            <w:tcBorders>
              <w:top w:val="nil"/>
            </w:tcBorders>
          </w:tcPr>
          <w:p w:rsidR="00E84E27" w:rsidRPr="00E012E4" w:rsidRDefault="00E84E27" w:rsidP="004C2EBC">
            <w:pPr>
              <w:rPr>
                <w:color w:val="000000" w:themeColor="text1"/>
                <w:sz w:val="20"/>
                <w:szCs w:val="20"/>
              </w:rPr>
            </w:pPr>
          </w:p>
        </w:tc>
        <w:tc>
          <w:tcPr>
            <w:tcW w:w="599" w:type="pct"/>
            <w:vMerge/>
          </w:tcPr>
          <w:p w:rsidR="00E84E27" w:rsidRPr="00E012E4" w:rsidRDefault="00E84E27" w:rsidP="004C2EBC">
            <w:pPr>
              <w:rPr>
                <w:color w:val="000000" w:themeColor="text1"/>
                <w:sz w:val="20"/>
                <w:szCs w:val="20"/>
              </w:rPr>
            </w:pPr>
          </w:p>
        </w:tc>
      </w:tr>
      <w:tr w:rsidR="00F03026" w:rsidRPr="00E012E4" w:rsidTr="00DA4F79">
        <w:trPr>
          <w:cantSplit/>
          <w:trHeight w:val="99"/>
          <w:jc w:val="center"/>
        </w:trPr>
        <w:tc>
          <w:tcPr>
            <w:tcW w:w="248" w:type="pct"/>
            <w:vAlign w:val="center"/>
          </w:tcPr>
          <w:p w:rsidR="00641013" w:rsidRPr="00E012E4" w:rsidRDefault="00641013" w:rsidP="00DA4F79">
            <w:pPr>
              <w:pStyle w:val="TableParagraph"/>
              <w:ind w:left="0"/>
              <w:jc w:val="center"/>
              <w:rPr>
                <w:color w:val="000000" w:themeColor="text1"/>
                <w:sz w:val="20"/>
                <w:szCs w:val="20"/>
                <w:lang w:val="ru-RU"/>
              </w:rPr>
            </w:pPr>
            <w:r w:rsidRPr="00E012E4">
              <w:rPr>
                <w:color w:val="000000" w:themeColor="text1"/>
                <w:sz w:val="20"/>
                <w:szCs w:val="20"/>
                <w:lang w:val="ru-RU"/>
              </w:rPr>
              <w:t>1.</w:t>
            </w:r>
          </w:p>
        </w:tc>
        <w:tc>
          <w:tcPr>
            <w:tcW w:w="1267" w:type="pct"/>
            <w:vAlign w:val="center"/>
          </w:tcPr>
          <w:p w:rsidR="00641013" w:rsidRPr="00E012E4" w:rsidRDefault="00641013" w:rsidP="00A33C06">
            <w:pPr>
              <w:pStyle w:val="ae"/>
              <w:ind w:left="142" w:right="141" w:firstLine="0"/>
              <w:jc w:val="left"/>
              <w:rPr>
                <w:color w:val="000000" w:themeColor="text1"/>
                <w:sz w:val="20"/>
                <w:szCs w:val="20"/>
                <w:lang w:val="ru-RU" w:eastAsia="ru-RU" w:bidi="ru-RU"/>
              </w:rPr>
            </w:pPr>
            <w:r w:rsidRPr="00E012E4">
              <w:rPr>
                <w:color w:val="000000" w:themeColor="text1"/>
                <w:sz w:val="20"/>
                <w:szCs w:val="20"/>
                <w:lang w:val="ru-RU" w:eastAsia="ru-RU" w:bidi="ru-RU"/>
              </w:rPr>
              <w:t>Для индивидуального жилищного строительства</w:t>
            </w:r>
          </w:p>
        </w:tc>
        <w:tc>
          <w:tcPr>
            <w:tcW w:w="563" w:type="pct"/>
            <w:vAlign w:val="center"/>
          </w:tcPr>
          <w:p w:rsidR="00641013" w:rsidRPr="00E012E4" w:rsidRDefault="00641013" w:rsidP="004C2EBC">
            <w:pPr>
              <w:pStyle w:val="TableParagraph"/>
              <w:tabs>
                <w:tab w:val="left" w:pos="310"/>
              </w:tabs>
              <w:ind w:left="0"/>
              <w:jc w:val="center"/>
              <w:rPr>
                <w:color w:val="000000" w:themeColor="text1"/>
                <w:sz w:val="20"/>
                <w:szCs w:val="20"/>
                <w:lang w:val="ru-RU"/>
              </w:rPr>
            </w:pPr>
            <w:r w:rsidRPr="00E012E4">
              <w:rPr>
                <w:color w:val="000000" w:themeColor="text1"/>
                <w:sz w:val="20"/>
                <w:szCs w:val="20"/>
                <w:lang w:val="ru-RU"/>
              </w:rPr>
              <w:t>2.1</w:t>
            </w:r>
          </w:p>
        </w:tc>
        <w:tc>
          <w:tcPr>
            <w:tcW w:w="423" w:type="pct"/>
            <w:vAlign w:val="center"/>
          </w:tcPr>
          <w:p w:rsidR="00641013" w:rsidRPr="00E012E4" w:rsidRDefault="00641013" w:rsidP="004C2EBC">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400</w:t>
            </w:r>
          </w:p>
        </w:tc>
        <w:tc>
          <w:tcPr>
            <w:tcW w:w="422" w:type="pct"/>
            <w:vAlign w:val="center"/>
          </w:tcPr>
          <w:p w:rsidR="00641013" w:rsidRPr="00E012E4" w:rsidRDefault="00641013" w:rsidP="004C2EBC">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1500</w:t>
            </w:r>
          </w:p>
        </w:tc>
        <w:tc>
          <w:tcPr>
            <w:tcW w:w="774"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67</w:t>
            </w:r>
          </w:p>
        </w:tc>
        <w:tc>
          <w:tcPr>
            <w:tcW w:w="704"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3</w:t>
            </w:r>
          </w:p>
        </w:tc>
        <w:tc>
          <w:tcPr>
            <w:tcW w:w="599"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3/</w:t>
            </w:r>
            <w:r w:rsidRPr="00E012E4">
              <w:rPr>
                <w:rFonts w:ascii="Times New Roman" w:hAnsi="Times New Roman"/>
                <w:color w:val="000000" w:themeColor="text1"/>
                <w:sz w:val="20"/>
                <w:szCs w:val="20"/>
              </w:rPr>
              <w:t>20</w:t>
            </w:r>
          </w:p>
        </w:tc>
      </w:tr>
      <w:tr w:rsidR="00F03026" w:rsidRPr="00E012E4" w:rsidTr="00A77D1E">
        <w:trPr>
          <w:cantSplit/>
          <w:trHeight w:val="99"/>
          <w:jc w:val="center"/>
        </w:trPr>
        <w:tc>
          <w:tcPr>
            <w:tcW w:w="248" w:type="pct"/>
            <w:vAlign w:val="center"/>
          </w:tcPr>
          <w:p w:rsidR="00641013" w:rsidRPr="00E012E4" w:rsidRDefault="00641013" w:rsidP="00DA4F79">
            <w:pPr>
              <w:pStyle w:val="TableParagraph"/>
              <w:ind w:left="0"/>
              <w:jc w:val="center"/>
              <w:rPr>
                <w:color w:val="000000" w:themeColor="text1"/>
                <w:sz w:val="20"/>
                <w:szCs w:val="20"/>
                <w:lang w:val="ru-RU"/>
              </w:rPr>
            </w:pPr>
            <w:r w:rsidRPr="00E012E4">
              <w:rPr>
                <w:color w:val="000000" w:themeColor="text1"/>
                <w:sz w:val="20"/>
                <w:szCs w:val="20"/>
                <w:lang w:val="ru-RU"/>
              </w:rPr>
              <w:t>2.</w:t>
            </w:r>
          </w:p>
        </w:tc>
        <w:tc>
          <w:tcPr>
            <w:tcW w:w="1267" w:type="pct"/>
            <w:vAlign w:val="center"/>
          </w:tcPr>
          <w:p w:rsidR="00641013" w:rsidRPr="00E012E4" w:rsidRDefault="00641013" w:rsidP="00A33C06">
            <w:pPr>
              <w:pStyle w:val="ae"/>
              <w:ind w:left="142" w:right="141" w:firstLine="0"/>
              <w:jc w:val="left"/>
              <w:rPr>
                <w:color w:val="000000" w:themeColor="text1"/>
                <w:sz w:val="20"/>
                <w:szCs w:val="20"/>
                <w:lang w:val="ru-RU" w:eastAsia="ru-RU" w:bidi="ru-RU"/>
              </w:rPr>
            </w:pPr>
            <w:r w:rsidRPr="00E012E4">
              <w:rPr>
                <w:color w:val="000000" w:themeColor="text1"/>
                <w:sz w:val="20"/>
                <w:szCs w:val="20"/>
                <w:lang w:val="ru-RU" w:eastAsia="ru-RU" w:bidi="ru-RU"/>
              </w:rPr>
              <w:t>Малоэтажная многоквартирная жилая застройка</w:t>
            </w:r>
          </w:p>
        </w:tc>
        <w:tc>
          <w:tcPr>
            <w:tcW w:w="563" w:type="pct"/>
            <w:vAlign w:val="center"/>
          </w:tcPr>
          <w:p w:rsidR="00641013" w:rsidRPr="00E012E4" w:rsidRDefault="00641013" w:rsidP="004C2EBC">
            <w:pPr>
              <w:pStyle w:val="TableParagraph"/>
              <w:tabs>
                <w:tab w:val="left" w:pos="310"/>
              </w:tabs>
              <w:ind w:left="0"/>
              <w:jc w:val="center"/>
              <w:rPr>
                <w:color w:val="000000" w:themeColor="text1"/>
                <w:sz w:val="20"/>
                <w:szCs w:val="20"/>
                <w:lang w:val="ru-RU"/>
              </w:rPr>
            </w:pPr>
            <w:r w:rsidRPr="00E012E4">
              <w:rPr>
                <w:color w:val="000000" w:themeColor="text1"/>
                <w:sz w:val="20"/>
                <w:szCs w:val="20"/>
                <w:lang w:val="ru-RU"/>
              </w:rPr>
              <w:t>2.1.1</w:t>
            </w:r>
          </w:p>
        </w:tc>
        <w:tc>
          <w:tcPr>
            <w:tcW w:w="423" w:type="pct"/>
            <w:vAlign w:val="center"/>
          </w:tcPr>
          <w:p w:rsidR="00641013" w:rsidRPr="00E012E4" w:rsidRDefault="00641013" w:rsidP="00A77D1E">
            <w:pPr>
              <w:pStyle w:val="TableParagraph"/>
              <w:tabs>
                <w:tab w:val="left" w:pos="26"/>
                <w:tab w:val="left" w:pos="556"/>
              </w:tabs>
              <w:ind w:left="0"/>
              <w:jc w:val="center"/>
              <w:rPr>
                <w:color w:val="000000" w:themeColor="text1"/>
                <w:sz w:val="20"/>
                <w:szCs w:val="20"/>
                <w:lang w:val="ru-RU"/>
              </w:rPr>
            </w:pPr>
            <w:r w:rsidRPr="00E012E4">
              <w:rPr>
                <w:color w:val="000000" w:themeColor="text1"/>
                <w:sz w:val="20"/>
                <w:szCs w:val="20"/>
                <w:lang w:val="ru-RU"/>
              </w:rPr>
              <w:t>400</w:t>
            </w:r>
          </w:p>
        </w:tc>
        <w:tc>
          <w:tcPr>
            <w:tcW w:w="422" w:type="pct"/>
            <w:vAlign w:val="center"/>
          </w:tcPr>
          <w:p w:rsidR="00641013" w:rsidRPr="00E012E4" w:rsidRDefault="00641013" w:rsidP="00A77D1E">
            <w:pPr>
              <w:pStyle w:val="TableParagraph"/>
              <w:ind w:left="0"/>
              <w:jc w:val="center"/>
              <w:rPr>
                <w:color w:val="000000" w:themeColor="text1"/>
                <w:sz w:val="20"/>
                <w:szCs w:val="20"/>
                <w:lang w:val="ru-RU"/>
              </w:rPr>
            </w:pPr>
            <w:r w:rsidRPr="00E012E4">
              <w:rPr>
                <w:color w:val="000000" w:themeColor="text1"/>
                <w:sz w:val="20"/>
                <w:szCs w:val="20"/>
                <w:lang w:val="ru-RU"/>
              </w:rPr>
              <w:t>3000</w:t>
            </w:r>
          </w:p>
        </w:tc>
        <w:tc>
          <w:tcPr>
            <w:tcW w:w="774"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67</w:t>
            </w:r>
          </w:p>
        </w:tc>
        <w:tc>
          <w:tcPr>
            <w:tcW w:w="704"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3</w:t>
            </w:r>
          </w:p>
        </w:tc>
        <w:tc>
          <w:tcPr>
            <w:tcW w:w="599"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3/</w:t>
            </w:r>
            <w:r w:rsidRPr="00E012E4">
              <w:rPr>
                <w:rFonts w:ascii="Times New Roman" w:hAnsi="Times New Roman"/>
                <w:color w:val="000000" w:themeColor="text1"/>
                <w:sz w:val="20"/>
                <w:szCs w:val="20"/>
              </w:rPr>
              <w:t>20</w:t>
            </w:r>
          </w:p>
        </w:tc>
      </w:tr>
      <w:tr w:rsidR="00F03026" w:rsidRPr="00E012E4" w:rsidTr="00A77D1E">
        <w:trPr>
          <w:cantSplit/>
          <w:trHeight w:val="99"/>
          <w:jc w:val="center"/>
        </w:trPr>
        <w:tc>
          <w:tcPr>
            <w:tcW w:w="248" w:type="pct"/>
            <w:vAlign w:val="center"/>
          </w:tcPr>
          <w:p w:rsidR="00641013" w:rsidRPr="00E012E4" w:rsidRDefault="00641013" w:rsidP="00DA4F79">
            <w:pPr>
              <w:pStyle w:val="TableParagraph"/>
              <w:ind w:left="0"/>
              <w:jc w:val="center"/>
              <w:rPr>
                <w:color w:val="000000" w:themeColor="text1"/>
                <w:sz w:val="20"/>
                <w:szCs w:val="20"/>
                <w:lang w:val="ru-RU"/>
              </w:rPr>
            </w:pPr>
            <w:r w:rsidRPr="00E012E4">
              <w:rPr>
                <w:color w:val="000000" w:themeColor="text1"/>
                <w:sz w:val="20"/>
                <w:szCs w:val="20"/>
                <w:lang w:val="ru-RU"/>
              </w:rPr>
              <w:t>3.</w:t>
            </w:r>
          </w:p>
        </w:tc>
        <w:tc>
          <w:tcPr>
            <w:tcW w:w="1267" w:type="pct"/>
            <w:vAlign w:val="center"/>
          </w:tcPr>
          <w:p w:rsidR="00641013" w:rsidRPr="00E012E4" w:rsidRDefault="00641013" w:rsidP="00A33C06">
            <w:pPr>
              <w:pStyle w:val="ae"/>
              <w:ind w:left="142" w:right="141" w:firstLine="0"/>
              <w:jc w:val="left"/>
              <w:rPr>
                <w:color w:val="000000" w:themeColor="text1"/>
                <w:sz w:val="20"/>
                <w:szCs w:val="20"/>
                <w:lang w:val="ru-RU" w:eastAsia="ru-RU" w:bidi="ru-RU"/>
              </w:rPr>
            </w:pPr>
            <w:r w:rsidRPr="00E012E4">
              <w:rPr>
                <w:color w:val="000000" w:themeColor="text1"/>
                <w:sz w:val="20"/>
                <w:szCs w:val="20"/>
                <w:lang w:val="ru-RU" w:eastAsia="ru-RU" w:bidi="ru-RU"/>
              </w:rPr>
              <w:t>Для ведения личного подсобного хозяйства (приусадебный земельный участок)</w:t>
            </w:r>
          </w:p>
        </w:tc>
        <w:tc>
          <w:tcPr>
            <w:tcW w:w="563" w:type="pct"/>
            <w:vAlign w:val="center"/>
          </w:tcPr>
          <w:p w:rsidR="00641013" w:rsidRPr="00E012E4" w:rsidRDefault="00641013" w:rsidP="004C2EBC">
            <w:pPr>
              <w:pStyle w:val="TableParagraph"/>
              <w:tabs>
                <w:tab w:val="left" w:pos="310"/>
              </w:tabs>
              <w:ind w:left="0"/>
              <w:jc w:val="center"/>
              <w:rPr>
                <w:color w:val="000000" w:themeColor="text1"/>
                <w:sz w:val="20"/>
                <w:szCs w:val="20"/>
                <w:lang w:val="ru-RU"/>
              </w:rPr>
            </w:pPr>
            <w:r w:rsidRPr="00E012E4">
              <w:rPr>
                <w:color w:val="000000" w:themeColor="text1"/>
                <w:sz w:val="20"/>
                <w:szCs w:val="20"/>
                <w:lang w:val="ru-RU"/>
              </w:rPr>
              <w:t>2.2</w:t>
            </w:r>
          </w:p>
        </w:tc>
        <w:tc>
          <w:tcPr>
            <w:tcW w:w="423" w:type="pct"/>
            <w:vAlign w:val="center"/>
          </w:tcPr>
          <w:p w:rsidR="00641013" w:rsidRPr="00E012E4" w:rsidRDefault="00641013" w:rsidP="00A77D1E">
            <w:pPr>
              <w:pStyle w:val="TableParagraph"/>
              <w:tabs>
                <w:tab w:val="left" w:pos="26"/>
                <w:tab w:val="left" w:pos="556"/>
              </w:tabs>
              <w:ind w:left="0"/>
              <w:jc w:val="center"/>
              <w:rPr>
                <w:color w:val="000000" w:themeColor="text1"/>
                <w:sz w:val="20"/>
                <w:szCs w:val="20"/>
                <w:lang w:val="ru-RU"/>
              </w:rPr>
            </w:pPr>
            <w:r w:rsidRPr="00E012E4">
              <w:rPr>
                <w:color w:val="000000" w:themeColor="text1"/>
                <w:sz w:val="20"/>
                <w:szCs w:val="20"/>
                <w:lang w:val="ru-RU"/>
              </w:rPr>
              <w:t>400</w:t>
            </w:r>
          </w:p>
        </w:tc>
        <w:tc>
          <w:tcPr>
            <w:tcW w:w="422" w:type="pct"/>
            <w:vAlign w:val="center"/>
          </w:tcPr>
          <w:p w:rsidR="00641013" w:rsidRPr="00E012E4" w:rsidRDefault="00641013" w:rsidP="00A77D1E">
            <w:pPr>
              <w:pStyle w:val="TableParagraph"/>
              <w:ind w:left="0"/>
              <w:jc w:val="center"/>
              <w:rPr>
                <w:color w:val="000000" w:themeColor="text1"/>
                <w:sz w:val="20"/>
                <w:szCs w:val="20"/>
                <w:lang w:val="ru-RU"/>
              </w:rPr>
            </w:pPr>
            <w:r w:rsidRPr="00E012E4">
              <w:rPr>
                <w:color w:val="000000" w:themeColor="text1"/>
                <w:sz w:val="20"/>
                <w:szCs w:val="20"/>
                <w:lang w:val="ru-RU"/>
              </w:rPr>
              <w:t>3000</w:t>
            </w:r>
          </w:p>
        </w:tc>
        <w:tc>
          <w:tcPr>
            <w:tcW w:w="774"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67</w:t>
            </w:r>
          </w:p>
        </w:tc>
        <w:tc>
          <w:tcPr>
            <w:tcW w:w="704"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3</w:t>
            </w:r>
          </w:p>
        </w:tc>
        <w:tc>
          <w:tcPr>
            <w:tcW w:w="599"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3/</w:t>
            </w:r>
            <w:r w:rsidRPr="00E012E4">
              <w:rPr>
                <w:rFonts w:ascii="Times New Roman" w:hAnsi="Times New Roman"/>
                <w:color w:val="000000" w:themeColor="text1"/>
                <w:sz w:val="20"/>
                <w:szCs w:val="20"/>
              </w:rPr>
              <w:t>20</w:t>
            </w:r>
          </w:p>
        </w:tc>
      </w:tr>
      <w:tr w:rsidR="00F03026" w:rsidRPr="00E012E4" w:rsidTr="00A77D1E">
        <w:trPr>
          <w:cantSplit/>
          <w:trHeight w:val="506"/>
          <w:jc w:val="center"/>
        </w:trPr>
        <w:tc>
          <w:tcPr>
            <w:tcW w:w="248" w:type="pct"/>
            <w:vAlign w:val="center"/>
          </w:tcPr>
          <w:p w:rsidR="00641013" w:rsidRPr="00E012E4" w:rsidRDefault="00641013" w:rsidP="00DA4F79">
            <w:pPr>
              <w:pStyle w:val="TableParagraph"/>
              <w:ind w:left="0"/>
              <w:jc w:val="center"/>
              <w:rPr>
                <w:color w:val="000000" w:themeColor="text1"/>
                <w:sz w:val="20"/>
                <w:szCs w:val="20"/>
                <w:lang w:val="ru-RU"/>
              </w:rPr>
            </w:pPr>
            <w:r w:rsidRPr="00E012E4">
              <w:rPr>
                <w:color w:val="000000" w:themeColor="text1"/>
                <w:sz w:val="20"/>
                <w:szCs w:val="20"/>
                <w:lang w:val="ru-RU"/>
              </w:rPr>
              <w:t>4.</w:t>
            </w:r>
          </w:p>
        </w:tc>
        <w:tc>
          <w:tcPr>
            <w:tcW w:w="1267" w:type="pct"/>
            <w:vAlign w:val="center"/>
          </w:tcPr>
          <w:p w:rsidR="00641013" w:rsidRPr="00E012E4" w:rsidRDefault="00641013" w:rsidP="00A33C06">
            <w:pPr>
              <w:pStyle w:val="ae"/>
              <w:ind w:left="142" w:right="141" w:firstLine="0"/>
              <w:jc w:val="left"/>
              <w:rPr>
                <w:color w:val="000000" w:themeColor="text1"/>
                <w:sz w:val="20"/>
                <w:szCs w:val="20"/>
                <w:lang w:val="ru-RU" w:eastAsia="ru-RU" w:bidi="ru-RU"/>
              </w:rPr>
            </w:pPr>
            <w:r w:rsidRPr="00E012E4">
              <w:rPr>
                <w:color w:val="000000" w:themeColor="text1"/>
                <w:sz w:val="20"/>
                <w:szCs w:val="20"/>
                <w:lang w:val="ru-RU" w:eastAsia="ru-RU" w:bidi="ru-RU"/>
              </w:rPr>
              <w:t>Блокированная жилая застройка</w:t>
            </w:r>
          </w:p>
        </w:tc>
        <w:tc>
          <w:tcPr>
            <w:tcW w:w="563" w:type="pct"/>
            <w:vAlign w:val="center"/>
          </w:tcPr>
          <w:p w:rsidR="00641013" w:rsidRPr="00E012E4" w:rsidRDefault="00641013" w:rsidP="004C2EBC">
            <w:pPr>
              <w:pStyle w:val="TableParagraph"/>
              <w:tabs>
                <w:tab w:val="left" w:pos="310"/>
              </w:tabs>
              <w:ind w:left="0"/>
              <w:jc w:val="center"/>
              <w:rPr>
                <w:color w:val="000000" w:themeColor="text1"/>
                <w:sz w:val="20"/>
                <w:szCs w:val="20"/>
                <w:lang w:val="ru-RU"/>
              </w:rPr>
            </w:pPr>
            <w:r w:rsidRPr="00E012E4">
              <w:rPr>
                <w:color w:val="000000" w:themeColor="text1"/>
                <w:sz w:val="20"/>
                <w:szCs w:val="20"/>
                <w:lang w:val="ru-RU"/>
              </w:rPr>
              <w:t>2.3</w:t>
            </w:r>
          </w:p>
        </w:tc>
        <w:tc>
          <w:tcPr>
            <w:tcW w:w="423" w:type="pct"/>
            <w:vAlign w:val="center"/>
          </w:tcPr>
          <w:p w:rsidR="00641013" w:rsidRPr="00E012E4" w:rsidRDefault="00641013" w:rsidP="00A77D1E">
            <w:pPr>
              <w:pStyle w:val="TableParagraph"/>
              <w:tabs>
                <w:tab w:val="left" w:pos="26"/>
                <w:tab w:val="left" w:pos="556"/>
              </w:tabs>
              <w:ind w:left="0"/>
              <w:jc w:val="center"/>
              <w:rPr>
                <w:color w:val="000000" w:themeColor="text1"/>
                <w:sz w:val="20"/>
                <w:szCs w:val="20"/>
                <w:lang w:val="ru-RU"/>
              </w:rPr>
            </w:pPr>
            <w:r w:rsidRPr="00E012E4">
              <w:rPr>
                <w:color w:val="000000" w:themeColor="text1"/>
                <w:sz w:val="20"/>
                <w:szCs w:val="20"/>
                <w:lang w:val="ru-RU"/>
              </w:rPr>
              <w:t>400</w:t>
            </w:r>
          </w:p>
        </w:tc>
        <w:tc>
          <w:tcPr>
            <w:tcW w:w="422" w:type="pct"/>
            <w:vAlign w:val="center"/>
          </w:tcPr>
          <w:p w:rsidR="00641013" w:rsidRPr="00E012E4" w:rsidRDefault="00641013" w:rsidP="00A77D1E">
            <w:pPr>
              <w:pStyle w:val="TableParagraph"/>
              <w:ind w:left="0"/>
              <w:jc w:val="center"/>
              <w:rPr>
                <w:color w:val="000000" w:themeColor="text1"/>
                <w:sz w:val="20"/>
                <w:szCs w:val="20"/>
                <w:lang w:val="ru-RU"/>
              </w:rPr>
            </w:pPr>
            <w:r w:rsidRPr="00E012E4">
              <w:rPr>
                <w:color w:val="000000" w:themeColor="text1"/>
                <w:sz w:val="20"/>
                <w:szCs w:val="20"/>
                <w:lang w:val="ru-RU"/>
              </w:rPr>
              <w:t>2000</w:t>
            </w:r>
          </w:p>
        </w:tc>
        <w:tc>
          <w:tcPr>
            <w:tcW w:w="774"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67</w:t>
            </w:r>
          </w:p>
        </w:tc>
        <w:tc>
          <w:tcPr>
            <w:tcW w:w="704"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3</w:t>
            </w:r>
          </w:p>
        </w:tc>
        <w:tc>
          <w:tcPr>
            <w:tcW w:w="599" w:type="pct"/>
            <w:vAlign w:val="center"/>
          </w:tcPr>
          <w:p w:rsidR="00641013" w:rsidRPr="00E012E4" w:rsidRDefault="00641013" w:rsidP="00071F75">
            <w:pPr>
              <w:spacing w:after="0" w:line="240" w:lineRule="auto"/>
              <w:jc w:val="center"/>
              <w:rPr>
                <w:rFonts w:ascii="Times New Roman" w:hAnsi="Times New Roman"/>
                <w:color w:val="000000" w:themeColor="text1"/>
                <w:sz w:val="20"/>
                <w:szCs w:val="20"/>
                <w:lang w:val="ru-RU"/>
              </w:rPr>
            </w:pPr>
            <w:r w:rsidRPr="00E012E4">
              <w:rPr>
                <w:rFonts w:ascii="Times New Roman" w:hAnsi="Times New Roman"/>
                <w:color w:val="000000" w:themeColor="text1"/>
                <w:sz w:val="20"/>
                <w:szCs w:val="20"/>
                <w:lang w:val="ru-RU"/>
              </w:rPr>
              <w:t>3/</w:t>
            </w:r>
            <w:r w:rsidRPr="00E012E4">
              <w:rPr>
                <w:rFonts w:ascii="Times New Roman" w:hAnsi="Times New Roman"/>
                <w:color w:val="000000" w:themeColor="text1"/>
                <w:sz w:val="20"/>
                <w:szCs w:val="20"/>
              </w:rPr>
              <w:t>20</w:t>
            </w:r>
          </w:p>
        </w:tc>
      </w:tr>
      <w:tr w:rsidR="00F03026" w:rsidRPr="00E012E4" w:rsidTr="00641013">
        <w:trPr>
          <w:cantSplit/>
          <w:trHeight w:val="506"/>
          <w:jc w:val="center"/>
        </w:trPr>
        <w:tc>
          <w:tcPr>
            <w:tcW w:w="248" w:type="pct"/>
            <w:vAlign w:val="center"/>
          </w:tcPr>
          <w:p w:rsidR="00641013" w:rsidRPr="00E012E4" w:rsidRDefault="00641013" w:rsidP="00DA4F79">
            <w:pPr>
              <w:pStyle w:val="TableParagraph"/>
              <w:ind w:left="0"/>
              <w:jc w:val="center"/>
              <w:rPr>
                <w:color w:val="000000" w:themeColor="text1"/>
                <w:sz w:val="20"/>
                <w:szCs w:val="20"/>
                <w:lang w:val="ru-RU"/>
              </w:rPr>
            </w:pPr>
            <w:r w:rsidRPr="00E012E4">
              <w:rPr>
                <w:color w:val="000000" w:themeColor="text1"/>
                <w:sz w:val="20"/>
                <w:szCs w:val="20"/>
                <w:lang w:val="ru-RU"/>
              </w:rPr>
              <w:t>5.</w:t>
            </w:r>
          </w:p>
        </w:tc>
        <w:tc>
          <w:tcPr>
            <w:tcW w:w="1267" w:type="pct"/>
            <w:vAlign w:val="center"/>
          </w:tcPr>
          <w:p w:rsidR="00641013" w:rsidRPr="00E012E4" w:rsidRDefault="00641013" w:rsidP="00A33C06">
            <w:pPr>
              <w:pStyle w:val="ae"/>
              <w:ind w:left="142" w:right="141" w:firstLine="0"/>
              <w:jc w:val="left"/>
              <w:rPr>
                <w:color w:val="000000" w:themeColor="text1"/>
                <w:sz w:val="20"/>
                <w:szCs w:val="20"/>
                <w:lang w:val="ru-RU" w:eastAsia="ru-RU" w:bidi="ru-RU"/>
              </w:rPr>
            </w:pPr>
            <w:r w:rsidRPr="00E012E4">
              <w:rPr>
                <w:color w:val="000000" w:themeColor="text1"/>
                <w:sz w:val="20"/>
                <w:szCs w:val="20"/>
                <w:lang w:val="ru-RU" w:eastAsia="ru-RU" w:bidi="ru-RU"/>
              </w:rPr>
              <w:t>Отдых (рекреация)</w:t>
            </w:r>
          </w:p>
        </w:tc>
        <w:tc>
          <w:tcPr>
            <w:tcW w:w="563" w:type="pct"/>
            <w:vAlign w:val="center"/>
          </w:tcPr>
          <w:p w:rsidR="00641013" w:rsidRPr="00E012E4" w:rsidRDefault="00641013" w:rsidP="004C2EBC">
            <w:pPr>
              <w:pStyle w:val="TableParagraph"/>
              <w:tabs>
                <w:tab w:val="left" w:pos="310"/>
              </w:tabs>
              <w:ind w:left="0"/>
              <w:jc w:val="center"/>
              <w:rPr>
                <w:color w:val="000000" w:themeColor="text1"/>
                <w:sz w:val="20"/>
                <w:szCs w:val="20"/>
                <w:lang w:val="ru-RU"/>
              </w:rPr>
            </w:pPr>
            <w:r w:rsidRPr="00E012E4">
              <w:rPr>
                <w:color w:val="000000" w:themeColor="text1"/>
                <w:sz w:val="20"/>
                <w:szCs w:val="20"/>
                <w:lang w:val="ru-RU"/>
              </w:rPr>
              <w:t>5.0</w:t>
            </w:r>
          </w:p>
        </w:tc>
        <w:tc>
          <w:tcPr>
            <w:tcW w:w="2922" w:type="pct"/>
            <w:gridSpan w:val="5"/>
            <w:vAlign w:val="center"/>
          </w:tcPr>
          <w:p w:rsidR="00641013" w:rsidRPr="00E012E4" w:rsidRDefault="00641013" w:rsidP="00071F75">
            <w:pPr>
              <w:pStyle w:val="TableParagraph"/>
              <w:ind w:left="0"/>
              <w:jc w:val="center"/>
              <w:rPr>
                <w:color w:val="000000" w:themeColor="text1"/>
                <w:sz w:val="20"/>
                <w:szCs w:val="20"/>
              </w:rPr>
            </w:pPr>
            <w:r w:rsidRPr="00E012E4">
              <w:rPr>
                <w:color w:val="000000" w:themeColor="text1"/>
                <w:sz w:val="20"/>
                <w:szCs w:val="20"/>
              </w:rPr>
              <w:t>не регламентируется</w:t>
            </w:r>
          </w:p>
        </w:tc>
      </w:tr>
      <w:tr w:rsidR="00641013" w:rsidRPr="00E012E4" w:rsidTr="00DA4F79">
        <w:trPr>
          <w:cantSplit/>
          <w:trHeight w:val="99"/>
          <w:jc w:val="center"/>
        </w:trPr>
        <w:tc>
          <w:tcPr>
            <w:tcW w:w="248" w:type="pct"/>
            <w:vAlign w:val="center"/>
          </w:tcPr>
          <w:p w:rsidR="00641013" w:rsidRPr="00E012E4" w:rsidRDefault="00641013" w:rsidP="00DA4F79">
            <w:pPr>
              <w:pStyle w:val="TableParagraph"/>
              <w:ind w:left="0"/>
              <w:jc w:val="center"/>
              <w:rPr>
                <w:color w:val="000000" w:themeColor="text1"/>
                <w:sz w:val="20"/>
                <w:szCs w:val="20"/>
                <w:lang w:val="ru-RU"/>
              </w:rPr>
            </w:pPr>
            <w:r w:rsidRPr="00E012E4">
              <w:rPr>
                <w:color w:val="000000" w:themeColor="text1"/>
                <w:sz w:val="20"/>
                <w:szCs w:val="20"/>
                <w:lang w:val="ru-RU"/>
              </w:rPr>
              <w:t>6.</w:t>
            </w:r>
          </w:p>
        </w:tc>
        <w:tc>
          <w:tcPr>
            <w:tcW w:w="1267" w:type="pct"/>
            <w:vAlign w:val="center"/>
          </w:tcPr>
          <w:p w:rsidR="00641013" w:rsidRPr="00E012E4" w:rsidRDefault="00641013" w:rsidP="00A33C06">
            <w:pPr>
              <w:pStyle w:val="ae"/>
              <w:ind w:left="142" w:right="141" w:firstLine="0"/>
              <w:jc w:val="left"/>
              <w:rPr>
                <w:color w:val="000000" w:themeColor="text1"/>
                <w:sz w:val="20"/>
                <w:szCs w:val="20"/>
                <w:lang w:val="ru-RU" w:eastAsia="ru-RU" w:bidi="ru-RU"/>
              </w:rPr>
            </w:pPr>
            <w:r w:rsidRPr="00E012E4">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641013" w:rsidRPr="00E012E4" w:rsidRDefault="00641013" w:rsidP="004C2EBC">
            <w:pPr>
              <w:pStyle w:val="TableParagraph"/>
              <w:tabs>
                <w:tab w:val="left" w:pos="310"/>
              </w:tabs>
              <w:ind w:left="0"/>
              <w:jc w:val="center"/>
              <w:rPr>
                <w:color w:val="000000" w:themeColor="text1"/>
                <w:sz w:val="20"/>
                <w:szCs w:val="20"/>
                <w:lang w:val="ru-RU"/>
              </w:rPr>
            </w:pPr>
            <w:r w:rsidRPr="00E012E4">
              <w:rPr>
                <w:color w:val="000000" w:themeColor="text1"/>
                <w:sz w:val="20"/>
                <w:szCs w:val="20"/>
                <w:lang w:val="ru-RU"/>
              </w:rPr>
              <w:t>12.0</w:t>
            </w:r>
          </w:p>
        </w:tc>
        <w:tc>
          <w:tcPr>
            <w:tcW w:w="2922" w:type="pct"/>
            <w:gridSpan w:val="5"/>
            <w:vAlign w:val="center"/>
          </w:tcPr>
          <w:p w:rsidR="00641013" w:rsidRPr="00E012E4" w:rsidRDefault="00641013" w:rsidP="00071F75">
            <w:pPr>
              <w:pStyle w:val="TableParagraph"/>
              <w:ind w:left="0"/>
              <w:jc w:val="center"/>
              <w:rPr>
                <w:color w:val="000000" w:themeColor="text1"/>
                <w:sz w:val="20"/>
                <w:szCs w:val="20"/>
              </w:rPr>
            </w:pPr>
            <w:r w:rsidRPr="00E012E4">
              <w:rPr>
                <w:color w:val="000000" w:themeColor="text1"/>
                <w:sz w:val="20"/>
                <w:szCs w:val="20"/>
              </w:rPr>
              <w:t>не регламентируется</w:t>
            </w:r>
          </w:p>
        </w:tc>
      </w:tr>
    </w:tbl>
    <w:p w:rsidR="00A77D1E" w:rsidRDefault="00A77D1E" w:rsidP="00E84E27">
      <w:pPr>
        <w:pStyle w:val="ae"/>
        <w:spacing w:before="120" w:after="120"/>
        <w:rPr>
          <w:b/>
          <w:bCs/>
          <w:iCs/>
          <w:color w:val="000000" w:themeColor="text1"/>
          <w:lang w:val="ru-RU"/>
        </w:rPr>
      </w:pPr>
    </w:p>
    <w:p w:rsidR="0051425D" w:rsidRDefault="0051425D" w:rsidP="00E84E27">
      <w:pPr>
        <w:pStyle w:val="ae"/>
        <w:spacing w:before="120" w:after="120"/>
        <w:rPr>
          <w:b/>
          <w:bCs/>
          <w:iCs/>
          <w:color w:val="000000" w:themeColor="text1"/>
          <w:lang w:val="ru-RU"/>
        </w:rPr>
      </w:pPr>
    </w:p>
    <w:p w:rsidR="00A77D1E" w:rsidRPr="00C95884" w:rsidRDefault="00A77D1E" w:rsidP="00E84E27">
      <w:pPr>
        <w:pStyle w:val="ae"/>
        <w:spacing w:before="120" w:after="120"/>
        <w:rPr>
          <w:b/>
          <w:bCs/>
          <w:iCs/>
          <w:color w:val="000000" w:themeColor="text1"/>
          <w:lang w:val="ru-RU"/>
        </w:rPr>
      </w:pPr>
    </w:p>
    <w:p w:rsidR="00E84E27" w:rsidRPr="00C95884" w:rsidRDefault="00E84E27" w:rsidP="00E84E27">
      <w:pPr>
        <w:pStyle w:val="ae"/>
        <w:spacing w:before="120" w:after="120"/>
        <w:rPr>
          <w:b/>
          <w:bCs/>
          <w:iCs/>
          <w:color w:val="000000" w:themeColor="text1"/>
          <w:lang w:val="ru-RU"/>
        </w:rPr>
      </w:pPr>
      <w:r w:rsidRPr="00C95884">
        <w:rPr>
          <w:b/>
          <w:bCs/>
          <w:iCs/>
          <w:color w:val="000000" w:themeColor="text1"/>
          <w:lang w:val="ru-RU"/>
        </w:rPr>
        <w:lastRenderedPageBreak/>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6487F" w:rsidRPr="0051425D" w:rsidTr="0096487F">
        <w:trPr>
          <w:trHeight w:val="553"/>
          <w:tblHeader/>
          <w:jc w:val="center"/>
        </w:trPr>
        <w:tc>
          <w:tcPr>
            <w:tcW w:w="248" w:type="pct"/>
            <w:vMerge w:val="restart"/>
            <w:shd w:val="clear" w:color="auto" w:fill="D9D9D9" w:themeFill="background1" w:themeFillShade="D9"/>
            <w:vAlign w:val="center"/>
          </w:tcPr>
          <w:p w:rsidR="00E84E27" w:rsidRPr="0051425D" w:rsidRDefault="00E84E27" w:rsidP="0096487F">
            <w:pPr>
              <w:pStyle w:val="TableParagraph"/>
              <w:ind w:left="0" w:hanging="23"/>
              <w:jc w:val="center"/>
              <w:rPr>
                <w:color w:val="000000" w:themeColor="text1"/>
                <w:sz w:val="20"/>
                <w:szCs w:val="20"/>
                <w:lang w:val="ru-RU"/>
              </w:rPr>
            </w:pPr>
            <w:r w:rsidRPr="0051425D">
              <w:rPr>
                <w:color w:val="000000" w:themeColor="text1"/>
                <w:sz w:val="20"/>
                <w:szCs w:val="20"/>
                <w:lang w:val="ru-RU"/>
              </w:rPr>
              <w:t>№</w:t>
            </w:r>
          </w:p>
          <w:p w:rsidR="00E84E27" w:rsidRPr="0051425D" w:rsidRDefault="00E84E27" w:rsidP="0096487F">
            <w:pPr>
              <w:pStyle w:val="TableParagraph"/>
              <w:ind w:left="0" w:hanging="23"/>
              <w:jc w:val="center"/>
              <w:rPr>
                <w:color w:val="000000" w:themeColor="text1"/>
                <w:sz w:val="20"/>
                <w:szCs w:val="20"/>
                <w:lang w:val="ru-RU"/>
              </w:rPr>
            </w:pPr>
            <w:r w:rsidRPr="0051425D">
              <w:rPr>
                <w:color w:val="000000" w:themeColor="text1"/>
                <w:sz w:val="20"/>
                <w:szCs w:val="20"/>
                <w:lang w:val="ru-RU"/>
              </w:rPr>
              <w:t>п/п</w:t>
            </w:r>
          </w:p>
        </w:tc>
        <w:tc>
          <w:tcPr>
            <w:tcW w:w="1267" w:type="pct"/>
            <w:vMerge w:val="restart"/>
            <w:shd w:val="clear" w:color="auto" w:fill="D9D9D9" w:themeFill="background1" w:themeFillShade="D9"/>
            <w:vAlign w:val="center"/>
          </w:tcPr>
          <w:p w:rsidR="00E84E27" w:rsidRPr="0051425D" w:rsidRDefault="00E84E27" w:rsidP="0096487F">
            <w:pPr>
              <w:pStyle w:val="TableParagraph"/>
              <w:jc w:val="center"/>
              <w:rPr>
                <w:color w:val="000000" w:themeColor="text1"/>
                <w:sz w:val="20"/>
                <w:szCs w:val="20"/>
                <w:lang w:val="ru-RU"/>
              </w:rPr>
            </w:pPr>
            <w:r w:rsidRPr="0051425D">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E84E27" w:rsidRPr="0051425D" w:rsidRDefault="00E84E27" w:rsidP="0096487F">
            <w:pPr>
              <w:pStyle w:val="TableParagraph"/>
              <w:spacing w:before="131"/>
              <w:ind w:left="16"/>
              <w:jc w:val="center"/>
              <w:rPr>
                <w:color w:val="000000" w:themeColor="text1"/>
                <w:sz w:val="20"/>
                <w:szCs w:val="20"/>
                <w:lang w:val="ru-RU"/>
              </w:rPr>
            </w:pPr>
            <w:r w:rsidRPr="0051425D">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E84E27" w:rsidRPr="0051425D" w:rsidRDefault="00E84E27" w:rsidP="0096487F">
            <w:pPr>
              <w:pStyle w:val="TableParagraph"/>
              <w:spacing w:line="270" w:lineRule="exact"/>
              <w:ind w:left="221" w:right="212"/>
              <w:jc w:val="center"/>
              <w:rPr>
                <w:color w:val="000000" w:themeColor="text1"/>
                <w:sz w:val="20"/>
                <w:szCs w:val="20"/>
                <w:lang w:val="ru-RU"/>
              </w:rPr>
            </w:pPr>
            <w:r w:rsidRPr="0051425D">
              <w:rPr>
                <w:color w:val="000000" w:themeColor="text1"/>
                <w:sz w:val="20"/>
                <w:szCs w:val="20"/>
                <w:lang w:val="ru-RU"/>
              </w:rPr>
              <w:t>Предельные размеры земельных</w:t>
            </w:r>
          </w:p>
          <w:p w:rsidR="00E84E27" w:rsidRPr="0051425D" w:rsidRDefault="00E84E27" w:rsidP="0096487F">
            <w:pPr>
              <w:pStyle w:val="TableParagraph"/>
              <w:spacing w:line="264" w:lineRule="exact"/>
              <w:ind w:left="220" w:right="212"/>
              <w:jc w:val="center"/>
              <w:rPr>
                <w:color w:val="000000" w:themeColor="text1"/>
                <w:sz w:val="20"/>
                <w:szCs w:val="20"/>
                <w:lang w:val="ru-RU"/>
              </w:rPr>
            </w:pPr>
            <w:r w:rsidRPr="0051425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E84E27" w:rsidRPr="0051425D" w:rsidRDefault="00E84E27" w:rsidP="0096487F">
            <w:pPr>
              <w:pStyle w:val="TableParagraph"/>
              <w:ind w:left="0"/>
              <w:jc w:val="center"/>
              <w:rPr>
                <w:color w:val="000000" w:themeColor="text1"/>
                <w:sz w:val="20"/>
                <w:szCs w:val="20"/>
                <w:lang w:val="ru-RU"/>
              </w:rPr>
            </w:pPr>
            <w:r w:rsidRPr="0051425D">
              <w:rPr>
                <w:color w:val="000000" w:themeColor="text1"/>
                <w:sz w:val="20"/>
                <w:szCs w:val="20"/>
                <w:lang w:val="ru-RU"/>
              </w:rPr>
              <w:t>Максимальный процент застройки,</w:t>
            </w:r>
          </w:p>
          <w:p w:rsidR="00E84E27" w:rsidRPr="0051425D" w:rsidRDefault="00E84E27" w:rsidP="0096487F">
            <w:pPr>
              <w:pStyle w:val="TableParagraph"/>
              <w:ind w:left="200" w:right="191"/>
              <w:jc w:val="center"/>
              <w:rPr>
                <w:color w:val="000000" w:themeColor="text1"/>
                <w:sz w:val="20"/>
                <w:szCs w:val="20"/>
                <w:lang w:val="ru-RU"/>
              </w:rPr>
            </w:pPr>
            <w:r w:rsidRPr="0051425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E84E27" w:rsidRPr="0051425D" w:rsidRDefault="00E84E27" w:rsidP="0096487F">
            <w:pPr>
              <w:pStyle w:val="TableParagraph"/>
              <w:ind w:left="90" w:right="53"/>
              <w:jc w:val="center"/>
              <w:rPr>
                <w:color w:val="000000" w:themeColor="text1"/>
                <w:sz w:val="20"/>
                <w:szCs w:val="20"/>
                <w:lang w:val="ru-RU"/>
              </w:rPr>
            </w:pPr>
            <w:r w:rsidRPr="0051425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E84E27" w:rsidRPr="0051425D" w:rsidRDefault="00E84E27" w:rsidP="0096487F">
            <w:pPr>
              <w:pStyle w:val="TableParagraph"/>
              <w:ind w:left="0" w:right="75"/>
              <w:jc w:val="center"/>
              <w:rPr>
                <w:color w:val="000000" w:themeColor="text1"/>
                <w:sz w:val="20"/>
                <w:szCs w:val="20"/>
                <w:lang w:val="ru-RU"/>
              </w:rPr>
            </w:pPr>
            <w:r w:rsidRPr="0051425D">
              <w:rPr>
                <w:color w:val="000000" w:themeColor="text1"/>
                <w:sz w:val="20"/>
                <w:szCs w:val="20"/>
                <w:lang w:val="ru-RU"/>
              </w:rPr>
              <w:t>Предельное количество этажей/предельная высота зданий, строений (м)</w:t>
            </w:r>
          </w:p>
        </w:tc>
      </w:tr>
      <w:tr w:rsidR="0096487F" w:rsidRPr="0051425D" w:rsidTr="0096487F">
        <w:trPr>
          <w:trHeight w:val="817"/>
          <w:jc w:val="center"/>
        </w:trPr>
        <w:tc>
          <w:tcPr>
            <w:tcW w:w="248" w:type="pct"/>
            <w:vMerge/>
            <w:tcBorders>
              <w:top w:val="nil"/>
            </w:tcBorders>
          </w:tcPr>
          <w:p w:rsidR="00E84E27" w:rsidRPr="0051425D" w:rsidRDefault="00E84E27" w:rsidP="004C2EBC">
            <w:pPr>
              <w:rPr>
                <w:color w:val="000000" w:themeColor="text1"/>
                <w:sz w:val="20"/>
                <w:szCs w:val="20"/>
                <w:lang w:val="ru-RU"/>
              </w:rPr>
            </w:pPr>
          </w:p>
        </w:tc>
        <w:tc>
          <w:tcPr>
            <w:tcW w:w="1267" w:type="pct"/>
            <w:vMerge/>
            <w:tcBorders>
              <w:top w:val="nil"/>
            </w:tcBorders>
          </w:tcPr>
          <w:p w:rsidR="00E84E27" w:rsidRPr="0051425D" w:rsidRDefault="00E84E27" w:rsidP="004C2EBC">
            <w:pPr>
              <w:rPr>
                <w:color w:val="000000" w:themeColor="text1"/>
                <w:sz w:val="20"/>
                <w:szCs w:val="20"/>
                <w:lang w:val="ru-RU"/>
              </w:rPr>
            </w:pPr>
          </w:p>
        </w:tc>
        <w:tc>
          <w:tcPr>
            <w:tcW w:w="563" w:type="pct"/>
            <w:vMerge/>
            <w:tcBorders>
              <w:top w:val="nil"/>
            </w:tcBorders>
          </w:tcPr>
          <w:p w:rsidR="00E84E27" w:rsidRPr="0051425D" w:rsidRDefault="00E84E27" w:rsidP="004C2EBC">
            <w:pPr>
              <w:rPr>
                <w:color w:val="000000" w:themeColor="text1"/>
                <w:sz w:val="20"/>
                <w:szCs w:val="20"/>
                <w:lang w:val="ru-RU"/>
              </w:rPr>
            </w:pPr>
          </w:p>
        </w:tc>
        <w:tc>
          <w:tcPr>
            <w:tcW w:w="423" w:type="pct"/>
            <w:shd w:val="clear" w:color="auto" w:fill="D9D9D9" w:themeFill="background1" w:themeFillShade="D9"/>
            <w:vAlign w:val="center"/>
          </w:tcPr>
          <w:p w:rsidR="00E84E27" w:rsidRPr="0051425D" w:rsidRDefault="00E84E27" w:rsidP="0096487F">
            <w:pPr>
              <w:pStyle w:val="TableParagraph"/>
              <w:spacing w:before="1"/>
              <w:ind w:left="5" w:right="16"/>
              <w:jc w:val="center"/>
              <w:rPr>
                <w:color w:val="000000" w:themeColor="text1"/>
                <w:sz w:val="20"/>
                <w:szCs w:val="20"/>
              </w:rPr>
            </w:pPr>
            <w:r w:rsidRPr="0051425D">
              <w:rPr>
                <w:color w:val="000000" w:themeColor="text1"/>
                <w:sz w:val="20"/>
                <w:szCs w:val="20"/>
              </w:rPr>
              <w:t>min</w:t>
            </w:r>
          </w:p>
        </w:tc>
        <w:tc>
          <w:tcPr>
            <w:tcW w:w="422" w:type="pct"/>
            <w:shd w:val="clear" w:color="auto" w:fill="D9D9D9" w:themeFill="background1" w:themeFillShade="D9"/>
            <w:vAlign w:val="center"/>
          </w:tcPr>
          <w:p w:rsidR="00E84E27" w:rsidRPr="0051425D" w:rsidRDefault="00E84E27" w:rsidP="0096487F">
            <w:pPr>
              <w:pStyle w:val="TableParagraph"/>
              <w:spacing w:before="1"/>
              <w:ind w:left="0"/>
              <w:jc w:val="center"/>
              <w:rPr>
                <w:color w:val="000000" w:themeColor="text1"/>
                <w:sz w:val="20"/>
                <w:szCs w:val="20"/>
              </w:rPr>
            </w:pPr>
            <w:r w:rsidRPr="0051425D">
              <w:rPr>
                <w:color w:val="000000" w:themeColor="text1"/>
                <w:sz w:val="20"/>
                <w:szCs w:val="20"/>
              </w:rPr>
              <w:t>max</w:t>
            </w:r>
          </w:p>
        </w:tc>
        <w:tc>
          <w:tcPr>
            <w:tcW w:w="774" w:type="pct"/>
            <w:vMerge/>
            <w:tcBorders>
              <w:top w:val="nil"/>
            </w:tcBorders>
          </w:tcPr>
          <w:p w:rsidR="00E84E27" w:rsidRPr="0051425D" w:rsidRDefault="00E84E27" w:rsidP="004C2EBC">
            <w:pPr>
              <w:rPr>
                <w:color w:val="000000" w:themeColor="text1"/>
                <w:sz w:val="20"/>
                <w:szCs w:val="20"/>
              </w:rPr>
            </w:pPr>
          </w:p>
        </w:tc>
        <w:tc>
          <w:tcPr>
            <w:tcW w:w="704" w:type="pct"/>
            <w:vMerge/>
            <w:tcBorders>
              <w:top w:val="nil"/>
            </w:tcBorders>
          </w:tcPr>
          <w:p w:rsidR="00E84E27" w:rsidRPr="0051425D" w:rsidRDefault="00E84E27" w:rsidP="004C2EBC">
            <w:pPr>
              <w:rPr>
                <w:color w:val="000000" w:themeColor="text1"/>
                <w:sz w:val="20"/>
                <w:szCs w:val="20"/>
              </w:rPr>
            </w:pPr>
          </w:p>
        </w:tc>
        <w:tc>
          <w:tcPr>
            <w:tcW w:w="599" w:type="pct"/>
            <w:vMerge/>
          </w:tcPr>
          <w:p w:rsidR="00E84E27" w:rsidRPr="0051425D" w:rsidRDefault="00E84E27" w:rsidP="004C2EBC">
            <w:pPr>
              <w:rPr>
                <w:color w:val="000000" w:themeColor="text1"/>
                <w:sz w:val="20"/>
                <w:szCs w:val="20"/>
              </w:rPr>
            </w:pPr>
          </w:p>
        </w:tc>
      </w:tr>
      <w:tr w:rsidR="00F03026" w:rsidRPr="0051425D" w:rsidTr="00DA4F79">
        <w:trPr>
          <w:cantSplit/>
          <w:trHeight w:val="506"/>
          <w:jc w:val="center"/>
        </w:trPr>
        <w:tc>
          <w:tcPr>
            <w:tcW w:w="248" w:type="pct"/>
            <w:vAlign w:val="center"/>
          </w:tcPr>
          <w:p w:rsidR="00E84E27" w:rsidRPr="0051425D" w:rsidRDefault="00E84E27" w:rsidP="00DA4F79">
            <w:pPr>
              <w:pStyle w:val="TableParagraph"/>
              <w:ind w:left="0"/>
              <w:jc w:val="center"/>
              <w:rPr>
                <w:color w:val="000000" w:themeColor="text1"/>
                <w:sz w:val="20"/>
                <w:szCs w:val="20"/>
                <w:lang w:val="ru-RU"/>
              </w:rPr>
            </w:pPr>
            <w:r w:rsidRPr="0051425D">
              <w:rPr>
                <w:color w:val="000000" w:themeColor="text1"/>
                <w:sz w:val="20"/>
                <w:szCs w:val="20"/>
                <w:lang w:val="ru-RU"/>
              </w:rPr>
              <w:t>1.</w:t>
            </w:r>
          </w:p>
        </w:tc>
        <w:tc>
          <w:tcPr>
            <w:tcW w:w="1267" w:type="pct"/>
            <w:vAlign w:val="center"/>
          </w:tcPr>
          <w:p w:rsidR="00E84E27" w:rsidRPr="0051425D" w:rsidRDefault="00DA4F79" w:rsidP="00A33C06">
            <w:pPr>
              <w:pStyle w:val="ae"/>
              <w:ind w:left="142" w:right="141" w:firstLine="0"/>
              <w:jc w:val="left"/>
              <w:rPr>
                <w:color w:val="000000" w:themeColor="text1"/>
                <w:sz w:val="20"/>
                <w:szCs w:val="20"/>
                <w:lang w:val="ru-RU" w:eastAsia="ru-RU" w:bidi="ru-RU"/>
              </w:rPr>
            </w:pPr>
            <w:r w:rsidRPr="0051425D">
              <w:rPr>
                <w:color w:val="000000" w:themeColor="text1"/>
                <w:sz w:val="20"/>
                <w:szCs w:val="20"/>
                <w:lang w:val="ru-RU" w:eastAsia="ru-RU" w:bidi="ru-RU"/>
              </w:rPr>
              <w:t>Передвижное жилье</w:t>
            </w:r>
          </w:p>
        </w:tc>
        <w:tc>
          <w:tcPr>
            <w:tcW w:w="563" w:type="pct"/>
            <w:vAlign w:val="center"/>
          </w:tcPr>
          <w:p w:rsidR="00E84E27" w:rsidRPr="0051425D" w:rsidRDefault="00E835E3" w:rsidP="004C2EBC">
            <w:pPr>
              <w:pStyle w:val="TableParagraph"/>
              <w:tabs>
                <w:tab w:val="left" w:pos="310"/>
              </w:tabs>
              <w:ind w:left="0"/>
              <w:jc w:val="center"/>
              <w:rPr>
                <w:color w:val="000000" w:themeColor="text1"/>
                <w:sz w:val="20"/>
                <w:szCs w:val="20"/>
                <w:lang w:val="ru-RU"/>
              </w:rPr>
            </w:pPr>
            <w:r w:rsidRPr="0051425D">
              <w:rPr>
                <w:color w:val="000000" w:themeColor="text1"/>
                <w:sz w:val="20"/>
                <w:szCs w:val="20"/>
                <w:lang w:val="ru-RU"/>
              </w:rPr>
              <w:t>2.4</w:t>
            </w:r>
          </w:p>
        </w:tc>
        <w:tc>
          <w:tcPr>
            <w:tcW w:w="423" w:type="pct"/>
            <w:vAlign w:val="center"/>
          </w:tcPr>
          <w:p w:rsidR="00E84E27" w:rsidRPr="0051425D" w:rsidRDefault="00641013" w:rsidP="004C2EBC">
            <w:pPr>
              <w:spacing w:after="0" w:line="240" w:lineRule="auto"/>
              <w:jc w:val="center"/>
              <w:rPr>
                <w:rFonts w:ascii="Times New Roman" w:hAnsi="Times New Roman"/>
                <w:color w:val="000000" w:themeColor="text1"/>
                <w:sz w:val="20"/>
                <w:szCs w:val="20"/>
                <w:lang w:val="ru-RU"/>
              </w:rPr>
            </w:pPr>
            <w:r w:rsidRPr="0051425D">
              <w:rPr>
                <w:rFonts w:ascii="Times New Roman" w:hAnsi="Times New Roman"/>
                <w:color w:val="000000" w:themeColor="text1"/>
                <w:sz w:val="20"/>
                <w:szCs w:val="20"/>
                <w:lang w:val="ru-RU"/>
              </w:rPr>
              <w:t>400</w:t>
            </w:r>
          </w:p>
        </w:tc>
        <w:tc>
          <w:tcPr>
            <w:tcW w:w="422" w:type="pct"/>
            <w:vAlign w:val="center"/>
          </w:tcPr>
          <w:p w:rsidR="00E84E27" w:rsidRPr="0051425D" w:rsidRDefault="00641013" w:rsidP="004C2EBC">
            <w:pPr>
              <w:spacing w:after="0" w:line="240" w:lineRule="auto"/>
              <w:jc w:val="center"/>
              <w:rPr>
                <w:rFonts w:ascii="Times New Roman" w:hAnsi="Times New Roman"/>
                <w:color w:val="000000" w:themeColor="text1"/>
                <w:sz w:val="20"/>
                <w:szCs w:val="20"/>
                <w:lang w:val="ru-RU"/>
              </w:rPr>
            </w:pPr>
            <w:r w:rsidRPr="0051425D">
              <w:rPr>
                <w:rFonts w:ascii="Times New Roman" w:hAnsi="Times New Roman"/>
                <w:color w:val="000000" w:themeColor="text1"/>
                <w:sz w:val="20"/>
                <w:szCs w:val="20"/>
                <w:lang w:val="ru-RU"/>
              </w:rPr>
              <w:t>1500</w:t>
            </w:r>
          </w:p>
        </w:tc>
        <w:tc>
          <w:tcPr>
            <w:tcW w:w="774" w:type="pct"/>
            <w:vAlign w:val="center"/>
          </w:tcPr>
          <w:p w:rsidR="00E84E27" w:rsidRPr="0051425D" w:rsidRDefault="00641013" w:rsidP="004C2EBC">
            <w:pPr>
              <w:spacing w:after="0" w:line="240" w:lineRule="auto"/>
              <w:jc w:val="center"/>
              <w:rPr>
                <w:rFonts w:ascii="Times New Roman" w:hAnsi="Times New Roman"/>
                <w:color w:val="000000" w:themeColor="text1"/>
                <w:sz w:val="20"/>
                <w:szCs w:val="20"/>
                <w:lang w:val="ru-RU"/>
              </w:rPr>
            </w:pPr>
            <w:r w:rsidRPr="0051425D">
              <w:rPr>
                <w:rFonts w:ascii="Times New Roman" w:hAnsi="Times New Roman"/>
                <w:color w:val="000000" w:themeColor="text1"/>
                <w:sz w:val="20"/>
                <w:szCs w:val="20"/>
                <w:lang w:val="ru-RU"/>
              </w:rPr>
              <w:t>67</w:t>
            </w:r>
          </w:p>
        </w:tc>
        <w:tc>
          <w:tcPr>
            <w:tcW w:w="704" w:type="pct"/>
            <w:vAlign w:val="center"/>
          </w:tcPr>
          <w:p w:rsidR="00E84E27" w:rsidRPr="0051425D" w:rsidRDefault="00641013" w:rsidP="004C2EBC">
            <w:pPr>
              <w:spacing w:after="0" w:line="240" w:lineRule="auto"/>
              <w:jc w:val="center"/>
              <w:rPr>
                <w:rFonts w:ascii="Times New Roman" w:hAnsi="Times New Roman"/>
                <w:color w:val="000000" w:themeColor="text1"/>
                <w:sz w:val="20"/>
                <w:szCs w:val="20"/>
                <w:lang w:val="ru-RU"/>
              </w:rPr>
            </w:pPr>
            <w:r w:rsidRPr="0051425D">
              <w:rPr>
                <w:rFonts w:ascii="Times New Roman" w:hAnsi="Times New Roman"/>
                <w:color w:val="000000" w:themeColor="text1"/>
                <w:sz w:val="20"/>
                <w:szCs w:val="20"/>
                <w:lang w:val="ru-RU"/>
              </w:rPr>
              <w:t>1</w:t>
            </w:r>
          </w:p>
        </w:tc>
        <w:tc>
          <w:tcPr>
            <w:tcW w:w="599" w:type="pct"/>
            <w:vAlign w:val="center"/>
          </w:tcPr>
          <w:p w:rsidR="00E84E27" w:rsidRPr="0051425D" w:rsidRDefault="00641013" w:rsidP="00641013">
            <w:pPr>
              <w:spacing w:after="0" w:line="240" w:lineRule="auto"/>
              <w:jc w:val="center"/>
              <w:rPr>
                <w:rFonts w:ascii="Times New Roman" w:hAnsi="Times New Roman"/>
                <w:color w:val="000000" w:themeColor="text1"/>
                <w:sz w:val="20"/>
                <w:szCs w:val="20"/>
                <w:lang w:val="ru-RU"/>
              </w:rPr>
            </w:pPr>
            <w:r w:rsidRPr="0051425D">
              <w:rPr>
                <w:rFonts w:ascii="Times New Roman" w:hAnsi="Times New Roman"/>
                <w:color w:val="000000" w:themeColor="text1"/>
                <w:sz w:val="20"/>
                <w:szCs w:val="20"/>
                <w:lang w:val="ru-RU"/>
              </w:rPr>
              <w:t>2/6</w:t>
            </w:r>
          </w:p>
        </w:tc>
      </w:tr>
      <w:tr w:rsidR="00F03026" w:rsidRPr="0051425D" w:rsidTr="00A77D1E">
        <w:trPr>
          <w:cantSplit/>
          <w:trHeight w:val="506"/>
          <w:jc w:val="center"/>
        </w:trPr>
        <w:tc>
          <w:tcPr>
            <w:tcW w:w="248" w:type="pct"/>
            <w:vAlign w:val="center"/>
          </w:tcPr>
          <w:p w:rsidR="00E84E27" w:rsidRPr="0051425D" w:rsidRDefault="00E84E27" w:rsidP="00DA4F79">
            <w:pPr>
              <w:pStyle w:val="TableParagraph"/>
              <w:ind w:left="0"/>
              <w:jc w:val="center"/>
              <w:rPr>
                <w:color w:val="000000" w:themeColor="text1"/>
                <w:sz w:val="20"/>
                <w:szCs w:val="20"/>
                <w:lang w:val="ru-RU"/>
              </w:rPr>
            </w:pPr>
            <w:r w:rsidRPr="0051425D">
              <w:rPr>
                <w:color w:val="000000" w:themeColor="text1"/>
                <w:sz w:val="20"/>
                <w:szCs w:val="20"/>
                <w:lang w:val="ru-RU"/>
              </w:rPr>
              <w:t>2.</w:t>
            </w:r>
          </w:p>
        </w:tc>
        <w:tc>
          <w:tcPr>
            <w:tcW w:w="1267" w:type="pct"/>
            <w:vAlign w:val="center"/>
          </w:tcPr>
          <w:p w:rsidR="00E84E27" w:rsidRPr="0051425D" w:rsidRDefault="00DA4F79" w:rsidP="00A33C06">
            <w:pPr>
              <w:pStyle w:val="ae"/>
              <w:ind w:left="142" w:right="141" w:firstLine="0"/>
              <w:jc w:val="left"/>
              <w:rPr>
                <w:color w:val="000000" w:themeColor="text1"/>
                <w:sz w:val="20"/>
                <w:szCs w:val="20"/>
                <w:lang w:val="ru-RU" w:eastAsia="ru-RU" w:bidi="ru-RU"/>
              </w:rPr>
            </w:pPr>
            <w:r w:rsidRPr="0051425D">
              <w:rPr>
                <w:color w:val="000000" w:themeColor="text1"/>
                <w:sz w:val="20"/>
                <w:szCs w:val="20"/>
                <w:lang w:val="ru-RU" w:eastAsia="ru-RU" w:bidi="ru-RU"/>
              </w:rPr>
              <w:t>Обслуживание жилой застройки</w:t>
            </w:r>
          </w:p>
        </w:tc>
        <w:tc>
          <w:tcPr>
            <w:tcW w:w="563" w:type="pct"/>
            <w:vAlign w:val="center"/>
          </w:tcPr>
          <w:p w:rsidR="00E84E27" w:rsidRPr="0051425D" w:rsidRDefault="00E835E3" w:rsidP="004C2EBC">
            <w:pPr>
              <w:pStyle w:val="TableParagraph"/>
              <w:tabs>
                <w:tab w:val="left" w:pos="310"/>
              </w:tabs>
              <w:ind w:left="0"/>
              <w:jc w:val="center"/>
              <w:rPr>
                <w:color w:val="000000" w:themeColor="text1"/>
                <w:sz w:val="20"/>
                <w:szCs w:val="20"/>
                <w:lang w:val="ru-RU"/>
              </w:rPr>
            </w:pPr>
            <w:r w:rsidRPr="0051425D">
              <w:rPr>
                <w:color w:val="000000" w:themeColor="text1"/>
                <w:sz w:val="20"/>
                <w:szCs w:val="20"/>
                <w:lang w:val="ru-RU"/>
              </w:rPr>
              <w:t>2.7</w:t>
            </w:r>
          </w:p>
        </w:tc>
        <w:tc>
          <w:tcPr>
            <w:tcW w:w="423" w:type="pct"/>
            <w:vAlign w:val="center"/>
          </w:tcPr>
          <w:p w:rsidR="00E84E27" w:rsidRPr="0051425D" w:rsidRDefault="00641013" w:rsidP="00A77D1E">
            <w:pPr>
              <w:pStyle w:val="TableParagraph"/>
              <w:tabs>
                <w:tab w:val="left" w:pos="26"/>
                <w:tab w:val="left" w:pos="556"/>
              </w:tabs>
              <w:ind w:left="0"/>
              <w:jc w:val="center"/>
              <w:rPr>
                <w:color w:val="000000" w:themeColor="text1"/>
                <w:sz w:val="20"/>
                <w:szCs w:val="20"/>
                <w:lang w:val="ru-RU"/>
              </w:rPr>
            </w:pPr>
            <w:r w:rsidRPr="0051425D">
              <w:rPr>
                <w:color w:val="000000" w:themeColor="text1"/>
                <w:sz w:val="20"/>
                <w:szCs w:val="20"/>
                <w:lang w:val="ru-RU"/>
              </w:rPr>
              <w:t>400</w:t>
            </w:r>
          </w:p>
        </w:tc>
        <w:tc>
          <w:tcPr>
            <w:tcW w:w="422"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3000</w:t>
            </w:r>
          </w:p>
        </w:tc>
        <w:tc>
          <w:tcPr>
            <w:tcW w:w="774"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67</w:t>
            </w:r>
          </w:p>
        </w:tc>
        <w:tc>
          <w:tcPr>
            <w:tcW w:w="704"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1</w:t>
            </w:r>
          </w:p>
        </w:tc>
        <w:tc>
          <w:tcPr>
            <w:tcW w:w="599" w:type="pct"/>
            <w:vAlign w:val="center"/>
          </w:tcPr>
          <w:p w:rsidR="00E84E27" w:rsidRPr="0051425D" w:rsidRDefault="00641013" w:rsidP="00A77D1E">
            <w:pPr>
              <w:pStyle w:val="TableParagraph"/>
              <w:ind w:left="0"/>
              <w:jc w:val="center"/>
              <w:rPr>
                <w:color w:val="000000" w:themeColor="text1"/>
                <w:sz w:val="20"/>
                <w:szCs w:val="20"/>
              </w:rPr>
            </w:pPr>
            <w:r w:rsidRPr="0051425D">
              <w:rPr>
                <w:color w:val="000000" w:themeColor="text1"/>
                <w:sz w:val="20"/>
                <w:szCs w:val="20"/>
              </w:rPr>
              <w:t>3/20</w:t>
            </w:r>
          </w:p>
        </w:tc>
      </w:tr>
      <w:tr w:rsidR="00F03026" w:rsidRPr="0051425D" w:rsidTr="00A77D1E">
        <w:trPr>
          <w:cantSplit/>
          <w:trHeight w:val="506"/>
          <w:jc w:val="center"/>
        </w:trPr>
        <w:tc>
          <w:tcPr>
            <w:tcW w:w="248" w:type="pct"/>
            <w:vAlign w:val="center"/>
          </w:tcPr>
          <w:p w:rsidR="00E84E27" w:rsidRPr="0051425D" w:rsidRDefault="00E84E27" w:rsidP="00DA4F79">
            <w:pPr>
              <w:pStyle w:val="TableParagraph"/>
              <w:ind w:left="0"/>
              <w:jc w:val="center"/>
              <w:rPr>
                <w:color w:val="000000" w:themeColor="text1"/>
                <w:sz w:val="20"/>
                <w:szCs w:val="20"/>
                <w:lang w:val="ru-RU"/>
              </w:rPr>
            </w:pPr>
            <w:r w:rsidRPr="0051425D">
              <w:rPr>
                <w:color w:val="000000" w:themeColor="text1"/>
                <w:sz w:val="20"/>
                <w:szCs w:val="20"/>
                <w:lang w:val="ru-RU"/>
              </w:rPr>
              <w:t>3.</w:t>
            </w:r>
          </w:p>
        </w:tc>
        <w:tc>
          <w:tcPr>
            <w:tcW w:w="1267" w:type="pct"/>
            <w:vAlign w:val="center"/>
          </w:tcPr>
          <w:p w:rsidR="00E84E27" w:rsidRPr="0051425D" w:rsidRDefault="00DA4F79" w:rsidP="00A33C06">
            <w:pPr>
              <w:pStyle w:val="ae"/>
              <w:ind w:left="142" w:right="141" w:firstLine="0"/>
              <w:jc w:val="left"/>
              <w:rPr>
                <w:color w:val="000000" w:themeColor="text1"/>
                <w:sz w:val="20"/>
                <w:szCs w:val="20"/>
                <w:lang w:val="ru-RU" w:eastAsia="ru-RU" w:bidi="ru-RU"/>
              </w:rPr>
            </w:pPr>
            <w:r w:rsidRPr="0051425D">
              <w:rPr>
                <w:color w:val="000000" w:themeColor="text1"/>
                <w:sz w:val="20"/>
                <w:szCs w:val="20"/>
                <w:lang w:val="ru-RU" w:eastAsia="ru-RU" w:bidi="ru-RU"/>
              </w:rPr>
              <w:t>Хранение автотранспорта</w:t>
            </w:r>
          </w:p>
        </w:tc>
        <w:tc>
          <w:tcPr>
            <w:tcW w:w="563" w:type="pct"/>
            <w:vAlign w:val="center"/>
          </w:tcPr>
          <w:p w:rsidR="00E84E27" w:rsidRPr="0051425D" w:rsidRDefault="00E835E3" w:rsidP="004C2EBC">
            <w:pPr>
              <w:pStyle w:val="TableParagraph"/>
              <w:tabs>
                <w:tab w:val="left" w:pos="310"/>
              </w:tabs>
              <w:ind w:left="0"/>
              <w:jc w:val="center"/>
              <w:rPr>
                <w:color w:val="000000" w:themeColor="text1"/>
                <w:sz w:val="20"/>
                <w:szCs w:val="20"/>
                <w:lang w:val="ru-RU"/>
              </w:rPr>
            </w:pPr>
            <w:r w:rsidRPr="0051425D">
              <w:rPr>
                <w:color w:val="000000" w:themeColor="text1"/>
                <w:sz w:val="20"/>
                <w:szCs w:val="20"/>
                <w:lang w:val="ru-RU"/>
              </w:rPr>
              <w:t>2.7.1</w:t>
            </w:r>
          </w:p>
        </w:tc>
        <w:tc>
          <w:tcPr>
            <w:tcW w:w="423" w:type="pct"/>
            <w:vAlign w:val="center"/>
          </w:tcPr>
          <w:p w:rsidR="00E84E27" w:rsidRPr="0051425D" w:rsidRDefault="00641013" w:rsidP="00A77D1E">
            <w:pPr>
              <w:pStyle w:val="TableParagraph"/>
              <w:tabs>
                <w:tab w:val="left" w:pos="26"/>
                <w:tab w:val="left" w:pos="556"/>
              </w:tabs>
              <w:ind w:left="0"/>
              <w:jc w:val="center"/>
              <w:rPr>
                <w:color w:val="000000" w:themeColor="text1"/>
                <w:sz w:val="20"/>
                <w:szCs w:val="20"/>
                <w:lang w:val="ru-RU"/>
              </w:rPr>
            </w:pPr>
            <w:r w:rsidRPr="0051425D">
              <w:rPr>
                <w:color w:val="000000" w:themeColor="text1"/>
                <w:sz w:val="20"/>
                <w:szCs w:val="20"/>
                <w:lang w:val="ru-RU"/>
              </w:rPr>
              <w:t>20</w:t>
            </w:r>
          </w:p>
        </w:tc>
        <w:tc>
          <w:tcPr>
            <w:tcW w:w="422"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1000</w:t>
            </w:r>
          </w:p>
        </w:tc>
        <w:tc>
          <w:tcPr>
            <w:tcW w:w="774"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80</w:t>
            </w:r>
          </w:p>
        </w:tc>
        <w:tc>
          <w:tcPr>
            <w:tcW w:w="704"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1</w:t>
            </w:r>
          </w:p>
        </w:tc>
        <w:tc>
          <w:tcPr>
            <w:tcW w:w="599"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2/7</w:t>
            </w:r>
          </w:p>
        </w:tc>
      </w:tr>
      <w:tr w:rsidR="00F03026" w:rsidRPr="0051425D" w:rsidTr="00A77D1E">
        <w:trPr>
          <w:cantSplit/>
          <w:trHeight w:val="506"/>
          <w:jc w:val="center"/>
        </w:trPr>
        <w:tc>
          <w:tcPr>
            <w:tcW w:w="248" w:type="pct"/>
            <w:vAlign w:val="center"/>
          </w:tcPr>
          <w:p w:rsidR="00E84E27" w:rsidRPr="0051425D" w:rsidRDefault="00E84E27" w:rsidP="00DA4F79">
            <w:pPr>
              <w:pStyle w:val="TableParagraph"/>
              <w:ind w:left="0"/>
              <w:jc w:val="center"/>
              <w:rPr>
                <w:color w:val="000000" w:themeColor="text1"/>
                <w:sz w:val="20"/>
                <w:szCs w:val="20"/>
                <w:lang w:val="ru-RU"/>
              </w:rPr>
            </w:pPr>
            <w:r w:rsidRPr="0051425D">
              <w:rPr>
                <w:color w:val="000000" w:themeColor="text1"/>
                <w:sz w:val="20"/>
                <w:szCs w:val="20"/>
                <w:lang w:val="ru-RU"/>
              </w:rPr>
              <w:t>4.</w:t>
            </w:r>
          </w:p>
        </w:tc>
        <w:tc>
          <w:tcPr>
            <w:tcW w:w="1267" w:type="pct"/>
            <w:vAlign w:val="center"/>
          </w:tcPr>
          <w:p w:rsidR="00E84E27" w:rsidRPr="0051425D" w:rsidRDefault="00DA4F79" w:rsidP="00A33C06">
            <w:pPr>
              <w:pStyle w:val="ae"/>
              <w:ind w:left="142" w:right="141" w:firstLine="0"/>
              <w:jc w:val="left"/>
              <w:rPr>
                <w:color w:val="000000" w:themeColor="text1"/>
                <w:sz w:val="20"/>
                <w:szCs w:val="20"/>
                <w:lang w:val="ru-RU" w:eastAsia="ru-RU" w:bidi="ru-RU"/>
              </w:rPr>
            </w:pPr>
            <w:r w:rsidRPr="0051425D">
              <w:rPr>
                <w:color w:val="000000" w:themeColor="text1"/>
                <w:sz w:val="20"/>
                <w:szCs w:val="20"/>
                <w:lang w:val="ru-RU" w:eastAsia="ru-RU" w:bidi="ru-RU"/>
              </w:rPr>
              <w:t>Ветеринарное обслуживание</w:t>
            </w:r>
          </w:p>
        </w:tc>
        <w:tc>
          <w:tcPr>
            <w:tcW w:w="563" w:type="pct"/>
            <w:vAlign w:val="center"/>
          </w:tcPr>
          <w:p w:rsidR="00E84E27" w:rsidRPr="0051425D" w:rsidRDefault="00E835E3" w:rsidP="004C2EBC">
            <w:pPr>
              <w:pStyle w:val="TableParagraph"/>
              <w:tabs>
                <w:tab w:val="left" w:pos="310"/>
              </w:tabs>
              <w:ind w:left="0"/>
              <w:jc w:val="center"/>
              <w:rPr>
                <w:color w:val="000000" w:themeColor="text1"/>
                <w:sz w:val="20"/>
                <w:szCs w:val="20"/>
                <w:lang w:val="ru-RU"/>
              </w:rPr>
            </w:pPr>
            <w:r w:rsidRPr="0051425D">
              <w:rPr>
                <w:color w:val="000000" w:themeColor="text1"/>
                <w:sz w:val="20"/>
                <w:szCs w:val="20"/>
                <w:lang w:val="ru-RU"/>
              </w:rPr>
              <w:t>3.10</w:t>
            </w:r>
          </w:p>
        </w:tc>
        <w:tc>
          <w:tcPr>
            <w:tcW w:w="423" w:type="pct"/>
            <w:vAlign w:val="center"/>
          </w:tcPr>
          <w:p w:rsidR="00E84E27" w:rsidRPr="0051425D" w:rsidRDefault="00641013" w:rsidP="00A77D1E">
            <w:pPr>
              <w:pStyle w:val="TableParagraph"/>
              <w:tabs>
                <w:tab w:val="left" w:pos="26"/>
                <w:tab w:val="left" w:pos="556"/>
              </w:tabs>
              <w:ind w:left="0"/>
              <w:jc w:val="center"/>
              <w:rPr>
                <w:color w:val="000000" w:themeColor="text1"/>
                <w:sz w:val="20"/>
                <w:szCs w:val="20"/>
                <w:lang w:val="ru-RU"/>
              </w:rPr>
            </w:pPr>
            <w:r w:rsidRPr="0051425D">
              <w:rPr>
                <w:color w:val="000000" w:themeColor="text1"/>
                <w:sz w:val="20"/>
                <w:szCs w:val="20"/>
                <w:lang w:val="ru-RU"/>
              </w:rPr>
              <w:t>100</w:t>
            </w:r>
          </w:p>
        </w:tc>
        <w:tc>
          <w:tcPr>
            <w:tcW w:w="422"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3000</w:t>
            </w:r>
          </w:p>
        </w:tc>
        <w:tc>
          <w:tcPr>
            <w:tcW w:w="774"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67</w:t>
            </w:r>
          </w:p>
        </w:tc>
        <w:tc>
          <w:tcPr>
            <w:tcW w:w="704" w:type="pct"/>
            <w:vAlign w:val="center"/>
          </w:tcPr>
          <w:p w:rsidR="00E84E27"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1</w:t>
            </w:r>
          </w:p>
        </w:tc>
        <w:tc>
          <w:tcPr>
            <w:tcW w:w="599" w:type="pct"/>
            <w:vAlign w:val="center"/>
          </w:tcPr>
          <w:p w:rsidR="00E84E27" w:rsidRPr="0051425D" w:rsidRDefault="00641013" w:rsidP="00A77D1E">
            <w:pPr>
              <w:pStyle w:val="TableParagraph"/>
              <w:ind w:left="0"/>
              <w:jc w:val="center"/>
              <w:rPr>
                <w:color w:val="000000" w:themeColor="text1"/>
                <w:sz w:val="20"/>
                <w:szCs w:val="20"/>
              </w:rPr>
            </w:pPr>
            <w:r w:rsidRPr="0051425D">
              <w:rPr>
                <w:color w:val="000000" w:themeColor="text1"/>
                <w:sz w:val="20"/>
                <w:szCs w:val="20"/>
              </w:rPr>
              <w:t>3/20</w:t>
            </w:r>
          </w:p>
        </w:tc>
      </w:tr>
      <w:tr w:rsidR="00F03026" w:rsidRPr="0051425D" w:rsidTr="00A77D1E">
        <w:trPr>
          <w:cantSplit/>
          <w:trHeight w:val="506"/>
          <w:jc w:val="center"/>
        </w:trPr>
        <w:tc>
          <w:tcPr>
            <w:tcW w:w="248" w:type="pct"/>
            <w:vAlign w:val="center"/>
          </w:tcPr>
          <w:p w:rsidR="00641013" w:rsidRPr="0051425D" w:rsidRDefault="00641013" w:rsidP="00DA4F79">
            <w:pPr>
              <w:pStyle w:val="TableParagraph"/>
              <w:ind w:left="0"/>
              <w:jc w:val="center"/>
              <w:rPr>
                <w:color w:val="000000" w:themeColor="text1"/>
                <w:sz w:val="20"/>
                <w:szCs w:val="20"/>
                <w:lang w:val="ru-RU"/>
              </w:rPr>
            </w:pPr>
            <w:r w:rsidRPr="0051425D">
              <w:rPr>
                <w:color w:val="000000" w:themeColor="text1"/>
                <w:sz w:val="20"/>
                <w:szCs w:val="20"/>
                <w:lang w:val="ru-RU"/>
              </w:rPr>
              <w:t>5.</w:t>
            </w:r>
          </w:p>
        </w:tc>
        <w:tc>
          <w:tcPr>
            <w:tcW w:w="1267" w:type="pct"/>
            <w:vAlign w:val="center"/>
          </w:tcPr>
          <w:p w:rsidR="00641013" w:rsidRPr="0051425D" w:rsidRDefault="00641013" w:rsidP="00A33C06">
            <w:pPr>
              <w:pStyle w:val="ae"/>
              <w:ind w:left="142" w:right="141" w:firstLine="0"/>
              <w:jc w:val="left"/>
              <w:rPr>
                <w:color w:val="000000" w:themeColor="text1"/>
                <w:sz w:val="20"/>
                <w:szCs w:val="20"/>
                <w:lang w:val="ru-RU" w:eastAsia="ru-RU" w:bidi="ru-RU"/>
              </w:rPr>
            </w:pPr>
            <w:r w:rsidRPr="0051425D">
              <w:rPr>
                <w:color w:val="000000" w:themeColor="text1"/>
                <w:sz w:val="20"/>
                <w:szCs w:val="20"/>
                <w:lang w:val="ru-RU" w:eastAsia="ru-RU" w:bidi="ru-RU"/>
              </w:rPr>
              <w:t>Пищевая промышленность</w:t>
            </w:r>
          </w:p>
        </w:tc>
        <w:tc>
          <w:tcPr>
            <w:tcW w:w="563" w:type="pct"/>
            <w:vAlign w:val="center"/>
          </w:tcPr>
          <w:p w:rsidR="00641013" w:rsidRPr="0051425D" w:rsidRDefault="00641013" w:rsidP="004C2EBC">
            <w:pPr>
              <w:pStyle w:val="TableParagraph"/>
              <w:tabs>
                <w:tab w:val="left" w:pos="310"/>
              </w:tabs>
              <w:ind w:left="0"/>
              <w:jc w:val="center"/>
              <w:rPr>
                <w:color w:val="000000" w:themeColor="text1"/>
                <w:sz w:val="20"/>
                <w:szCs w:val="20"/>
                <w:lang w:val="ru-RU"/>
              </w:rPr>
            </w:pPr>
            <w:r w:rsidRPr="0051425D">
              <w:rPr>
                <w:color w:val="000000" w:themeColor="text1"/>
                <w:sz w:val="20"/>
                <w:szCs w:val="20"/>
                <w:lang w:val="ru-RU"/>
              </w:rPr>
              <w:t>6.4</w:t>
            </w:r>
          </w:p>
        </w:tc>
        <w:tc>
          <w:tcPr>
            <w:tcW w:w="423" w:type="pct"/>
            <w:vAlign w:val="center"/>
          </w:tcPr>
          <w:p w:rsidR="00641013" w:rsidRPr="0051425D" w:rsidRDefault="00641013" w:rsidP="00A77D1E">
            <w:pPr>
              <w:pStyle w:val="TableParagraph"/>
              <w:tabs>
                <w:tab w:val="left" w:pos="26"/>
                <w:tab w:val="left" w:pos="556"/>
              </w:tabs>
              <w:ind w:left="0"/>
              <w:jc w:val="center"/>
              <w:rPr>
                <w:color w:val="000000" w:themeColor="text1"/>
                <w:sz w:val="20"/>
                <w:szCs w:val="20"/>
                <w:lang w:val="ru-RU"/>
              </w:rPr>
            </w:pPr>
            <w:r w:rsidRPr="0051425D">
              <w:rPr>
                <w:color w:val="000000" w:themeColor="text1"/>
                <w:sz w:val="20"/>
                <w:szCs w:val="20"/>
                <w:lang w:val="ru-RU"/>
              </w:rPr>
              <w:t>400</w:t>
            </w:r>
          </w:p>
        </w:tc>
        <w:tc>
          <w:tcPr>
            <w:tcW w:w="422" w:type="pct"/>
            <w:vAlign w:val="center"/>
          </w:tcPr>
          <w:p w:rsidR="00641013"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5000</w:t>
            </w:r>
          </w:p>
        </w:tc>
        <w:tc>
          <w:tcPr>
            <w:tcW w:w="774" w:type="pct"/>
            <w:vAlign w:val="center"/>
          </w:tcPr>
          <w:p w:rsidR="00641013"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80</w:t>
            </w:r>
          </w:p>
        </w:tc>
        <w:tc>
          <w:tcPr>
            <w:tcW w:w="704" w:type="pct"/>
            <w:vAlign w:val="center"/>
          </w:tcPr>
          <w:p w:rsidR="00641013"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1</w:t>
            </w:r>
          </w:p>
        </w:tc>
        <w:tc>
          <w:tcPr>
            <w:tcW w:w="599" w:type="pct"/>
            <w:vAlign w:val="center"/>
          </w:tcPr>
          <w:p w:rsidR="00641013" w:rsidRPr="0051425D" w:rsidRDefault="00641013" w:rsidP="00071F75">
            <w:pPr>
              <w:spacing w:after="0" w:line="240" w:lineRule="auto"/>
              <w:jc w:val="center"/>
              <w:rPr>
                <w:rFonts w:ascii="Times New Roman" w:hAnsi="Times New Roman"/>
                <w:color w:val="000000" w:themeColor="text1"/>
                <w:sz w:val="20"/>
                <w:szCs w:val="20"/>
                <w:lang w:val="ru-RU"/>
              </w:rPr>
            </w:pPr>
            <w:r w:rsidRPr="0051425D">
              <w:rPr>
                <w:rFonts w:ascii="Times New Roman" w:hAnsi="Times New Roman"/>
                <w:color w:val="000000" w:themeColor="text1"/>
                <w:sz w:val="20"/>
                <w:szCs w:val="20"/>
                <w:lang w:val="ru-RU"/>
              </w:rPr>
              <w:t>3/</w:t>
            </w:r>
            <w:r w:rsidRPr="0051425D">
              <w:rPr>
                <w:rFonts w:ascii="Times New Roman" w:hAnsi="Times New Roman"/>
                <w:color w:val="000000" w:themeColor="text1"/>
                <w:sz w:val="20"/>
                <w:szCs w:val="20"/>
              </w:rPr>
              <w:t>20</w:t>
            </w:r>
          </w:p>
        </w:tc>
      </w:tr>
      <w:tr w:rsidR="00F03026" w:rsidRPr="0051425D" w:rsidTr="00A77D1E">
        <w:trPr>
          <w:cantSplit/>
          <w:trHeight w:val="506"/>
          <w:jc w:val="center"/>
        </w:trPr>
        <w:tc>
          <w:tcPr>
            <w:tcW w:w="248" w:type="pct"/>
            <w:vAlign w:val="center"/>
          </w:tcPr>
          <w:p w:rsidR="00641013" w:rsidRPr="0051425D" w:rsidRDefault="00641013" w:rsidP="00DA4F79">
            <w:pPr>
              <w:pStyle w:val="TableParagraph"/>
              <w:ind w:left="0"/>
              <w:jc w:val="center"/>
              <w:rPr>
                <w:color w:val="000000" w:themeColor="text1"/>
                <w:sz w:val="20"/>
                <w:szCs w:val="20"/>
                <w:lang w:val="ru-RU"/>
              </w:rPr>
            </w:pPr>
            <w:r w:rsidRPr="0051425D">
              <w:rPr>
                <w:color w:val="000000" w:themeColor="text1"/>
                <w:sz w:val="20"/>
                <w:szCs w:val="20"/>
                <w:lang w:val="ru-RU"/>
              </w:rPr>
              <w:t>6.</w:t>
            </w:r>
          </w:p>
        </w:tc>
        <w:tc>
          <w:tcPr>
            <w:tcW w:w="1267" w:type="pct"/>
            <w:vAlign w:val="center"/>
          </w:tcPr>
          <w:p w:rsidR="00641013" w:rsidRPr="0051425D" w:rsidRDefault="00641013" w:rsidP="00A33C06">
            <w:pPr>
              <w:pStyle w:val="ae"/>
              <w:ind w:left="142" w:right="141" w:firstLine="0"/>
              <w:jc w:val="left"/>
              <w:rPr>
                <w:color w:val="000000" w:themeColor="text1"/>
                <w:sz w:val="20"/>
                <w:szCs w:val="20"/>
                <w:lang w:val="ru-RU" w:eastAsia="ru-RU" w:bidi="ru-RU"/>
              </w:rPr>
            </w:pPr>
            <w:r w:rsidRPr="0051425D">
              <w:rPr>
                <w:color w:val="000000" w:themeColor="text1"/>
                <w:sz w:val="20"/>
                <w:szCs w:val="20"/>
                <w:lang w:val="ru-RU" w:eastAsia="ru-RU" w:bidi="ru-RU"/>
              </w:rPr>
              <w:t>Склад</w:t>
            </w:r>
          </w:p>
        </w:tc>
        <w:tc>
          <w:tcPr>
            <w:tcW w:w="563" w:type="pct"/>
            <w:vAlign w:val="center"/>
          </w:tcPr>
          <w:p w:rsidR="00641013" w:rsidRPr="0051425D" w:rsidRDefault="00641013" w:rsidP="004C2EBC">
            <w:pPr>
              <w:pStyle w:val="TableParagraph"/>
              <w:tabs>
                <w:tab w:val="left" w:pos="310"/>
              </w:tabs>
              <w:ind w:left="0"/>
              <w:jc w:val="center"/>
              <w:rPr>
                <w:color w:val="000000" w:themeColor="text1"/>
                <w:sz w:val="20"/>
                <w:szCs w:val="20"/>
                <w:lang w:val="ru-RU"/>
              </w:rPr>
            </w:pPr>
            <w:r w:rsidRPr="0051425D">
              <w:rPr>
                <w:color w:val="000000" w:themeColor="text1"/>
                <w:sz w:val="20"/>
                <w:szCs w:val="20"/>
                <w:lang w:val="ru-RU"/>
              </w:rPr>
              <w:t>6.9</w:t>
            </w:r>
          </w:p>
        </w:tc>
        <w:tc>
          <w:tcPr>
            <w:tcW w:w="423" w:type="pct"/>
            <w:vAlign w:val="center"/>
          </w:tcPr>
          <w:p w:rsidR="00641013" w:rsidRPr="0051425D" w:rsidRDefault="00641013" w:rsidP="00A77D1E">
            <w:pPr>
              <w:pStyle w:val="TableParagraph"/>
              <w:tabs>
                <w:tab w:val="left" w:pos="26"/>
                <w:tab w:val="left" w:pos="556"/>
              </w:tabs>
              <w:ind w:left="0"/>
              <w:jc w:val="center"/>
              <w:rPr>
                <w:color w:val="000000" w:themeColor="text1"/>
                <w:sz w:val="20"/>
                <w:szCs w:val="20"/>
                <w:lang w:val="ru-RU"/>
              </w:rPr>
            </w:pPr>
            <w:r w:rsidRPr="0051425D">
              <w:rPr>
                <w:color w:val="000000" w:themeColor="text1"/>
                <w:sz w:val="20"/>
                <w:szCs w:val="20"/>
                <w:lang w:val="ru-RU"/>
              </w:rPr>
              <w:t>200</w:t>
            </w:r>
          </w:p>
        </w:tc>
        <w:tc>
          <w:tcPr>
            <w:tcW w:w="422" w:type="pct"/>
            <w:vAlign w:val="center"/>
          </w:tcPr>
          <w:p w:rsidR="00641013"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3000</w:t>
            </w:r>
          </w:p>
        </w:tc>
        <w:tc>
          <w:tcPr>
            <w:tcW w:w="774" w:type="pct"/>
            <w:vAlign w:val="center"/>
          </w:tcPr>
          <w:p w:rsidR="00641013"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80</w:t>
            </w:r>
          </w:p>
        </w:tc>
        <w:tc>
          <w:tcPr>
            <w:tcW w:w="704" w:type="pct"/>
            <w:vAlign w:val="center"/>
          </w:tcPr>
          <w:p w:rsidR="00641013" w:rsidRPr="0051425D" w:rsidRDefault="00641013" w:rsidP="00A77D1E">
            <w:pPr>
              <w:pStyle w:val="TableParagraph"/>
              <w:ind w:left="0"/>
              <w:jc w:val="center"/>
              <w:rPr>
                <w:color w:val="000000" w:themeColor="text1"/>
                <w:sz w:val="20"/>
                <w:szCs w:val="20"/>
                <w:lang w:val="ru-RU"/>
              </w:rPr>
            </w:pPr>
            <w:r w:rsidRPr="0051425D">
              <w:rPr>
                <w:color w:val="000000" w:themeColor="text1"/>
                <w:sz w:val="20"/>
                <w:szCs w:val="20"/>
                <w:lang w:val="ru-RU"/>
              </w:rPr>
              <w:t>1</w:t>
            </w:r>
          </w:p>
        </w:tc>
        <w:tc>
          <w:tcPr>
            <w:tcW w:w="599" w:type="pct"/>
            <w:vAlign w:val="center"/>
          </w:tcPr>
          <w:p w:rsidR="00641013" w:rsidRPr="0051425D" w:rsidRDefault="00641013" w:rsidP="00071F75">
            <w:pPr>
              <w:spacing w:after="0" w:line="240" w:lineRule="auto"/>
              <w:jc w:val="center"/>
              <w:rPr>
                <w:rFonts w:ascii="Times New Roman" w:hAnsi="Times New Roman"/>
                <w:color w:val="000000" w:themeColor="text1"/>
                <w:sz w:val="20"/>
                <w:szCs w:val="20"/>
                <w:lang w:val="ru-RU"/>
              </w:rPr>
            </w:pPr>
            <w:r w:rsidRPr="0051425D">
              <w:rPr>
                <w:rFonts w:ascii="Times New Roman" w:hAnsi="Times New Roman"/>
                <w:color w:val="000000" w:themeColor="text1"/>
                <w:sz w:val="20"/>
                <w:szCs w:val="20"/>
                <w:lang w:val="ru-RU"/>
              </w:rPr>
              <w:t>3/</w:t>
            </w:r>
            <w:r w:rsidRPr="0051425D">
              <w:rPr>
                <w:rFonts w:ascii="Times New Roman" w:hAnsi="Times New Roman"/>
                <w:color w:val="000000" w:themeColor="text1"/>
                <w:sz w:val="20"/>
                <w:szCs w:val="20"/>
              </w:rPr>
              <w:t>20</w:t>
            </w:r>
          </w:p>
        </w:tc>
      </w:tr>
      <w:tr w:rsidR="00F03026" w:rsidRPr="0051425D" w:rsidTr="00641013">
        <w:trPr>
          <w:cantSplit/>
          <w:trHeight w:val="506"/>
          <w:jc w:val="center"/>
        </w:trPr>
        <w:tc>
          <w:tcPr>
            <w:tcW w:w="248" w:type="pct"/>
            <w:vAlign w:val="center"/>
          </w:tcPr>
          <w:p w:rsidR="00641013" w:rsidRPr="0051425D" w:rsidRDefault="00641013" w:rsidP="00DA4F79">
            <w:pPr>
              <w:pStyle w:val="TableParagraph"/>
              <w:ind w:left="0"/>
              <w:jc w:val="center"/>
              <w:rPr>
                <w:color w:val="000000" w:themeColor="text1"/>
                <w:sz w:val="20"/>
                <w:szCs w:val="20"/>
                <w:lang w:val="ru-RU"/>
              </w:rPr>
            </w:pPr>
            <w:r w:rsidRPr="0051425D">
              <w:rPr>
                <w:color w:val="000000" w:themeColor="text1"/>
                <w:sz w:val="20"/>
                <w:szCs w:val="20"/>
                <w:lang w:val="ru-RU"/>
              </w:rPr>
              <w:t>7.</w:t>
            </w:r>
          </w:p>
        </w:tc>
        <w:tc>
          <w:tcPr>
            <w:tcW w:w="1267" w:type="pct"/>
            <w:vAlign w:val="center"/>
          </w:tcPr>
          <w:p w:rsidR="00641013" w:rsidRPr="0051425D" w:rsidRDefault="00641013" w:rsidP="00A33C06">
            <w:pPr>
              <w:pStyle w:val="ae"/>
              <w:ind w:left="142" w:right="141" w:firstLine="0"/>
              <w:jc w:val="left"/>
              <w:rPr>
                <w:color w:val="000000" w:themeColor="text1"/>
                <w:sz w:val="20"/>
                <w:szCs w:val="20"/>
                <w:lang w:val="ru-RU" w:eastAsia="ru-RU" w:bidi="ru-RU"/>
              </w:rPr>
            </w:pPr>
            <w:r w:rsidRPr="0051425D">
              <w:rPr>
                <w:color w:val="000000" w:themeColor="text1"/>
                <w:sz w:val="20"/>
                <w:szCs w:val="20"/>
                <w:lang w:val="ru-RU" w:eastAsia="ru-RU" w:bidi="ru-RU"/>
              </w:rPr>
              <w:t>Транспорт</w:t>
            </w:r>
          </w:p>
        </w:tc>
        <w:tc>
          <w:tcPr>
            <w:tcW w:w="563" w:type="pct"/>
            <w:vAlign w:val="center"/>
          </w:tcPr>
          <w:p w:rsidR="00641013" w:rsidRPr="0051425D" w:rsidRDefault="00641013" w:rsidP="004C2EBC">
            <w:pPr>
              <w:pStyle w:val="TableParagraph"/>
              <w:tabs>
                <w:tab w:val="left" w:pos="310"/>
              </w:tabs>
              <w:ind w:left="0"/>
              <w:jc w:val="center"/>
              <w:rPr>
                <w:color w:val="000000" w:themeColor="text1"/>
                <w:sz w:val="20"/>
                <w:szCs w:val="20"/>
                <w:lang w:val="ru-RU"/>
              </w:rPr>
            </w:pPr>
            <w:r w:rsidRPr="0051425D">
              <w:rPr>
                <w:color w:val="000000" w:themeColor="text1"/>
                <w:sz w:val="20"/>
                <w:szCs w:val="20"/>
                <w:lang w:val="ru-RU"/>
              </w:rPr>
              <w:t>7.0</w:t>
            </w:r>
          </w:p>
        </w:tc>
        <w:tc>
          <w:tcPr>
            <w:tcW w:w="2922" w:type="pct"/>
            <w:gridSpan w:val="5"/>
            <w:vAlign w:val="center"/>
          </w:tcPr>
          <w:p w:rsidR="00641013" w:rsidRPr="0051425D" w:rsidRDefault="00641013" w:rsidP="00A77D1E">
            <w:pPr>
              <w:pStyle w:val="TableParagraph"/>
              <w:ind w:left="0"/>
              <w:jc w:val="center"/>
              <w:rPr>
                <w:color w:val="000000" w:themeColor="text1"/>
                <w:sz w:val="20"/>
                <w:szCs w:val="20"/>
              </w:rPr>
            </w:pPr>
            <w:r w:rsidRPr="0051425D">
              <w:rPr>
                <w:color w:val="000000" w:themeColor="text1"/>
                <w:sz w:val="20"/>
                <w:szCs w:val="20"/>
              </w:rPr>
              <w:t>не регламентируется</w:t>
            </w:r>
          </w:p>
        </w:tc>
      </w:tr>
    </w:tbl>
    <w:p w:rsidR="00A77D1E" w:rsidRPr="00C95884" w:rsidRDefault="00A77D1E" w:rsidP="00A77D1E">
      <w:pPr>
        <w:pStyle w:val="ae"/>
        <w:rPr>
          <w:bCs/>
          <w:iCs/>
          <w:color w:val="000000" w:themeColor="text1"/>
          <w:lang w:val="ru-RU"/>
        </w:rPr>
      </w:pPr>
      <w:bookmarkStart w:id="144" w:name="_Toc24097946"/>
      <w:r w:rsidRPr="00C95884">
        <w:rPr>
          <w:bCs/>
          <w:iCs/>
          <w:color w:val="000000" w:themeColor="text1"/>
          <w:lang w:val="ru-RU"/>
        </w:rPr>
        <w:br w:type="page"/>
      </w:r>
    </w:p>
    <w:p w:rsidR="0014559C" w:rsidRPr="00C95884" w:rsidRDefault="0014559C" w:rsidP="00A77D1E">
      <w:pPr>
        <w:pStyle w:val="3"/>
        <w:suppressAutoHyphens/>
        <w:spacing w:before="180" w:after="120"/>
        <w:ind w:left="0" w:firstLine="0"/>
        <w:jc w:val="center"/>
        <w:rPr>
          <w:color w:val="000000" w:themeColor="text1"/>
          <w:lang w:eastAsia="ar-SA"/>
        </w:rPr>
      </w:pPr>
      <w:bookmarkStart w:id="145" w:name="_Toc173744782"/>
      <w:r w:rsidRPr="00C95884">
        <w:rPr>
          <w:color w:val="000000" w:themeColor="text1"/>
          <w:lang w:eastAsia="ar-SA"/>
        </w:rPr>
        <w:lastRenderedPageBreak/>
        <w:t>Статья 30. Градостроительные регламенты для производственных зон</w:t>
      </w:r>
      <w:bookmarkEnd w:id="144"/>
      <w:bookmarkEnd w:id="145"/>
    </w:p>
    <w:p w:rsidR="0014559C" w:rsidRPr="00C95884" w:rsidRDefault="0014559C" w:rsidP="0014559C">
      <w:pPr>
        <w:pStyle w:val="ae"/>
        <w:rPr>
          <w:bCs/>
          <w:iCs/>
          <w:color w:val="000000" w:themeColor="text1"/>
          <w:lang w:val="ru-RU"/>
        </w:rPr>
      </w:pPr>
      <w:r w:rsidRPr="00C95884">
        <w:rPr>
          <w:bCs/>
          <w:iCs/>
          <w:color w:val="000000" w:themeColor="text1"/>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C95884">
        <w:rPr>
          <w:bCs/>
          <w:iCs/>
          <w:color w:val="000000" w:themeColor="text1"/>
          <w:lang w:val="ru-RU"/>
        </w:rPr>
        <w:t>объектов, а</w:t>
      </w:r>
      <w:r w:rsidRPr="00C95884">
        <w:rPr>
          <w:bCs/>
          <w:iCs/>
          <w:color w:val="000000" w:themeColor="text1"/>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C95884" w:rsidRDefault="0014559C" w:rsidP="0014559C">
      <w:pPr>
        <w:pStyle w:val="ae"/>
        <w:rPr>
          <w:bCs/>
          <w:iCs/>
          <w:color w:val="000000" w:themeColor="text1"/>
          <w:lang w:val="ru-RU"/>
        </w:rPr>
      </w:pPr>
      <w:r w:rsidRPr="00C95884">
        <w:rPr>
          <w:bCs/>
          <w:iCs/>
          <w:color w:val="000000" w:themeColor="text1"/>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C95884" w:rsidRDefault="0014559C" w:rsidP="0014559C">
      <w:pPr>
        <w:pStyle w:val="ae"/>
        <w:rPr>
          <w:bCs/>
          <w:iCs/>
          <w:color w:val="000000" w:themeColor="text1"/>
          <w:lang w:val="ru-RU"/>
        </w:rPr>
      </w:pPr>
      <w:r w:rsidRPr="00C95884">
        <w:rPr>
          <w:bCs/>
          <w:iCs/>
          <w:color w:val="000000" w:themeColor="text1"/>
          <w:lang w:val="ru-RU"/>
        </w:rPr>
        <w:t xml:space="preserve">В границы санитарно-защитных зон от строящихся </w:t>
      </w:r>
      <w:r w:rsidR="00D12432" w:rsidRPr="00C95884">
        <w:rPr>
          <w:bCs/>
          <w:iCs/>
          <w:color w:val="000000" w:themeColor="text1"/>
          <w:lang w:val="ru-RU"/>
        </w:rPr>
        <w:t>производственных объектов</w:t>
      </w:r>
      <w:r w:rsidRPr="00C95884">
        <w:rPr>
          <w:bCs/>
          <w:iCs/>
          <w:color w:val="000000" w:themeColor="text1"/>
          <w:lang w:val="ru-RU"/>
        </w:rPr>
        <w:t xml:space="preserve"> не должны попадать территории жилых зон или части территорий жилых зон.</w:t>
      </w:r>
    </w:p>
    <w:p w:rsidR="0014559C" w:rsidRPr="00C95884" w:rsidRDefault="0014559C" w:rsidP="0014559C">
      <w:pPr>
        <w:pStyle w:val="ae"/>
        <w:rPr>
          <w:bCs/>
          <w:iCs/>
          <w:color w:val="000000" w:themeColor="text1"/>
          <w:lang w:val="ru-RU"/>
        </w:rPr>
      </w:pPr>
      <w:r w:rsidRPr="00C95884">
        <w:rPr>
          <w:bCs/>
          <w:iCs/>
          <w:color w:val="000000" w:themeColor="text1"/>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C95884" w:rsidRDefault="0014559C" w:rsidP="0014559C">
      <w:pPr>
        <w:pStyle w:val="ae"/>
        <w:rPr>
          <w:bCs/>
          <w:iCs/>
          <w:color w:val="000000" w:themeColor="text1"/>
          <w:lang w:val="ru-RU"/>
        </w:rPr>
      </w:pPr>
      <w:r w:rsidRPr="00C95884">
        <w:rPr>
          <w:bCs/>
          <w:iCs/>
          <w:color w:val="000000" w:themeColor="text1"/>
          <w:lang w:val="ru-RU"/>
        </w:rPr>
        <w:t xml:space="preserve">Значение максимального процента застройки используется только при соблюдении отступов </w:t>
      </w:r>
      <w:r w:rsidR="00D12432" w:rsidRPr="00C95884">
        <w:rPr>
          <w:bCs/>
          <w:iCs/>
          <w:color w:val="000000" w:themeColor="text1"/>
          <w:lang w:val="ru-RU"/>
        </w:rPr>
        <w:t>от границ</w:t>
      </w:r>
      <w:r w:rsidRPr="00C95884">
        <w:rPr>
          <w:bCs/>
          <w:iCs/>
          <w:color w:val="000000" w:themeColor="text1"/>
          <w:lang w:val="ru-RU"/>
        </w:rPr>
        <w:t xml:space="preserve"> земельного участка.</w:t>
      </w:r>
    </w:p>
    <w:p w:rsidR="0014559C" w:rsidRPr="00C95884" w:rsidRDefault="0014559C" w:rsidP="0014559C">
      <w:pPr>
        <w:pStyle w:val="ae"/>
        <w:rPr>
          <w:bCs/>
          <w:iCs/>
          <w:color w:val="000000" w:themeColor="text1"/>
          <w:lang w:val="ru-RU"/>
        </w:rPr>
      </w:pPr>
      <w:r w:rsidRPr="00C95884">
        <w:rPr>
          <w:bCs/>
          <w:iCs/>
          <w:color w:val="000000" w:themeColor="text1"/>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C95884" w:rsidRDefault="0014559C" w:rsidP="0014559C">
      <w:pPr>
        <w:pStyle w:val="ae"/>
        <w:rPr>
          <w:bCs/>
          <w:iCs/>
          <w:color w:val="000000" w:themeColor="text1"/>
          <w:lang w:val="ru-RU"/>
        </w:rPr>
      </w:pPr>
      <w:r w:rsidRPr="00C95884">
        <w:rPr>
          <w:bCs/>
          <w:iCs/>
          <w:color w:val="000000" w:themeColor="text1"/>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C95884" w:rsidRDefault="0014559C" w:rsidP="0014559C">
      <w:pPr>
        <w:pStyle w:val="ae"/>
        <w:rPr>
          <w:bCs/>
          <w:iCs/>
          <w:color w:val="000000" w:themeColor="text1"/>
          <w:lang w:val="ru-RU"/>
        </w:rPr>
      </w:pPr>
      <w:r w:rsidRPr="00C95884">
        <w:rPr>
          <w:bCs/>
          <w:iCs/>
          <w:color w:val="000000" w:themeColor="text1"/>
          <w:lang w:val="ru-RU"/>
        </w:rPr>
        <w:t xml:space="preserve">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 </w:t>
      </w:r>
      <w:r w:rsidRPr="00C95884">
        <w:rPr>
          <w:bCs/>
          <w:color w:val="000000" w:themeColor="text1"/>
          <w:lang w:val="ru-RU"/>
        </w:rPr>
        <w:t>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C95884" w:rsidRDefault="0014559C" w:rsidP="0014559C">
      <w:pPr>
        <w:pStyle w:val="ae"/>
        <w:rPr>
          <w:bCs/>
          <w:iCs/>
          <w:color w:val="000000" w:themeColor="text1"/>
          <w:lang w:val="ru-RU"/>
        </w:rPr>
      </w:pPr>
      <w:r w:rsidRPr="00C95884">
        <w:rPr>
          <w:bCs/>
          <w:iCs/>
          <w:color w:val="000000" w:themeColor="text1"/>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C95884" w:rsidRDefault="0014559C" w:rsidP="0014559C">
      <w:pPr>
        <w:pStyle w:val="ae"/>
        <w:rPr>
          <w:bCs/>
          <w:iCs/>
          <w:color w:val="000000" w:themeColor="text1"/>
          <w:lang w:val="ru-RU"/>
        </w:rPr>
      </w:pPr>
      <w:r w:rsidRPr="00C95884">
        <w:rPr>
          <w:bCs/>
          <w:iCs/>
          <w:color w:val="000000" w:themeColor="text1"/>
          <w:lang w:val="ru-RU"/>
        </w:rPr>
        <w:t xml:space="preserve">Разработка проекта санитарно-защитной зоны для объектов </w:t>
      </w:r>
      <w:r w:rsidRPr="00C95884">
        <w:rPr>
          <w:bCs/>
          <w:iCs/>
          <w:color w:val="000000" w:themeColor="text1"/>
        </w:rPr>
        <w:t>I</w:t>
      </w:r>
      <w:r w:rsidRPr="00C95884">
        <w:rPr>
          <w:bCs/>
          <w:iCs/>
          <w:color w:val="000000" w:themeColor="text1"/>
          <w:lang w:val="ru-RU"/>
        </w:rPr>
        <w:t>-</w:t>
      </w:r>
      <w:r w:rsidRPr="00C95884">
        <w:rPr>
          <w:bCs/>
          <w:iCs/>
          <w:color w:val="000000" w:themeColor="text1"/>
        </w:rPr>
        <w:t>III</w:t>
      </w:r>
      <w:r w:rsidRPr="00C95884">
        <w:rPr>
          <w:bCs/>
          <w:iCs/>
          <w:color w:val="000000" w:themeColor="text1"/>
          <w:lang w:val="ru-RU"/>
        </w:rPr>
        <w:t xml:space="preserve"> класса опасности является обязательной. </w:t>
      </w:r>
    </w:p>
    <w:p w:rsidR="0014559C" w:rsidRPr="00C95884" w:rsidRDefault="0014559C" w:rsidP="0014559C">
      <w:pPr>
        <w:pStyle w:val="ae"/>
        <w:rPr>
          <w:bCs/>
          <w:iCs/>
          <w:color w:val="000000" w:themeColor="text1"/>
          <w:lang w:val="ru-RU"/>
        </w:rPr>
      </w:pPr>
      <w:r w:rsidRPr="00C95884">
        <w:rPr>
          <w:bCs/>
          <w:iCs/>
          <w:color w:val="000000" w:themeColor="text1"/>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C95884">
        <w:rPr>
          <w:bCs/>
          <w:iCs/>
          <w:color w:val="000000" w:themeColor="text1"/>
          <w:lang w:val="ru-RU"/>
        </w:rPr>
        <w:t>в соответствии с СанПиНом</w:t>
      </w:r>
      <w:r w:rsidRPr="00C95884">
        <w:rPr>
          <w:bCs/>
          <w:iCs/>
          <w:color w:val="000000" w:themeColor="text1"/>
          <w:lang w:val="ru-RU"/>
        </w:rPr>
        <w:t xml:space="preserve"> 2.2.1/2.1.1.1200-03.</w:t>
      </w:r>
    </w:p>
    <w:p w:rsidR="0014559C" w:rsidRPr="00C95884" w:rsidRDefault="0014559C" w:rsidP="0014559C">
      <w:pPr>
        <w:pStyle w:val="ae"/>
        <w:rPr>
          <w:bCs/>
          <w:iCs/>
          <w:color w:val="000000" w:themeColor="text1"/>
          <w:lang w:val="ru-RU"/>
        </w:rPr>
      </w:pPr>
      <w:r w:rsidRPr="00C95884">
        <w:rPr>
          <w:bCs/>
          <w:iCs/>
          <w:color w:val="000000" w:themeColor="text1"/>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C95884" w:rsidRDefault="00D12432" w:rsidP="0014559C">
      <w:pPr>
        <w:pStyle w:val="ae"/>
        <w:rPr>
          <w:bCs/>
          <w:iCs/>
          <w:color w:val="000000" w:themeColor="text1"/>
          <w:lang w:val="ru-RU"/>
        </w:rPr>
      </w:pPr>
      <w:r w:rsidRPr="00C95884">
        <w:rPr>
          <w:bCs/>
          <w:iCs/>
          <w:color w:val="000000" w:themeColor="text1"/>
          <w:lang w:val="ru-RU"/>
        </w:rPr>
        <w:t>До 100 м </w:t>
      </w:r>
      <w:r w:rsidR="0014559C" w:rsidRPr="00C95884">
        <w:rPr>
          <w:bCs/>
          <w:iCs/>
          <w:color w:val="000000" w:themeColor="text1"/>
          <w:lang w:val="ru-RU"/>
        </w:rPr>
        <w:t>- 6%</w:t>
      </w:r>
    </w:p>
    <w:p w:rsidR="0014559C" w:rsidRPr="00C95884" w:rsidRDefault="00D12432" w:rsidP="0014559C">
      <w:pPr>
        <w:pStyle w:val="ae"/>
        <w:rPr>
          <w:bCs/>
          <w:iCs/>
          <w:color w:val="000000" w:themeColor="text1"/>
          <w:lang w:val="ru-RU"/>
        </w:rPr>
      </w:pPr>
      <w:r w:rsidRPr="00C95884">
        <w:rPr>
          <w:bCs/>
          <w:iCs/>
          <w:color w:val="000000" w:themeColor="text1"/>
          <w:lang w:val="ru-RU"/>
        </w:rPr>
        <w:t>Свыше 100 до 1000 м </w:t>
      </w:r>
      <w:r w:rsidR="0014559C" w:rsidRPr="00C95884">
        <w:rPr>
          <w:bCs/>
          <w:iCs/>
          <w:color w:val="000000" w:themeColor="text1"/>
          <w:lang w:val="ru-RU"/>
        </w:rPr>
        <w:t>- 50%</w:t>
      </w:r>
    </w:p>
    <w:p w:rsidR="0014559C" w:rsidRPr="00C95884" w:rsidRDefault="00D12432" w:rsidP="0014559C">
      <w:pPr>
        <w:pStyle w:val="ae"/>
        <w:rPr>
          <w:bCs/>
          <w:iCs/>
          <w:color w:val="000000" w:themeColor="text1"/>
          <w:lang w:val="ru-RU"/>
        </w:rPr>
      </w:pPr>
      <w:r w:rsidRPr="00C95884">
        <w:rPr>
          <w:bCs/>
          <w:iCs/>
          <w:color w:val="000000" w:themeColor="text1"/>
          <w:lang w:val="ru-RU"/>
        </w:rPr>
        <w:t>Свыше 1000 м </w:t>
      </w:r>
      <w:r w:rsidR="0014559C" w:rsidRPr="00C95884">
        <w:rPr>
          <w:bCs/>
          <w:iCs/>
          <w:color w:val="000000" w:themeColor="text1"/>
          <w:lang w:val="ru-RU"/>
        </w:rPr>
        <w:t>- 40%</w:t>
      </w:r>
    </w:p>
    <w:p w:rsidR="0014559C" w:rsidRPr="00C95884" w:rsidRDefault="0014559C" w:rsidP="0014559C">
      <w:pPr>
        <w:pStyle w:val="ae"/>
        <w:rPr>
          <w:bCs/>
          <w:iCs/>
          <w:color w:val="000000" w:themeColor="text1"/>
          <w:lang w:val="ru-RU"/>
        </w:rPr>
      </w:pPr>
      <w:r w:rsidRPr="00C95884">
        <w:rPr>
          <w:bCs/>
          <w:iCs/>
          <w:color w:val="000000" w:themeColor="text1"/>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Pr="00C95884" w:rsidRDefault="0014559C" w:rsidP="0014559C">
      <w:pPr>
        <w:pStyle w:val="ae"/>
        <w:rPr>
          <w:bCs/>
          <w:iCs/>
          <w:color w:val="000000" w:themeColor="text1"/>
          <w:lang w:val="ru-RU"/>
        </w:rPr>
      </w:pPr>
      <w:r w:rsidRPr="00C95884">
        <w:rPr>
          <w:bCs/>
          <w:iCs/>
          <w:color w:val="000000" w:themeColor="text1"/>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12432" w:rsidRPr="00C95884" w:rsidRDefault="00D12432" w:rsidP="00D12432">
      <w:pPr>
        <w:pStyle w:val="ae"/>
        <w:rPr>
          <w:bCs/>
          <w:iCs/>
          <w:color w:val="000000" w:themeColor="text1"/>
          <w:lang w:val="ru-RU"/>
        </w:rPr>
      </w:pPr>
      <w:r w:rsidRPr="00C95884">
        <w:rPr>
          <w:bCs/>
          <w:iCs/>
          <w:color w:val="000000" w:themeColor="text1"/>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C95884" w:rsidRDefault="00D12432" w:rsidP="00D12432">
      <w:pPr>
        <w:pStyle w:val="ae"/>
        <w:rPr>
          <w:bCs/>
          <w:iCs/>
          <w:color w:val="000000" w:themeColor="text1"/>
          <w:lang w:val="ru-RU"/>
        </w:rPr>
      </w:pPr>
      <w:r w:rsidRPr="00C95884">
        <w:rPr>
          <w:bCs/>
          <w:iCs/>
          <w:color w:val="000000" w:themeColor="text1"/>
          <w:lang w:val="ru-RU"/>
        </w:rPr>
        <w:t>Размеры зданий коллективных гаражей:</w:t>
      </w:r>
    </w:p>
    <w:p w:rsidR="00D12432" w:rsidRPr="00C95884" w:rsidRDefault="00D12432" w:rsidP="00D12432">
      <w:pPr>
        <w:pStyle w:val="ae"/>
        <w:rPr>
          <w:bCs/>
          <w:iCs/>
          <w:color w:val="000000" w:themeColor="text1"/>
          <w:lang w:val="ru-RU"/>
        </w:rPr>
      </w:pPr>
      <w:r w:rsidRPr="00C95884">
        <w:rPr>
          <w:bCs/>
          <w:iCs/>
          <w:color w:val="000000" w:themeColor="text1"/>
          <w:lang w:val="ru-RU"/>
        </w:rPr>
        <w:t>- количество надземных этажей - один;</w:t>
      </w:r>
    </w:p>
    <w:p w:rsidR="00D12432" w:rsidRPr="00C95884" w:rsidRDefault="00D12432" w:rsidP="00D12432">
      <w:pPr>
        <w:pStyle w:val="ae"/>
        <w:rPr>
          <w:bCs/>
          <w:iCs/>
          <w:color w:val="000000" w:themeColor="text1"/>
          <w:lang w:val="ru-RU"/>
        </w:rPr>
      </w:pPr>
      <w:r w:rsidRPr="00C95884">
        <w:rPr>
          <w:bCs/>
          <w:iCs/>
          <w:color w:val="000000" w:themeColor="text1"/>
          <w:lang w:val="ru-RU"/>
        </w:rPr>
        <w:t>- площадью не более 60 кв.м;</w:t>
      </w:r>
    </w:p>
    <w:p w:rsidR="00D12432" w:rsidRPr="00C95884" w:rsidRDefault="00D12432" w:rsidP="00D12432">
      <w:pPr>
        <w:pStyle w:val="ae"/>
        <w:rPr>
          <w:bCs/>
          <w:iCs/>
          <w:color w:val="000000" w:themeColor="text1"/>
          <w:lang w:val="ru-RU"/>
        </w:rPr>
      </w:pPr>
      <w:r w:rsidRPr="00C95884">
        <w:rPr>
          <w:bCs/>
          <w:iCs/>
          <w:color w:val="000000" w:themeColor="text1"/>
          <w:lang w:val="ru-RU"/>
        </w:rPr>
        <w:t>- высота от уровня земли до верха плоской кровли не более 4 м;</w:t>
      </w:r>
    </w:p>
    <w:p w:rsidR="00D12432" w:rsidRPr="00C95884" w:rsidRDefault="00D12432" w:rsidP="00D12432">
      <w:pPr>
        <w:pStyle w:val="ae"/>
        <w:rPr>
          <w:bCs/>
          <w:iCs/>
          <w:color w:val="000000" w:themeColor="text1"/>
          <w:lang w:val="ru-RU"/>
        </w:rPr>
      </w:pPr>
      <w:r w:rsidRPr="00C95884">
        <w:rPr>
          <w:bCs/>
          <w:iCs/>
          <w:color w:val="000000" w:themeColor="text1"/>
          <w:lang w:val="ru-RU"/>
        </w:rPr>
        <w:t>- скатные кровли не допускаются.</w:t>
      </w:r>
    </w:p>
    <w:p w:rsidR="0014559C" w:rsidRPr="00C95884" w:rsidRDefault="0014559C" w:rsidP="0014559C">
      <w:pPr>
        <w:pStyle w:val="ae"/>
        <w:rPr>
          <w:bCs/>
          <w:iCs/>
          <w:color w:val="000000" w:themeColor="text1"/>
          <w:lang w:val="ru-RU"/>
        </w:rPr>
      </w:pPr>
      <w:r w:rsidRPr="00C95884">
        <w:rPr>
          <w:bCs/>
          <w:iCs/>
          <w:color w:val="000000" w:themeColor="text1"/>
          <w:lang w:val="ru-RU"/>
        </w:rPr>
        <w:t>Требования к параметрам сооружений и границам земельных участков в соответствии с:</w:t>
      </w:r>
    </w:p>
    <w:p w:rsidR="0014559C" w:rsidRPr="00C95884" w:rsidRDefault="0014559C" w:rsidP="0014559C">
      <w:pPr>
        <w:pStyle w:val="ae"/>
        <w:rPr>
          <w:bCs/>
          <w:iCs/>
          <w:color w:val="000000" w:themeColor="text1"/>
          <w:lang w:val="ru-RU"/>
        </w:rPr>
      </w:pPr>
      <w:r w:rsidRPr="00C95884">
        <w:rPr>
          <w:bCs/>
          <w:iCs/>
          <w:color w:val="000000" w:themeColor="text1"/>
          <w:lang w:val="ru-RU"/>
        </w:rPr>
        <w:t>- СНиП 2.07.01-89*, приложение 1, приложение 6;</w:t>
      </w:r>
    </w:p>
    <w:p w:rsidR="0014559C" w:rsidRPr="00C95884" w:rsidRDefault="0014559C" w:rsidP="0014559C">
      <w:pPr>
        <w:pStyle w:val="ae"/>
        <w:rPr>
          <w:bCs/>
          <w:iCs/>
          <w:color w:val="000000" w:themeColor="text1"/>
          <w:lang w:val="ru-RU"/>
        </w:rPr>
      </w:pPr>
      <w:r w:rsidRPr="00C95884">
        <w:rPr>
          <w:bCs/>
          <w:iCs/>
          <w:color w:val="000000" w:themeColor="text1"/>
          <w:lang w:val="ru-RU"/>
        </w:rPr>
        <w:t>- СНиП II-89-80*;</w:t>
      </w:r>
    </w:p>
    <w:p w:rsidR="0014559C" w:rsidRPr="00C95884" w:rsidRDefault="0014559C" w:rsidP="0014559C">
      <w:pPr>
        <w:pStyle w:val="ae"/>
        <w:rPr>
          <w:bCs/>
          <w:iCs/>
          <w:color w:val="000000" w:themeColor="text1"/>
          <w:lang w:val="ru-RU"/>
        </w:rPr>
      </w:pPr>
      <w:r w:rsidRPr="00C95884">
        <w:rPr>
          <w:bCs/>
          <w:iCs/>
          <w:color w:val="000000" w:themeColor="text1"/>
          <w:lang w:val="ru-RU"/>
        </w:rPr>
        <w:t>- СанПиН 2.2.1/2.1.1.1200-03;</w:t>
      </w:r>
    </w:p>
    <w:p w:rsidR="0014559C" w:rsidRPr="00C95884" w:rsidRDefault="0014559C" w:rsidP="0014559C">
      <w:pPr>
        <w:pStyle w:val="ae"/>
        <w:rPr>
          <w:bCs/>
          <w:iCs/>
          <w:color w:val="000000" w:themeColor="text1"/>
          <w:lang w:val="ru-RU"/>
        </w:rPr>
      </w:pPr>
      <w:r w:rsidRPr="00C95884">
        <w:rPr>
          <w:bCs/>
          <w:iCs/>
          <w:color w:val="000000" w:themeColor="text1"/>
          <w:lang w:val="ru-RU"/>
        </w:rPr>
        <w:t>- иными действующими нормативными актами и техническими регламентами;</w:t>
      </w:r>
    </w:p>
    <w:p w:rsidR="0014559C" w:rsidRPr="00C95884" w:rsidRDefault="0014559C" w:rsidP="0014559C">
      <w:pPr>
        <w:pStyle w:val="ae"/>
        <w:rPr>
          <w:bCs/>
          <w:iCs/>
          <w:color w:val="000000" w:themeColor="text1"/>
          <w:lang w:val="ru-RU"/>
        </w:rPr>
      </w:pPr>
      <w:r w:rsidRPr="00C95884">
        <w:rPr>
          <w:bCs/>
          <w:iCs/>
          <w:color w:val="000000" w:themeColor="text1"/>
          <w:lang w:val="ru-RU"/>
        </w:rPr>
        <w:t xml:space="preserve">- статья </w:t>
      </w:r>
      <w:r w:rsidR="00D12432" w:rsidRPr="00C95884">
        <w:rPr>
          <w:bCs/>
          <w:iCs/>
          <w:color w:val="000000" w:themeColor="text1"/>
          <w:lang w:val="ru-RU"/>
        </w:rPr>
        <w:t>30</w:t>
      </w:r>
      <w:r w:rsidRPr="00C95884">
        <w:rPr>
          <w:bCs/>
          <w:iCs/>
          <w:color w:val="000000" w:themeColor="text1"/>
          <w:lang w:val="ru-RU"/>
        </w:rPr>
        <w:t xml:space="preserve"> настоящих Правил.</w:t>
      </w:r>
    </w:p>
    <w:p w:rsidR="00A740DE" w:rsidRPr="00C95884" w:rsidRDefault="00D12432"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t>П-1 Производственная зона с размещением промышленных предприятий и складов V-IV классов вредности</w:t>
      </w:r>
    </w:p>
    <w:p w:rsidR="00D12432" w:rsidRPr="00C95884" w:rsidRDefault="00D12432" w:rsidP="00D12432">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6487F" w:rsidRPr="000C50CA" w:rsidTr="0096487F">
        <w:trPr>
          <w:trHeight w:val="553"/>
          <w:tblHeader/>
          <w:jc w:val="center"/>
        </w:trPr>
        <w:tc>
          <w:tcPr>
            <w:tcW w:w="248" w:type="pct"/>
            <w:vMerge w:val="restart"/>
            <w:shd w:val="clear" w:color="auto" w:fill="D9D9D9" w:themeFill="background1" w:themeFillShade="D9"/>
            <w:vAlign w:val="center"/>
          </w:tcPr>
          <w:p w:rsidR="00D12432" w:rsidRPr="000C50CA" w:rsidRDefault="00D12432" w:rsidP="0096487F">
            <w:pPr>
              <w:pStyle w:val="TableParagraph"/>
              <w:ind w:left="0" w:hanging="23"/>
              <w:jc w:val="center"/>
              <w:rPr>
                <w:color w:val="000000" w:themeColor="text1"/>
                <w:sz w:val="20"/>
                <w:szCs w:val="20"/>
                <w:lang w:val="ru-RU"/>
              </w:rPr>
            </w:pPr>
            <w:r w:rsidRPr="000C50CA">
              <w:rPr>
                <w:color w:val="000000" w:themeColor="text1"/>
                <w:sz w:val="20"/>
                <w:szCs w:val="20"/>
                <w:lang w:val="ru-RU"/>
              </w:rPr>
              <w:t>№</w:t>
            </w:r>
          </w:p>
          <w:p w:rsidR="00D12432" w:rsidRPr="000C50CA" w:rsidRDefault="00D12432" w:rsidP="0096487F">
            <w:pPr>
              <w:pStyle w:val="TableParagraph"/>
              <w:ind w:left="0" w:hanging="23"/>
              <w:jc w:val="center"/>
              <w:rPr>
                <w:color w:val="000000" w:themeColor="text1"/>
                <w:sz w:val="20"/>
                <w:szCs w:val="20"/>
                <w:lang w:val="ru-RU"/>
              </w:rPr>
            </w:pPr>
            <w:r w:rsidRPr="000C50CA">
              <w:rPr>
                <w:color w:val="000000" w:themeColor="text1"/>
                <w:sz w:val="20"/>
                <w:szCs w:val="20"/>
                <w:lang w:val="ru-RU"/>
              </w:rPr>
              <w:t>п/п</w:t>
            </w:r>
          </w:p>
        </w:tc>
        <w:tc>
          <w:tcPr>
            <w:tcW w:w="1267" w:type="pct"/>
            <w:vMerge w:val="restart"/>
            <w:shd w:val="clear" w:color="auto" w:fill="D9D9D9" w:themeFill="background1" w:themeFillShade="D9"/>
            <w:vAlign w:val="center"/>
          </w:tcPr>
          <w:p w:rsidR="00D12432" w:rsidRPr="000C50CA" w:rsidRDefault="00D12432" w:rsidP="0096487F">
            <w:pPr>
              <w:pStyle w:val="TableParagraph"/>
              <w:jc w:val="center"/>
              <w:rPr>
                <w:color w:val="000000" w:themeColor="text1"/>
                <w:sz w:val="20"/>
                <w:szCs w:val="20"/>
                <w:lang w:val="ru-RU"/>
              </w:rPr>
            </w:pPr>
            <w:r w:rsidRPr="000C50CA">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D12432" w:rsidRPr="000C50CA" w:rsidRDefault="00D12432" w:rsidP="0096487F">
            <w:pPr>
              <w:pStyle w:val="TableParagraph"/>
              <w:spacing w:before="131"/>
              <w:ind w:left="16"/>
              <w:jc w:val="center"/>
              <w:rPr>
                <w:color w:val="000000" w:themeColor="text1"/>
                <w:sz w:val="20"/>
                <w:szCs w:val="20"/>
                <w:lang w:val="ru-RU"/>
              </w:rPr>
            </w:pPr>
            <w:r w:rsidRPr="000C50CA">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D12432" w:rsidRPr="000C50CA" w:rsidRDefault="00D12432" w:rsidP="0096487F">
            <w:pPr>
              <w:pStyle w:val="TableParagraph"/>
              <w:spacing w:line="270" w:lineRule="exact"/>
              <w:ind w:left="221" w:right="212"/>
              <w:jc w:val="center"/>
              <w:rPr>
                <w:color w:val="000000" w:themeColor="text1"/>
                <w:sz w:val="20"/>
                <w:szCs w:val="20"/>
                <w:lang w:val="ru-RU"/>
              </w:rPr>
            </w:pPr>
            <w:r w:rsidRPr="000C50CA">
              <w:rPr>
                <w:color w:val="000000" w:themeColor="text1"/>
                <w:sz w:val="20"/>
                <w:szCs w:val="20"/>
                <w:lang w:val="ru-RU"/>
              </w:rPr>
              <w:t>Предельные размеры земельных</w:t>
            </w:r>
          </w:p>
          <w:p w:rsidR="00D12432" w:rsidRPr="000C50CA" w:rsidRDefault="00D12432" w:rsidP="0096487F">
            <w:pPr>
              <w:pStyle w:val="TableParagraph"/>
              <w:spacing w:line="264" w:lineRule="exact"/>
              <w:ind w:left="220" w:right="212"/>
              <w:jc w:val="center"/>
              <w:rPr>
                <w:color w:val="000000" w:themeColor="text1"/>
                <w:sz w:val="20"/>
                <w:szCs w:val="20"/>
                <w:lang w:val="ru-RU"/>
              </w:rPr>
            </w:pPr>
            <w:r w:rsidRPr="000C50CA">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D12432" w:rsidRPr="000C50CA" w:rsidRDefault="00D12432" w:rsidP="0096487F">
            <w:pPr>
              <w:pStyle w:val="TableParagraph"/>
              <w:ind w:left="0"/>
              <w:jc w:val="center"/>
              <w:rPr>
                <w:color w:val="000000" w:themeColor="text1"/>
                <w:sz w:val="20"/>
                <w:szCs w:val="20"/>
                <w:lang w:val="ru-RU"/>
              </w:rPr>
            </w:pPr>
            <w:r w:rsidRPr="000C50CA">
              <w:rPr>
                <w:color w:val="000000" w:themeColor="text1"/>
                <w:sz w:val="20"/>
                <w:szCs w:val="20"/>
                <w:lang w:val="ru-RU"/>
              </w:rPr>
              <w:t>Максимальный процент застройки,</w:t>
            </w:r>
          </w:p>
          <w:p w:rsidR="00D12432" w:rsidRPr="000C50CA" w:rsidRDefault="00D12432" w:rsidP="0096487F">
            <w:pPr>
              <w:pStyle w:val="TableParagraph"/>
              <w:ind w:left="200" w:right="191"/>
              <w:jc w:val="center"/>
              <w:rPr>
                <w:color w:val="000000" w:themeColor="text1"/>
                <w:sz w:val="20"/>
                <w:szCs w:val="20"/>
                <w:lang w:val="ru-RU"/>
              </w:rPr>
            </w:pPr>
            <w:r w:rsidRPr="000C50CA">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12432" w:rsidRPr="000C50CA" w:rsidRDefault="00D12432" w:rsidP="0096487F">
            <w:pPr>
              <w:pStyle w:val="TableParagraph"/>
              <w:ind w:left="90" w:right="53"/>
              <w:jc w:val="center"/>
              <w:rPr>
                <w:color w:val="000000" w:themeColor="text1"/>
                <w:sz w:val="20"/>
                <w:szCs w:val="20"/>
                <w:lang w:val="ru-RU"/>
              </w:rPr>
            </w:pPr>
            <w:r w:rsidRPr="000C50CA">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12432" w:rsidRPr="000C50CA" w:rsidRDefault="00D12432" w:rsidP="0096487F">
            <w:pPr>
              <w:pStyle w:val="TableParagraph"/>
              <w:ind w:left="0" w:right="75"/>
              <w:jc w:val="center"/>
              <w:rPr>
                <w:color w:val="000000" w:themeColor="text1"/>
                <w:sz w:val="20"/>
                <w:szCs w:val="20"/>
                <w:lang w:val="ru-RU"/>
              </w:rPr>
            </w:pPr>
            <w:r w:rsidRPr="000C50CA">
              <w:rPr>
                <w:color w:val="000000" w:themeColor="text1"/>
                <w:sz w:val="20"/>
                <w:szCs w:val="20"/>
                <w:lang w:val="ru-RU"/>
              </w:rPr>
              <w:t>Предельное количество этажей/предельная высота зданий, строений (м)</w:t>
            </w:r>
          </w:p>
        </w:tc>
      </w:tr>
      <w:tr w:rsidR="0096487F" w:rsidRPr="000C50CA" w:rsidTr="0096487F">
        <w:trPr>
          <w:trHeight w:val="657"/>
          <w:jc w:val="center"/>
        </w:trPr>
        <w:tc>
          <w:tcPr>
            <w:tcW w:w="248" w:type="pct"/>
            <w:vMerge/>
            <w:tcBorders>
              <w:top w:val="nil"/>
            </w:tcBorders>
          </w:tcPr>
          <w:p w:rsidR="00D12432" w:rsidRPr="000C50CA" w:rsidRDefault="00D12432" w:rsidP="004C2EBC">
            <w:pPr>
              <w:rPr>
                <w:color w:val="000000" w:themeColor="text1"/>
                <w:sz w:val="20"/>
                <w:szCs w:val="20"/>
                <w:lang w:val="ru-RU"/>
              </w:rPr>
            </w:pPr>
          </w:p>
        </w:tc>
        <w:tc>
          <w:tcPr>
            <w:tcW w:w="1267" w:type="pct"/>
            <w:vMerge/>
            <w:tcBorders>
              <w:top w:val="nil"/>
            </w:tcBorders>
          </w:tcPr>
          <w:p w:rsidR="00D12432" w:rsidRPr="000C50CA" w:rsidRDefault="00D12432" w:rsidP="004C2EBC">
            <w:pPr>
              <w:rPr>
                <w:color w:val="000000" w:themeColor="text1"/>
                <w:sz w:val="20"/>
                <w:szCs w:val="20"/>
                <w:lang w:val="ru-RU"/>
              </w:rPr>
            </w:pPr>
          </w:p>
        </w:tc>
        <w:tc>
          <w:tcPr>
            <w:tcW w:w="563" w:type="pct"/>
            <w:vMerge/>
            <w:tcBorders>
              <w:top w:val="nil"/>
            </w:tcBorders>
          </w:tcPr>
          <w:p w:rsidR="00D12432" w:rsidRPr="000C50CA" w:rsidRDefault="00D12432" w:rsidP="004C2EBC">
            <w:pPr>
              <w:rPr>
                <w:color w:val="000000" w:themeColor="text1"/>
                <w:sz w:val="20"/>
                <w:szCs w:val="20"/>
                <w:lang w:val="ru-RU"/>
              </w:rPr>
            </w:pPr>
          </w:p>
        </w:tc>
        <w:tc>
          <w:tcPr>
            <w:tcW w:w="423" w:type="pct"/>
            <w:shd w:val="clear" w:color="auto" w:fill="D9D9D9" w:themeFill="background1" w:themeFillShade="D9"/>
            <w:vAlign w:val="center"/>
          </w:tcPr>
          <w:p w:rsidR="00D12432" w:rsidRPr="000C50CA" w:rsidRDefault="00D12432" w:rsidP="0096487F">
            <w:pPr>
              <w:pStyle w:val="TableParagraph"/>
              <w:spacing w:before="1"/>
              <w:ind w:left="5" w:right="16"/>
              <w:jc w:val="center"/>
              <w:rPr>
                <w:color w:val="000000" w:themeColor="text1"/>
                <w:sz w:val="20"/>
                <w:szCs w:val="20"/>
              </w:rPr>
            </w:pPr>
            <w:r w:rsidRPr="000C50CA">
              <w:rPr>
                <w:color w:val="000000" w:themeColor="text1"/>
                <w:sz w:val="20"/>
                <w:szCs w:val="20"/>
              </w:rPr>
              <w:t>min</w:t>
            </w:r>
          </w:p>
        </w:tc>
        <w:tc>
          <w:tcPr>
            <w:tcW w:w="422" w:type="pct"/>
            <w:shd w:val="clear" w:color="auto" w:fill="D9D9D9" w:themeFill="background1" w:themeFillShade="D9"/>
            <w:vAlign w:val="center"/>
          </w:tcPr>
          <w:p w:rsidR="00D12432" w:rsidRPr="000C50CA" w:rsidRDefault="00D12432" w:rsidP="0096487F">
            <w:pPr>
              <w:pStyle w:val="TableParagraph"/>
              <w:spacing w:before="1"/>
              <w:ind w:left="0"/>
              <w:jc w:val="center"/>
              <w:rPr>
                <w:color w:val="000000" w:themeColor="text1"/>
                <w:sz w:val="20"/>
                <w:szCs w:val="20"/>
              </w:rPr>
            </w:pPr>
            <w:r w:rsidRPr="000C50CA">
              <w:rPr>
                <w:color w:val="000000" w:themeColor="text1"/>
                <w:sz w:val="20"/>
                <w:szCs w:val="20"/>
              </w:rPr>
              <w:t>max</w:t>
            </w:r>
          </w:p>
        </w:tc>
        <w:tc>
          <w:tcPr>
            <w:tcW w:w="774" w:type="pct"/>
            <w:vMerge/>
            <w:tcBorders>
              <w:top w:val="nil"/>
            </w:tcBorders>
          </w:tcPr>
          <w:p w:rsidR="00D12432" w:rsidRPr="000C50CA" w:rsidRDefault="00D12432" w:rsidP="004C2EBC">
            <w:pPr>
              <w:rPr>
                <w:color w:val="000000" w:themeColor="text1"/>
                <w:sz w:val="20"/>
                <w:szCs w:val="20"/>
              </w:rPr>
            </w:pPr>
          </w:p>
        </w:tc>
        <w:tc>
          <w:tcPr>
            <w:tcW w:w="704" w:type="pct"/>
            <w:vMerge/>
            <w:tcBorders>
              <w:top w:val="nil"/>
            </w:tcBorders>
          </w:tcPr>
          <w:p w:rsidR="00D12432" w:rsidRPr="000C50CA" w:rsidRDefault="00D12432" w:rsidP="004C2EBC">
            <w:pPr>
              <w:rPr>
                <w:color w:val="000000" w:themeColor="text1"/>
                <w:sz w:val="20"/>
                <w:szCs w:val="20"/>
              </w:rPr>
            </w:pPr>
          </w:p>
        </w:tc>
        <w:tc>
          <w:tcPr>
            <w:tcW w:w="599" w:type="pct"/>
            <w:vMerge/>
          </w:tcPr>
          <w:p w:rsidR="00D12432" w:rsidRPr="000C50CA" w:rsidRDefault="00D12432" w:rsidP="004C2EBC">
            <w:pPr>
              <w:rPr>
                <w:color w:val="000000" w:themeColor="text1"/>
                <w:sz w:val="20"/>
                <w:szCs w:val="20"/>
              </w:rPr>
            </w:pPr>
          </w:p>
        </w:tc>
      </w:tr>
      <w:tr w:rsidR="00F03026" w:rsidRPr="000C50CA" w:rsidTr="00834228">
        <w:trPr>
          <w:trHeight w:val="552"/>
          <w:jc w:val="center"/>
        </w:trPr>
        <w:tc>
          <w:tcPr>
            <w:tcW w:w="248" w:type="pct"/>
            <w:vAlign w:val="center"/>
          </w:tcPr>
          <w:p w:rsidR="004F06B7" w:rsidRPr="000C50CA" w:rsidRDefault="004F06B7" w:rsidP="004F06B7">
            <w:pPr>
              <w:pStyle w:val="TableParagraph"/>
              <w:ind w:left="0"/>
              <w:jc w:val="center"/>
              <w:rPr>
                <w:color w:val="000000" w:themeColor="text1"/>
                <w:sz w:val="20"/>
                <w:szCs w:val="20"/>
                <w:lang w:val="ru-RU"/>
              </w:rPr>
            </w:pPr>
            <w:r w:rsidRPr="000C50CA">
              <w:rPr>
                <w:color w:val="000000" w:themeColor="text1"/>
                <w:sz w:val="20"/>
                <w:szCs w:val="20"/>
                <w:lang w:val="ru-RU"/>
              </w:rPr>
              <w:t>1.</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Хранение автотранспорта</w:t>
            </w:r>
          </w:p>
        </w:tc>
        <w:tc>
          <w:tcPr>
            <w:tcW w:w="563" w:type="pct"/>
            <w:vAlign w:val="center"/>
          </w:tcPr>
          <w:p w:rsidR="004F06B7" w:rsidRPr="000C50CA" w:rsidRDefault="004F06B7" w:rsidP="004F06B7">
            <w:pPr>
              <w:pStyle w:val="TableParagraph"/>
              <w:tabs>
                <w:tab w:val="left" w:pos="310"/>
              </w:tabs>
              <w:ind w:left="0"/>
              <w:jc w:val="center"/>
              <w:rPr>
                <w:color w:val="000000" w:themeColor="text1"/>
                <w:sz w:val="20"/>
                <w:szCs w:val="20"/>
              </w:rPr>
            </w:pPr>
            <w:r w:rsidRPr="000C50CA">
              <w:rPr>
                <w:color w:val="000000" w:themeColor="text1"/>
                <w:sz w:val="20"/>
                <w:szCs w:val="20"/>
              </w:rPr>
              <w:t>2.7.1</w:t>
            </w:r>
          </w:p>
        </w:tc>
        <w:tc>
          <w:tcPr>
            <w:tcW w:w="423"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20</w:t>
            </w:r>
          </w:p>
        </w:tc>
        <w:tc>
          <w:tcPr>
            <w:tcW w:w="422"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1000</w:t>
            </w:r>
          </w:p>
        </w:tc>
        <w:tc>
          <w:tcPr>
            <w:tcW w:w="774"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2/7</w:t>
            </w:r>
          </w:p>
        </w:tc>
      </w:tr>
      <w:tr w:rsidR="00F03026" w:rsidRPr="000C50CA" w:rsidTr="00834228">
        <w:trPr>
          <w:trHeight w:val="552"/>
          <w:jc w:val="center"/>
        </w:trPr>
        <w:tc>
          <w:tcPr>
            <w:tcW w:w="248" w:type="pct"/>
            <w:vAlign w:val="center"/>
          </w:tcPr>
          <w:p w:rsidR="004F06B7" w:rsidRPr="000C50CA" w:rsidRDefault="004F06B7" w:rsidP="004F06B7">
            <w:pPr>
              <w:pStyle w:val="TableParagraph"/>
              <w:ind w:left="0"/>
              <w:jc w:val="center"/>
              <w:rPr>
                <w:color w:val="000000" w:themeColor="text1"/>
                <w:sz w:val="20"/>
                <w:szCs w:val="20"/>
                <w:lang w:val="ru-RU"/>
              </w:rPr>
            </w:pPr>
            <w:r w:rsidRPr="000C50CA">
              <w:rPr>
                <w:color w:val="000000" w:themeColor="text1"/>
                <w:sz w:val="20"/>
                <w:szCs w:val="20"/>
                <w:lang w:val="ru-RU"/>
              </w:rPr>
              <w:t>2.</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Размещение гаражей для собственных нужд</w:t>
            </w:r>
          </w:p>
        </w:tc>
        <w:tc>
          <w:tcPr>
            <w:tcW w:w="563" w:type="pct"/>
            <w:vAlign w:val="center"/>
          </w:tcPr>
          <w:p w:rsidR="004F06B7" w:rsidRPr="000C50CA" w:rsidRDefault="004F06B7" w:rsidP="004F06B7">
            <w:pPr>
              <w:pStyle w:val="TableParagraph"/>
              <w:tabs>
                <w:tab w:val="left" w:pos="310"/>
              </w:tabs>
              <w:ind w:left="0"/>
              <w:jc w:val="center"/>
              <w:rPr>
                <w:color w:val="000000" w:themeColor="text1"/>
                <w:sz w:val="20"/>
                <w:szCs w:val="20"/>
              </w:rPr>
            </w:pPr>
            <w:r w:rsidRPr="000C50CA">
              <w:rPr>
                <w:color w:val="000000" w:themeColor="text1"/>
                <w:sz w:val="20"/>
                <w:szCs w:val="20"/>
              </w:rPr>
              <w:t>2.7.2</w:t>
            </w:r>
          </w:p>
        </w:tc>
        <w:tc>
          <w:tcPr>
            <w:tcW w:w="423"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20</w:t>
            </w:r>
          </w:p>
        </w:tc>
        <w:tc>
          <w:tcPr>
            <w:tcW w:w="422"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w:t>
            </w:r>
          </w:p>
        </w:tc>
        <w:tc>
          <w:tcPr>
            <w:tcW w:w="774"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2/7</w:t>
            </w:r>
          </w:p>
        </w:tc>
      </w:tr>
      <w:tr w:rsidR="00F03026" w:rsidRPr="000C50CA" w:rsidTr="00834228">
        <w:trPr>
          <w:trHeight w:val="552"/>
          <w:jc w:val="center"/>
        </w:trPr>
        <w:tc>
          <w:tcPr>
            <w:tcW w:w="248" w:type="pct"/>
            <w:vAlign w:val="center"/>
          </w:tcPr>
          <w:p w:rsidR="004F06B7" w:rsidRPr="000C50CA" w:rsidRDefault="004F06B7" w:rsidP="004F06B7">
            <w:pPr>
              <w:pStyle w:val="TableParagraph"/>
              <w:ind w:left="0"/>
              <w:jc w:val="center"/>
              <w:rPr>
                <w:color w:val="000000" w:themeColor="text1"/>
                <w:sz w:val="20"/>
                <w:szCs w:val="20"/>
                <w:lang w:val="ru-RU"/>
              </w:rPr>
            </w:pPr>
            <w:r w:rsidRPr="000C50CA">
              <w:rPr>
                <w:color w:val="000000" w:themeColor="text1"/>
                <w:sz w:val="20"/>
                <w:szCs w:val="20"/>
                <w:lang w:val="ru-RU"/>
              </w:rPr>
              <w:t>3.</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Производственная деятельность</w:t>
            </w:r>
          </w:p>
        </w:tc>
        <w:tc>
          <w:tcPr>
            <w:tcW w:w="563" w:type="pct"/>
            <w:vAlign w:val="center"/>
          </w:tcPr>
          <w:p w:rsidR="004F06B7" w:rsidRPr="000C50CA" w:rsidRDefault="004F06B7" w:rsidP="004F06B7">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6.0</w:t>
            </w:r>
          </w:p>
        </w:tc>
        <w:tc>
          <w:tcPr>
            <w:tcW w:w="423"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w:t>
            </w:r>
          </w:p>
        </w:tc>
        <w:tc>
          <w:tcPr>
            <w:tcW w:w="422"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rPr>
            </w:pPr>
            <w:r w:rsidRPr="000C50CA">
              <w:rPr>
                <w:rFonts w:ascii="Times New Roman" w:hAnsi="Times New Roman"/>
                <w:color w:val="000000" w:themeColor="text1"/>
                <w:sz w:val="20"/>
                <w:szCs w:val="20"/>
              </w:rPr>
              <w:t>1000000</w:t>
            </w:r>
          </w:p>
        </w:tc>
        <w:tc>
          <w:tcPr>
            <w:tcW w:w="774"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5/27</w:t>
            </w:r>
          </w:p>
        </w:tc>
      </w:tr>
      <w:tr w:rsidR="00F03026" w:rsidRPr="000C50CA" w:rsidTr="00834228">
        <w:trPr>
          <w:trHeight w:val="552"/>
          <w:jc w:val="center"/>
        </w:trPr>
        <w:tc>
          <w:tcPr>
            <w:tcW w:w="248" w:type="pct"/>
            <w:vAlign w:val="center"/>
          </w:tcPr>
          <w:p w:rsidR="004F06B7" w:rsidRPr="000C50CA" w:rsidRDefault="004F06B7" w:rsidP="004453CC">
            <w:pPr>
              <w:pStyle w:val="TableParagraph"/>
              <w:ind w:left="0"/>
              <w:jc w:val="center"/>
              <w:rPr>
                <w:color w:val="000000" w:themeColor="text1"/>
                <w:sz w:val="20"/>
                <w:szCs w:val="20"/>
                <w:lang w:val="ru-RU"/>
              </w:rPr>
            </w:pPr>
            <w:r w:rsidRPr="000C50CA">
              <w:rPr>
                <w:color w:val="000000" w:themeColor="text1"/>
                <w:sz w:val="20"/>
                <w:szCs w:val="20"/>
                <w:lang w:val="ru-RU"/>
              </w:rPr>
              <w:t>4.</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Недропользование</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6.1</w:t>
            </w:r>
          </w:p>
        </w:tc>
        <w:tc>
          <w:tcPr>
            <w:tcW w:w="423"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w:t>
            </w:r>
          </w:p>
        </w:tc>
        <w:tc>
          <w:tcPr>
            <w:tcW w:w="422"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rPr>
            </w:pPr>
            <w:r w:rsidRPr="000C50CA">
              <w:rPr>
                <w:rFonts w:ascii="Times New Roman" w:hAnsi="Times New Roman"/>
                <w:color w:val="000000" w:themeColor="text1"/>
                <w:sz w:val="20"/>
                <w:szCs w:val="20"/>
              </w:rPr>
              <w:t>1000000</w:t>
            </w:r>
          </w:p>
        </w:tc>
        <w:tc>
          <w:tcPr>
            <w:tcW w:w="77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5/27</w:t>
            </w:r>
          </w:p>
        </w:tc>
      </w:tr>
      <w:tr w:rsidR="00F03026" w:rsidRPr="000C50CA" w:rsidTr="00834228">
        <w:trPr>
          <w:trHeight w:val="552"/>
          <w:jc w:val="center"/>
        </w:trPr>
        <w:tc>
          <w:tcPr>
            <w:tcW w:w="248" w:type="pct"/>
            <w:vAlign w:val="center"/>
          </w:tcPr>
          <w:p w:rsidR="004F06B7" w:rsidRPr="000C50CA" w:rsidRDefault="004F06B7" w:rsidP="004453CC">
            <w:pPr>
              <w:pStyle w:val="TableParagraph"/>
              <w:ind w:left="0"/>
              <w:jc w:val="center"/>
              <w:rPr>
                <w:color w:val="000000" w:themeColor="text1"/>
                <w:sz w:val="20"/>
                <w:szCs w:val="20"/>
                <w:lang w:val="ru-RU"/>
              </w:rPr>
            </w:pPr>
            <w:r w:rsidRPr="000C50CA">
              <w:rPr>
                <w:color w:val="000000" w:themeColor="text1"/>
                <w:sz w:val="20"/>
                <w:szCs w:val="20"/>
                <w:lang w:val="ru-RU"/>
              </w:rPr>
              <w:t>5.</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Пищевая промышленность</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6.4</w:t>
            </w:r>
          </w:p>
        </w:tc>
        <w:tc>
          <w:tcPr>
            <w:tcW w:w="423" w:type="pct"/>
            <w:vAlign w:val="center"/>
          </w:tcPr>
          <w:p w:rsidR="004F06B7" w:rsidRPr="000C50CA" w:rsidRDefault="004F06B7" w:rsidP="00834228">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1000</w:t>
            </w:r>
          </w:p>
        </w:tc>
        <w:tc>
          <w:tcPr>
            <w:tcW w:w="422" w:type="pct"/>
            <w:vAlign w:val="center"/>
          </w:tcPr>
          <w:p w:rsidR="004F06B7" w:rsidRPr="000C50CA" w:rsidRDefault="004F06B7" w:rsidP="00834228">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100000</w:t>
            </w:r>
          </w:p>
        </w:tc>
        <w:tc>
          <w:tcPr>
            <w:tcW w:w="77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5/27</w:t>
            </w:r>
          </w:p>
        </w:tc>
      </w:tr>
      <w:tr w:rsidR="00F03026" w:rsidRPr="000C50CA" w:rsidTr="00834228">
        <w:trPr>
          <w:trHeight w:val="552"/>
          <w:jc w:val="center"/>
        </w:trPr>
        <w:tc>
          <w:tcPr>
            <w:tcW w:w="248" w:type="pct"/>
            <w:vAlign w:val="center"/>
          </w:tcPr>
          <w:p w:rsidR="004F06B7" w:rsidRPr="000C50CA" w:rsidRDefault="004F06B7" w:rsidP="004453CC">
            <w:pPr>
              <w:pStyle w:val="TableParagraph"/>
              <w:ind w:left="0"/>
              <w:jc w:val="center"/>
              <w:rPr>
                <w:color w:val="000000" w:themeColor="text1"/>
                <w:sz w:val="20"/>
                <w:szCs w:val="20"/>
                <w:lang w:val="ru-RU"/>
              </w:rPr>
            </w:pPr>
            <w:r w:rsidRPr="000C50CA">
              <w:rPr>
                <w:color w:val="000000" w:themeColor="text1"/>
                <w:sz w:val="20"/>
                <w:szCs w:val="20"/>
                <w:lang w:val="ru-RU"/>
              </w:rPr>
              <w:t>6.</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Строительная промышленность</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6.6</w:t>
            </w:r>
          </w:p>
        </w:tc>
        <w:tc>
          <w:tcPr>
            <w:tcW w:w="423"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1000</w:t>
            </w:r>
          </w:p>
        </w:tc>
        <w:tc>
          <w:tcPr>
            <w:tcW w:w="422"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100000</w:t>
            </w:r>
          </w:p>
        </w:tc>
        <w:tc>
          <w:tcPr>
            <w:tcW w:w="77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5/27</w:t>
            </w:r>
          </w:p>
        </w:tc>
      </w:tr>
      <w:tr w:rsidR="00F03026" w:rsidRPr="000C50CA" w:rsidTr="00071F75">
        <w:trPr>
          <w:cantSplit/>
          <w:trHeight w:val="552"/>
          <w:jc w:val="center"/>
        </w:trPr>
        <w:tc>
          <w:tcPr>
            <w:tcW w:w="248" w:type="pct"/>
            <w:vAlign w:val="center"/>
          </w:tcPr>
          <w:p w:rsidR="004F06B7" w:rsidRPr="000C50CA" w:rsidRDefault="00E12AD3" w:rsidP="004453CC">
            <w:pPr>
              <w:pStyle w:val="TableParagraph"/>
              <w:ind w:left="0"/>
              <w:jc w:val="center"/>
              <w:rPr>
                <w:color w:val="000000" w:themeColor="text1"/>
                <w:sz w:val="20"/>
                <w:szCs w:val="20"/>
                <w:lang w:val="ru-RU"/>
              </w:rPr>
            </w:pPr>
            <w:r w:rsidRPr="000C50CA">
              <w:rPr>
                <w:color w:val="000000" w:themeColor="text1"/>
                <w:sz w:val="20"/>
                <w:szCs w:val="20"/>
                <w:lang w:val="ru-RU"/>
              </w:rPr>
              <w:t>7</w:t>
            </w:r>
            <w:r w:rsidR="004F06B7" w:rsidRPr="000C50CA">
              <w:rPr>
                <w:color w:val="000000" w:themeColor="text1"/>
                <w:sz w:val="20"/>
                <w:szCs w:val="20"/>
                <w:lang w:val="ru-RU"/>
              </w:rPr>
              <w:t>.</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Коммунальное обслуживание</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3.1</w:t>
            </w:r>
          </w:p>
        </w:tc>
        <w:tc>
          <w:tcPr>
            <w:tcW w:w="2922" w:type="pct"/>
            <w:gridSpan w:val="5"/>
            <w:vAlign w:val="center"/>
          </w:tcPr>
          <w:p w:rsidR="004F06B7" w:rsidRPr="000C50CA" w:rsidRDefault="004F06B7" w:rsidP="00071F75">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не регламентируется</w:t>
            </w:r>
          </w:p>
        </w:tc>
      </w:tr>
      <w:tr w:rsidR="00F03026" w:rsidRPr="000C50CA" w:rsidTr="00834228">
        <w:trPr>
          <w:cantSplit/>
          <w:trHeight w:val="552"/>
          <w:jc w:val="center"/>
        </w:trPr>
        <w:tc>
          <w:tcPr>
            <w:tcW w:w="248" w:type="pct"/>
            <w:vAlign w:val="center"/>
          </w:tcPr>
          <w:p w:rsidR="004F06B7" w:rsidRPr="000C50CA" w:rsidRDefault="00E12AD3" w:rsidP="004453CC">
            <w:pPr>
              <w:pStyle w:val="TableParagraph"/>
              <w:ind w:left="0"/>
              <w:jc w:val="center"/>
              <w:rPr>
                <w:color w:val="000000" w:themeColor="text1"/>
                <w:sz w:val="20"/>
                <w:szCs w:val="20"/>
                <w:lang w:val="ru-RU"/>
              </w:rPr>
            </w:pPr>
            <w:r w:rsidRPr="000C50CA">
              <w:rPr>
                <w:color w:val="000000" w:themeColor="text1"/>
                <w:sz w:val="20"/>
                <w:szCs w:val="20"/>
                <w:lang w:val="ru-RU"/>
              </w:rPr>
              <w:t>8</w:t>
            </w:r>
            <w:r w:rsidR="004F06B7" w:rsidRPr="000C50CA">
              <w:rPr>
                <w:color w:val="000000" w:themeColor="text1"/>
                <w:sz w:val="20"/>
                <w:szCs w:val="20"/>
                <w:lang w:val="ru-RU"/>
              </w:rPr>
              <w:t>.</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Деловое управление</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4.1</w:t>
            </w:r>
          </w:p>
        </w:tc>
        <w:tc>
          <w:tcPr>
            <w:tcW w:w="423"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w:t>
            </w:r>
          </w:p>
        </w:tc>
        <w:tc>
          <w:tcPr>
            <w:tcW w:w="422"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20000</w:t>
            </w:r>
          </w:p>
        </w:tc>
        <w:tc>
          <w:tcPr>
            <w:tcW w:w="77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5/27</w:t>
            </w:r>
          </w:p>
        </w:tc>
      </w:tr>
      <w:tr w:rsidR="00F03026" w:rsidRPr="000C50CA" w:rsidTr="00834228">
        <w:trPr>
          <w:cantSplit/>
          <w:trHeight w:val="552"/>
          <w:jc w:val="center"/>
        </w:trPr>
        <w:tc>
          <w:tcPr>
            <w:tcW w:w="248" w:type="pct"/>
            <w:vAlign w:val="center"/>
          </w:tcPr>
          <w:p w:rsidR="004F06B7" w:rsidRPr="000C50CA" w:rsidRDefault="00E12AD3" w:rsidP="004453CC">
            <w:pPr>
              <w:pStyle w:val="TableParagraph"/>
              <w:ind w:left="0"/>
              <w:jc w:val="center"/>
              <w:rPr>
                <w:color w:val="000000" w:themeColor="text1"/>
                <w:sz w:val="20"/>
                <w:szCs w:val="20"/>
                <w:lang w:val="ru-RU"/>
              </w:rPr>
            </w:pPr>
            <w:r w:rsidRPr="000C50CA">
              <w:rPr>
                <w:color w:val="000000" w:themeColor="text1"/>
                <w:sz w:val="20"/>
                <w:szCs w:val="20"/>
                <w:lang w:val="ru-RU"/>
              </w:rPr>
              <w:t>9</w:t>
            </w:r>
            <w:r w:rsidR="004F06B7" w:rsidRPr="000C50CA">
              <w:rPr>
                <w:color w:val="000000" w:themeColor="text1"/>
                <w:sz w:val="20"/>
                <w:szCs w:val="20"/>
                <w:lang w:val="ru-RU"/>
              </w:rPr>
              <w:t>.</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Банковская и страховая деятельность</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4.5</w:t>
            </w:r>
          </w:p>
        </w:tc>
        <w:tc>
          <w:tcPr>
            <w:tcW w:w="423"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w:t>
            </w:r>
          </w:p>
        </w:tc>
        <w:tc>
          <w:tcPr>
            <w:tcW w:w="422"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20000</w:t>
            </w:r>
          </w:p>
        </w:tc>
        <w:tc>
          <w:tcPr>
            <w:tcW w:w="77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5/27</w:t>
            </w:r>
          </w:p>
        </w:tc>
      </w:tr>
      <w:tr w:rsidR="00F03026" w:rsidRPr="000C50CA" w:rsidTr="00834228">
        <w:trPr>
          <w:cantSplit/>
          <w:trHeight w:val="552"/>
          <w:jc w:val="center"/>
        </w:trPr>
        <w:tc>
          <w:tcPr>
            <w:tcW w:w="248" w:type="pct"/>
            <w:vAlign w:val="center"/>
          </w:tcPr>
          <w:p w:rsidR="004F06B7" w:rsidRPr="000C50CA" w:rsidRDefault="00E12AD3" w:rsidP="004453CC">
            <w:pPr>
              <w:pStyle w:val="TableParagraph"/>
              <w:ind w:left="0"/>
              <w:jc w:val="center"/>
              <w:rPr>
                <w:color w:val="000000" w:themeColor="text1"/>
                <w:sz w:val="20"/>
                <w:szCs w:val="20"/>
                <w:lang w:val="ru-RU"/>
              </w:rPr>
            </w:pPr>
            <w:r w:rsidRPr="000C50CA">
              <w:rPr>
                <w:color w:val="000000" w:themeColor="text1"/>
                <w:sz w:val="20"/>
                <w:szCs w:val="20"/>
                <w:lang w:val="ru-RU"/>
              </w:rPr>
              <w:t>10</w:t>
            </w:r>
            <w:r w:rsidR="004F06B7" w:rsidRPr="000C50CA">
              <w:rPr>
                <w:color w:val="000000" w:themeColor="text1"/>
                <w:sz w:val="20"/>
                <w:szCs w:val="20"/>
                <w:lang w:val="ru-RU"/>
              </w:rPr>
              <w:t>.</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Служебные гаражи</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4.9</w:t>
            </w:r>
          </w:p>
        </w:tc>
        <w:tc>
          <w:tcPr>
            <w:tcW w:w="423" w:type="pct"/>
            <w:vAlign w:val="center"/>
          </w:tcPr>
          <w:p w:rsidR="004F06B7" w:rsidRPr="000C50CA" w:rsidRDefault="00E12AD3"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w:t>
            </w:r>
            <w:r w:rsidR="004F06B7" w:rsidRPr="000C50CA">
              <w:rPr>
                <w:rFonts w:ascii="Times New Roman" w:hAnsi="Times New Roman"/>
                <w:color w:val="000000" w:themeColor="text1"/>
                <w:sz w:val="20"/>
                <w:szCs w:val="20"/>
                <w:lang w:val="ru-RU"/>
              </w:rPr>
              <w:t>0</w:t>
            </w:r>
          </w:p>
        </w:tc>
        <w:tc>
          <w:tcPr>
            <w:tcW w:w="422"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20000</w:t>
            </w:r>
          </w:p>
        </w:tc>
        <w:tc>
          <w:tcPr>
            <w:tcW w:w="77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5/27</w:t>
            </w:r>
          </w:p>
        </w:tc>
      </w:tr>
      <w:tr w:rsidR="00F03026" w:rsidRPr="000C50CA" w:rsidTr="00834228">
        <w:trPr>
          <w:cantSplit/>
          <w:trHeight w:val="552"/>
          <w:jc w:val="center"/>
        </w:trPr>
        <w:tc>
          <w:tcPr>
            <w:tcW w:w="248" w:type="pct"/>
            <w:vAlign w:val="center"/>
          </w:tcPr>
          <w:p w:rsidR="004F06B7" w:rsidRPr="000C50CA" w:rsidRDefault="004F06B7" w:rsidP="00E12AD3">
            <w:pPr>
              <w:pStyle w:val="TableParagraph"/>
              <w:ind w:left="0"/>
              <w:jc w:val="center"/>
              <w:rPr>
                <w:color w:val="000000" w:themeColor="text1"/>
                <w:sz w:val="20"/>
                <w:szCs w:val="20"/>
                <w:lang w:val="ru-RU"/>
              </w:rPr>
            </w:pPr>
            <w:r w:rsidRPr="000C50CA">
              <w:rPr>
                <w:color w:val="000000" w:themeColor="text1"/>
                <w:sz w:val="20"/>
                <w:szCs w:val="20"/>
                <w:lang w:val="ru-RU"/>
              </w:rPr>
              <w:t>1</w:t>
            </w:r>
            <w:r w:rsidR="00E12AD3" w:rsidRPr="000C50CA">
              <w:rPr>
                <w:color w:val="000000" w:themeColor="text1"/>
                <w:sz w:val="20"/>
                <w:szCs w:val="20"/>
                <w:lang w:val="ru-RU"/>
              </w:rPr>
              <w:t>1</w:t>
            </w:r>
            <w:r w:rsidRPr="000C50CA">
              <w:rPr>
                <w:color w:val="000000" w:themeColor="text1"/>
                <w:sz w:val="20"/>
                <w:szCs w:val="20"/>
                <w:lang w:val="ru-RU"/>
              </w:rPr>
              <w:t>.</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Заправка транспортных средств</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4.9.1</w:t>
            </w:r>
          </w:p>
        </w:tc>
        <w:tc>
          <w:tcPr>
            <w:tcW w:w="423"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w:t>
            </w:r>
          </w:p>
        </w:tc>
        <w:tc>
          <w:tcPr>
            <w:tcW w:w="422"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20000</w:t>
            </w:r>
          </w:p>
        </w:tc>
        <w:tc>
          <w:tcPr>
            <w:tcW w:w="77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5/27</w:t>
            </w:r>
          </w:p>
        </w:tc>
      </w:tr>
      <w:tr w:rsidR="00F03026" w:rsidRPr="000C50CA" w:rsidTr="00834228">
        <w:trPr>
          <w:cantSplit/>
          <w:trHeight w:val="552"/>
          <w:jc w:val="center"/>
        </w:trPr>
        <w:tc>
          <w:tcPr>
            <w:tcW w:w="248" w:type="pct"/>
            <w:vAlign w:val="center"/>
          </w:tcPr>
          <w:p w:rsidR="004F06B7" w:rsidRPr="000C50CA" w:rsidRDefault="00E12AD3" w:rsidP="004F06B7">
            <w:pPr>
              <w:pStyle w:val="TableParagraph"/>
              <w:ind w:left="0"/>
              <w:jc w:val="center"/>
              <w:rPr>
                <w:color w:val="000000" w:themeColor="text1"/>
                <w:sz w:val="20"/>
                <w:szCs w:val="20"/>
                <w:lang w:val="ru-RU"/>
              </w:rPr>
            </w:pPr>
            <w:r w:rsidRPr="000C50CA">
              <w:rPr>
                <w:color w:val="000000" w:themeColor="text1"/>
                <w:sz w:val="20"/>
                <w:szCs w:val="20"/>
                <w:lang w:val="ru-RU"/>
              </w:rPr>
              <w:lastRenderedPageBreak/>
              <w:t>12</w:t>
            </w:r>
            <w:r w:rsidR="005F00A7">
              <w:rPr>
                <w:color w:val="000000" w:themeColor="text1"/>
                <w:sz w:val="20"/>
                <w:szCs w:val="20"/>
                <w:lang w:val="ru-RU"/>
              </w:rPr>
              <w:t>.</w:t>
            </w:r>
          </w:p>
        </w:tc>
        <w:tc>
          <w:tcPr>
            <w:tcW w:w="1267" w:type="pct"/>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Выставочно-ярмарочная деятельность</w:t>
            </w:r>
          </w:p>
        </w:tc>
        <w:tc>
          <w:tcPr>
            <w:tcW w:w="563" w:type="pct"/>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4.10</w:t>
            </w:r>
          </w:p>
        </w:tc>
        <w:tc>
          <w:tcPr>
            <w:tcW w:w="423"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w:t>
            </w:r>
          </w:p>
        </w:tc>
        <w:tc>
          <w:tcPr>
            <w:tcW w:w="422"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20000</w:t>
            </w:r>
          </w:p>
        </w:tc>
        <w:tc>
          <w:tcPr>
            <w:tcW w:w="77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3/27</w:t>
            </w:r>
          </w:p>
        </w:tc>
      </w:tr>
      <w:tr w:rsidR="00F03026" w:rsidRPr="000C50CA" w:rsidTr="00071F75">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0C50CA" w:rsidRDefault="00E12AD3" w:rsidP="004F06B7">
            <w:pPr>
              <w:pStyle w:val="TableParagraph"/>
              <w:ind w:left="0"/>
              <w:jc w:val="center"/>
              <w:rPr>
                <w:color w:val="000000" w:themeColor="text1"/>
                <w:sz w:val="20"/>
                <w:szCs w:val="20"/>
                <w:lang w:val="ru-RU"/>
              </w:rPr>
            </w:pPr>
            <w:r w:rsidRPr="000C50CA">
              <w:rPr>
                <w:color w:val="000000" w:themeColor="text1"/>
                <w:sz w:val="20"/>
                <w:szCs w:val="20"/>
                <w:lang w:val="ru-RU"/>
              </w:rPr>
              <w:t>13</w:t>
            </w:r>
            <w:r w:rsidR="005F00A7">
              <w:rPr>
                <w:color w:val="000000" w:themeColor="text1"/>
                <w:sz w:val="20"/>
                <w:szCs w:val="20"/>
                <w:lang w:val="ru-RU"/>
              </w:rPr>
              <w:t>.</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6.8</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4F06B7" w:rsidRPr="000C50CA" w:rsidRDefault="004F06B7" w:rsidP="00834228">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не регламентируется</w:t>
            </w:r>
          </w:p>
        </w:tc>
      </w:tr>
      <w:tr w:rsidR="00F03026" w:rsidRPr="000C50CA" w:rsidTr="00834228">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0C50CA" w:rsidRDefault="00E12AD3" w:rsidP="004F06B7">
            <w:pPr>
              <w:pStyle w:val="TableParagraph"/>
              <w:ind w:left="0"/>
              <w:jc w:val="center"/>
              <w:rPr>
                <w:color w:val="000000" w:themeColor="text1"/>
                <w:sz w:val="20"/>
                <w:szCs w:val="20"/>
                <w:lang w:val="ru-RU"/>
              </w:rPr>
            </w:pPr>
            <w:r w:rsidRPr="000C50CA">
              <w:rPr>
                <w:color w:val="000000" w:themeColor="text1"/>
                <w:sz w:val="20"/>
                <w:szCs w:val="20"/>
                <w:lang w:val="ru-RU"/>
              </w:rPr>
              <w:t>14</w:t>
            </w:r>
            <w:r w:rsidR="005F00A7">
              <w:rPr>
                <w:color w:val="000000" w:themeColor="text1"/>
                <w:sz w:val="20"/>
                <w:szCs w:val="20"/>
                <w:lang w:val="ru-RU"/>
              </w:rPr>
              <w:t>.</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6.9</w:t>
            </w:r>
          </w:p>
        </w:tc>
        <w:tc>
          <w:tcPr>
            <w:tcW w:w="423"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100</w:t>
            </w:r>
          </w:p>
        </w:tc>
        <w:tc>
          <w:tcPr>
            <w:tcW w:w="422"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20000</w:t>
            </w:r>
          </w:p>
        </w:tc>
        <w:tc>
          <w:tcPr>
            <w:tcW w:w="774"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80</w:t>
            </w:r>
          </w:p>
        </w:tc>
        <w:tc>
          <w:tcPr>
            <w:tcW w:w="704"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1</w:t>
            </w:r>
          </w:p>
        </w:tc>
        <w:tc>
          <w:tcPr>
            <w:tcW w:w="599"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C94AF0">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4/27</w:t>
            </w:r>
          </w:p>
        </w:tc>
      </w:tr>
      <w:tr w:rsidR="00F03026" w:rsidRPr="000C50CA" w:rsidTr="00071F75">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0C50CA" w:rsidRDefault="00E12AD3" w:rsidP="004453CC">
            <w:pPr>
              <w:pStyle w:val="TableParagraph"/>
              <w:ind w:left="0"/>
              <w:jc w:val="center"/>
              <w:rPr>
                <w:color w:val="000000" w:themeColor="text1"/>
                <w:sz w:val="20"/>
                <w:szCs w:val="20"/>
                <w:lang w:val="ru-RU"/>
              </w:rPr>
            </w:pPr>
            <w:r w:rsidRPr="000C50CA">
              <w:rPr>
                <w:color w:val="000000" w:themeColor="text1"/>
                <w:sz w:val="20"/>
                <w:szCs w:val="20"/>
                <w:lang w:val="ru-RU"/>
              </w:rPr>
              <w:t>15</w:t>
            </w:r>
            <w:r w:rsidR="005F00A7">
              <w:rPr>
                <w:color w:val="000000" w:themeColor="text1"/>
                <w:sz w:val="20"/>
                <w:szCs w:val="20"/>
                <w:lang w:val="ru-RU"/>
              </w:rPr>
              <w:t>.</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7.2</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4F06B7" w:rsidRPr="000C50CA" w:rsidRDefault="004F06B7" w:rsidP="00071F75">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не регламентируется</w:t>
            </w:r>
          </w:p>
        </w:tc>
      </w:tr>
      <w:tr w:rsidR="00F03026" w:rsidRPr="000C50CA" w:rsidTr="00071F75">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0C50CA" w:rsidRDefault="00E12AD3" w:rsidP="004453CC">
            <w:pPr>
              <w:pStyle w:val="TableParagraph"/>
              <w:ind w:left="0"/>
              <w:jc w:val="center"/>
              <w:rPr>
                <w:color w:val="000000" w:themeColor="text1"/>
                <w:sz w:val="20"/>
                <w:szCs w:val="20"/>
                <w:lang w:val="ru-RU"/>
              </w:rPr>
            </w:pPr>
            <w:r w:rsidRPr="000C50CA">
              <w:rPr>
                <w:color w:val="000000" w:themeColor="text1"/>
                <w:sz w:val="20"/>
                <w:szCs w:val="20"/>
                <w:lang w:val="ru-RU"/>
              </w:rPr>
              <w:t>16</w:t>
            </w:r>
            <w:r w:rsidR="005F00A7">
              <w:rPr>
                <w:color w:val="000000" w:themeColor="text1"/>
                <w:sz w:val="20"/>
                <w:szCs w:val="20"/>
                <w:lang w:val="ru-RU"/>
              </w:rPr>
              <w:t>.</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4453CC">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7.5</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4F06B7" w:rsidRPr="000C50CA" w:rsidRDefault="004F06B7" w:rsidP="00071F75">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не регламентируется</w:t>
            </w:r>
          </w:p>
        </w:tc>
      </w:tr>
      <w:tr w:rsidR="00F03026" w:rsidRPr="000C50CA" w:rsidTr="00071F75">
        <w:trPr>
          <w:cantSplit/>
          <w:trHeight w:val="552"/>
          <w:jc w:val="center"/>
        </w:trPr>
        <w:tc>
          <w:tcPr>
            <w:tcW w:w="248" w:type="pct"/>
            <w:tcBorders>
              <w:top w:val="single" w:sz="4" w:space="0" w:color="auto"/>
              <w:left w:val="single" w:sz="4" w:space="0" w:color="auto"/>
              <w:bottom w:val="single" w:sz="4" w:space="0" w:color="auto"/>
              <w:right w:val="single" w:sz="4" w:space="0" w:color="auto"/>
            </w:tcBorders>
            <w:vAlign w:val="center"/>
          </w:tcPr>
          <w:p w:rsidR="004F06B7" w:rsidRPr="000C50CA" w:rsidRDefault="00E12AD3" w:rsidP="004F06B7">
            <w:pPr>
              <w:pStyle w:val="TableParagraph"/>
              <w:ind w:left="0"/>
              <w:jc w:val="center"/>
              <w:rPr>
                <w:color w:val="000000" w:themeColor="text1"/>
                <w:sz w:val="20"/>
                <w:szCs w:val="20"/>
                <w:lang w:val="ru-RU"/>
              </w:rPr>
            </w:pPr>
            <w:r w:rsidRPr="000C50CA">
              <w:rPr>
                <w:color w:val="000000" w:themeColor="text1"/>
                <w:sz w:val="20"/>
                <w:szCs w:val="20"/>
                <w:lang w:val="ru-RU"/>
              </w:rPr>
              <w:t>17</w:t>
            </w:r>
            <w:r w:rsidR="005F00A7">
              <w:rPr>
                <w:color w:val="000000" w:themeColor="text1"/>
                <w:sz w:val="20"/>
                <w:szCs w:val="20"/>
                <w:lang w:val="ru-RU"/>
              </w:rPr>
              <w:t>.</w:t>
            </w:r>
          </w:p>
        </w:tc>
        <w:tc>
          <w:tcPr>
            <w:tcW w:w="1267"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A33C06">
            <w:pPr>
              <w:pStyle w:val="ae"/>
              <w:ind w:left="142" w:right="141" w:firstLine="0"/>
              <w:jc w:val="left"/>
              <w:rPr>
                <w:color w:val="000000" w:themeColor="text1"/>
                <w:sz w:val="20"/>
                <w:szCs w:val="20"/>
                <w:lang w:val="ru-RU" w:eastAsia="ru-RU" w:bidi="ru-RU"/>
              </w:rPr>
            </w:pPr>
            <w:r w:rsidRPr="000C50CA">
              <w:rPr>
                <w:color w:val="000000" w:themeColor="text1"/>
                <w:sz w:val="20"/>
                <w:szCs w:val="20"/>
                <w:lang w:val="ru-RU" w:eastAsia="ru-RU" w:bidi="ru-RU"/>
              </w:rPr>
              <w:t>Земельные участки (территории) общего пользования</w:t>
            </w:r>
          </w:p>
        </w:tc>
        <w:tc>
          <w:tcPr>
            <w:tcW w:w="563" w:type="pct"/>
            <w:tcBorders>
              <w:top w:val="single" w:sz="4" w:space="0" w:color="auto"/>
              <w:left w:val="single" w:sz="4" w:space="0" w:color="auto"/>
              <w:bottom w:val="single" w:sz="4" w:space="0" w:color="auto"/>
              <w:right w:val="single" w:sz="4" w:space="0" w:color="auto"/>
            </w:tcBorders>
            <w:vAlign w:val="center"/>
          </w:tcPr>
          <w:p w:rsidR="004F06B7" w:rsidRPr="000C50CA" w:rsidRDefault="004F06B7" w:rsidP="004F06B7">
            <w:pPr>
              <w:pStyle w:val="TableParagraph"/>
              <w:tabs>
                <w:tab w:val="left" w:pos="310"/>
              </w:tabs>
              <w:ind w:left="0"/>
              <w:jc w:val="center"/>
              <w:rPr>
                <w:color w:val="000000" w:themeColor="text1"/>
                <w:sz w:val="20"/>
                <w:szCs w:val="20"/>
                <w:lang w:val="ru-RU"/>
              </w:rPr>
            </w:pPr>
            <w:r w:rsidRPr="000C50CA">
              <w:rPr>
                <w:color w:val="000000" w:themeColor="text1"/>
                <w:sz w:val="20"/>
                <w:szCs w:val="20"/>
                <w:lang w:val="ru-RU"/>
              </w:rPr>
              <w:t>12.0</w:t>
            </w:r>
          </w:p>
        </w:tc>
        <w:tc>
          <w:tcPr>
            <w:tcW w:w="2922" w:type="pct"/>
            <w:gridSpan w:val="5"/>
            <w:tcBorders>
              <w:top w:val="single" w:sz="4" w:space="0" w:color="auto"/>
              <w:left w:val="single" w:sz="4" w:space="0" w:color="auto"/>
              <w:bottom w:val="single" w:sz="4" w:space="0" w:color="auto"/>
              <w:right w:val="single" w:sz="4" w:space="0" w:color="auto"/>
            </w:tcBorders>
            <w:vAlign w:val="center"/>
          </w:tcPr>
          <w:p w:rsidR="004F06B7" w:rsidRPr="000C50CA" w:rsidRDefault="004F06B7" w:rsidP="004F06B7">
            <w:pPr>
              <w:spacing w:after="0" w:line="240" w:lineRule="auto"/>
              <w:jc w:val="center"/>
              <w:rPr>
                <w:rFonts w:ascii="Times New Roman" w:hAnsi="Times New Roman"/>
                <w:color w:val="000000" w:themeColor="text1"/>
                <w:sz w:val="20"/>
                <w:szCs w:val="20"/>
                <w:lang w:val="ru-RU"/>
              </w:rPr>
            </w:pPr>
            <w:r w:rsidRPr="000C50CA">
              <w:rPr>
                <w:rFonts w:ascii="Times New Roman" w:hAnsi="Times New Roman"/>
                <w:color w:val="000000" w:themeColor="text1"/>
                <w:sz w:val="20"/>
                <w:szCs w:val="20"/>
                <w:lang w:val="ru-RU"/>
              </w:rPr>
              <w:t>не регламентируется</w:t>
            </w:r>
          </w:p>
        </w:tc>
      </w:tr>
    </w:tbl>
    <w:p w:rsidR="00D12432" w:rsidRPr="00C95884" w:rsidRDefault="00D12432" w:rsidP="00D12432">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6487F" w:rsidRPr="00A33C06" w:rsidTr="0096487F">
        <w:trPr>
          <w:trHeight w:val="553"/>
          <w:tblHeader/>
          <w:jc w:val="center"/>
        </w:trPr>
        <w:tc>
          <w:tcPr>
            <w:tcW w:w="248" w:type="pct"/>
            <w:vMerge w:val="restart"/>
            <w:shd w:val="clear" w:color="auto" w:fill="D9D9D9" w:themeFill="background1" w:themeFillShade="D9"/>
            <w:vAlign w:val="center"/>
          </w:tcPr>
          <w:p w:rsidR="00D12432" w:rsidRPr="00A33C06" w:rsidRDefault="00D12432" w:rsidP="0096487F">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D12432" w:rsidRPr="00A33C06" w:rsidRDefault="00D12432" w:rsidP="0096487F">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D12432" w:rsidRPr="00A33C06" w:rsidRDefault="00D12432" w:rsidP="0096487F">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D12432" w:rsidRPr="00A33C06" w:rsidRDefault="00D12432" w:rsidP="0096487F">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D12432" w:rsidRPr="00A33C06" w:rsidRDefault="00D12432" w:rsidP="0096487F">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D12432" w:rsidRPr="00A33C06" w:rsidRDefault="00D12432" w:rsidP="0096487F">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D12432" w:rsidRPr="00A33C06" w:rsidRDefault="00D12432" w:rsidP="0096487F">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D12432" w:rsidRPr="00A33C06" w:rsidRDefault="00D12432" w:rsidP="0096487F">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12432" w:rsidRPr="00A33C06" w:rsidRDefault="00D12432" w:rsidP="0096487F">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12432" w:rsidRPr="00A33C06" w:rsidRDefault="00D12432" w:rsidP="0096487F">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96487F" w:rsidRPr="00A33C06" w:rsidTr="0096487F">
        <w:trPr>
          <w:trHeight w:val="817"/>
          <w:jc w:val="center"/>
        </w:trPr>
        <w:tc>
          <w:tcPr>
            <w:tcW w:w="248" w:type="pct"/>
            <w:vMerge/>
            <w:tcBorders>
              <w:top w:val="nil"/>
            </w:tcBorders>
            <w:vAlign w:val="center"/>
          </w:tcPr>
          <w:p w:rsidR="00D12432" w:rsidRPr="00A33C06" w:rsidRDefault="00D12432" w:rsidP="0096487F">
            <w:pPr>
              <w:jc w:val="center"/>
              <w:rPr>
                <w:color w:val="000000" w:themeColor="text1"/>
                <w:sz w:val="20"/>
                <w:szCs w:val="20"/>
                <w:lang w:val="ru-RU"/>
              </w:rPr>
            </w:pPr>
          </w:p>
        </w:tc>
        <w:tc>
          <w:tcPr>
            <w:tcW w:w="1267" w:type="pct"/>
            <w:vMerge/>
            <w:tcBorders>
              <w:top w:val="nil"/>
            </w:tcBorders>
            <w:vAlign w:val="center"/>
          </w:tcPr>
          <w:p w:rsidR="00D12432" w:rsidRPr="00A33C06" w:rsidRDefault="00D12432" w:rsidP="0096487F">
            <w:pPr>
              <w:jc w:val="center"/>
              <w:rPr>
                <w:color w:val="000000" w:themeColor="text1"/>
                <w:sz w:val="20"/>
                <w:szCs w:val="20"/>
                <w:lang w:val="ru-RU"/>
              </w:rPr>
            </w:pPr>
          </w:p>
        </w:tc>
        <w:tc>
          <w:tcPr>
            <w:tcW w:w="563" w:type="pct"/>
            <w:vMerge/>
            <w:tcBorders>
              <w:top w:val="nil"/>
            </w:tcBorders>
            <w:vAlign w:val="center"/>
          </w:tcPr>
          <w:p w:rsidR="00D12432" w:rsidRPr="00A33C06" w:rsidRDefault="00D12432" w:rsidP="0096487F">
            <w:pPr>
              <w:jc w:val="center"/>
              <w:rPr>
                <w:color w:val="000000" w:themeColor="text1"/>
                <w:sz w:val="20"/>
                <w:szCs w:val="20"/>
                <w:lang w:val="ru-RU"/>
              </w:rPr>
            </w:pPr>
          </w:p>
        </w:tc>
        <w:tc>
          <w:tcPr>
            <w:tcW w:w="423" w:type="pct"/>
            <w:shd w:val="clear" w:color="auto" w:fill="D9D9D9" w:themeFill="background1" w:themeFillShade="D9"/>
            <w:vAlign w:val="center"/>
          </w:tcPr>
          <w:p w:rsidR="00D12432" w:rsidRPr="00A33C06" w:rsidRDefault="00D12432" w:rsidP="0096487F">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D12432" w:rsidRPr="00A33C06" w:rsidRDefault="00D12432" w:rsidP="0096487F">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D12432" w:rsidRPr="00A33C06" w:rsidRDefault="00D12432" w:rsidP="004C2EBC">
            <w:pPr>
              <w:rPr>
                <w:color w:val="000000" w:themeColor="text1"/>
                <w:sz w:val="20"/>
                <w:szCs w:val="20"/>
              </w:rPr>
            </w:pPr>
          </w:p>
        </w:tc>
        <w:tc>
          <w:tcPr>
            <w:tcW w:w="704" w:type="pct"/>
            <w:vMerge/>
            <w:tcBorders>
              <w:top w:val="nil"/>
            </w:tcBorders>
          </w:tcPr>
          <w:p w:rsidR="00D12432" w:rsidRPr="00A33C06" w:rsidRDefault="00D12432" w:rsidP="004C2EBC">
            <w:pPr>
              <w:rPr>
                <w:color w:val="000000" w:themeColor="text1"/>
                <w:sz w:val="20"/>
                <w:szCs w:val="20"/>
              </w:rPr>
            </w:pPr>
          </w:p>
        </w:tc>
        <w:tc>
          <w:tcPr>
            <w:tcW w:w="599" w:type="pct"/>
            <w:vMerge/>
          </w:tcPr>
          <w:p w:rsidR="00D12432" w:rsidRPr="00A33C06" w:rsidRDefault="00D12432" w:rsidP="004C2EBC">
            <w:pPr>
              <w:rPr>
                <w:color w:val="000000" w:themeColor="text1"/>
                <w:sz w:val="20"/>
                <w:szCs w:val="20"/>
              </w:rPr>
            </w:pPr>
          </w:p>
        </w:tc>
      </w:tr>
      <w:tr w:rsidR="00F03026" w:rsidRPr="00A33C06" w:rsidTr="00834228">
        <w:trPr>
          <w:cantSplit/>
          <w:trHeight w:val="552"/>
          <w:jc w:val="center"/>
        </w:trPr>
        <w:tc>
          <w:tcPr>
            <w:tcW w:w="248" w:type="pct"/>
            <w:vAlign w:val="center"/>
          </w:tcPr>
          <w:p w:rsidR="00D12432" w:rsidRPr="00A33C06" w:rsidRDefault="00D12432" w:rsidP="004453CC">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D12432" w:rsidRPr="00A33C06" w:rsidRDefault="004453CC"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Магазины</w:t>
            </w:r>
          </w:p>
        </w:tc>
        <w:tc>
          <w:tcPr>
            <w:tcW w:w="563" w:type="pct"/>
            <w:vAlign w:val="center"/>
          </w:tcPr>
          <w:p w:rsidR="00D12432" w:rsidRPr="00A33C06" w:rsidRDefault="006070BF"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4.4</w:t>
            </w:r>
          </w:p>
        </w:tc>
        <w:tc>
          <w:tcPr>
            <w:tcW w:w="423" w:type="pct"/>
            <w:vAlign w:val="center"/>
          </w:tcPr>
          <w:p w:rsidR="00D12432" w:rsidRPr="00A33C06" w:rsidRDefault="00C94AF0" w:rsidP="0083422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w:t>
            </w:r>
          </w:p>
        </w:tc>
        <w:tc>
          <w:tcPr>
            <w:tcW w:w="422" w:type="pct"/>
            <w:vAlign w:val="center"/>
          </w:tcPr>
          <w:p w:rsidR="00D12432" w:rsidRPr="00A33C06" w:rsidRDefault="00C94AF0" w:rsidP="0083422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w:t>
            </w:r>
          </w:p>
        </w:tc>
        <w:tc>
          <w:tcPr>
            <w:tcW w:w="774" w:type="pct"/>
            <w:vAlign w:val="center"/>
          </w:tcPr>
          <w:p w:rsidR="00D12432" w:rsidRPr="00A33C06" w:rsidRDefault="00C94AF0" w:rsidP="0083422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D12432" w:rsidRPr="00A33C06" w:rsidRDefault="00C94AF0" w:rsidP="0083422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D12432" w:rsidRPr="00A33C06" w:rsidRDefault="00C94AF0" w:rsidP="0083422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r w:rsidR="00F03026" w:rsidRPr="00A33C06" w:rsidTr="00834228">
        <w:trPr>
          <w:cantSplit/>
          <w:trHeight w:val="552"/>
          <w:jc w:val="center"/>
        </w:trPr>
        <w:tc>
          <w:tcPr>
            <w:tcW w:w="248" w:type="pct"/>
            <w:vAlign w:val="center"/>
          </w:tcPr>
          <w:p w:rsidR="00C94AF0" w:rsidRPr="00A33C06" w:rsidRDefault="00C94AF0" w:rsidP="004453CC">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C94AF0" w:rsidRPr="00A33C06" w:rsidRDefault="00C94AF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Общественное питание</w:t>
            </w:r>
          </w:p>
        </w:tc>
        <w:tc>
          <w:tcPr>
            <w:tcW w:w="563" w:type="pct"/>
            <w:vAlign w:val="center"/>
          </w:tcPr>
          <w:p w:rsidR="00C94AF0" w:rsidRPr="00A33C06" w:rsidRDefault="00C94AF0"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4.6</w:t>
            </w:r>
          </w:p>
        </w:tc>
        <w:tc>
          <w:tcPr>
            <w:tcW w:w="423"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w:t>
            </w:r>
          </w:p>
        </w:tc>
        <w:tc>
          <w:tcPr>
            <w:tcW w:w="422"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w:t>
            </w:r>
          </w:p>
        </w:tc>
        <w:tc>
          <w:tcPr>
            <w:tcW w:w="774"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r w:rsidR="00F03026" w:rsidRPr="00A33C06" w:rsidTr="00834228">
        <w:trPr>
          <w:cantSplit/>
          <w:trHeight w:val="552"/>
          <w:jc w:val="center"/>
        </w:trPr>
        <w:tc>
          <w:tcPr>
            <w:tcW w:w="248" w:type="pct"/>
            <w:vAlign w:val="center"/>
          </w:tcPr>
          <w:p w:rsidR="00C94AF0" w:rsidRPr="00A33C06" w:rsidRDefault="00C94AF0" w:rsidP="004453CC">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C94AF0" w:rsidRPr="00A33C06" w:rsidRDefault="00C94AF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Гостиничное обслуживание</w:t>
            </w:r>
          </w:p>
        </w:tc>
        <w:tc>
          <w:tcPr>
            <w:tcW w:w="563" w:type="pct"/>
            <w:vAlign w:val="center"/>
          </w:tcPr>
          <w:p w:rsidR="00C94AF0" w:rsidRPr="00A33C06" w:rsidRDefault="00C94AF0"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4.7</w:t>
            </w:r>
          </w:p>
        </w:tc>
        <w:tc>
          <w:tcPr>
            <w:tcW w:w="423"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w:t>
            </w:r>
          </w:p>
        </w:tc>
        <w:tc>
          <w:tcPr>
            <w:tcW w:w="422"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w:t>
            </w:r>
          </w:p>
        </w:tc>
        <w:tc>
          <w:tcPr>
            <w:tcW w:w="774"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r w:rsidR="00F03026" w:rsidRPr="00A33C06" w:rsidTr="00C94AF0">
        <w:trPr>
          <w:cantSplit/>
          <w:trHeight w:val="552"/>
          <w:jc w:val="center"/>
        </w:trPr>
        <w:tc>
          <w:tcPr>
            <w:tcW w:w="248" w:type="pct"/>
            <w:vAlign w:val="center"/>
          </w:tcPr>
          <w:p w:rsidR="00C94AF0" w:rsidRPr="00A33C06" w:rsidRDefault="00C94AF0" w:rsidP="004453CC">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C94AF0" w:rsidRPr="00A33C06" w:rsidRDefault="00C94AF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rsidR="00C94AF0" w:rsidRPr="00A33C06" w:rsidRDefault="00C94AF0"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6.8</w:t>
            </w:r>
          </w:p>
        </w:tc>
        <w:tc>
          <w:tcPr>
            <w:tcW w:w="2922" w:type="pct"/>
            <w:gridSpan w:val="5"/>
            <w:vAlign w:val="center"/>
          </w:tcPr>
          <w:p w:rsidR="00C94AF0" w:rsidRPr="00A33C06" w:rsidRDefault="00C94AF0" w:rsidP="00834228">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071F75">
        <w:trPr>
          <w:cantSplit/>
          <w:trHeight w:val="552"/>
          <w:jc w:val="center"/>
        </w:trPr>
        <w:tc>
          <w:tcPr>
            <w:tcW w:w="248" w:type="pct"/>
            <w:vAlign w:val="center"/>
          </w:tcPr>
          <w:p w:rsidR="00071F75" w:rsidRPr="00A33C06" w:rsidRDefault="00071F75" w:rsidP="004453CC">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67" w:type="pct"/>
            <w:vAlign w:val="center"/>
          </w:tcPr>
          <w:p w:rsidR="00071F75" w:rsidRPr="00A33C06" w:rsidRDefault="00071F75"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Железнодорожный транспорт</w:t>
            </w:r>
          </w:p>
        </w:tc>
        <w:tc>
          <w:tcPr>
            <w:tcW w:w="563" w:type="pct"/>
            <w:vAlign w:val="center"/>
          </w:tcPr>
          <w:p w:rsidR="00071F75" w:rsidRPr="00A33C06" w:rsidRDefault="00071F75"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7.1</w:t>
            </w:r>
          </w:p>
        </w:tc>
        <w:tc>
          <w:tcPr>
            <w:tcW w:w="2922" w:type="pct"/>
            <w:gridSpan w:val="5"/>
            <w:vAlign w:val="center"/>
          </w:tcPr>
          <w:p w:rsidR="00071F75" w:rsidRPr="00A33C06" w:rsidRDefault="00071F75" w:rsidP="00071F75">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не регламентируется</w:t>
            </w:r>
          </w:p>
        </w:tc>
      </w:tr>
      <w:tr w:rsidR="00F03026" w:rsidRPr="00A33C06" w:rsidTr="00834228">
        <w:trPr>
          <w:cantSplit/>
          <w:trHeight w:val="99"/>
          <w:jc w:val="center"/>
        </w:trPr>
        <w:tc>
          <w:tcPr>
            <w:tcW w:w="248" w:type="pct"/>
            <w:vAlign w:val="center"/>
          </w:tcPr>
          <w:p w:rsidR="00C94AF0" w:rsidRPr="00A33C06" w:rsidRDefault="00C94AF0" w:rsidP="004453CC">
            <w:pPr>
              <w:pStyle w:val="TableParagraph"/>
              <w:ind w:left="0"/>
              <w:jc w:val="center"/>
              <w:rPr>
                <w:color w:val="000000" w:themeColor="text1"/>
                <w:sz w:val="20"/>
                <w:szCs w:val="20"/>
                <w:lang w:val="ru-RU"/>
              </w:rPr>
            </w:pPr>
            <w:r w:rsidRPr="00A33C06">
              <w:rPr>
                <w:color w:val="000000" w:themeColor="text1"/>
                <w:sz w:val="20"/>
                <w:szCs w:val="20"/>
                <w:lang w:val="ru-RU"/>
              </w:rPr>
              <w:t>6.</w:t>
            </w:r>
          </w:p>
        </w:tc>
        <w:tc>
          <w:tcPr>
            <w:tcW w:w="1267" w:type="pct"/>
            <w:vAlign w:val="center"/>
          </w:tcPr>
          <w:p w:rsidR="00C94AF0" w:rsidRPr="00A33C06" w:rsidRDefault="00C94AF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Обеспечение внутреннего правопорядка</w:t>
            </w:r>
          </w:p>
        </w:tc>
        <w:tc>
          <w:tcPr>
            <w:tcW w:w="563" w:type="pct"/>
            <w:vAlign w:val="center"/>
          </w:tcPr>
          <w:p w:rsidR="00C94AF0" w:rsidRPr="00A33C06" w:rsidRDefault="00C94AF0"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8.3</w:t>
            </w:r>
          </w:p>
        </w:tc>
        <w:tc>
          <w:tcPr>
            <w:tcW w:w="423"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w:t>
            </w:r>
          </w:p>
        </w:tc>
        <w:tc>
          <w:tcPr>
            <w:tcW w:w="422"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w:t>
            </w:r>
          </w:p>
        </w:tc>
        <w:tc>
          <w:tcPr>
            <w:tcW w:w="774"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C94AF0" w:rsidRPr="00A33C06" w:rsidRDefault="00C94AF0" w:rsidP="00C94AF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bl>
    <w:p w:rsidR="004F06B7" w:rsidRPr="00C95884" w:rsidRDefault="004F06B7" w:rsidP="004F06B7">
      <w:pPr>
        <w:pStyle w:val="ae"/>
        <w:spacing w:before="120" w:after="120"/>
        <w:ind w:firstLine="0"/>
        <w:rPr>
          <w:b/>
          <w:bCs/>
          <w:iCs/>
          <w:color w:val="000000" w:themeColor="text1"/>
          <w:lang w:val="ru-RU"/>
        </w:rPr>
      </w:pPr>
      <w:r w:rsidRPr="00C95884">
        <w:rPr>
          <w:b/>
          <w:bCs/>
          <w:iCs/>
          <w:color w:val="000000" w:themeColor="text1"/>
          <w:lang w:val="ru-RU"/>
        </w:rPr>
        <w:t xml:space="preserve">Условно разрешенные виды использования </w:t>
      </w:r>
    </w:p>
    <w:p w:rsidR="004F06B7" w:rsidRPr="00C95884" w:rsidRDefault="004F06B7" w:rsidP="004F06B7">
      <w:pPr>
        <w:pStyle w:val="ae"/>
        <w:spacing w:line="360" w:lineRule="auto"/>
        <w:ind w:firstLine="0"/>
        <w:rPr>
          <w:bCs/>
          <w:iCs/>
          <w:color w:val="000000" w:themeColor="text1"/>
          <w:lang w:val="ru-RU"/>
        </w:rPr>
      </w:pPr>
      <w:r w:rsidRPr="00C95884">
        <w:rPr>
          <w:bCs/>
          <w:iCs/>
          <w:color w:val="000000" w:themeColor="text1"/>
          <w:lang w:val="ru-RU"/>
        </w:rPr>
        <w:t>Не подлежат установлению.</w:t>
      </w:r>
    </w:p>
    <w:p w:rsidR="0096487F" w:rsidRPr="00C95884" w:rsidRDefault="0096487F" w:rsidP="006070BF">
      <w:pPr>
        <w:spacing w:after="160" w:line="259" w:lineRule="auto"/>
        <w:jc w:val="center"/>
        <w:rPr>
          <w:rFonts w:ascii="Times New Roman" w:hAnsi="Times New Roman"/>
          <w:b/>
          <w:color w:val="000000" w:themeColor="text1"/>
          <w:sz w:val="24"/>
          <w:szCs w:val="24"/>
          <w:lang w:eastAsia="ru-RU"/>
        </w:rPr>
        <w:sectPr w:rsidR="0096487F" w:rsidRPr="00C95884">
          <w:pgSz w:w="11906" w:h="16838"/>
          <w:pgMar w:top="1134" w:right="850" w:bottom="1134" w:left="1701" w:header="708" w:footer="708" w:gutter="0"/>
          <w:cols w:space="708"/>
          <w:docGrid w:linePitch="360"/>
        </w:sectPr>
      </w:pPr>
    </w:p>
    <w:p w:rsidR="00056ECD" w:rsidRPr="00C95884" w:rsidRDefault="00056ECD" w:rsidP="00056ECD">
      <w:pPr>
        <w:pStyle w:val="3"/>
        <w:suppressAutoHyphens/>
        <w:spacing w:before="180" w:after="120"/>
        <w:ind w:left="0" w:firstLine="0"/>
        <w:jc w:val="center"/>
        <w:rPr>
          <w:color w:val="000000" w:themeColor="text1"/>
          <w:lang w:eastAsia="ar-SA"/>
        </w:rPr>
      </w:pPr>
      <w:bookmarkStart w:id="146" w:name="_Toc173744783"/>
      <w:r w:rsidRPr="00C95884">
        <w:rPr>
          <w:color w:val="000000" w:themeColor="text1"/>
          <w:lang w:eastAsia="ar-SA"/>
        </w:rPr>
        <w:lastRenderedPageBreak/>
        <w:t>Статья 3</w:t>
      </w:r>
      <w:r w:rsidR="009D3D4A" w:rsidRPr="00C95884">
        <w:rPr>
          <w:color w:val="000000" w:themeColor="text1"/>
          <w:lang w:eastAsia="ar-SA"/>
        </w:rPr>
        <w:t>1</w:t>
      </w:r>
      <w:r w:rsidRPr="00C95884">
        <w:rPr>
          <w:color w:val="000000" w:themeColor="text1"/>
          <w:lang w:eastAsia="ar-SA"/>
        </w:rPr>
        <w:t xml:space="preserve">. Градостроительные регламенты для зон </w:t>
      </w:r>
      <w:r w:rsidRPr="00C95884">
        <w:rPr>
          <w:color w:val="000000" w:themeColor="text1"/>
        </w:rPr>
        <w:t>сельскохозяйственного использования</w:t>
      </w:r>
      <w:bookmarkEnd w:id="146"/>
    </w:p>
    <w:p w:rsidR="00056ECD" w:rsidRPr="00C95884" w:rsidRDefault="00056ECD" w:rsidP="00056ECD">
      <w:pPr>
        <w:pStyle w:val="ae"/>
        <w:rPr>
          <w:bCs/>
          <w:iCs/>
          <w:color w:val="000000" w:themeColor="text1"/>
          <w:lang w:val="ru-RU"/>
        </w:rPr>
      </w:pPr>
      <w:r w:rsidRPr="00C95884">
        <w:rPr>
          <w:bCs/>
          <w:iCs/>
          <w:color w:val="000000" w:themeColor="text1"/>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056ECD" w:rsidRPr="00C95884" w:rsidRDefault="00056ECD" w:rsidP="00056ECD">
      <w:pPr>
        <w:pStyle w:val="ae"/>
        <w:rPr>
          <w:bCs/>
          <w:iCs/>
          <w:color w:val="000000" w:themeColor="text1"/>
          <w:lang w:val="ru-RU"/>
        </w:rPr>
      </w:pPr>
      <w:r w:rsidRPr="00C95884">
        <w:rPr>
          <w:bCs/>
          <w:iCs/>
          <w:color w:val="000000" w:themeColor="text1"/>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C95884" w:rsidRDefault="00056ECD" w:rsidP="00056ECD">
      <w:pPr>
        <w:pStyle w:val="ae"/>
        <w:rPr>
          <w:bCs/>
          <w:iCs/>
          <w:color w:val="000000" w:themeColor="text1"/>
          <w:lang w:val="ru-RU"/>
        </w:rPr>
      </w:pPr>
      <w:r w:rsidRPr="00C95884">
        <w:rPr>
          <w:bCs/>
          <w:iCs/>
          <w:color w:val="000000" w:themeColor="text1"/>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C95884" w:rsidRDefault="00056ECD" w:rsidP="00056ECD">
      <w:pPr>
        <w:pStyle w:val="ae"/>
        <w:rPr>
          <w:bCs/>
          <w:iCs/>
          <w:color w:val="000000" w:themeColor="text1"/>
          <w:lang w:val="ru-RU"/>
        </w:rPr>
      </w:pPr>
      <w:r w:rsidRPr="00C95884">
        <w:rPr>
          <w:bCs/>
          <w:iCs/>
          <w:color w:val="000000" w:themeColor="text1"/>
          <w:lang w:val="ru-RU"/>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rsidR="00056ECD" w:rsidRPr="00C95884" w:rsidRDefault="00056ECD" w:rsidP="00056ECD">
      <w:pPr>
        <w:pStyle w:val="ae"/>
        <w:rPr>
          <w:bCs/>
          <w:iCs/>
          <w:color w:val="000000" w:themeColor="text1"/>
          <w:lang w:val="ru-RU"/>
        </w:rPr>
      </w:pPr>
      <w:r w:rsidRPr="00C95884">
        <w:rPr>
          <w:bCs/>
          <w:iCs/>
          <w:color w:val="000000" w:themeColor="text1"/>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Pr="00C95884" w:rsidRDefault="00056ECD" w:rsidP="00056ECD">
      <w:pPr>
        <w:pStyle w:val="ae"/>
        <w:rPr>
          <w:bCs/>
          <w:iCs/>
          <w:color w:val="000000" w:themeColor="text1"/>
          <w:lang w:val="ru-RU"/>
        </w:rPr>
      </w:pPr>
      <w:r w:rsidRPr="00C95884">
        <w:rPr>
          <w:bCs/>
          <w:iCs/>
          <w:color w:val="000000" w:themeColor="text1"/>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56ECD" w:rsidRPr="00C95884" w:rsidRDefault="00056ECD"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t>С-1 Зон</w:t>
      </w:r>
      <w:r w:rsidR="002A6307" w:rsidRPr="00C95884">
        <w:rPr>
          <w:rFonts w:ascii="Times New Roman" w:hAnsi="Times New Roman"/>
          <w:b/>
          <w:color w:val="000000" w:themeColor="text1"/>
          <w:sz w:val="24"/>
          <w:szCs w:val="24"/>
          <w:lang w:eastAsia="ru-RU"/>
        </w:rPr>
        <w:t>а</w:t>
      </w:r>
      <w:r w:rsidRPr="00C95884">
        <w:rPr>
          <w:rFonts w:ascii="Times New Roman" w:hAnsi="Times New Roman"/>
          <w:b/>
          <w:color w:val="000000" w:themeColor="text1"/>
          <w:sz w:val="24"/>
          <w:szCs w:val="24"/>
          <w:lang w:eastAsia="ru-RU"/>
        </w:rPr>
        <w:t xml:space="preserve"> сельскохозяйственных угодий</w:t>
      </w:r>
      <w:r w:rsidR="002A6307" w:rsidRPr="00C95884">
        <w:rPr>
          <w:rFonts w:ascii="Times New Roman" w:hAnsi="Times New Roman"/>
          <w:b/>
          <w:color w:val="000000" w:themeColor="text1"/>
          <w:sz w:val="24"/>
          <w:szCs w:val="24"/>
          <w:lang w:eastAsia="ru-RU"/>
        </w:rPr>
        <w:t xml:space="preserve"> </w:t>
      </w:r>
      <w:r w:rsidRPr="00C95884">
        <w:rPr>
          <w:rFonts w:ascii="Times New Roman" w:hAnsi="Times New Roman"/>
          <w:b/>
          <w:color w:val="000000" w:themeColor="text1"/>
          <w:sz w:val="24"/>
          <w:szCs w:val="24"/>
          <w:lang w:eastAsia="ru-RU"/>
        </w:rPr>
        <w:t>-</w:t>
      </w:r>
      <w:r w:rsidR="002A6307" w:rsidRPr="00C95884">
        <w:rPr>
          <w:rFonts w:ascii="Times New Roman" w:hAnsi="Times New Roman"/>
          <w:b/>
          <w:color w:val="000000" w:themeColor="text1"/>
          <w:sz w:val="24"/>
          <w:szCs w:val="24"/>
          <w:lang w:eastAsia="ru-RU"/>
        </w:rPr>
        <w:t xml:space="preserve"> </w:t>
      </w:r>
      <w:r w:rsidRPr="00C95884">
        <w:rPr>
          <w:rFonts w:ascii="Times New Roman" w:hAnsi="Times New Roman"/>
          <w:b/>
          <w:color w:val="000000" w:themeColor="text1"/>
          <w:sz w:val="24"/>
          <w:szCs w:val="24"/>
          <w:lang w:eastAsia="ru-RU"/>
        </w:rPr>
        <w:t>пашни, сенокосы, пастбища, залежи, земли, занятые многолетними насаждениями</w:t>
      </w:r>
    </w:p>
    <w:p w:rsidR="00056ECD" w:rsidRPr="00C95884" w:rsidRDefault="00056ECD" w:rsidP="00056ECD">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66B59" w:rsidRPr="00A33C06" w:rsidTr="00B66B59">
        <w:trPr>
          <w:trHeight w:val="553"/>
          <w:tblHeader/>
          <w:jc w:val="center"/>
        </w:trPr>
        <w:tc>
          <w:tcPr>
            <w:tcW w:w="248" w:type="pct"/>
            <w:vMerge w:val="restart"/>
            <w:shd w:val="clear" w:color="auto" w:fill="D9D9D9" w:themeFill="background1" w:themeFillShade="D9"/>
            <w:vAlign w:val="center"/>
          </w:tcPr>
          <w:p w:rsidR="00056ECD" w:rsidRPr="00A33C06" w:rsidRDefault="00056ECD" w:rsidP="00B66B59">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056ECD" w:rsidRPr="00A33C06" w:rsidRDefault="00056ECD" w:rsidP="00B66B59">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056ECD" w:rsidRPr="00A33C06" w:rsidRDefault="00056ECD" w:rsidP="00B66B59">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056ECD" w:rsidRPr="00A33C06" w:rsidRDefault="00056ECD" w:rsidP="00B66B59">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056ECD" w:rsidRPr="00A33C06" w:rsidRDefault="00056ECD" w:rsidP="00B66B59">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056ECD" w:rsidRPr="00A33C06" w:rsidRDefault="00056ECD" w:rsidP="00B66B59">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056ECD" w:rsidRPr="00A33C06" w:rsidRDefault="00056ECD" w:rsidP="00B66B59">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056ECD" w:rsidRPr="00A33C06" w:rsidRDefault="00056ECD" w:rsidP="00B66B59">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056ECD" w:rsidRPr="00A33C06" w:rsidRDefault="00056ECD" w:rsidP="00B66B59">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056ECD" w:rsidRPr="00A33C06" w:rsidRDefault="00056ECD" w:rsidP="00B66B59">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B66B59" w:rsidRPr="00A33C06" w:rsidTr="00B66B59">
        <w:trPr>
          <w:trHeight w:val="657"/>
          <w:jc w:val="center"/>
        </w:trPr>
        <w:tc>
          <w:tcPr>
            <w:tcW w:w="248" w:type="pct"/>
            <w:vMerge/>
            <w:tcBorders>
              <w:top w:val="nil"/>
            </w:tcBorders>
          </w:tcPr>
          <w:p w:rsidR="00056ECD" w:rsidRPr="00A33C06" w:rsidRDefault="00056ECD" w:rsidP="004C2EBC">
            <w:pPr>
              <w:rPr>
                <w:color w:val="000000" w:themeColor="text1"/>
                <w:sz w:val="20"/>
                <w:szCs w:val="20"/>
                <w:lang w:val="ru-RU"/>
              </w:rPr>
            </w:pPr>
          </w:p>
        </w:tc>
        <w:tc>
          <w:tcPr>
            <w:tcW w:w="1267" w:type="pct"/>
            <w:vMerge/>
            <w:tcBorders>
              <w:top w:val="nil"/>
            </w:tcBorders>
          </w:tcPr>
          <w:p w:rsidR="00056ECD" w:rsidRPr="00A33C06" w:rsidRDefault="00056ECD" w:rsidP="004C2EBC">
            <w:pPr>
              <w:rPr>
                <w:color w:val="000000" w:themeColor="text1"/>
                <w:sz w:val="20"/>
                <w:szCs w:val="20"/>
                <w:lang w:val="ru-RU"/>
              </w:rPr>
            </w:pPr>
          </w:p>
        </w:tc>
        <w:tc>
          <w:tcPr>
            <w:tcW w:w="563" w:type="pct"/>
            <w:vMerge/>
            <w:tcBorders>
              <w:top w:val="nil"/>
            </w:tcBorders>
          </w:tcPr>
          <w:p w:rsidR="00056ECD" w:rsidRPr="00A33C06" w:rsidRDefault="00056ECD" w:rsidP="004C2EBC">
            <w:pPr>
              <w:rPr>
                <w:color w:val="000000" w:themeColor="text1"/>
                <w:sz w:val="20"/>
                <w:szCs w:val="20"/>
                <w:lang w:val="ru-RU"/>
              </w:rPr>
            </w:pPr>
          </w:p>
        </w:tc>
        <w:tc>
          <w:tcPr>
            <w:tcW w:w="423" w:type="pct"/>
            <w:shd w:val="clear" w:color="auto" w:fill="D9D9D9" w:themeFill="background1" w:themeFillShade="D9"/>
            <w:vAlign w:val="center"/>
          </w:tcPr>
          <w:p w:rsidR="00056ECD" w:rsidRPr="00A33C06" w:rsidRDefault="00056ECD" w:rsidP="00B66B59">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056ECD" w:rsidRPr="00A33C06" w:rsidRDefault="00056ECD" w:rsidP="00B66B59">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056ECD" w:rsidRPr="00A33C06" w:rsidRDefault="00056ECD" w:rsidP="004C2EBC">
            <w:pPr>
              <w:rPr>
                <w:color w:val="000000" w:themeColor="text1"/>
                <w:sz w:val="20"/>
                <w:szCs w:val="20"/>
              </w:rPr>
            </w:pPr>
          </w:p>
        </w:tc>
        <w:tc>
          <w:tcPr>
            <w:tcW w:w="704" w:type="pct"/>
            <w:vMerge/>
            <w:tcBorders>
              <w:top w:val="nil"/>
            </w:tcBorders>
          </w:tcPr>
          <w:p w:rsidR="00056ECD" w:rsidRPr="00A33C06" w:rsidRDefault="00056ECD" w:rsidP="004C2EBC">
            <w:pPr>
              <w:rPr>
                <w:color w:val="000000" w:themeColor="text1"/>
                <w:sz w:val="20"/>
                <w:szCs w:val="20"/>
              </w:rPr>
            </w:pPr>
          </w:p>
        </w:tc>
        <w:tc>
          <w:tcPr>
            <w:tcW w:w="599" w:type="pct"/>
            <w:vMerge/>
          </w:tcPr>
          <w:p w:rsidR="00056ECD" w:rsidRPr="00A33C06" w:rsidRDefault="00056ECD" w:rsidP="004C2EBC">
            <w:pPr>
              <w:rPr>
                <w:color w:val="000000" w:themeColor="text1"/>
                <w:sz w:val="20"/>
                <w:szCs w:val="20"/>
              </w:rPr>
            </w:pPr>
          </w:p>
        </w:tc>
      </w:tr>
      <w:tr w:rsidR="00F03026" w:rsidRPr="00A33C06" w:rsidTr="003B494B">
        <w:trPr>
          <w:trHeight w:val="506"/>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Сельскохозяйственное использование</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1.0</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3B494B">
        <w:trPr>
          <w:cantSplit/>
          <w:trHeight w:val="506"/>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Растениеводство</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3B494B">
        <w:trPr>
          <w:cantSplit/>
          <w:trHeight w:val="99"/>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Выращивание зерновых и иных сельскохозяйственных культур</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C52BB1">
        <w:trPr>
          <w:cantSplit/>
          <w:trHeight w:val="475"/>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Овощеводство</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1.3</w:t>
            </w:r>
          </w:p>
        </w:tc>
        <w:tc>
          <w:tcPr>
            <w:tcW w:w="423" w:type="pct"/>
            <w:vAlign w:val="center"/>
          </w:tcPr>
          <w:p w:rsidR="003B494B" w:rsidRPr="00A33C06" w:rsidRDefault="003B494B"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p>
        </w:tc>
        <w:tc>
          <w:tcPr>
            <w:tcW w:w="422" w:type="pct"/>
            <w:vAlign w:val="center"/>
          </w:tcPr>
          <w:p w:rsidR="003B494B" w:rsidRPr="00A33C06" w:rsidRDefault="003B494B"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B494B" w:rsidRPr="00A33C06" w:rsidRDefault="003B494B"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80</w:t>
            </w:r>
          </w:p>
        </w:tc>
        <w:tc>
          <w:tcPr>
            <w:tcW w:w="704" w:type="pct"/>
            <w:vAlign w:val="center"/>
          </w:tcPr>
          <w:p w:rsidR="003B494B" w:rsidRPr="00A33C06" w:rsidRDefault="003B494B"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B494B" w:rsidRPr="00A33C06" w:rsidRDefault="003B494B"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r w:rsidR="00F03026" w:rsidRPr="00A33C06" w:rsidTr="003B494B">
        <w:trPr>
          <w:cantSplit/>
          <w:trHeight w:val="99"/>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Выращивание тонизирующих, лекарственных, цветочных культур</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1.4</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3B494B">
        <w:trPr>
          <w:cantSplit/>
          <w:trHeight w:val="525"/>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lastRenderedPageBreak/>
              <w:t>6.</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Садоводство</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1.5</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C52BB1">
        <w:trPr>
          <w:cantSplit/>
          <w:trHeight w:val="99"/>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7.</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Ведение личного подсобного хозяйства на полевых участках</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1.16</w:t>
            </w:r>
          </w:p>
        </w:tc>
        <w:tc>
          <w:tcPr>
            <w:tcW w:w="423" w:type="pct"/>
            <w:vAlign w:val="center"/>
          </w:tcPr>
          <w:p w:rsidR="003B494B"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w:t>
            </w:r>
            <w:r w:rsidR="003B494B" w:rsidRPr="00A33C06">
              <w:rPr>
                <w:rFonts w:ascii="Times New Roman" w:hAnsi="Times New Roman"/>
                <w:color w:val="000000" w:themeColor="text1"/>
                <w:sz w:val="20"/>
                <w:szCs w:val="20"/>
                <w:lang w:val="ru-RU"/>
              </w:rPr>
              <w:t>00</w:t>
            </w:r>
          </w:p>
        </w:tc>
        <w:tc>
          <w:tcPr>
            <w:tcW w:w="422"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20000</w:t>
            </w:r>
          </w:p>
        </w:tc>
        <w:tc>
          <w:tcPr>
            <w:tcW w:w="774"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40</w:t>
            </w:r>
          </w:p>
        </w:tc>
        <w:tc>
          <w:tcPr>
            <w:tcW w:w="704"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1/10</w:t>
            </w:r>
          </w:p>
        </w:tc>
      </w:tr>
      <w:tr w:rsidR="00F03026" w:rsidRPr="00A33C06" w:rsidTr="003B494B">
        <w:trPr>
          <w:cantSplit/>
          <w:trHeight w:val="501"/>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8.</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Сенокошение</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1.19</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3B494B">
        <w:trPr>
          <w:cantSplit/>
          <w:trHeight w:val="99"/>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9.</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Выпас сельскохозяйственных животных</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3B494B">
        <w:trPr>
          <w:cantSplit/>
          <w:trHeight w:val="491"/>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10.</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6.8</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F03026" w:rsidRPr="00A33C06" w:rsidTr="00C52BB1">
        <w:trPr>
          <w:cantSplit/>
          <w:trHeight w:val="555"/>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11.</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Ведение огородничества</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13.1</w:t>
            </w:r>
          </w:p>
        </w:tc>
        <w:tc>
          <w:tcPr>
            <w:tcW w:w="423" w:type="pct"/>
            <w:vAlign w:val="center"/>
          </w:tcPr>
          <w:p w:rsidR="003B494B" w:rsidRPr="00A33C06" w:rsidRDefault="003B494B" w:rsidP="009C2E9C">
            <w:pPr>
              <w:pStyle w:val="TableParagraph"/>
              <w:tabs>
                <w:tab w:val="left" w:pos="26"/>
                <w:tab w:val="left" w:pos="556"/>
              </w:tabs>
              <w:ind w:left="0"/>
              <w:jc w:val="center"/>
              <w:rPr>
                <w:color w:val="000000" w:themeColor="text1"/>
                <w:sz w:val="20"/>
                <w:szCs w:val="20"/>
                <w:lang w:val="ru-RU"/>
              </w:rPr>
            </w:pPr>
            <w:r w:rsidRPr="00A33C06">
              <w:rPr>
                <w:color w:val="000000" w:themeColor="text1"/>
                <w:sz w:val="20"/>
                <w:szCs w:val="20"/>
                <w:lang w:val="ru-RU"/>
              </w:rPr>
              <w:t>100</w:t>
            </w:r>
          </w:p>
        </w:tc>
        <w:tc>
          <w:tcPr>
            <w:tcW w:w="422" w:type="pct"/>
            <w:vAlign w:val="center"/>
          </w:tcPr>
          <w:p w:rsidR="003B494B" w:rsidRPr="00A33C06" w:rsidRDefault="003B494B" w:rsidP="009C2E9C">
            <w:pPr>
              <w:pStyle w:val="TableParagraph"/>
              <w:ind w:left="0"/>
              <w:jc w:val="center"/>
              <w:rPr>
                <w:color w:val="000000" w:themeColor="text1"/>
                <w:sz w:val="20"/>
                <w:szCs w:val="20"/>
                <w:lang w:val="ru-RU"/>
              </w:rPr>
            </w:pPr>
            <w:r w:rsidRPr="00A33C06">
              <w:rPr>
                <w:color w:val="000000" w:themeColor="text1"/>
                <w:sz w:val="20"/>
                <w:szCs w:val="20"/>
                <w:lang w:val="ru-RU"/>
              </w:rPr>
              <w:t>10000</w:t>
            </w:r>
          </w:p>
        </w:tc>
        <w:tc>
          <w:tcPr>
            <w:tcW w:w="774"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40</w:t>
            </w:r>
          </w:p>
        </w:tc>
        <w:tc>
          <w:tcPr>
            <w:tcW w:w="704"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B494B" w:rsidRPr="00A33C06" w:rsidRDefault="003B494B" w:rsidP="003B494B">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2/15</w:t>
            </w:r>
          </w:p>
        </w:tc>
      </w:tr>
      <w:tr w:rsidR="00F03026" w:rsidRPr="00A33C06" w:rsidTr="00834228">
        <w:trPr>
          <w:cantSplit/>
          <w:trHeight w:val="99"/>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12.</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bl>
    <w:p w:rsidR="00056ECD" w:rsidRPr="00C95884" w:rsidRDefault="00056ECD" w:rsidP="00056ECD">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66B59" w:rsidRPr="00A33C06" w:rsidTr="00B66B59">
        <w:trPr>
          <w:trHeight w:val="553"/>
          <w:tblHeader/>
          <w:jc w:val="center"/>
        </w:trPr>
        <w:tc>
          <w:tcPr>
            <w:tcW w:w="248" w:type="pct"/>
            <w:vMerge w:val="restart"/>
            <w:shd w:val="clear" w:color="auto" w:fill="D9D9D9" w:themeFill="background1" w:themeFillShade="D9"/>
            <w:vAlign w:val="center"/>
          </w:tcPr>
          <w:p w:rsidR="00056ECD" w:rsidRPr="00A33C06" w:rsidRDefault="00056ECD" w:rsidP="00B66B59">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056ECD" w:rsidRPr="00A33C06" w:rsidRDefault="00056ECD" w:rsidP="00B66B59">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056ECD" w:rsidRPr="00A33C06" w:rsidRDefault="00056ECD" w:rsidP="00B66B59">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056ECD" w:rsidRPr="00A33C06" w:rsidRDefault="00056ECD" w:rsidP="00B66B59">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056ECD" w:rsidRPr="00A33C06" w:rsidRDefault="00056ECD" w:rsidP="00B66B59">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056ECD" w:rsidRPr="00A33C06" w:rsidRDefault="00056ECD" w:rsidP="00B66B59">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056ECD" w:rsidRPr="00A33C06" w:rsidRDefault="00056ECD" w:rsidP="00B66B59">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056ECD" w:rsidRPr="00A33C06" w:rsidRDefault="00056ECD" w:rsidP="00B66B59">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056ECD" w:rsidRPr="00A33C06" w:rsidRDefault="00056ECD" w:rsidP="00B66B59">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056ECD" w:rsidRPr="00A33C06" w:rsidRDefault="00056ECD" w:rsidP="00B66B59">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B66B59" w:rsidRPr="00A33C06" w:rsidTr="00B66B59">
        <w:trPr>
          <w:trHeight w:val="817"/>
          <w:jc w:val="center"/>
        </w:trPr>
        <w:tc>
          <w:tcPr>
            <w:tcW w:w="248" w:type="pct"/>
            <w:vMerge/>
            <w:tcBorders>
              <w:top w:val="nil"/>
            </w:tcBorders>
          </w:tcPr>
          <w:p w:rsidR="00056ECD" w:rsidRPr="00A33C06" w:rsidRDefault="00056ECD" w:rsidP="004C2EBC">
            <w:pPr>
              <w:rPr>
                <w:color w:val="000000" w:themeColor="text1"/>
                <w:sz w:val="20"/>
                <w:szCs w:val="20"/>
                <w:lang w:val="ru-RU"/>
              </w:rPr>
            </w:pPr>
          </w:p>
        </w:tc>
        <w:tc>
          <w:tcPr>
            <w:tcW w:w="1267" w:type="pct"/>
            <w:vMerge/>
            <w:tcBorders>
              <w:top w:val="nil"/>
            </w:tcBorders>
          </w:tcPr>
          <w:p w:rsidR="00056ECD" w:rsidRPr="00A33C06" w:rsidRDefault="00056ECD" w:rsidP="004C2EBC">
            <w:pPr>
              <w:rPr>
                <w:color w:val="000000" w:themeColor="text1"/>
                <w:sz w:val="20"/>
                <w:szCs w:val="20"/>
                <w:lang w:val="ru-RU"/>
              </w:rPr>
            </w:pPr>
          </w:p>
        </w:tc>
        <w:tc>
          <w:tcPr>
            <w:tcW w:w="563" w:type="pct"/>
            <w:vMerge/>
            <w:tcBorders>
              <w:top w:val="nil"/>
            </w:tcBorders>
          </w:tcPr>
          <w:p w:rsidR="00056ECD" w:rsidRPr="00A33C06" w:rsidRDefault="00056ECD" w:rsidP="004C2EBC">
            <w:pPr>
              <w:rPr>
                <w:color w:val="000000" w:themeColor="text1"/>
                <w:sz w:val="20"/>
                <w:szCs w:val="20"/>
                <w:lang w:val="ru-RU"/>
              </w:rPr>
            </w:pPr>
          </w:p>
        </w:tc>
        <w:tc>
          <w:tcPr>
            <w:tcW w:w="423" w:type="pct"/>
            <w:shd w:val="clear" w:color="auto" w:fill="D9D9D9" w:themeFill="background1" w:themeFillShade="D9"/>
            <w:vAlign w:val="center"/>
          </w:tcPr>
          <w:p w:rsidR="00056ECD" w:rsidRPr="00A33C06" w:rsidRDefault="00056ECD" w:rsidP="00B66B59">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056ECD" w:rsidRPr="00A33C06" w:rsidRDefault="00056ECD" w:rsidP="00B66B59">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056ECD" w:rsidRPr="00A33C06" w:rsidRDefault="00056ECD" w:rsidP="004C2EBC">
            <w:pPr>
              <w:rPr>
                <w:color w:val="000000" w:themeColor="text1"/>
                <w:sz w:val="20"/>
                <w:szCs w:val="20"/>
              </w:rPr>
            </w:pPr>
          </w:p>
        </w:tc>
        <w:tc>
          <w:tcPr>
            <w:tcW w:w="704" w:type="pct"/>
            <w:vMerge/>
            <w:tcBorders>
              <w:top w:val="nil"/>
            </w:tcBorders>
          </w:tcPr>
          <w:p w:rsidR="00056ECD" w:rsidRPr="00A33C06" w:rsidRDefault="00056ECD" w:rsidP="004C2EBC">
            <w:pPr>
              <w:rPr>
                <w:color w:val="000000" w:themeColor="text1"/>
                <w:sz w:val="20"/>
                <w:szCs w:val="20"/>
              </w:rPr>
            </w:pPr>
          </w:p>
        </w:tc>
        <w:tc>
          <w:tcPr>
            <w:tcW w:w="599" w:type="pct"/>
            <w:vMerge/>
          </w:tcPr>
          <w:p w:rsidR="00056ECD" w:rsidRPr="00A33C06" w:rsidRDefault="00056ECD" w:rsidP="004C2EBC">
            <w:pPr>
              <w:rPr>
                <w:color w:val="000000" w:themeColor="text1"/>
                <w:sz w:val="20"/>
                <w:szCs w:val="20"/>
              </w:rPr>
            </w:pPr>
          </w:p>
        </w:tc>
      </w:tr>
      <w:tr w:rsidR="00F03026" w:rsidRPr="00A33C06" w:rsidTr="00C52BB1">
        <w:trPr>
          <w:cantSplit/>
          <w:trHeight w:val="458"/>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Питомники</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1.17</w:t>
            </w:r>
          </w:p>
        </w:tc>
        <w:tc>
          <w:tcPr>
            <w:tcW w:w="423"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r w:rsidR="003E075A" w:rsidRPr="00A33C06">
              <w:rPr>
                <w:rFonts w:ascii="Times New Roman" w:hAnsi="Times New Roman"/>
                <w:color w:val="000000" w:themeColor="text1"/>
                <w:sz w:val="20"/>
                <w:szCs w:val="20"/>
                <w:lang w:val="ru-RU"/>
              </w:rPr>
              <w:t>0</w:t>
            </w:r>
          </w:p>
        </w:tc>
        <w:tc>
          <w:tcPr>
            <w:tcW w:w="422"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B494B"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B494B" w:rsidRPr="00A33C06" w:rsidRDefault="003B494B"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B494B"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2/15</w:t>
            </w:r>
          </w:p>
        </w:tc>
      </w:tr>
      <w:tr w:rsidR="00F03026" w:rsidRPr="00A33C06" w:rsidTr="003B494B">
        <w:trPr>
          <w:cantSplit/>
          <w:trHeight w:val="458"/>
          <w:jc w:val="center"/>
        </w:trPr>
        <w:tc>
          <w:tcPr>
            <w:tcW w:w="248" w:type="pct"/>
            <w:vAlign w:val="center"/>
          </w:tcPr>
          <w:p w:rsidR="003B494B" w:rsidRPr="00A33C06" w:rsidRDefault="003B494B" w:rsidP="00834228">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3B494B" w:rsidRPr="00A33C06" w:rsidRDefault="003B494B"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Запас</w:t>
            </w:r>
          </w:p>
        </w:tc>
        <w:tc>
          <w:tcPr>
            <w:tcW w:w="563" w:type="pct"/>
            <w:vAlign w:val="center"/>
          </w:tcPr>
          <w:p w:rsidR="003B494B" w:rsidRPr="00A33C06" w:rsidRDefault="003B494B"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12.3</w:t>
            </w:r>
          </w:p>
        </w:tc>
        <w:tc>
          <w:tcPr>
            <w:tcW w:w="2922" w:type="pct"/>
            <w:gridSpan w:val="5"/>
            <w:vAlign w:val="center"/>
          </w:tcPr>
          <w:p w:rsidR="003B494B" w:rsidRPr="00A33C06" w:rsidRDefault="003B494B"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bl>
    <w:p w:rsidR="00056ECD" w:rsidRPr="00C95884" w:rsidRDefault="00056ECD" w:rsidP="00056ECD">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p w:rsidR="000F0169" w:rsidRPr="00C95884" w:rsidRDefault="000F0169" w:rsidP="000F0169">
      <w:pPr>
        <w:pStyle w:val="ae"/>
        <w:spacing w:line="360" w:lineRule="auto"/>
        <w:rPr>
          <w:bCs/>
          <w:iCs/>
          <w:color w:val="000000" w:themeColor="text1"/>
          <w:lang w:val="ru-RU"/>
        </w:rPr>
      </w:pPr>
      <w:r w:rsidRPr="00C95884">
        <w:rPr>
          <w:bCs/>
          <w:iCs/>
          <w:color w:val="000000" w:themeColor="text1"/>
          <w:lang w:val="ru-RU"/>
        </w:rPr>
        <w:t>Не подлежат установлению</w:t>
      </w:r>
      <w:r w:rsidR="009B2823" w:rsidRPr="00C95884">
        <w:rPr>
          <w:bCs/>
          <w:iCs/>
          <w:color w:val="000000" w:themeColor="text1"/>
          <w:lang w:val="ru-RU"/>
        </w:rPr>
        <w:t>.</w:t>
      </w:r>
    </w:p>
    <w:p w:rsidR="00A77D1E" w:rsidRPr="00C95884" w:rsidRDefault="00A77D1E" w:rsidP="00056ECD">
      <w:pPr>
        <w:pStyle w:val="ae"/>
        <w:spacing w:before="120" w:after="120"/>
        <w:rPr>
          <w:b/>
          <w:bCs/>
          <w:iCs/>
          <w:color w:val="000000" w:themeColor="text1"/>
          <w:lang w:val="ru-RU"/>
        </w:rPr>
      </w:pPr>
      <w:r w:rsidRPr="00C95884">
        <w:rPr>
          <w:b/>
          <w:bCs/>
          <w:iCs/>
          <w:color w:val="000000" w:themeColor="text1"/>
          <w:lang w:val="ru-RU"/>
        </w:rPr>
        <w:br w:type="page"/>
      </w:r>
    </w:p>
    <w:p w:rsidR="0044214C" w:rsidRPr="00C95884" w:rsidRDefault="0044214C"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lastRenderedPageBreak/>
        <w:t>С-2 Зон</w:t>
      </w:r>
      <w:r w:rsidR="002A6307" w:rsidRPr="00C95884">
        <w:rPr>
          <w:rFonts w:ascii="Times New Roman" w:hAnsi="Times New Roman"/>
          <w:b/>
          <w:color w:val="000000" w:themeColor="text1"/>
          <w:sz w:val="24"/>
          <w:szCs w:val="24"/>
          <w:lang w:eastAsia="ru-RU"/>
        </w:rPr>
        <w:t>а</w:t>
      </w:r>
      <w:r w:rsidRPr="00C95884">
        <w:rPr>
          <w:rFonts w:ascii="Times New Roman" w:hAnsi="Times New Roman"/>
          <w:b/>
          <w:color w:val="000000" w:themeColor="text1"/>
          <w:sz w:val="24"/>
          <w:szCs w:val="24"/>
          <w:lang w:eastAsia="ru-RU"/>
        </w:rPr>
        <w:t>, занят</w:t>
      </w:r>
      <w:r w:rsidR="002A6307" w:rsidRPr="00C95884">
        <w:rPr>
          <w:rFonts w:ascii="Times New Roman" w:hAnsi="Times New Roman"/>
          <w:b/>
          <w:color w:val="000000" w:themeColor="text1"/>
          <w:sz w:val="24"/>
          <w:szCs w:val="24"/>
          <w:lang w:eastAsia="ru-RU"/>
        </w:rPr>
        <w:t>ая</w:t>
      </w:r>
      <w:r w:rsidRPr="00C95884">
        <w:rPr>
          <w:rFonts w:ascii="Times New Roman" w:hAnsi="Times New Roman"/>
          <w:b/>
          <w:color w:val="000000" w:themeColor="text1"/>
          <w:sz w:val="24"/>
          <w:szCs w:val="24"/>
          <w:lang w:eastAsia="ru-RU"/>
        </w:rPr>
        <w:t xml:space="preserve"> объектами сельскохозяйственного назначения и предназначенн</w:t>
      </w:r>
      <w:r w:rsidR="002A6307" w:rsidRPr="00C95884">
        <w:rPr>
          <w:rFonts w:ascii="Times New Roman" w:hAnsi="Times New Roman"/>
          <w:b/>
          <w:color w:val="000000" w:themeColor="text1"/>
          <w:sz w:val="24"/>
          <w:szCs w:val="24"/>
          <w:lang w:eastAsia="ru-RU"/>
        </w:rPr>
        <w:t>ая</w:t>
      </w:r>
      <w:r w:rsidRPr="00C95884">
        <w:rPr>
          <w:rFonts w:ascii="Times New Roman" w:hAnsi="Times New Roman"/>
          <w:b/>
          <w:color w:val="000000" w:themeColor="text1"/>
          <w:sz w:val="24"/>
          <w:szCs w:val="24"/>
          <w:lang w:eastAsia="ru-RU"/>
        </w:rPr>
        <w:t xml:space="preserve"> для ведения сельскохозяйственного производства</w:t>
      </w:r>
    </w:p>
    <w:p w:rsidR="0032388F" w:rsidRPr="00C95884" w:rsidRDefault="0032388F" w:rsidP="0032388F">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03026" w:rsidRPr="00A33C06" w:rsidTr="00DE38AD">
        <w:trPr>
          <w:trHeight w:val="553"/>
          <w:tblHeader/>
          <w:jc w:val="center"/>
        </w:trPr>
        <w:tc>
          <w:tcPr>
            <w:tcW w:w="248" w:type="pct"/>
            <w:vMerge w:val="restart"/>
            <w:shd w:val="clear" w:color="auto" w:fill="D9D9D9" w:themeFill="background1" w:themeFillShade="D9"/>
            <w:vAlign w:val="center"/>
          </w:tcPr>
          <w:p w:rsidR="0032388F" w:rsidRPr="00A33C06" w:rsidRDefault="0032388F" w:rsidP="00DE38AD">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32388F" w:rsidRPr="00A33C06" w:rsidRDefault="0032388F" w:rsidP="00DE38AD">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32388F" w:rsidRPr="00A33C06" w:rsidRDefault="0032388F" w:rsidP="00DE38AD">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32388F" w:rsidRPr="00A33C06" w:rsidRDefault="0032388F" w:rsidP="00DE38AD">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32388F" w:rsidRPr="00A33C06" w:rsidRDefault="0032388F" w:rsidP="00DE38AD">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32388F" w:rsidRPr="00A33C06" w:rsidRDefault="0032388F" w:rsidP="00DE38AD">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32388F" w:rsidRPr="00A33C06" w:rsidRDefault="0032388F" w:rsidP="00DE38AD">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32388F" w:rsidRPr="00A33C06" w:rsidRDefault="0032388F" w:rsidP="00DE38AD">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2388F" w:rsidRPr="00A33C06" w:rsidRDefault="0032388F" w:rsidP="00DE38AD">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32388F" w:rsidRPr="00A33C06" w:rsidRDefault="0032388F" w:rsidP="00DE38AD">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F03026" w:rsidRPr="00A33C06" w:rsidTr="00A7435F">
        <w:trPr>
          <w:trHeight w:val="657"/>
          <w:jc w:val="center"/>
        </w:trPr>
        <w:tc>
          <w:tcPr>
            <w:tcW w:w="248" w:type="pct"/>
            <w:vMerge/>
            <w:tcBorders>
              <w:top w:val="nil"/>
            </w:tcBorders>
          </w:tcPr>
          <w:p w:rsidR="0032388F" w:rsidRPr="00A33C06" w:rsidRDefault="0032388F" w:rsidP="004C2EBC">
            <w:pPr>
              <w:rPr>
                <w:color w:val="000000" w:themeColor="text1"/>
                <w:sz w:val="20"/>
                <w:szCs w:val="20"/>
                <w:lang w:val="ru-RU"/>
              </w:rPr>
            </w:pPr>
          </w:p>
        </w:tc>
        <w:tc>
          <w:tcPr>
            <w:tcW w:w="1267" w:type="pct"/>
            <w:vMerge/>
            <w:tcBorders>
              <w:top w:val="nil"/>
            </w:tcBorders>
          </w:tcPr>
          <w:p w:rsidR="0032388F" w:rsidRPr="00A33C06" w:rsidRDefault="0032388F" w:rsidP="004C2EBC">
            <w:pPr>
              <w:rPr>
                <w:color w:val="000000" w:themeColor="text1"/>
                <w:sz w:val="20"/>
                <w:szCs w:val="20"/>
                <w:lang w:val="ru-RU"/>
              </w:rPr>
            </w:pPr>
          </w:p>
        </w:tc>
        <w:tc>
          <w:tcPr>
            <w:tcW w:w="563" w:type="pct"/>
            <w:vMerge/>
            <w:tcBorders>
              <w:top w:val="nil"/>
            </w:tcBorders>
          </w:tcPr>
          <w:p w:rsidR="0032388F" w:rsidRPr="00A33C06" w:rsidRDefault="0032388F" w:rsidP="004C2EBC">
            <w:pPr>
              <w:rPr>
                <w:color w:val="000000" w:themeColor="text1"/>
                <w:sz w:val="20"/>
                <w:szCs w:val="20"/>
                <w:lang w:val="ru-RU"/>
              </w:rPr>
            </w:pPr>
          </w:p>
        </w:tc>
        <w:tc>
          <w:tcPr>
            <w:tcW w:w="423" w:type="pct"/>
            <w:shd w:val="clear" w:color="auto" w:fill="D9D9D9" w:themeFill="background1" w:themeFillShade="D9"/>
            <w:vAlign w:val="center"/>
          </w:tcPr>
          <w:p w:rsidR="0032388F" w:rsidRPr="00A33C06" w:rsidRDefault="0032388F" w:rsidP="00A7435F">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32388F" w:rsidRPr="00A33C06" w:rsidRDefault="0032388F" w:rsidP="00A7435F">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32388F" w:rsidRPr="00A33C06" w:rsidRDefault="0032388F" w:rsidP="004C2EBC">
            <w:pPr>
              <w:rPr>
                <w:color w:val="000000" w:themeColor="text1"/>
                <w:sz w:val="20"/>
                <w:szCs w:val="20"/>
              </w:rPr>
            </w:pPr>
          </w:p>
        </w:tc>
        <w:tc>
          <w:tcPr>
            <w:tcW w:w="704" w:type="pct"/>
            <w:vMerge/>
            <w:tcBorders>
              <w:top w:val="nil"/>
            </w:tcBorders>
          </w:tcPr>
          <w:p w:rsidR="0032388F" w:rsidRPr="00A33C06" w:rsidRDefault="0032388F" w:rsidP="004C2EBC">
            <w:pPr>
              <w:rPr>
                <w:color w:val="000000" w:themeColor="text1"/>
                <w:sz w:val="20"/>
                <w:szCs w:val="20"/>
              </w:rPr>
            </w:pPr>
          </w:p>
        </w:tc>
        <w:tc>
          <w:tcPr>
            <w:tcW w:w="599" w:type="pct"/>
            <w:vMerge/>
          </w:tcPr>
          <w:p w:rsidR="0032388F" w:rsidRPr="00A33C06" w:rsidRDefault="0032388F" w:rsidP="004C2EBC">
            <w:pPr>
              <w:rPr>
                <w:color w:val="000000" w:themeColor="text1"/>
                <w:sz w:val="20"/>
                <w:szCs w:val="20"/>
              </w:rPr>
            </w:pPr>
          </w:p>
        </w:tc>
      </w:tr>
      <w:tr w:rsidR="00A81273" w:rsidRPr="00A33C06" w:rsidTr="003E075A">
        <w:trPr>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Растениеводство</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w:t>
            </w:r>
          </w:p>
        </w:tc>
        <w:tc>
          <w:tcPr>
            <w:tcW w:w="2922" w:type="pct"/>
            <w:gridSpan w:val="5"/>
            <w:vAlign w:val="center"/>
          </w:tcPr>
          <w:p w:rsidR="003E075A" w:rsidRPr="00A33C06" w:rsidRDefault="003E075A"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A81273" w:rsidRPr="00A33C06" w:rsidTr="00C52BB1">
        <w:trPr>
          <w:cantSplit/>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Животноводство</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1.7</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Скотоводство</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1.8</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Звероводство</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1.9</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Птицеводство</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1.10</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6.</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Свиноводство</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1.11</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7.</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Пчеловодство</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1.12</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8.</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Рыбоводство</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1.13</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506"/>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9.</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Научное обеспечение сельского хозяйства</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1.14</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99"/>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10.</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Хранение и переработка сельскохозяйственной продукции</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1.15</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3/27</w:t>
            </w:r>
          </w:p>
        </w:tc>
      </w:tr>
      <w:tr w:rsidR="00A81273" w:rsidRPr="00A33C06" w:rsidTr="00C52BB1">
        <w:trPr>
          <w:cantSplit/>
          <w:trHeight w:val="99"/>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11.</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Ведение личного подсобного хозяйства на полевых участках</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1.16</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40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1/10</w:t>
            </w:r>
          </w:p>
        </w:tc>
      </w:tr>
      <w:tr w:rsidR="00A81273" w:rsidRPr="00A33C06" w:rsidTr="00C52BB1">
        <w:trPr>
          <w:cantSplit/>
          <w:trHeight w:val="533"/>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12.</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Питомники</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1.17</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2/15</w:t>
            </w:r>
          </w:p>
        </w:tc>
      </w:tr>
      <w:tr w:rsidR="00A81273" w:rsidRPr="00A33C06" w:rsidTr="00C52BB1">
        <w:trPr>
          <w:cantSplit/>
          <w:trHeight w:val="99"/>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13.</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Обеспечение сельскохозяйственного производства</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1.18</w:t>
            </w:r>
          </w:p>
        </w:tc>
        <w:tc>
          <w:tcPr>
            <w:tcW w:w="423"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422"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500000</w:t>
            </w:r>
          </w:p>
        </w:tc>
        <w:tc>
          <w:tcPr>
            <w:tcW w:w="77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704"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3E075A" w:rsidRPr="00A33C06" w:rsidRDefault="003E075A"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2/15</w:t>
            </w:r>
          </w:p>
        </w:tc>
      </w:tr>
      <w:tr w:rsidR="00A81273" w:rsidRPr="00A33C06" w:rsidTr="003E075A">
        <w:trPr>
          <w:cantSplit/>
          <w:trHeight w:val="578"/>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14.</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Сенокошение</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1.19</w:t>
            </w:r>
          </w:p>
        </w:tc>
        <w:tc>
          <w:tcPr>
            <w:tcW w:w="2922" w:type="pct"/>
            <w:gridSpan w:val="5"/>
            <w:vAlign w:val="center"/>
          </w:tcPr>
          <w:p w:rsidR="003E075A" w:rsidRPr="00A33C06" w:rsidRDefault="003E075A"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A81273" w:rsidRPr="00A33C06" w:rsidTr="00C52BB1">
        <w:trPr>
          <w:cantSplit/>
          <w:trHeight w:val="578"/>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15.</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Ветеринарное обслуживание</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3.10</w:t>
            </w:r>
          </w:p>
        </w:tc>
        <w:tc>
          <w:tcPr>
            <w:tcW w:w="423" w:type="pct"/>
            <w:vAlign w:val="center"/>
          </w:tcPr>
          <w:p w:rsidR="003E075A" w:rsidRPr="00A33C06" w:rsidRDefault="003E075A"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p>
        </w:tc>
        <w:tc>
          <w:tcPr>
            <w:tcW w:w="422" w:type="pct"/>
            <w:vAlign w:val="center"/>
          </w:tcPr>
          <w:p w:rsidR="003E075A" w:rsidRPr="00A33C06" w:rsidRDefault="003E075A"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3000</w:t>
            </w:r>
          </w:p>
        </w:tc>
        <w:tc>
          <w:tcPr>
            <w:tcW w:w="774" w:type="pct"/>
            <w:vAlign w:val="center"/>
          </w:tcPr>
          <w:p w:rsidR="003E075A" w:rsidRPr="00A33C06" w:rsidRDefault="003E075A"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3E075A" w:rsidRPr="00A33C06" w:rsidRDefault="003E075A"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w:t>
            </w:r>
          </w:p>
        </w:tc>
        <w:tc>
          <w:tcPr>
            <w:tcW w:w="599" w:type="pct"/>
            <w:vAlign w:val="center"/>
          </w:tcPr>
          <w:p w:rsidR="003E075A" w:rsidRPr="00A33C06" w:rsidRDefault="003E075A"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r w:rsidR="00A81273" w:rsidRPr="00A33C06" w:rsidTr="003E075A">
        <w:trPr>
          <w:cantSplit/>
          <w:trHeight w:val="578"/>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16.</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6.8</w:t>
            </w:r>
          </w:p>
        </w:tc>
        <w:tc>
          <w:tcPr>
            <w:tcW w:w="2922" w:type="pct"/>
            <w:gridSpan w:val="5"/>
            <w:vAlign w:val="center"/>
          </w:tcPr>
          <w:p w:rsidR="003E075A" w:rsidRPr="00A33C06" w:rsidRDefault="003E075A"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A81273" w:rsidRPr="00A33C06" w:rsidTr="00C52BB1">
        <w:trPr>
          <w:cantSplit/>
          <w:trHeight w:val="578"/>
          <w:jc w:val="center"/>
        </w:trPr>
        <w:tc>
          <w:tcPr>
            <w:tcW w:w="248" w:type="pct"/>
            <w:vAlign w:val="center"/>
          </w:tcPr>
          <w:p w:rsidR="002C4F05" w:rsidRPr="00A33C06" w:rsidRDefault="002C4F05" w:rsidP="00C52BB1">
            <w:pPr>
              <w:pStyle w:val="TableParagraph"/>
              <w:ind w:left="0"/>
              <w:jc w:val="center"/>
              <w:rPr>
                <w:color w:val="000000" w:themeColor="text1"/>
                <w:sz w:val="20"/>
                <w:szCs w:val="20"/>
                <w:lang w:val="ru-RU"/>
              </w:rPr>
            </w:pPr>
            <w:r w:rsidRPr="00A33C06">
              <w:rPr>
                <w:color w:val="000000" w:themeColor="text1"/>
                <w:sz w:val="20"/>
                <w:szCs w:val="20"/>
                <w:lang w:val="ru-RU"/>
              </w:rPr>
              <w:t>17.</w:t>
            </w:r>
          </w:p>
        </w:tc>
        <w:tc>
          <w:tcPr>
            <w:tcW w:w="1267" w:type="pct"/>
            <w:vAlign w:val="center"/>
          </w:tcPr>
          <w:p w:rsidR="002C4F05" w:rsidRPr="00A33C06" w:rsidRDefault="002C4F05"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Ведение огородничества</w:t>
            </w:r>
          </w:p>
        </w:tc>
        <w:tc>
          <w:tcPr>
            <w:tcW w:w="563" w:type="pct"/>
            <w:vAlign w:val="center"/>
          </w:tcPr>
          <w:p w:rsidR="002C4F05" w:rsidRPr="00A33C06" w:rsidRDefault="002C4F05"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13.1</w:t>
            </w:r>
          </w:p>
        </w:tc>
        <w:tc>
          <w:tcPr>
            <w:tcW w:w="423" w:type="pct"/>
            <w:vAlign w:val="center"/>
          </w:tcPr>
          <w:p w:rsidR="002C4F05" w:rsidRPr="00A33C06" w:rsidRDefault="002C4F05"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p>
        </w:tc>
        <w:tc>
          <w:tcPr>
            <w:tcW w:w="422" w:type="pct"/>
            <w:vAlign w:val="center"/>
          </w:tcPr>
          <w:p w:rsidR="002C4F05" w:rsidRPr="00A33C06" w:rsidRDefault="002C4F05"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10000</w:t>
            </w:r>
          </w:p>
        </w:tc>
        <w:tc>
          <w:tcPr>
            <w:tcW w:w="77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40</w:t>
            </w:r>
          </w:p>
        </w:tc>
        <w:tc>
          <w:tcPr>
            <w:tcW w:w="70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2/15</w:t>
            </w:r>
          </w:p>
        </w:tc>
      </w:tr>
      <w:tr w:rsidR="00A81273" w:rsidRPr="00A33C06" w:rsidTr="00C52BB1">
        <w:trPr>
          <w:cantSplit/>
          <w:trHeight w:val="99"/>
          <w:jc w:val="center"/>
        </w:trPr>
        <w:tc>
          <w:tcPr>
            <w:tcW w:w="248" w:type="pct"/>
            <w:vAlign w:val="center"/>
          </w:tcPr>
          <w:p w:rsidR="003E075A" w:rsidRPr="00A33C06" w:rsidRDefault="003E075A" w:rsidP="00C52BB1">
            <w:pPr>
              <w:pStyle w:val="TableParagraph"/>
              <w:ind w:left="0"/>
              <w:jc w:val="center"/>
              <w:rPr>
                <w:color w:val="000000" w:themeColor="text1"/>
                <w:sz w:val="20"/>
                <w:szCs w:val="20"/>
                <w:lang w:val="ru-RU"/>
              </w:rPr>
            </w:pPr>
            <w:r w:rsidRPr="00A33C06">
              <w:rPr>
                <w:color w:val="000000" w:themeColor="text1"/>
                <w:sz w:val="20"/>
                <w:szCs w:val="20"/>
                <w:lang w:val="ru-RU"/>
              </w:rPr>
              <w:t>18.</w:t>
            </w:r>
          </w:p>
        </w:tc>
        <w:tc>
          <w:tcPr>
            <w:tcW w:w="1267" w:type="pct"/>
            <w:vAlign w:val="center"/>
          </w:tcPr>
          <w:p w:rsidR="003E075A" w:rsidRPr="00A33C06" w:rsidRDefault="003E075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3E075A" w:rsidRPr="00A33C06" w:rsidRDefault="003E075A"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w:t>
            </w:r>
          </w:p>
        </w:tc>
        <w:tc>
          <w:tcPr>
            <w:tcW w:w="2922" w:type="pct"/>
            <w:gridSpan w:val="5"/>
            <w:vAlign w:val="center"/>
          </w:tcPr>
          <w:p w:rsidR="003E075A" w:rsidRPr="00A33C06" w:rsidRDefault="003E075A"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bl>
    <w:p w:rsidR="00A33C06" w:rsidRDefault="00A33C06" w:rsidP="0032388F">
      <w:pPr>
        <w:pStyle w:val="ae"/>
        <w:spacing w:before="120" w:after="120"/>
        <w:rPr>
          <w:b/>
          <w:bCs/>
          <w:iCs/>
          <w:color w:val="000000" w:themeColor="text1"/>
          <w:lang w:val="ru-RU"/>
        </w:rPr>
      </w:pPr>
    </w:p>
    <w:p w:rsidR="0032388F" w:rsidRPr="00C95884" w:rsidRDefault="0032388F" w:rsidP="0032388F">
      <w:pPr>
        <w:pStyle w:val="ae"/>
        <w:spacing w:before="120" w:after="120"/>
        <w:rPr>
          <w:b/>
          <w:bCs/>
          <w:iCs/>
          <w:color w:val="000000" w:themeColor="text1"/>
          <w:lang w:val="ru-RU"/>
        </w:rPr>
      </w:pPr>
      <w:r w:rsidRPr="00C95884">
        <w:rPr>
          <w:b/>
          <w:bCs/>
          <w:iCs/>
          <w:color w:val="000000" w:themeColor="text1"/>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A81273" w:rsidRPr="00A33C06" w:rsidTr="00DE38AD">
        <w:trPr>
          <w:trHeight w:val="553"/>
          <w:tblHeader/>
          <w:jc w:val="center"/>
        </w:trPr>
        <w:tc>
          <w:tcPr>
            <w:tcW w:w="248" w:type="pct"/>
            <w:vMerge w:val="restart"/>
            <w:shd w:val="clear" w:color="auto" w:fill="D9D9D9" w:themeFill="background1" w:themeFillShade="D9"/>
            <w:vAlign w:val="center"/>
          </w:tcPr>
          <w:p w:rsidR="0032388F" w:rsidRPr="00A33C06" w:rsidRDefault="0032388F" w:rsidP="00DE38AD">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32388F" w:rsidRPr="00A33C06" w:rsidRDefault="0032388F" w:rsidP="00DE38AD">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32388F" w:rsidRPr="00A33C06" w:rsidRDefault="0032388F" w:rsidP="00DE38AD">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32388F" w:rsidRPr="00A33C06" w:rsidRDefault="0032388F" w:rsidP="00DE38AD">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6" w:type="pct"/>
            <w:gridSpan w:val="2"/>
            <w:shd w:val="clear" w:color="auto" w:fill="D9D9D9" w:themeFill="background1" w:themeFillShade="D9"/>
            <w:vAlign w:val="center"/>
          </w:tcPr>
          <w:p w:rsidR="0032388F" w:rsidRPr="00A33C06" w:rsidRDefault="0032388F" w:rsidP="00DE38AD">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32388F" w:rsidRPr="00A33C06" w:rsidRDefault="0032388F" w:rsidP="00DE38AD">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32388F" w:rsidRPr="00A33C06" w:rsidRDefault="0032388F" w:rsidP="00DE38AD">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32388F" w:rsidRPr="00A33C06" w:rsidRDefault="0032388F" w:rsidP="00DE38AD">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32388F" w:rsidRPr="00A33C06" w:rsidRDefault="0032388F" w:rsidP="00DE38AD">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rsidR="0032388F" w:rsidRPr="00A33C06" w:rsidRDefault="0032388F" w:rsidP="00DE38AD">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A81273" w:rsidRPr="00A33C06" w:rsidTr="00DE38AD">
        <w:trPr>
          <w:trHeight w:val="817"/>
          <w:jc w:val="center"/>
        </w:trPr>
        <w:tc>
          <w:tcPr>
            <w:tcW w:w="248" w:type="pct"/>
            <w:vMerge/>
            <w:tcBorders>
              <w:top w:val="nil"/>
            </w:tcBorders>
          </w:tcPr>
          <w:p w:rsidR="0032388F" w:rsidRPr="00A33C06" w:rsidRDefault="0032388F" w:rsidP="004C2EBC">
            <w:pPr>
              <w:rPr>
                <w:color w:val="000000" w:themeColor="text1"/>
                <w:sz w:val="20"/>
                <w:szCs w:val="20"/>
                <w:lang w:val="ru-RU"/>
              </w:rPr>
            </w:pPr>
          </w:p>
        </w:tc>
        <w:tc>
          <w:tcPr>
            <w:tcW w:w="1267" w:type="pct"/>
            <w:vMerge/>
            <w:tcBorders>
              <w:top w:val="nil"/>
            </w:tcBorders>
          </w:tcPr>
          <w:p w:rsidR="0032388F" w:rsidRPr="00A33C06" w:rsidRDefault="0032388F" w:rsidP="004C2EBC">
            <w:pPr>
              <w:rPr>
                <w:color w:val="000000" w:themeColor="text1"/>
                <w:sz w:val="20"/>
                <w:szCs w:val="20"/>
                <w:lang w:val="ru-RU"/>
              </w:rPr>
            </w:pPr>
          </w:p>
        </w:tc>
        <w:tc>
          <w:tcPr>
            <w:tcW w:w="563" w:type="pct"/>
            <w:vMerge/>
            <w:tcBorders>
              <w:top w:val="nil"/>
            </w:tcBorders>
          </w:tcPr>
          <w:p w:rsidR="0032388F" w:rsidRPr="00A33C06" w:rsidRDefault="0032388F" w:rsidP="004C2EBC">
            <w:pPr>
              <w:rPr>
                <w:color w:val="000000" w:themeColor="text1"/>
                <w:sz w:val="20"/>
                <w:szCs w:val="20"/>
                <w:lang w:val="ru-RU"/>
              </w:rPr>
            </w:pPr>
          </w:p>
        </w:tc>
        <w:tc>
          <w:tcPr>
            <w:tcW w:w="423" w:type="pct"/>
            <w:shd w:val="clear" w:color="auto" w:fill="D9D9D9" w:themeFill="background1" w:themeFillShade="D9"/>
            <w:vAlign w:val="center"/>
          </w:tcPr>
          <w:p w:rsidR="0032388F" w:rsidRPr="00A33C06" w:rsidRDefault="0032388F" w:rsidP="00DE38AD">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3" w:type="pct"/>
            <w:shd w:val="clear" w:color="auto" w:fill="D9D9D9" w:themeFill="background1" w:themeFillShade="D9"/>
            <w:vAlign w:val="center"/>
          </w:tcPr>
          <w:p w:rsidR="0032388F" w:rsidRPr="00A33C06" w:rsidRDefault="0032388F" w:rsidP="00DE38AD">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32388F" w:rsidRPr="00A33C06" w:rsidRDefault="0032388F" w:rsidP="004C2EBC">
            <w:pPr>
              <w:rPr>
                <w:color w:val="000000" w:themeColor="text1"/>
                <w:sz w:val="20"/>
                <w:szCs w:val="20"/>
              </w:rPr>
            </w:pPr>
          </w:p>
        </w:tc>
        <w:tc>
          <w:tcPr>
            <w:tcW w:w="704" w:type="pct"/>
            <w:vMerge/>
            <w:tcBorders>
              <w:top w:val="nil"/>
            </w:tcBorders>
          </w:tcPr>
          <w:p w:rsidR="0032388F" w:rsidRPr="00A33C06" w:rsidRDefault="0032388F" w:rsidP="004C2EBC">
            <w:pPr>
              <w:rPr>
                <w:color w:val="000000" w:themeColor="text1"/>
                <w:sz w:val="20"/>
                <w:szCs w:val="20"/>
              </w:rPr>
            </w:pPr>
          </w:p>
        </w:tc>
        <w:tc>
          <w:tcPr>
            <w:tcW w:w="598" w:type="pct"/>
            <w:vMerge/>
          </w:tcPr>
          <w:p w:rsidR="0032388F" w:rsidRPr="00A33C06" w:rsidRDefault="0032388F" w:rsidP="004C2EBC">
            <w:pPr>
              <w:rPr>
                <w:color w:val="000000" w:themeColor="text1"/>
                <w:sz w:val="20"/>
                <w:szCs w:val="20"/>
              </w:rPr>
            </w:pPr>
          </w:p>
        </w:tc>
      </w:tr>
      <w:tr w:rsidR="00A81273" w:rsidRPr="00A33C06" w:rsidTr="00A81273">
        <w:trPr>
          <w:cantSplit/>
          <w:trHeight w:val="506"/>
          <w:jc w:val="center"/>
        </w:trPr>
        <w:tc>
          <w:tcPr>
            <w:tcW w:w="248" w:type="pct"/>
            <w:vAlign w:val="center"/>
          </w:tcPr>
          <w:p w:rsidR="002C4F05" w:rsidRPr="00A33C06" w:rsidRDefault="002C4F05" w:rsidP="00A81273">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2C4F05" w:rsidRPr="00A33C06" w:rsidRDefault="002C4F05"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rsidR="002C4F05" w:rsidRPr="00A33C06" w:rsidRDefault="002C4F05"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rsidR="002C4F05" w:rsidRPr="00A33C06" w:rsidRDefault="002C4F05"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A81273" w:rsidRPr="00A33C06" w:rsidTr="00A81273">
        <w:trPr>
          <w:cantSplit/>
          <w:trHeight w:val="506"/>
          <w:jc w:val="center"/>
        </w:trPr>
        <w:tc>
          <w:tcPr>
            <w:tcW w:w="248" w:type="pct"/>
            <w:vAlign w:val="center"/>
          </w:tcPr>
          <w:p w:rsidR="002C4F05" w:rsidRPr="00A33C06" w:rsidRDefault="002C4F05" w:rsidP="00A81273">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2C4F05" w:rsidRPr="00A33C06" w:rsidRDefault="002C4F05"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Магазины</w:t>
            </w:r>
          </w:p>
        </w:tc>
        <w:tc>
          <w:tcPr>
            <w:tcW w:w="563" w:type="pct"/>
            <w:vAlign w:val="center"/>
          </w:tcPr>
          <w:p w:rsidR="002C4F05" w:rsidRPr="00A33C06" w:rsidRDefault="002C4F05"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4.4</w:t>
            </w:r>
          </w:p>
        </w:tc>
        <w:tc>
          <w:tcPr>
            <w:tcW w:w="423"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w:t>
            </w:r>
          </w:p>
        </w:tc>
        <w:tc>
          <w:tcPr>
            <w:tcW w:w="423"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w:t>
            </w:r>
          </w:p>
        </w:tc>
        <w:tc>
          <w:tcPr>
            <w:tcW w:w="77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8"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r w:rsidR="00A81273" w:rsidRPr="00A33C06" w:rsidTr="00A81273">
        <w:trPr>
          <w:cantSplit/>
          <w:trHeight w:val="506"/>
          <w:jc w:val="center"/>
        </w:trPr>
        <w:tc>
          <w:tcPr>
            <w:tcW w:w="248" w:type="pct"/>
            <w:vAlign w:val="center"/>
          </w:tcPr>
          <w:p w:rsidR="002C4F05" w:rsidRPr="00A33C06" w:rsidRDefault="002C4F05" w:rsidP="00A81273">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2C4F05" w:rsidRPr="00A33C06" w:rsidRDefault="002C4F05"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Общественное питание</w:t>
            </w:r>
          </w:p>
        </w:tc>
        <w:tc>
          <w:tcPr>
            <w:tcW w:w="563" w:type="pct"/>
            <w:vAlign w:val="center"/>
          </w:tcPr>
          <w:p w:rsidR="002C4F05" w:rsidRPr="00A33C06" w:rsidRDefault="002C4F05"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4.6</w:t>
            </w:r>
          </w:p>
        </w:tc>
        <w:tc>
          <w:tcPr>
            <w:tcW w:w="423"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w:t>
            </w:r>
          </w:p>
        </w:tc>
        <w:tc>
          <w:tcPr>
            <w:tcW w:w="423"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w:t>
            </w:r>
          </w:p>
        </w:tc>
        <w:tc>
          <w:tcPr>
            <w:tcW w:w="77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8"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r w:rsidR="00A81273" w:rsidRPr="00A33C06" w:rsidTr="00A81273">
        <w:trPr>
          <w:cantSplit/>
          <w:trHeight w:val="506"/>
          <w:jc w:val="center"/>
        </w:trPr>
        <w:tc>
          <w:tcPr>
            <w:tcW w:w="248" w:type="pct"/>
            <w:vAlign w:val="center"/>
          </w:tcPr>
          <w:p w:rsidR="002C4F05" w:rsidRPr="00A33C06" w:rsidRDefault="002C4F05" w:rsidP="00A81273">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2C4F05" w:rsidRPr="00A33C06" w:rsidRDefault="002C4F05"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Служебные гаражи</w:t>
            </w:r>
          </w:p>
        </w:tc>
        <w:tc>
          <w:tcPr>
            <w:tcW w:w="563" w:type="pct"/>
            <w:vAlign w:val="center"/>
          </w:tcPr>
          <w:p w:rsidR="002C4F05" w:rsidRPr="00A33C06" w:rsidRDefault="002C4F05"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4.9</w:t>
            </w:r>
          </w:p>
        </w:tc>
        <w:tc>
          <w:tcPr>
            <w:tcW w:w="423"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p>
        </w:tc>
        <w:tc>
          <w:tcPr>
            <w:tcW w:w="423"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20000</w:t>
            </w:r>
          </w:p>
        </w:tc>
        <w:tc>
          <w:tcPr>
            <w:tcW w:w="77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80</w:t>
            </w:r>
          </w:p>
        </w:tc>
        <w:tc>
          <w:tcPr>
            <w:tcW w:w="70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8"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2/15</w:t>
            </w:r>
          </w:p>
        </w:tc>
      </w:tr>
      <w:tr w:rsidR="00A81273" w:rsidRPr="00A33C06" w:rsidTr="00A81273">
        <w:trPr>
          <w:cantSplit/>
          <w:trHeight w:val="506"/>
          <w:jc w:val="center"/>
        </w:trPr>
        <w:tc>
          <w:tcPr>
            <w:tcW w:w="248" w:type="pct"/>
            <w:vAlign w:val="center"/>
          </w:tcPr>
          <w:p w:rsidR="002C4F05" w:rsidRPr="00A33C06" w:rsidRDefault="002C4F05" w:rsidP="00A81273">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67" w:type="pct"/>
            <w:vAlign w:val="center"/>
          </w:tcPr>
          <w:p w:rsidR="002C4F05" w:rsidRPr="00A33C06" w:rsidRDefault="002C4F05"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Выставочно-ярмарочная деятельность</w:t>
            </w:r>
          </w:p>
        </w:tc>
        <w:tc>
          <w:tcPr>
            <w:tcW w:w="563" w:type="pct"/>
            <w:vAlign w:val="center"/>
          </w:tcPr>
          <w:p w:rsidR="002C4F05" w:rsidRPr="00A33C06" w:rsidRDefault="002C4F05"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4.10</w:t>
            </w:r>
          </w:p>
        </w:tc>
        <w:tc>
          <w:tcPr>
            <w:tcW w:w="423"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400</w:t>
            </w:r>
          </w:p>
        </w:tc>
        <w:tc>
          <w:tcPr>
            <w:tcW w:w="423"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3000</w:t>
            </w:r>
          </w:p>
        </w:tc>
        <w:tc>
          <w:tcPr>
            <w:tcW w:w="77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30</w:t>
            </w:r>
          </w:p>
        </w:tc>
        <w:tc>
          <w:tcPr>
            <w:tcW w:w="704"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8" w:type="pct"/>
            <w:vAlign w:val="center"/>
          </w:tcPr>
          <w:p w:rsidR="002C4F05" w:rsidRPr="00A33C06" w:rsidRDefault="002C4F05"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2/19</w:t>
            </w:r>
          </w:p>
        </w:tc>
      </w:tr>
      <w:tr w:rsidR="00A81273" w:rsidRPr="00A33C06" w:rsidTr="00A81273">
        <w:trPr>
          <w:cantSplit/>
          <w:trHeight w:val="506"/>
          <w:jc w:val="center"/>
        </w:trPr>
        <w:tc>
          <w:tcPr>
            <w:tcW w:w="248" w:type="pct"/>
            <w:vAlign w:val="center"/>
          </w:tcPr>
          <w:p w:rsidR="002C4F05" w:rsidRPr="00A33C06" w:rsidRDefault="002C4F05" w:rsidP="00A81273">
            <w:pPr>
              <w:pStyle w:val="TableParagraph"/>
              <w:ind w:left="0"/>
              <w:jc w:val="center"/>
              <w:rPr>
                <w:color w:val="000000" w:themeColor="text1"/>
                <w:sz w:val="20"/>
                <w:szCs w:val="20"/>
                <w:lang w:val="ru-RU"/>
              </w:rPr>
            </w:pPr>
            <w:r w:rsidRPr="00A33C06">
              <w:rPr>
                <w:color w:val="000000" w:themeColor="text1"/>
                <w:sz w:val="20"/>
                <w:szCs w:val="20"/>
                <w:lang w:val="ru-RU"/>
              </w:rPr>
              <w:t>6.</w:t>
            </w:r>
          </w:p>
        </w:tc>
        <w:tc>
          <w:tcPr>
            <w:tcW w:w="1267" w:type="pct"/>
            <w:vAlign w:val="center"/>
          </w:tcPr>
          <w:p w:rsidR="002C4F05" w:rsidRPr="00A33C06" w:rsidRDefault="002C4F05"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Транспорт</w:t>
            </w:r>
          </w:p>
        </w:tc>
        <w:tc>
          <w:tcPr>
            <w:tcW w:w="563" w:type="pct"/>
            <w:vAlign w:val="center"/>
          </w:tcPr>
          <w:p w:rsidR="002C4F05" w:rsidRPr="00A33C06" w:rsidRDefault="002C4F05"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7.0</w:t>
            </w:r>
          </w:p>
        </w:tc>
        <w:tc>
          <w:tcPr>
            <w:tcW w:w="2922" w:type="pct"/>
            <w:gridSpan w:val="5"/>
            <w:vAlign w:val="center"/>
          </w:tcPr>
          <w:p w:rsidR="002C4F05" w:rsidRPr="00A33C06" w:rsidRDefault="002C4F05" w:rsidP="009C2E9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bl>
    <w:p w:rsidR="0032388F" w:rsidRPr="00C95884" w:rsidRDefault="0032388F" w:rsidP="0032388F">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p w:rsidR="000F0169" w:rsidRPr="00C95884" w:rsidRDefault="000F0169" w:rsidP="000F0169">
      <w:pPr>
        <w:pStyle w:val="ae"/>
        <w:spacing w:line="360" w:lineRule="auto"/>
        <w:rPr>
          <w:bCs/>
          <w:iCs/>
          <w:color w:val="000000" w:themeColor="text1"/>
          <w:lang w:val="ru-RU"/>
        </w:rPr>
      </w:pPr>
      <w:r w:rsidRPr="00C95884">
        <w:rPr>
          <w:bCs/>
          <w:iCs/>
          <w:color w:val="000000" w:themeColor="text1"/>
          <w:lang w:val="ru-RU"/>
        </w:rPr>
        <w:t>Не подлежат установлению</w:t>
      </w:r>
      <w:r w:rsidR="009B2823" w:rsidRPr="00C95884">
        <w:rPr>
          <w:bCs/>
          <w:iCs/>
          <w:color w:val="000000" w:themeColor="text1"/>
          <w:lang w:val="ru-RU"/>
        </w:rPr>
        <w:t>.</w:t>
      </w:r>
    </w:p>
    <w:p w:rsidR="000F0169" w:rsidRPr="00C95884" w:rsidRDefault="000F0169" w:rsidP="0032388F">
      <w:pPr>
        <w:pStyle w:val="ae"/>
        <w:spacing w:before="120" w:after="120"/>
        <w:rPr>
          <w:b/>
          <w:bCs/>
          <w:iCs/>
          <w:color w:val="000000" w:themeColor="text1"/>
          <w:lang w:val="ru-RU"/>
        </w:rPr>
      </w:pPr>
    </w:p>
    <w:p w:rsidR="00A77D1E" w:rsidRPr="00C95884" w:rsidRDefault="00A77D1E" w:rsidP="0032388F">
      <w:pPr>
        <w:pStyle w:val="ae"/>
        <w:spacing w:before="120" w:after="120"/>
        <w:rPr>
          <w:b/>
          <w:bCs/>
          <w:iCs/>
          <w:color w:val="000000" w:themeColor="text1"/>
          <w:lang w:val="ru-RU"/>
        </w:rPr>
      </w:pPr>
      <w:r w:rsidRPr="00C95884">
        <w:rPr>
          <w:b/>
          <w:bCs/>
          <w:iCs/>
          <w:color w:val="000000" w:themeColor="text1"/>
          <w:lang w:val="ru-RU"/>
        </w:rPr>
        <w:br w:type="page"/>
      </w:r>
    </w:p>
    <w:p w:rsidR="00056ECD" w:rsidRPr="00C95884" w:rsidRDefault="004C2EBC" w:rsidP="005D1625">
      <w:pPr>
        <w:keepNext/>
        <w:suppressAutoHyphens/>
        <w:spacing w:before="180" w:after="120" w:line="240" w:lineRule="auto"/>
        <w:ind w:left="426"/>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lastRenderedPageBreak/>
        <w:t>С-3 </w:t>
      </w:r>
      <w:r w:rsidR="002F4860" w:rsidRPr="00C95884">
        <w:rPr>
          <w:rFonts w:ascii="Times New Roman" w:hAnsi="Times New Roman"/>
          <w:b/>
          <w:color w:val="000000" w:themeColor="text1"/>
          <w:sz w:val="24"/>
          <w:szCs w:val="24"/>
          <w:lang w:eastAsia="ru-RU"/>
        </w:rPr>
        <w:t>Зона садоводческих или огороднических некоммерческих товариществ</w:t>
      </w:r>
    </w:p>
    <w:p w:rsidR="004C2EBC" w:rsidRPr="00C95884" w:rsidRDefault="004C2EBC" w:rsidP="004C2EB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 </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w:t>
      </w:r>
      <w:r w:rsidRPr="00C95884">
        <w:rPr>
          <w:rFonts w:eastAsia="Times New Roman"/>
          <w:iCs/>
          <w:color w:val="000000" w:themeColor="text1"/>
          <w:sz w:val="24"/>
          <w:szCs w:val="24"/>
          <w:lang w:val="en-US" w:bidi="en-US"/>
        </w:rPr>
        <w:t> </w:t>
      </w:r>
      <w:r w:rsidR="00E70E9C" w:rsidRPr="00C95884">
        <w:rPr>
          <w:rFonts w:eastAsia="Times New Roman"/>
          <w:iCs/>
          <w:color w:val="000000" w:themeColor="text1"/>
          <w:sz w:val="24"/>
          <w:szCs w:val="24"/>
          <w:lang w:bidi="en-US"/>
        </w:rPr>
        <w:t>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2.</w:t>
      </w:r>
      <w:r w:rsidRPr="00C95884">
        <w:rPr>
          <w:rFonts w:eastAsia="Times New Roman"/>
          <w:iCs/>
          <w:color w:val="000000" w:themeColor="text1"/>
          <w:sz w:val="24"/>
          <w:szCs w:val="24"/>
          <w:lang w:val="en-US" w:bidi="en-US"/>
        </w:rPr>
        <w:t> </w:t>
      </w:r>
      <w:r w:rsidR="00E70E9C" w:rsidRPr="00C95884">
        <w:rPr>
          <w:rFonts w:eastAsia="Times New Roman"/>
          <w:iCs/>
          <w:color w:val="000000" w:themeColor="text1"/>
          <w:sz w:val="24"/>
          <w:szCs w:val="24"/>
          <w:lang w:bidi="en-US"/>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3. </w:t>
      </w:r>
      <w:r w:rsidR="00E70E9C" w:rsidRPr="00C95884">
        <w:rPr>
          <w:rFonts w:eastAsia="Times New Roman"/>
          <w:iCs/>
          <w:color w:val="000000" w:themeColor="text1"/>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4. </w:t>
      </w:r>
      <w:r w:rsidR="00E70E9C" w:rsidRPr="00C95884">
        <w:rPr>
          <w:rFonts w:eastAsia="Times New Roman"/>
          <w:iCs/>
          <w:color w:val="000000" w:themeColor="text1"/>
          <w:sz w:val="24"/>
          <w:szCs w:val="24"/>
          <w:lang w:bidi="en-US"/>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5. </w:t>
      </w:r>
      <w:r w:rsidR="00E70E9C" w:rsidRPr="00C95884">
        <w:rPr>
          <w:rFonts w:eastAsia="Times New Roman"/>
          <w:iCs/>
          <w:color w:val="000000" w:themeColor="text1"/>
          <w:sz w:val="24"/>
          <w:szCs w:val="24"/>
          <w:lang w:bidi="en-US"/>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Расстояние от застройки на территории садоводческих объединений до лесных массивов должно быть не менее 15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w:t>
      </w:r>
      <w:r w:rsidR="009047E8" w:rsidRPr="00C95884">
        <w:rPr>
          <w:rFonts w:eastAsia="Times New Roman"/>
          <w:iCs/>
          <w:color w:val="000000" w:themeColor="text1"/>
          <w:sz w:val="24"/>
          <w:szCs w:val="24"/>
          <w:lang w:bidi="en-US"/>
        </w:rPr>
        <w:t>в соответствии с СанПиНом</w:t>
      </w:r>
      <w:r w:rsidRPr="00C95884">
        <w:rPr>
          <w:rFonts w:eastAsia="Times New Roman"/>
          <w:iCs/>
          <w:color w:val="000000" w:themeColor="text1"/>
          <w:sz w:val="24"/>
          <w:szCs w:val="24"/>
          <w:lang w:bidi="en-US"/>
        </w:rPr>
        <w:t xml:space="preserve"> 2.2.1/2.1.1.1200.</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6. </w:t>
      </w:r>
      <w:r w:rsidR="00E70E9C" w:rsidRPr="00C95884">
        <w:rPr>
          <w:rFonts w:eastAsia="Times New Roman"/>
          <w:iCs/>
          <w:color w:val="000000" w:themeColor="text1"/>
          <w:sz w:val="24"/>
          <w:szCs w:val="24"/>
          <w:lang w:bidi="en-US"/>
        </w:rPr>
        <w:t>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Ограждение территории садоводческого, дачного объединения не следует заменять рвами, канавами, земляными валами.</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7. </w:t>
      </w:r>
      <w:r w:rsidR="00E70E9C" w:rsidRPr="00C95884">
        <w:rPr>
          <w:rFonts w:eastAsia="Times New Roman"/>
          <w:iCs/>
          <w:color w:val="000000" w:themeColor="text1"/>
          <w:sz w:val="24"/>
          <w:szCs w:val="24"/>
          <w:lang w:bidi="en-US"/>
        </w:rPr>
        <w:t>Территория садоводческого, дачного объединения должна быть соединена подъездной дорогой с автомобильной дорогой общего пользования.</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8. </w:t>
      </w:r>
      <w:r w:rsidR="00E70E9C" w:rsidRPr="00C95884">
        <w:rPr>
          <w:rFonts w:eastAsia="Times New Roman"/>
          <w:iCs/>
          <w:color w:val="000000" w:themeColor="text1"/>
          <w:sz w:val="24"/>
          <w:szCs w:val="24"/>
          <w:lang w:bidi="en-US"/>
        </w:rPr>
        <w:t xml:space="preserve">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9. </w:t>
      </w:r>
      <w:r w:rsidR="00E70E9C" w:rsidRPr="00C95884">
        <w:rPr>
          <w:rFonts w:eastAsia="Times New Roman"/>
          <w:iCs/>
          <w:color w:val="000000" w:themeColor="text1"/>
          <w:sz w:val="24"/>
          <w:szCs w:val="24"/>
          <w:lang w:bidi="en-US"/>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10. </w:t>
      </w:r>
      <w:r w:rsidR="00E70E9C" w:rsidRPr="00C95884">
        <w:rPr>
          <w:rFonts w:eastAsia="Times New Roman"/>
          <w:iCs/>
          <w:color w:val="000000" w:themeColor="text1"/>
          <w:sz w:val="24"/>
          <w:szCs w:val="24"/>
          <w:lang w:bidi="en-US"/>
        </w:rPr>
        <w:t>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11. </w:t>
      </w:r>
      <w:r w:rsidR="00E70E9C" w:rsidRPr="00C95884">
        <w:rPr>
          <w:rFonts w:eastAsia="Times New Roman"/>
          <w:iCs/>
          <w:color w:val="000000" w:themeColor="text1"/>
          <w:sz w:val="24"/>
          <w:szCs w:val="24"/>
          <w:lang w:bidi="en-US"/>
        </w:rPr>
        <w:t>На территории садоводческого, дачного объединения ширина улиц и проездов в красных линиях должна быть,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для улиц - не менее 12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для проездов - не менее 9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Минимальный радиус закругления края проезжей части - 6,0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Ширина проезжей части улиц и проездов принимается для улиц - не менее 7,0 м, для проездов - не менее 3,5 м.</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12. </w:t>
      </w:r>
      <w:r w:rsidR="00E70E9C" w:rsidRPr="00C95884">
        <w:rPr>
          <w:rFonts w:eastAsia="Times New Roman"/>
          <w:iCs/>
          <w:color w:val="000000" w:themeColor="text1"/>
          <w:sz w:val="24"/>
          <w:szCs w:val="24"/>
          <w:lang w:bidi="en-US"/>
        </w:rPr>
        <w:t>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13. </w:t>
      </w:r>
      <w:r w:rsidR="00E70E9C" w:rsidRPr="00C95884">
        <w:rPr>
          <w:rFonts w:eastAsia="Times New Roman"/>
          <w:iCs/>
          <w:color w:val="000000" w:themeColor="text1"/>
          <w:sz w:val="24"/>
          <w:szCs w:val="24"/>
          <w:lang w:bidi="en-US"/>
        </w:rPr>
        <w:t>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E70E9C" w:rsidRPr="00C95884" w:rsidRDefault="009047E8"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14. </w:t>
      </w:r>
      <w:r w:rsidR="00E70E9C" w:rsidRPr="00C95884">
        <w:rPr>
          <w:rFonts w:eastAsia="Times New Roman"/>
          <w:iCs/>
          <w:color w:val="000000" w:themeColor="text1"/>
          <w:sz w:val="24"/>
          <w:szCs w:val="24"/>
          <w:lang w:bidi="en-US"/>
        </w:rPr>
        <w:t>Противопожарные расстояния между строениями и сооружениями в пределах одного садового участка не нормируются.</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E70E9C" w:rsidRPr="00C95884" w:rsidRDefault="00E70E9C" w:rsidP="00085BCF">
      <w:pPr>
        <w:pStyle w:val="Iauiue"/>
        <w:ind w:firstLine="709"/>
        <w:jc w:val="right"/>
        <w:rPr>
          <w:rFonts w:eastAsia="Times New Roman"/>
          <w:iCs/>
          <w:color w:val="000000" w:themeColor="text1"/>
          <w:sz w:val="24"/>
          <w:szCs w:val="24"/>
          <w:lang w:bidi="en-US"/>
        </w:rPr>
      </w:pPr>
      <w:r w:rsidRPr="00C95884">
        <w:rPr>
          <w:rFonts w:eastAsia="Times New Roman"/>
          <w:iCs/>
          <w:color w:val="000000" w:themeColor="text1"/>
          <w:sz w:val="24"/>
          <w:szCs w:val="24"/>
          <w:lang w:bidi="en-US"/>
        </w:rPr>
        <w:t>Таблица 3</w:t>
      </w:r>
    </w:p>
    <w:p w:rsidR="00E70E9C" w:rsidRPr="00C95884" w:rsidRDefault="00E70E9C" w:rsidP="00E70E9C">
      <w:pPr>
        <w:pStyle w:val="Iauiue"/>
        <w:ind w:left="1415"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Минимальные противопожарные расстояния</w:t>
      </w:r>
    </w:p>
    <w:p w:rsidR="00E70E9C" w:rsidRPr="00C95884" w:rsidRDefault="00E70E9C" w:rsidP="00E70E9C">
      <w:pPr>
        <w:pStyle w:val="Iauiue"/>
        <w:jc w:val="center"/>
        <w:rPr>
          <w:rFonts w:eastAsia="Times New Roman"/>
          <w:iCs/>
          <w:color w:val="000000" w:themeColor="text1"/>
          <w:sz w:val="24"/>
          <w:szCs w:val="24"/>
          <w:lang w:bidi="en-US"/>
        </w:rPr>
      </w:pPr>
      <w:r w:rsidRPr="00C95884">
        <w:rPr>
          <w:rFonts w:eastAsia="Times New Roman"/>
          <w:iCs/>
          <w:color w:val="000000" w:themeColor="text1"/>
          <w:sz w:val="24"/>
          <w:szCs w:val="24"/>
          <w:lang w:bidi="en-US"/>
        </w:rPr>
        <w:t>между крайними жилыми строениями (или домами)</w:t>
      </w:r>
    </w:p>
    <w:p w:rsidR="00E70E9C" w:rsidRPr="00C95884" w:rsidRDefault="00E70E9C" w:rsidP="00E70E9C">
      <w:pPr>
        <w:pStyle w:val="Iauiue"/>
        <w:jc w:val="center"/>
        <w:rPr>
          <w:rFonts w:eastAsia="Times New Roman"/>
          <w:iCs/>
          <w:color w:val="000000" w:themeColor="text1"/>
          <w:sz w:val="24"/>
          <w:szCs w:val="24"/>
          <w:lang w:bidi="en-US"/>
        </w:rPr>
      </w:pPr>
      <w:r w:rsidRPr="00C95884">
        <w:rPr>
          <w:rFonts w:eastAsia="Times New Roman"/>
          <w:iCs/>
          <w:color w:val="000000" w:themeColor="text1"/>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9047E8" w:rsidRPr="00C95884" w:rsidTr="0049009D">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0E9C" w:rsidRPr="00C95884" w:rsidRDefault="00E70E9C" w:rsidP="00DE38AD">
            <w:pPr>
              <w:jc w:val="center"/>
              <w:rPr>
                <w:rFonts w:ascii="Times New Roman" w:eastAsiaTheme="minorHAnsi" w:hAnsi="Times New Roman"/>
                <w:color w:val="000000" w:themeColor="text1"/>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9C" w:rsidRPr="00C95884" w:rsidRDefault="00E70E9C" w:rsidP="00DE38AD">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70E9C" w:rsidRPr="00C95884" w:rsidRDefault="00E70E9C" w:rsidP="00DE38AD">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Расстояние, м</w:t>
            </w:r>
          </w:p>
        </w:tc>
      </w:tr>
      <w:tr w:rsidR="009047E8" w:rsidRPr="00C95884" w:rsidTr="0049009D">
        <w:trPr>
          <w:trHeight w:val="14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0E9C" w:rsidRPr="00C95884" w:rsidRDefault="00E70E9C" w:rsidP="00DE38AD">
            <w:pPr>
              <w:spacing w:after="0" w:line="240" w:lineRule="auto"/>
              <w:jc w:val="center"/>
              <w:rPr>
                <w:rFonts w:ascii="Times New Roman" w:eastAsiaTheme="minorHAnsi" w:hAnsi="Times New Roman"/>
                <w:color w:val="000000" w:themeColor="text1"/>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0E9C" w:rsidRPr="00C95884" w:rsidRDefault="00E70E9C" w:rsidP="00DE38AD">
            <w:pPr>
              <w:spacing w:after="0" w:line="240" w:lineRule="auto"/>
              <w:jc w:val="center"/>
              <w:rPr>
                <w:rFonts w:ascii="Times New Roman" w:eastAsiaTheme="minorHAnsi" w:hAnsi="Times New Roman"/>
                <w:color w:val="000000" w:themeColor="text1"/>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E9C" w:rsidRPr="00C95884" w:rsidRDefault="00E70E9C" w:rsidP="00DE38AD">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E9C" w:rsidRPr="00C95884" w:rsidRDefault="00E70E9C" w:rsidP="00DE38AD">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E9C" w:rsidRPr="00C95884" w:rsidRDefault="00E70E9C" w:rsidP="00DE38AD">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В</w:t>
            </w:r>
          </w:p>
        </w:tc>
      </w:tr>
      <w:tr w:rsidR="009047E8" w:rsidRPr="00C95884"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10</w:t>
            </w:r>
          </w:p>
        </w:tc>
      </w:tr>
      <w:tr w:rsidR="009047E8" w:rsidRPr="00C95884"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12</w:t>
            </w:r>
          </w:p>
        </w:tc>
      </w:tr>
      <w:tr w:rsidR="009047E8" w:rsidRPr="00C95884"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Древесина, каркасные ограждающие конструкции из негорючих, трудногорючих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Pr="00C95884" w:rsidRDefault="00E70E9C" w:rsidP="004F06B7">
            <w:pPr>
              <w:jc w:val="center"/>
              <w:rPr>
                <w:rFonts w:ascii="Times New Roman" w:eastAsiaTheme="minorHAnsi" w:hAnsi="Times New Roman"/>
                <w:color w:val="000000" w:themeColor="text1"/>
                <w:sz w:val="24"/>
                <w:szCs w:val="24"/>
                <w:lang w:eastAsia="ar-SA" w:bidi="en-US"/>
              </w:rPr>
            </w:pPr>
            <w:r w:rsidRPr="00C95884">
              <w:rPr>
                <w:rFonts w:ascii="Times New Roman" w:eastAsiaTheme="minorHAnsi" w:hAnsi="Times New Roman"/>
                <w:color w:val="000000" w:themeColor="text1"/>
                <w:sz w:val="24"/>
                <w:szCs w:val="24"/>
                <w:lang w:eastAsia="ar-SA" w:bidi="en-US"/>
              </w:rPr>
              <w:t>15</w:t>
            </w:r>
          </w:p>
        </w:tc>
      </w:tr>
    </w:tbl>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15. Минимальные расстояния до границы соседнего участка по санитарно-бытовым условиям должны быть от:</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жилого строения (или дома) - 3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lastRenderedPageBreak/>
        <w:t>- других построек - 1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16. Минимальные расстояния между постройками по санитарно-бытовым условиям должны быть,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от жилого строения или жилого дома до душа, бани (сауны), уборной - 8;</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от колодца до уборной и компостного устройства - 8.</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Указанные расстояния должны соблюдаться между постройками, расположенными на смежных участках.</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соответствии со ст. 17 Федерального закона от 12.01.1995 № 5-ФЗ «О ветеранах» площадь садовых земельных участков или огородных земельных участков до 1500 кв.м.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Ограждение участков коллективных садоводств:</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лицевые ограждения проволочные, сетчатые, решетчатые высотой не более 1,6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межевые ограждения проволочные, сетчатые, решетчатые с высотой по соглашению сторон, но не более 1,6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Минимальные расстояния от границ землевладения до строений, а также между строениями</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а) от границ земельного участка до:</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основного строения – не менее 3-х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открытой стоянки автомобиля(ей) – не менее 1-го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постройки для содержания скота и птицы – не менее 4-х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стволов высокорослых деревьев – не менее 4-х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стволов среднерослых деревьев – не менее 2-х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кустарника – не менее 1-го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в) расстояние между жилым строением (или домом) и границей соседнего участка </w:t>
      </w:r>
      <w:r w:rsidRPr="00C95884">
        <w:rPr>
          <w:rFonts w:eastAsia="Times New Roman"/>
          <w:iCs/>
          <w:color w:val="000000" w:themeColor="text1"/>
          <w:sz w:val="24"/>
          <w:szCs w:val="24"/>
          <w:lang w:bidi="en-US"/>
        </w:rPr>
        <w:lastRenderedPageBreak/>
        <w:t>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Блокировка основного и вспомогательных строений. </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блокировке основного строения с постройкой для содержания скота и птицы:</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постройка для содержания скота и птицы должна иметь обособленный вход;</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Высота зданий:</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а) для всех основных строений:</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количество надземных этажей – до трех;</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 стандартная высота этажа (от уровня чистого пола нижнего этажа до уровня чистого пола верхнего этажа) – 3 м.; </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высота от уровня земли до верха плоской кровли – не более 11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до конька скатной кровли – не более 20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б) для всех вспомогательных строений:</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высота от уровня земли до верха плоской кровли – не более 4м;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до конька скатной кровли – не более 7 м.</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как исключение: шпили, башни, флагштоки – без ограничения.</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Определение этажности зданий.</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Коэффициент использования территории – не более 0,67.</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Максимальный коэффициент соотношения общей площади здания к площади участка - 1,94.</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Требования к ограждениям земельных участков:</w:t>
      </w:r>
    </w:p>
    <w:p w:rsidR="00E70E9C" w:rsidRPr="00C95884" w:rsidRDefault="00E70E9C" w:rsidP="00E70E9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w:t>
      </w:r>
      <w:r w:rsidRPr="00C95884">
        <w:rPr>
          <w:rFonts w:eastAsia="Times New Roman"/>
          <w:iCs/>
          <w:color w:val="000000" w:themeColor="text1"/>
          <w:sz w:val="24"/>
          <w:szCs w:val="24"/>
          <w:lang w:bidi="en-US"/>
        </w:rPr>
        <w:lastRenderedPageBreak/>
        <w:t>или глухое, высотой не более 2 м;</w:t>
      </w:r>
    </w:p>
    <w:p w:rsidR="00E70E9C" w:rsidRPr="00C95884" w:rsidRDefault="00E70E9C" w:rsidP="009047E8">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б) характер ограждения со стороны улицы должен быть выдержан в едином стиле как минимум на протяжении одного квартала с обеих сторон;</w:t>
      </w:r>
    </w:p>
    <w:p w:rsidR="00E70E9C" w:rsidRPr="00C95884" w:rsidRDefault="00E70E9C" w:rsidP="009047E8">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E70E9C" w:rsidRPr="00C95884" w:rsidRDefault="00E70E9C" w:rsidP="009047E8">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г) допускается устройство глухих ограждений с согласия смежных землепользователей;</w:t>
      </w:r>
    </w:p>
    <w:p w:rsidR="00E70E9C" w:rsidRPr="00C95884" w:rsidRDefault="00E70E9C" w:rsidP="009047E8">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 допускается в качестве ограждения устройство живой изгороди при условии постоянного ухода и ограничения высоты до 2-х метров;</w:t>
      </w:r>
    </w:p>
    <w:p w:rsidR="00E70E9C" w:rsidRPr="00C95884" w:rsidRDefault="00E70E9C" w:rsidP="009047E8">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C95884" w:rsidRDefault="004C2EBC" w:rsidP="004C2EBC">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047E8" w:rsidRPr="00A33C06" w:rsidTr="00DE38AD">
        <w:trPr>
          <w:trHeight w:val="553"/>
          <w:tblHeader/>
          <w:jc w:val="center"/>
        </w:trPr>
        <w:tc>
          <w:tcPr>
            <w:tcW w:w="248" w:type="pct"/>
            <w:vMerge w:val="restart"/>
            <w:shd w:val="clear" w:color="auto" w:fill="D9D9D9" w:themeFill="background1" w:themeFillShade="D9"/>
            <w:vAlign w:val="center"/>
          </w:tcPr>
          <w:p w:rsidR="004C2EBC" w:rsidRPr="00A33C06" w:rsidRDefault="004C2EBC" w:rsidP="00DE38AD">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4C2EBC" w:rsidRPr="00A33C06" w:rsidRDefault="004C2EBC" w:rsidP="00DE38AD">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4C2EBC" w:rsidRPr="00A33C06" w:rsidRDefault="004C2EBC" w:rsidP="00DE38AD">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4C2EBC" w:rsidRPr="00A33C06" w:rsidRDefault="004C2EBC" w:rsidP="00DE38AD">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4C2EBC" w:rsidRPr="00A33C06" w:rsidRDefault="004C2EBC" w:rsidP="00DE38AD">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4C2EBC" w:rsidRPr="00A33C06" w:rsidRDefault="004C2EBC" w:rsidP="00DE38AD">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4C2EBC" w:rsidRPr="00A33C06" w:rsidRDefault="004C2EBC" w:rsidP="00DE38AD">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4C2EBC" w:rsidRPr="00A33C06" w:rsidRDefault="004C2EBC" w:rsidP="00DE38AD">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C2EBC" w:rsidRPr="00A33C06" w:rsidRDefault="004C2EBC" w:rsidP="00DE38AD">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C2EBC" w:rsidRPr="00A33C06" w:rsidRDefault="004C2EBC" w:rsidP="00DE38AD">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9047E8" w:rsidRPr="00A33C06" w:rsidTr="00DE38AD">
        <w:trPr>
          <w:trHeight w:val="657"/>
          <w:jc w:val="center"/>
        </w:trPr>
        <w:tc>
          <w:tcPr>
            <w:tcW w:w="248" w:type="pct"/>
            <w:vMerge/>
            <w:tcBorders>
              <w:top w:val="nil"/>
            </w:tcBorders>
          </w:tcPr>
          <w:p w:rsidR="004C2EBC" w:rsidRPr="00A33C06" w:rsidRDefault="004C2EBC" w:rsidP="004C2EBC">
            <w:pPr>
              <w:rPr>
                <w:color w:val="000000" w:themeColor="text1"/>
                <w:sz w:val="20"/>
                <w:szCs w:val="20"/>
                <w:lang w:val="ru-RU"/>
              </w:rPr>
            </w:pPr>
          </w:p>
        </w:tc>
        <w:tc>
          <w:tcPr>
            <w:tcW w:w="1267" w:type="pct"/>
            <w:vMerge/>
            <w:tcBorders>
              <w:top w:val="nil"/>
            </w:tcBorders>
          </w:tcPr>
          <w:p w:rsidR="004C2EBC" w:rsidRPr="00A33C06" w:rsidRDefault="004C2EBC" w:rsidP="004C2EBC">
            <w:pPr>
              <w:rPr>
                <w:color w:val="000000" w:themeColor="text1"/>
                <w:sz w:val="20"/>
                <w:szCs w:val="20"/>
                <w:lang w:val="ru-RU"/>
              </w:rPr>
            </w:pPr>
          </w:p>
        </w:tc>
        <w:tc>
          <w:tcPr>
            <w:tcW w:w="563" w:type="pct"/>
            <w:vMerge/>
            <w:tcBorders>
              <w:top w:val="nil"/>
            </w:tcBorders>
          </w:tcPr>
          <w:p w:rsidR="004C2EBC" w:rsidRPr="00A33C06" w:rsidRDefault="004C2EBC" w:rsidP="004C2EBC">
            <w:pPr>
              <w:rPr>
                <w:color w:val="000000" w:themeColor="text1"/>
                <w:sz w:val="20"/>
                <w:szCs w:val="20"/>
                <w:lang w:val="ru-RU"/>
              </w:rPr>
            </w:pPr>
          </w:p>
        </w:tc>
        <w:tc>
          <w:tcPr>
            <w:tcW w:w="423" w:type="pct"/>
            <w:shd w:val="clear" w:color="auto" w:fill="D9D9D9" w:themeFill="background1" w:themeFillShade="D9"/>
            <w:vAlign w:val="center"/>
          </w:tcPr>
          <w:p w:rsidR="004C2EBC" w:rsidRPr="00A33C06" w:rsidRDefault="004C2EBC" w:rsidP="00DE38AD">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4C2EBC" w:rsidRPr="00A33C06" w:rsidRDefault="004C2EBC" w:rsidP="00DE38AD">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4C2EBC" w:rsidRPr="00A33C06" w:rsidRDefault="004C2EBC" w:rsidP="004C2EBC">
            <w:pPr>
              <w:rPr>
                <w:color w:val="000000" w:themeColor="text1"/>
                <w:sz w:val="20"/>
                <w:szCs w:val="20"/>
              </w:rPr>
            </w:pPr>
          </w:p>
        </w:tc>
        <w:tc>
          <w:tcPr>
            <w:tcW w:w="704" w:type="pct"/>
            <w:vMerge/>
            <w:tcBorders>
              <w:top w:val="nil"/>
            </w:tcBorders>
          </w:tcPr>
          <w:p w:rsidR="004C2EBC" w:rsidRPr="00A33C06" w:rsidRDefault="004C2EBC" w:rsidP="004C2EBC">
            <w:pPr>
              <w:rPr>
                <w:color w:val="000000" w:themeColor="text1"/>
                <w:sz w:val="20"/>
                <w:szCs w:val="20"/>
              </w:rPr>
            </w:pPr>
          </w:p>
        </w:tc>
        <w:tc>
          <w:tcPr>
            <w:tcW w:w="599" w:type="pct"/>
            <w:vMerge/>
          </w:tcPr>
          <w:p w:rsidR="004C2EBC" w:rsidRPr="00A33C06" w:rsidRDefault="004C2EBC" w:rsidP="004C2EBC">
            <w:pPr>
              <w:rPr>
                <w:color w:val="000000" w:themeColor="text1"/>
                <w:sz w:val="20"/>
                <w:szCs w:val="20"/>
              </w:rPr>
            </w:pPr>
          </w:p>
        </w:tc>
      </w:tr>
      <w:tr w:rsidR="009047E8" w:rsidRPr="00A33C06" w:rsidTr="009047E8">
        <w:trPr>
          <w:trHeight w:val="506"/>
          <w:jc w:val="center"/>
        </w:trPr>
        <w:tc>
          <w:tcPr>
            <w:tcW w:w="248" w:type="pct"/>
            <w:vAlign w:val="center"/>
          </w:tcPr>
          <w:p w:rsidR="00950000" w:rsidRPr="00A33C06" w:rsidRDefault="00950000" w:rsidP="00404011">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950000" w:rsidRPr="00A33C06" w:rsidRDefault="0095000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Ведение огородничества</w:t>
            </w:r>
          </w:p>
        </w:tc>
        <w:tc>
          <w:tcPr>
            <w:tcW w:w="563" w:type="pct"/>
            <w:vAlign w:val="center"/>
          </w:tcPr>
          <w:p w:rsidR="00950000" w:rsidRPr="00A33C06" w:rsidRDefault="00950000" w:rsidP="0040401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13.1</w:t>
            </w:r>
          </w:p>
        </w:tc>
        <w:tc>
          <w:tcPr>
            <w:tcW w:w="423" w:type="pct"/>
            <w:vAlign w:val="center"/>
          </w:tcPr>
          <w:p w:rsidR="00950000" w:rsidRPr="00A33C06" w:rsidRDefault="00950000" w:rsidP="00C52BB1">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100</w:t>
            </w:r>
          </w:p>
        </w:tc>
        <w:tc>
          <w:tcPr>
            <w:tcW w:w="422" w:type="pct"/>
            <w:vAlign w:val="center"/>
          </w:tcPr>
          <w:p w:rsidR="00950000" w:rsidRPr="00A33C06" w:rsidRDefault="00950000" w:rsidP="00C52BB1">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3000</w:t>
            </w:r>
          </w:p>
        </w:tc>
        <w:tc>
          <w:tcPr>
            <w:tcW w:w="774" w:type="pct"/>
            <w:vAlign w:val="center"/>
          </w:tcPr>
          <w:p w:rsidR="00950000" w:rsidRPr="00A33C06" w:rsidRDefault="00950000" w:rsidP="009C2E9C">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67</w:t>
            </w:r>
          </w:p>
        </w:tc>
        <w:tc>
          <w:tcPr>
            <w:tcW w:w="704" w:type="pct"/>
            <w:vAlign w:val="center"/>
          </w:tcPr>
          <w:p w:rsidR="00950000" w:rsidRPr="00A33C06" w:rsidRDefault="00950000" w:rsidP="009C2E9C">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1</w:t>
            </w:r>
          </w:p>
        </w:tc>
        <w:tc>
          <w:tcPr>
            <w:tcW w:w="599" w:type="pct"/>
            <w:vAlign w:val="center"/>
          </w:tcPr>
          <w:p w:rsidR="00950000" w:rsidRPr="00A33C06" w:rsidRDefault="00950000" w:rsidP="009C2E9C">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2/11</w:t>
            </w:r>
          </w:p>
        </w:tc>
      </w:tr>
      <w:tr w:rsidR="009047E8" w:rsidRPr="00A33C06" w:rsidTr="009047E8">
        <w:trPr>
          <w:cantSplit/>
          <w:trHeight w:val="506"/>
          <w:jc w:val="center"/>
        </w:trPr>
        <w:tc>
          <w:tcPr>
            <w:tcW w:w="248" w:type="pct"/>
            <w:vAlign w:val="center"/>
          </w:tcPr>
          <w:p w:rsidR="00404011" w:rsidRPr="00A33C06" w:rsidRDefault="00404011" w:rsidP="00404011">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404011" w:rsidRPr="00A33C06" w:rsidRDefault="00404011"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Ведение садоводства</w:t>
            </w:r>
          </w:p>
        </w:tc>
        <w:tc>
          <w:tcPr>
            <w:tcW w:w="563" w:type="pct"/>
            <w:vAlign w:val="center"/>
          </w:tcPr>
          <w:p w:rsidR="00404011" w:rsidRPr="00A33C06" w:rsidRDefault="00404011" w:rsidP="0040401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13.2</w:t>
            </w:r>
          </w:p>
        </w:tc>
        <w:tc>
          <w:tcPr>
            <w:tcW w:w="423" w:type="pct"/>
            <w:vAlign w:val="center"/>
          </w:tcPr>
          <w:p w:rsidR="00404011" w:rsidRPr="00A33C06" w:rsidRDefault="00950000" w:rsidP="00C52BB1">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400</w:t>
            </w:r>
          </w:p>
        </w:tc>
        <w:tc>
          <w:tcPr>
            <w:tcW w:w="422" w:type="pct"/>
            <w:vAlign w:val="center"/>
          </w:tcPr>
          <w:p w:rsidR="00404011" w:rsidRPr="00A33C06" w:rsidRDefault="00950000" w:rsidP="00C52BB1">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3000</w:t>
            </w:r>
          </w:p>
        </w:tc>
        <w:tc>
          <w:tcPr>
            <w:tcW w:w="774" w:type="pct"/>
            <w:vAlign w:val="center"/>
          </w:tcPr>
          <w:p w:rsidR="00404011" w:rsidRPr="00A33C06" w:rsidRDefault="00950000" w:rsidP="00C52BB1">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67</w:t>
            </w:r>
          </w:p>
        </w:tc>
        <w:tc>
          <w:tcPr>
            <w:tcW w:w="704" w:type="pct"/>
            <w:vAlign w:val="center"/>
          </w:tcPr>
          <w:p w:rsidR="00404011" w:rsidRPr="00A33C06" w:rsidRDefault="00950000" w:rsidP="00C52BB1">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3</w:t>
            </w:r>
          </w:p>
        </w:tc>
        <w:tc>
          <w:tcPr>
            <w:tcW w:w="599" w:type="pct"/>
            <w:vAlign w:val="center"/>
          </w:tcPr>
          <w:p w:rsidR="00404011" w:rsidRPr="00A33C06" w:rsidRDefault="00950000" w:rsidP="00C52BB1">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3/20</w:t>
            </w:r>
          </w:p>
        </w:tc>
      </w:tr>
      <w:tr w:rsidR="009047E8" w:rsidRPr="00A33C06" w:rsidTr="009047E8">
        <w:trPr>
          <w:cantSplit/>
          <w:trHeight w:val="506"/>
          <w:jc w:val="center"/>
        </w:trPr>
        <w:tc>
          <w:tcPr>
            <w:tcW w:w="248" w:type="pct"/>
            <w:vAlign w:val="center"/>
          </w:tcPr>
          <w:p w:rsidR="00950000" w:rsidRPr="00A33C06" w:rsidRDefault="00950000" w:rsidP="00404011">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950000" w:rsidRPr="00A33C06" w:rsidRDefault="0095000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rsidR="00950000" w:rsidRPr="00A33C06" w:rsidRDefault="00950000" w:rsidP="0040401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 xml:space="preserve">6.8 </w:t>
            </w:r>
          </w:p>
        </w:tc>
        <w:tc>
          <w:tcPr>
            <w:tcW w:w="2922" w:type="pct"/>
            <w:gridSpan w:val="5"/>
            <w:vAlign w:val="center"/>
          </w:tcPr>
          <w:p w:rsidR="00950000" w:rsidRPr="00A33C06" w:rsidRDefault="00950000"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9047E8" w:rsidRPr="00A33C06" w:rsidTr="009047E8">
        <w:trPr>
          <w:cantSplit/>
          <w:trHeight w:val="506"/>
          <w:jc w:val="center"/>
        </w:trPr>
        <w:tc>
          <w:tcPr>
            <w:tcW w:w="248" w:type="pct"/>
            <w:vAlign w:val="center"/>
          </w:tcPr>
          <w:p w:rsidR="00950000" w:rsidRPr="00A33C06" w:rsidRDefault="00950000" w:rsidP="00404011">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950000" w:rsidRPr="00A33C06" w:rsidRDefault="0095000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rsidR="00950000" w:rsidRPr="00A33C06" w:rsidRDefault="00950000" w:rsidP="0040401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rsidR="00950000" w:rsidRPr="00A33C06" w:rsidRDefault="00950000"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9047E8" w:rsidRPr="00A33C06" w:rsidTr="009047E8">
        <w:trPr>
          <w:cantSplit/>
          <w:trHeight w:val="506"/>
          <w:jc w:val="center"/>
        </w:trPr>
        <w:tc>
          <w:tcPr>
            <w:tcW w:w="248" w:type="pct"/>
            <w:vAlign w:val="center"/>
          </w:tcPr>
          <w:p w:rsidR="00950000" w:rsidRPr="00A33C06" w:rsidRDefault="00950000" w:rsidP="00404011">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67" w:type="pct"/>
            <w:vAlign w:val="center"/>
          </w:tcPr>
          <w:p w:rsidR="00950000" w:rsidRPr="00A33C06" w:rsidRDefault="0095000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Площадки для занятий спортом</w:t>
            </w:r>
          </w:p>
        </w:tc>
        <w:tc>
          <w:tcPr>
            <w:tcW w:w="563" w:type="pct"/>
            <w:vAlign w:val="center"/>
          </w:tcPr>
          <w:p w:rsidR="00950000" w:rsidRPr="00A33C06" w:rsidRDefault="00950000" w:rsidP="0040401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5.1.3</w:t>
            </w:r>
          </w:p>
        </w:tc>
        <w:tc>
          <w:tcPr>
            <w:tcW w:w="2922" w:type="pct"/>
            <w:gridSpan w:val="5"/>
            <w:vAlign w:val="center"/>
          </w:tcPr>
          <w:p w:rsidR="00950000" w:rsidRPr="00A33C06" w:rsidRDefault="00950000"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9047E8" w:rsidRPr="00A33C06" w:rsidTr="00404011">
        <w:trPr>
          <w:cantSplit/>
          <w:trHeight w:val="99"/>
          <w:jc w:val="center"/>
        </w:trPr>
        <w:tc>
          <w:tcPr>
            <w:tcW w:w="248" w:type="pct"/>
            <w:vAlign w:val="center"/>
          </w:tcPr>
          <w:p w:rsidR="00950000" w:rsidRPr="00A33C06" w:rsidRDefault="00950000" w:rsidP="00404011">
            <w:pPr>
              <w:pStyle w:val="TableParagraph"/>
              <w:ind w:left="0"/>
              <w:jc w:val="center"/>
              <w:rPr>
                <w:color w:val="000000" w:themeColor="text1"/>
                <w:sz w:val="20"/>
                <w:szCs w:val="20"/>
                <w:lang w:val="ru-RU"/>
              </w:rPr>
            </w:pPr>
            <w:r w:rsidRPr="00A33C06">
              <w:rPr>
                <w:color w:val="000000" w:themeColor="text1"/>
                <w:sz w:val="20"/>
                <w:szCs w:val="20"/>
                <w:lang w:val="ru-RU"/>
              </w:rPr>
              <w:t>6.</w:t>
            </w:r>
          </w:p>
        </w:tc>
        <w:tc>
          <w:tcPr>
            <w:tcW w:w="1267" w:type="pct"/>
            <w:vAlign w:val="center"/>
          </w:tcPr>
          <w:p w:rsidR="00950000" w:rsidRPr="00A33C06" w:rsidRDefault="0095000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950000" w:rsidRPr="00A33C06" w:rsidRDefault="00950000" w:rsidP="0040401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w:t>
            </w:r>
          </w:p>
        </w:tc>
        <w:tc>
          <w:tcPr>
            <w:tcW w:w="2922" w:type="pct"/>
            <w:gridSpan w:val="5"/>
            <w:vAlign w:val="center"/>
          </w:tcPr>
          <w:p w:rsidR="00950000" w:rsidRPr="00A33C06" w:rsidRDefault="00950000"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4C2EBC" w:rsidRPr="00C95884" w:rsidRDefault="004C2EBC" w:rsidP="004C2EBC">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047E8" w:rsidRPr="00A33C06" w:rsidTr="00DE38AD">
        <w:trPr>
          <w:trHeight w:val="553"/>
          <w:tblHeader/>
          <w:jc w:val="center"/>
        </w:trPr>
        <w:tc>
          <w:tcPr>
            <w:tcW w:w="248" w:type="pct"/>
            <w:vMerge w:val="restart"/>
            <w:shd w:val="clear" w:color="auto" w:fill="D9D9D9" w:themeFill="background1" w:themeFillShade="D9"/>
            <w:vAlign w:val="center"/>
          </w:tcPr>
          <w:p w:rsidR="004C2EBC" w:rsidRPr="00A33C06" w:rsidRDefault="004C2EBC" w:rsidP="00DE38AD">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4C2EBC" w:rsidRPr="00A33C06" w:rsidRDefault="004C2EBC" w:rsidP="00DE38AD">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4C2EBC" w:rsidRPr="00A33C06" w:rsidRDefault="004C2EBC" w:rsidP="00DE38AD">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4C2EBC" w:rsidRPr="00A33C06" w:rsidRDefault="004C2EBC" w:rsidP="00DE38AD">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4C2EBC" w:rsidRPr="00A33C06" w:rsidRDefault="004C2EBC" w:rsidP="00DE38AD">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4C2EBC" w:rsidRPr="00A33C06" w:rsidRDefault="004C2EBC" w:rsidP="00DE38AD">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4C2EBC" w:rsidRPr="00A33C06" w:rsidRDefault="004C2EBC" w:rsidP="00DE38AD">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4C2EBC" w:rsidRPr="00A33C06" w:rsidRDefault="004C2EBC" w:rsidP="00DE38AD">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C2EBC" w:rsidRPr="00A33C06" w:rsidRDefault="004C2EBC" w:rsidP="00DE38AD">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C2EBC" w:rsidRPr="00A33C06" w:rsidRDefault="004C2EBC" w:rsidP="00DE38AD">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9047E8" w:rsidRPr="00A33C06" w:rsidTr="00DE38AD">
        <w:trPr>
          <w:trHeight w:val="817"/>
          <w:jc w:val="center"/>
        </w:trPr>
        <w:tc>
          <w:tcPr>
            <w:tcW w:w="248" w:type="pct"/>
            <w:vMerge/>
            <w:tcBorders>
              <w:top w:val="nil"/>
            </w:tcBorders>
          </w:tcPr>
          <w:p w:rsidR="004C2EBC" w:rsidRPr="00A33C06" w:rsidRDefault="004C2EBC" w:rsidP="004C2EBC">
            <w:pPr>
              <w:rPr>
                <w:color w:val="000000" w:themeColor="text1"/>
                <w:sz w:val="20"/>
                <w:szCs w:val="20"/>
                <w:lang w:val="ru-RU"/>
              </w:rPr>
            </w:pPr>
          </w:p>
        </w:tc>
        <w:tc>
          <w:tcPr>
            <w:tcW w:w="1267" w:type="pct"/>
            <w:vMerge/>
            <w:tcBorders>
              <w:top w:val="nil"/>
            </w:tcBorders>
          </w:tcPr>
          <w:p w:rsidR="004C2EBC" w:rsidRPr="00A33C06" w:rsidRDefault="004C2EBC" w:rsidP="004C2EBC">
            <w:pPr>
              <w:rPr>
                <w:color w:val="000000" w:themeColor="text1"/>
                <w:sz w:val="20"/>
                <w:szCs w:val="20"/>
                <w:lang w:val="ru-RU"/>
              </w:rPr>
            </w:pPr>
          </w:p>
        </w:tc>
        <w:tc>
          <w:tcPr>
            <w:tcW w:w="563" w:type="pct"/>
            <w:vMerge/>
            <w:tcBorders>
              <w:top w:val="nil"/>
            </w:tcBorders>
          </w:tcPr>
          <w:p w:rsidR="004C2EBC" w:rsidRPr="00A33C06" w:rsidRDefault="004C2EBC" w:rsidP="004C2EBC">
            <w:pPr>
              <w:rPr>
                <w:color w:val="000000" w:themeColor="text1"/>
                <w:sz w:val="20"/>
                <w:szCs w:val="20"/>
                <w:lang w:val="ru-RU"/>
              </w:rPr>
            </w:pPr>
          </w:p>
        </w:tc>
        <w:tc>
          <w:tcPr>
            <w:tcW w:w="423" w:type="pct"/>
            <w:shd w:val="clear" w:color="auto" w:fill="D9D9D9" w:themeFill="background1" w:themeFillShade="D9"/>
            <w:vAlign w:val="center"/>
          </w:tcPr>
          <w:p w:rsidR="004C2EBC" w:rsidRPr="00A33C06" w:rsidRDefault="004C2EBC" w:rsidP="00DE38AD">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4C2EBC" w:rsidRPr="00A33C06" w:rsidRDefault="004C2EBC" w:rsidP="00DE38AD">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4C2EBC" w:rsidRPr="00A33C06" w:rsidRDefault="004C2EBC" w:rsidP="004C2EBC">
            <w:pPr>
              <w:rPr>
                <w:color w:val="000000" w:themeColor="text1"/>
                <w:sz w:val="20"/>
                <w:szCs w:val="20"/>
              </w:rPr>
            </w:pPr>
          </w:p>
        </w:tc>
        <w:tc>
          <w:tcPr>
            <w:tcW w:w="704" w:type="pct"/>
            <w:vMerge/>
            <w:tcBorders>
              <w:top w:val="nil"/>
            </w:tcBorders>
          </w:tcPr>
          <w:p w:rsidR="004C2EBC" w:rsidRPr="00A33C06" w:rsidRDefault="004C2EBC" w:rsidP="004C2EBC">
            <w:pPr>
              <w:rPr>
                <w:color w:val="000000" w:themeColor="text1"/>
                <w:sz w:val="20"/>
                <w:szCs w:val="20"/>
              </w:rPr>
            </w:pPr>
          </w:p>
        </w:tc>
        <w:tc>
          <w:tcPr>
            <w:tcW w:w="599" w:type="pct"/>
            <w:vMerge/>
          </w:tcPr>
          <w:p w:rsidR="004C2EBC" w:rsidRPr="00A33C06" w:rsidRDefault="004C2EBC" w:rsidP="004C2EBC">
            <w:pPr>
              <w:rPr>
                <w:color w:val="000000" w:themeColor="text1"/>
                <w:sz w:val="20"/>
                <w:szCs w:val="20"/>
              </w:rPr>
            </w:pPr>
          </w:p>
        </w:tc>
      </w:tr>
      <w:tr w:rsidR="009047E8" w:rsidRPr="00A33C06" w:rsidTr="009047E8">
        <w:trPr>
          <w:cantSplit/>
          <w:trHeight w:val="366"/>
          <w:jc w:val="center"/>
        </w:trPr>
        <w:tc>
          <w:tcPr>
            <w:tcW w:w="248" w:type="pct"/>
            <w:vAlign w:val="center"/>
          </w:tcPr>
          <w:p w:rsidR="004C2EBC" w:rsidRPr="00A33C06" w:rsidRDefault="004C2EBC" w:rsidP="00404011">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C2EBC" w:rsidRPr="00A33C06" w:rsidRDefault="00404011"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Магазины</w:t>
            </w:r>
          </w:p>
        </w:tc>
        <w:tc>
          <w:tcPr>
            <w:tcW w:w="563" w:type="pct"/>
            <w:vAlign w:val="center"/>
          </w:tcPr>
          <w:p w:rsidR="004C2EBC" w:rsidRPr="00A33C06" w:rsidRDefault="004C2EBC"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4.4</w:t>
            </w:r>
          </w:p>
        </w:tc>
        <w:tc>
          <w:tcPr>
            <w:tcW w:w="423" w:type="pct"/>
            <w:vAlign w:val="center"/>
          </w:tcPr>
          <w:p w:rsidR="004C2EBC" w:rsidRPr="00A33C06" w:rsidRDefault="00950000"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w:t>
            </w:r>
          </w:p>
        </w:tc>
        <w:tc>
          <w:tcPr>
            <w:tcW w:w="422" w:type="pct"/>
            <w:vAlign w:val="center"/>
          </w:tcPr>
          <w:p w:rsidR="004C2EBC" w:rsidRPr="00A33C06" w:rsidRDefault="00950000"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w:t>
            </w:r>
          </w:p>
        </w:tc>
        <w:tc>
          <w:tcPr>
            <w:tcW w:w="774" w:type="pct"/>
            <w:vAlign w:val="center"/>
          </w:tcPr>
          <w:p w:rsidR="004C2EBC" w:rsidRPr="00A33C06" w:rsidRDefault="00950000"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4C2EBC" w:rsidRPr="00A33C06" w:rsidRDefault="00950000"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4C2EBC" w:rsidRPr="00A33C06" w:rsidRDefault="00950000" w:rsidP="00C52BB1">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3/20</w:t>
            </w:r>
          </w:p>
        </w:tc>
      </w:tr>
      <w:tr w:rsidR="009047E8" w:rsidRPr="00A33C06" w:rsidTr="00950000">
        <w:trPr>
          <w:cantSplit/>
          <w:trHeight w:val="552"/>
          <w:jc w:val="center"/>
        </w:trPr>
        <w:tc>
          <w:tcPr>
            <w:tcW w:w="248" w:type="pct"/>
            <w:vAlign w:val="center"/>
          </w:tcPr>
          <w:p w:rsidR="00950000" w:rsidRPr="00A33C06" w:rsidRDefault="00950000" w:rsidP="00404011">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950000" w:rsidRPr="00A33C06" w:rsidRDefault="0095000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общего назначения</w:t>
            </w:r>
          </w:p>
        </w:tc>
        <w:tc>
          <w:tcPr>
            <w:tcW w:w="563" w:type="pct"/>
            <w:vAlign w:val="center"/>
          </w:tcPr>
          <w:p w:rsidR="00950000" w:rsidRPr="00A33C06" w:rsidRDefault="00950000" w:rsidP="004C2EB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13.0</w:t>
            </w:r>
          </w:p>
        </w:tc>
        <w:tc>
          <w:tcPr>
            <w:tcW w:w="2922" w:type="pct"/>
            <w:gridSpan w:val="5"/>
            <w:vAlign w:val="center"/>
          </w:tcPr>
          <w:p w:rsidR="00950000" w:rsidRPr="00A33C06" w:rsidRDefault="00950000" w:rsidP="00C52BB1">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24345B" w:rsidRPr="00C95884" w:rsidRDefault="0024345B" w:rsidP="009047E8">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p w:rsidR="00C5126B" w:rsidRPr="00C95884" w:rsidRDefault="00C5126B" w:rsidP="009047E8">
      <w:pPr>
        <w:pStyle w:val="ae"/>
        <w:rPr>
          <w:bCs/>
          <w:iCs/>
          <w:color w:val="000000" w:themeColor="text1"/>
          <w:lang w:val="ru-RU"/>
        </w:rPr>
      </w:pPr>
      <w:r w:rsidRPr="00C95884">
        <w:rPr>
          <w:bCs/>
          <w:iCs/>
          <w:color w:val="000000" w:themeColor="text1"/>
          <w:lang w:val="ru-RU"/>
        </w:rPr>
        <w:t>Не подлежат установлению</w:t>
      </w:r>
      <w:r w:rsidR="009B2823" w:rsidRPr="00C95884">
        <w:rPr>
          <w:bCs/>
          <w:iCs/>
          <w:color w:val="000000" w:themeColor="text1"/>
          <w:lang w:val="ru-RU"/>
        </w:rPr>
        <w:t>.</w:t>
      </w:r>
    </w:p>
    <w:p w:rsidR="00A77D1E" w:rsidRPr="00C95884" w:rsidRDefault="004C2EBC" w:rsidP="009047E8">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Иные параметры, применяемые к зоне С-3 приведены в ст</w:t>
      </w:r>
      <w:r w:rsidR="00C5126B" w:rsidRPr="00C95884">
        <w:rPr>
          <w:rFonts w:eastAsia="Times New Roman"/>
          <w:iCs/>
          <w:color w:val="000000" w:themeColor="text1"/>
          <w:sz w:val="24"/>
          <w:szCs w:val="24"/>
          <w:lang w:bidi="en-US"/>
        </w:rPr>
        <w:t xml:space="preserve">. 28 настоящих Правил, зона </w:t>
      </w:r>
      <w:r w:rsidRPr="00C95884">
        <w:rPr>
          <w:rFonts w:eastAsia="Times New Roman"/>
          <w:iCs/>
          <w:color w:val="000000" w:themeColor="text1"/>
          <w:sz w:val="24"/>
          <w:szCs w:val="24"/>
          <w:lang w:bidi="en-US"/>
        </w:rPr>
        <w:t>Ж-3.</w:t>
      </w:r>
      <w:r w:rsidR="00A77D1E" w:rsidRPr="00C95884">
        <w:rPr>
          <w:rFonts w:eastAsia="Times New Roman"/>
          <w:iCs/>
          <w:color w:val="000000" w:themeColor="text1"/>
          <w:sz w:val="24"/>
          <w:szCs w:val="24"/>
          <w:lang w:bidi="en-US"/>
        </w:rPr>
        <w:br w:type="page"/>
      </w:r>
    </w:p>
    <w:p w:rsidR="0024345B" w:rsidRPr="00C95884" w:rsidRDefault="0024345B"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lastRenderedPageBreak/>
        <w:t>Статья 32. Градостроительные регламенты для зон особо охраняемых территорий</w:t>
      </w:r>
    </w:p>
    <w:p w:rsidR="004C2EBC" w:rsidRPr="00C95884" w:rsidRDefault="0024345B" w:rsidP="004C2EBC">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 xml:space="preserve">Границы территориальной зоны выделяются </w:t>
      </w:r>
      <w:r w:rsidR="00C52BB1" w:rsidRPr="00C95884">
        <w:rPr>
          <w:rFonts w:eastAsia="Times New Roman"/>
          <w:iCs/>
          <w:color w:val="000000" w:themeColor="text1"/>
          <w:sz w:val="24"/>
          <w:szCs w:val="24"/>
          <w:lang w:bidi="en-US"/>
        </w:rPr>
        <w:t>местах размещения</w:t>
      </w:r>
      <w:r w:rsidRPr="00C95884">
        <w:rPr>
          <w:rFonts w:eastAsia="Times New Roman"/>
          <w:iCs/>
          <w:color w:val="000000" w:themeColor="text1"/>
          <w:sz w:val="24"/>
          <w:szCs w:val="24"/>
          <w:lang w:bidi="en-US"/>
        </w:rPr>
        <w:t xml:space="preserve"> особо охраняемых природных территорий и объектов культурного наследия</w:t>
      </w:r>
      <w:r w:rsidR="000A12D0" w:rsidRPr="00C95884">
        <w:rPr>
          <w:rFonts w:eastAsia="Times New Roman"/>
          <w:iCs/>
          <w:color w:val="000000" w:themeColor="text1"/>
          <w:sz w:val="24"/>
          <w:szCs w:val="24"/>
          <w:lang w:bidi="en-US"/>
        </w:rPr>
        <w:t>.</w:t>
      </w:r>
    </w:p>
    <w:p w:rsidR="0024345B" w:rsidRPr="00C95884" w:rsidRDefault="0024345B" w:rsidP="0024345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C95884" w:rsidRDefault="0024345B" w:rsidP="0024345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C95884" w:rsidRDefault="0024345B" w:rsidP="0024345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6070BF" w:rsidRPr="00C95884" w:rsidRDefault="0024345B" w:rsidP="0024345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Максимальная высота капитальных ограждений земельных участков</w:t>
      </w:r>
      <w:r w:rsidR="000A12D0" w:rsidRPr="00C95884">
        <w:rPr>
          <w:rFonts w:eastAsia="Times New Roman"/>
          <w:iCs/>
          <w:color w:val="000000" w:themeColor="text1"/>
          <w:sz w:val="24"/>
          <w:szCs w:val="24"/>
          <w:lang w:bidi="en-US"/>
        </w:rPr>
        <w:t xml:space="preserve"> -</w:t>
      </w:r>
      <w:r w:rsidRPr="00C95884">
        <w:rPr>
          <w:rFonts w:eastAsia="Times New Roman"/>
          <w:iCs/>
          <w:color w:val="000000" w:themeColor="text1"/>
          <w:sz w:val="24"/>
          <w:szCs w:val="24"/>
          <w:lang w:bidi="en-US"/>
        </w:rPr>
        <w:t xml:space="preserve"> 2</w:t>
      </w:r>
      <w:r w:rsidR="000A12D0" w:rsidRPr="00C95884">
        <w:rPr>
          <w:rFonts w:eastAsia="Times New Roman"/>
          <w:iCs/>
          <w:color w:val="000000" w:themeColor="text1"/>
          <w:sz w:val="24"/>
          <w:szCs w:val="24"/>
          <w:lang w:bidi="en-US"/>
        </w:rPr>
        <w:t>,</w:t>
      </w:r>
      <w:r w:rsidRPr="00C95884">
        <w:rPr>
          <w:rFonts w:eastAsia="Times New Roman"/>
          <w:iCs/>
          <w:color w:val="000000" w:themeColor="text1"/>
          <w:sz w:val="24"/>
          <w:szCs w:val="24"/>
          <w:lang w:bidi="en-US"/>
        </w:rPr>
        <w:t>5 м</w:t>
      </w:r>
    </w:p>
    <w:p w:rsidR="0024345B" w:rsidRPr="00C95884" w:rsidRDefault="0024345B" w:rsidP="0024345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Требования к ограждению земельных участков:</w:t>
      </w:r>
    </w:p>
    <w:p w:rsidR="0024345B" w:rsidRPr="00C95884" w:rsidRDefault="0024345B" w:rsidP="0024345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6070BF" w:rsidRPr="00C95884" w:rsidRDefault="0024345B" w:rsidP="0024345B">
      <w:pPr>
        <w:pStyle w:val="Iauiue"/>
        <w:ind w:firstLine="709"/>
        <w:jc w:val="both"/>
        <w:rPr>
          <w:rFonts w:eastAsia="Times New Roman"/>
          <w:iCs/>
          <w:color w:val="000000" w:themeColor="text1"/>
          <w:sz w:val="24"/>
          <w:szCs w:val="24"/>
          <w:lang w:bidi="en-US"/>
        </w:rPr>
      </w:pPr>
      <w:r w:rsidRPr="00C95884">
        <w:rPr>
          <w:rFonts w:eastAsia="Times New Roman"/>
          <w:iCs/>
          <w:color w:val="000000" w:themeColor="text1"/>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6070BF" w:rsidRPr="00C95884" w:rsidRDefault="0024345B"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t>ОХ-1 Зона памятников природы</w:t>
      </w:r>
    </w:p>
    <w:p w:rsidR="0024345B" w:rsidRPr="00C95884" w:rsidRDefault="0024345B" w:rsidP="0024345B">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03026" w:rsidRPr="00A33C06" w:rsidTr="003C52F8">
        <w:trPr>
          <w:trHeight w:val="553"/>
          <w:tblHeader/>
          <w:jc w:val="center"/>
        </w:trPr>
        <w:tc>
          <w:tcPr>
            <w:tcW w:w="248" w:type="pct"/>
            <w:vMerge w:val="restart"/>
            <w:shd w:val="clear" w:color="auto" w:fill="D9D9D9" w:themeFill="background1" w:themeFillShade="D9"/>
            <w:vAlign w:val="center"/>
          </w:tcPr>
          <w:p w:rsidR="0024345B" w:rsidRPr="00A33C06" w:rsidRDefault="0024345B" w:rsidP="003C52F8">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4345B" w:rsidRPr="00A33C06" w:rsidRDefault="0024345B" w:rsidP="003C52F8">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24345B" w:rsidRPr="00A33C06" w:rsidRDefault="0024345B" w:rsidP="003C52F8">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24345B" w:rsidRPr="00A33C06" w:rsidRDefault="0024345B" w:rsidP="003C52F8">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24345B" w:rsidRPr="00A33C06" w:rsidRDefault="0024345B" w:rsidP="003C52F8">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4345B" w:rsidRPr="00A33C06" w:rsidRDefault="0024345B" w:rsidP="003C52F8">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4345B" w:rsidRPr="00A33C06" w:rsidRDefault="0024345B" w:rsidP="003C52F8">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4345B" w:rsidRPr="00A33C06" w:rsidRDefault="0024345B" w:rsidP="003C52F8">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4345B" w:rsidRPr="00A33C06" w:rsidRDefault="0024345B" w:rsidP="003C52F8">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4345B" w:rsidRPr="00A33C06" w:rsidRDefault="0024345B" w:rsidP="003C52F8">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F03026" w:rsidRPr="00A33C06" w:rsidTr="003C52F8">
        <w:trPr>
          <w:trHeight w:val="657"/>
          <w:jc w:val="center"/>
        </w:trPr>
        <w:tc>
          <w:tcPr>
            <w:tcW w:w="248" w:type="pct"/>
            <w:vMerge/>
            <w:tcBorders>
              <w:top w:val="nil"/>
            </w:tcBorders>
          </w:tcPr>
          <w:p w:rsidR="0024345B" w:rsidRPr="00A33C06" w:rsidRDefault="0024345B" w:rsidP="0024345B">
            <w:pPr>
              <w:rPr>
                <w:color w:val="000000" w:themeColor="text1"/>
                <w:sz w:val="20"/>
                <w:szCs w:val="20"/>
                <w:lang w:val="ru-RU"/>
              </w:rPr>
            </w:pPr>
          </w:p>
        </w:tc>
        <w:tc>
          <w:tcPr>
            <w:tcW w:w="1267" w:type="pct"/>
            <w:vMerge/>
            <w:tcBorders>
              <w:top w:val="nil"/>
            </w:tcBorders>
          </w:tcPr>
          <w:p w:rsidR="0024345B" w:rsidRPr="00A33C06" w:rsidRDefault="0024345B" w:rsidP="0024345B">
            <w:pPr>
              <w:rPr>
                <w:color w:val="000000" w:themeColor="text1"/>
                <w:sz w:val="20"/>
                <w:szCs w:val="20"/>
                <w:lang w:val="ru-RU"/>
              </w:rPr>
            </w:pPr>
          </w:p>
        </w:tc>
        <w:tc>
          <w:tcPr>
            <w:tcW w:w="563" w:type="pct"/>
            <w:vMerge/>
            <w:tcBorders>
              <w:top w:val="nil"/>
            </w:tcBorders>
            <w:vAlign w:val="center"/>
          </w:tcPr>
          <w:p w:rsidR="0024345B" w:rsidRPr="00A33C06" w:rsidRDefault="0024345B" w:rsidP="003C52F8">
            <w:pPr>
              <w:jc w:val="center"/>
              <w:rPr>
                <w:color w:val="000000" w:themeColor="text1"/>
                <w:sz w:val="20"/>
                <w:szCs w:val="20"/>
                <w:lang w:val="ru-RU"/>
              </w:rPr>
            </w:pPr>
          </w:p>
        </w:tc>
        <w:tc>
          <w:tcPr>
            <w:tcW w:w="423" w:type="pct"/>
            <w:shd w:val="clear" w:color="auto" w:fill="D9D9D9" w:themeFill="background1" w:themeFillShade="D9"/>
            <w:vAlign w:val="center"/>
          </w:tcPr>
          <w:p w:rsidR="0024345B" w:rsidRPr="00A33C06" w:rsidRDefault="0024345B" w:rsidP="003C52F8">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24345B" w:rsidRPr="00A33C06" w:rsidRDefault="0024345B" w:rsidP="003C52F8">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24345B" w:rsidRPr="00A33C06" w:rsidRDefault="0024345B" w:rsidP="0024345B">
            <w:pPr>
              <w:rPr>
                <w:color w:val="000000" w:themeColor="text1"/>
                <w:sz w:val="20"/>
                <w:szCs w:val="20"/>
              </w:rPr>
            </w:pPr>
          </w:p>
        </w:tc>
        <w:tc>
          <w:tcPr>
            <w:tcW w:w="704" w:type="pct"/>
            <w:vMerge/>
            <w:tcBorders>
              <w:top w:val="nil"/>
            </w:tcBorders>
          </w:tcPr>
          <w:p w:rsidR="0024345B" w:rsidRPr="00A33C06" w:rsidRDefault="0024345B" w:rsidP="0024345B">
            <w:pPr>
              <w:rPr>
                <w:color w:val="000000" w:themeColor="text1"/>
                <w:sz w:val="20"/>
                <w:szCs w:val="20"/>
              </w:rPr>
            </w:pPr>
          </w:p>
        </w:tc>
        <w:tc>
          <w:tcPr>
            <w:tcW w:w="599" w:type="pct"/>
            <w:vMerge/>
          </w:tcPr>
          <w:p w:rsidR="0024345B" w:rsidRPr="00A33C06" w:rsidRDefault="0024345B" w:rsidP="0024345B">
            <w:pPr>
              <w:rPr>
                <w:color w:val="000000" w:themeColor="text1"/>
                <w:sz w:val="20"/>
                <w:szCs w:val="20"/>
              </w:rPr>
            </w:pPr>
          </w:p>
        </w:tc>
      </w:tr>
      <w:tr w:rsidR="00F03026" w:rsidRPr="00A33C06" w:rsidTr="004F16D7">
        <w:trPr>
          <w:trHeight w:val="188"/>
          <w:jc w:val="center"/>
        </w:trPr>
        <w:tc>
          <w:tcPr>
            <w:tcW w:w="248" w:type="pct"/>
            <w:vAlign w:val="center"/>
          </w:tcPr>
          <w:p w:rsidR="004F16D7" w:rsidRPr="00A33C06" w:rsidRDefault="004F16D7" w:rsidP="0024345B">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Историко-культурная деятельность</w:t>
            </w:r>
          </w:p>
        </w:tc>
        <w:tc>
          <w:tcPr>
            <w:tcW w:w="563" w:type="pct"/>
            <w:vAlign w:val="center"/>
          </w:tcPr>
          <w:p w:rsidR="004F16D7" w:rsidRPr="00A33C06" w:rsidRDefault="004F16D7" w:rsidP="0024345B">
            <w:pPr>
              <w:pStyle w:val="TableParagraph"/>
              <w:tabs>
                <w:tab w:val="left" w:pos="310"/>
              </w:tabs>
              <w:ind w:left="0"/>
              <w:jc w:val="center"/>
              <w:rPr>
                <w:color w:val="000000" w:themeColor="text1"/>
                <w:sz w:val="20"/>
                <w:szCs w:val="20"/>
              </w:rPr>
            </w:pPr>
            <w:r w:rsidRPr="00A33C06">
              <w:rPr>
                <w:rFonts w:eastAsia="Calibri"/>
                <w:color w:val="000000" w:themeColor="text1"/>
                <w:sz w:val="20"/>
                <w:szCs w:val="20"/>
              </w:rPr>
              <w:t>9.3</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4F16D7" w:rsidRPr="00A33C06" w:rsidTr="00187650">
        <w:trPr>
          <w:cantSplit/>
          <w:trHeight w:val="266"/>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4F16D7" w:rsidRPr="00A33C06" w:rsidRDefault="004F16D7" w:rsidP="0024345B">
            <w:pPr>
              <w:pStyle w:val="TableParagraph"/>
              <w:tabs>
                <w:tab w:val="left" w:pos="310"/>
              </w:tabs>
              <w:ind w:left="0"/>
              <w:jc w:val="center"/>
              <w:rPr>
                <w:color w:val="000000" w:themeColor="text1"/>
                <w:sz w:val="20"/>
                <w:szCs w:val="20"/>
              </w:rPr>
            </w:pPr>
            <w:r w:rsidRPr="00A33C06">
              <w:rPr>
                <w:rFonts w:eastAsia="Calibri"/>
                <w:color w:val="000000" w:themeColor="text1"/>
                <w:sz w:val="20"/>
                <w:szCs w:val="20"/>
              </w:rPr>
              <w:t>12.0</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C52BB1" w:rsidRPr="00C95884" w:rsidRDefault="00C52BB1" w:rsidP="0024345B">
      <w:pPr>
        <w:pStyle w:val="ae"/>
        <w:spacing w:before="120" w:after="120"/>
        <w:rPr>
          <w:b/>
          <w:bCs/>
          <w:iCs/>
          <w:color w:val="000000" w:themeColor="text1"/>
          <w:lang w:val="ru-RU"/>
        </w:rPr>
      </w:pPr>
    </w:p>
    <w:p w:rsidR="00C52BB1" w:rsidRPr="00C95884" w:rsidRDefault="00C52BB1" w:rsidP="0024345B">
      <w:pPr>
        <w:pStyle w:val="ae"/>
        <w:spacing w:before="120" w:after="120"/>
        <w:rPr>
          <w:b/>
          <w:bCs/>
          <w:iCs/>
          <w:color w:val="000000" w:themeColor="text1"/>
          <w:lang w:val="ru-RU"/>
        </w:rPr>
      </w:pPr>
    </w:p>
    <w:p w:rsidR="00C52BB1" w:rsidRPr="00C95884" w:rsidRDefault="00C52BB1" w:rsidP="0024345B">
      <w:pPr>
        <w:pStyle w:val="ae"/>
        <w:spacing w:before="120" w:after="120"/>
        <w:rPr>
          <w:b/>
          <w:bCs/>
          <w:iCs/>
          <w:color w:val="000000" w:themeColor="text1"/>
          <w:lang w:val="ru-RU"/>
        </w:rPr>
      </w:pPr>
    </w:p>
    <w:p w:rsidR="0024345B" w:rsidRPr="00C95884" w:rsidRDefault="0024345B" w:rsidP="0024345B">
      <w:pPr>
        <w:pStyle w:val="ae"/>
        <w:spacing w:before="120" w:after="120"/>
        <w:rPr>
          <w:b/>
          <w:bCs/>
          <w:iCs/>
          <w:color w:val="000000" w:themeColor="text1"/>
          <w:lang w:val="ru-RU"/>
        </w:rPr>
      </w:pPr>
      <w:r w:rsidRPr="00C95884">
        <w:rPr>
          <w:b/>
          <w:bCs/>
          <w:iCs/>
          <w:color w:val="000000" w:themeColor="text1"/>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3C52F8" w:rsidRPr="00A33C06" w:rsidTr="003C52F8">
        <w:trPr>
          <w:trHeight w:val="553"/>
          <w:tblHeader/>
          <w:jc w:val="center"/>
        </w:trPr>
        <w:tc>
          <w:tcPr>
            <w:tcW w:w="248" w:type="pct"/>
            <w:vMerge w:val="restart"/>
            <w:shd w:val="clear" w:color="auto" w:fill="D9D9D9" w:themeFill="background1" w:themeFillShade="D9"/>
            <w:vAlign w:val="center"/>
          </w:tcPr>
          <w:p w:rsidR="0024345B" w:rsidRPr="00A33C06" w:rsidRDefault="0024345B" w:rsidP="003C52F8">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4345B" w:rsidRPr="00A33C06" w:rsidRDefault="0024345B" w:rsidP="003C52F8">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24345B" w:rsidRPr="00A33C06" w:rsidRDefault="0024345B" w:rsidP="003C52F8">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24345B" w:rsidRPr="00A33C06" w:rsidRDefault="0024345B" w:rsidP="003C52F8">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24345B" w:rsidRPr="00A33C06" w:rsidRDefault="0024345B" w:rsidP="003C52F8">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4345B" w:rsidRPr="00A33C06" w:rsidRDefault="0024345B" w:rsidP="003C52F8">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4345B" w:rsidRPr="00A33C06" w:rsidRDefault="0024345B" w:rsidP="003C52F8">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4345B" w:rsidRPr="00A33C06" w:rsidRDefault="0024345B" w:rsidP="003C52F8">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4345B" w:rsidRPr="00A33C06" w:rsidRDefault="0024345B" w:rsidP="003C52F8">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4345B" w:rsidRPr="00A33C06" w:rsidRDefault="0024345B" w:rsidP="003C52F8">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3C52F8" w:rsidRPr="00A33C06" w:rsidTr="0024345B">
        <w:trPr>
          <w:trHeight w:val="817"/>
          <w:jc w:val="center"/>
        </w:trPr>
        <w:tc>
          <w:tcPr>
            <w:tcW w:w="248" w:type="pct"/>
            <w:vMerge/>
            <w:tcBorders>
              <w:top w:val="nil"/>
            </w:tcBorders>
          </w:tcPr>
          <w:p w:rsidR="0024345B" w:rsidRPr="00A33C06" w:rsidRDefault="0024345B" w:rsidP="0024345B">
            <w:pPr>
              <w:rPr>
                <w:color w:val="000000" w:themeColor="text1"/>
                <w:sz w:val="20"/>
                <w:szCs w:val="20"/>
                <w:lang w:val="ru-RU"/>
              </w:rPr>
            </w:pPr>
          </w:p>
        </w:tc>
        <w:tc>
          <w:tcPr>
            <w:tcW w:w="1267" w:type="pct"/>
            <w:vMerge/>
            <w:tcBorders>
              <w:top w:val="nil"/>
            </w:tcBorders>
          </w:tcPr>
          <w:p w:rsidR="0024345B" w:rsidRPr="00A33C06" w:rsidRDefault="0024345B" w:rsidP="0024345B">
            <w:pPr>
              <w:rPr>
                <w:color w:val="000000" w:themeColor="text1"/>
                <w:sz w:val="20"/>
                <w:szCs w:val="20"/>
                <w:lang w:val="ru-RU"/>
              </w:rPr>
            </w:pPr>
          </w:p>
        </w:tc>
        <w:tc>
          <w:tcPr>
            <w:tcW w:w="563" w:type="pct"/>
            <w:vMerge/>
            <w:tcBorders>
              <w:top w:val="nil"/>
            </w:tcBorders>
          </w:tcPr>
          <w:p w:rsidR="0024345B" w:rsidRPr="00A33C06" w:rsidRDefault="0024345B" w:rsidP="0024345B">
            <w:pPr>
              <w:rPr>
                <w:color w:val="000000" w:themeColor="text1"/>
                <w:sz w:val="20"/>
                <w:szCs w:val="20"/>
                <w:lang w:val="ru-RU"/>
              </w:rPr>
            </w:pPr>
          </w:p>
        </w:tc>
        <w:tc>
          <w:tcPr>
            <w:tcW w:w="423" w:type="pct"/>
            <w:shd w:val="clear" w:color="auto" w:fill="D9D9D9" w:themeFill="background1" w:themeFillShade="D9"/>
          </w:tcPr>
          <w:p w:rsidR="0024345B" w:rsidRPr="00A33C06" w:rsidRDefault="0024345B" w:rsidP="0024345B">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tcPr>
          <w:p w:rsidR="0024345B" w:rsidRPr="00A33C06" w:rsidRDefault="0024345B" w:rsidP="0024345B">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24345B" w:rsidRPr="00A33C06" w:rsidRDefault="0024345B" w:rsidP="0024345B">
            <w:pPr>
              <w:rPr>
                <w:color w:val="000000" w:themeColor="text1"/>
                <w:sz w:val="20"/>
                <w:szCs w:val="20"/>
              </w:rPr>
            </w:pPr>
          </w:p>
        </w:tc>
        <w:tc>
          <w:tcPr>
            <w:tcW w:w="704" w:type="pct"/>
            <w:vMerge/>
            <w:tcBorders>
              <w:top w:val="nil"/>
            </w:tcBorders>
          </w:tcPr>
          <w:p w:rsidR="0024345B" w:rsidRPr="00A33C06" w:rsidRDefault="0024345B" w:rsidP="0024345B">
            <w:pPr>
              <w:rPr>
                <w:color w:val="000000" w:themeColor="text1"/>
                <w:sz w:val="20"/>
                <w:szCs w:val="20"/>
              </w:rPr>
            </w:pPr>
          </w:p>
        </w:tc>
        <w:tc>
          <w:tcPr>
            <w:tcW w:w="599" w:type="pct"/>
            <w:vMerge/>
          </w:tcPr>
          <w:p w:rsidR="0024345B" w:rsidRPr="00A33C06" w:rsidRDefault="0024345B" w:rsidP="0024345B">
            <w:pPr>
              <w:rPr>
                <w:color w:val="000000" w:themeColor="text1"/>
                <w:sz w:val="20"/>
                <w:szCs w:val="20"/>
              </w:rPr>
            </w:pPr>
          </w:p>
        </w:tc>
      </w:tr>
      <w:tr w:rsidR="003C52F8" w:rsidRPr="00A33C06" w:rsidTr="008A1160">
        <w:trPr>
          <w:cantSplit/>
          <w:trHeight w:val="639"/>
          <w:jc w:val="center"/>
        </w:trPr>
        <w:tc>
          <w:tcPr>
            <w:tcW w:w="248" w:type="pct"/>
            <w:vAlign w:val="center"/>
          </w:tcPr>
          <w:p w:rsidR="0024345B" w:rsidRPr="00A33C06" w:rsidRDefault="0024345B" w:rsidP="00187650">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24345B" w:rsidRPr="00A33C06" w:rsidRDefault="00187650"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Ритуальная деятельность</w:t>
            </w:r>
          </w:p>
        </w:tc>
        <w:tc>
          <w:tcPr>
            <w:tcW w:w="563" w:type="pct"/>
            <w:vAlign w:val="center"/>
          </w:tcPr>
          <w:p w:rsidR="0024345B" w:rsidRPr="00A33C06" w:rsidRDefault="0024345B" w:rsidP="0024345B">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12.1</w:t>
            </w:r>
          </w:p>
        </w:tc>
        <w:tc>
          <w:tcPr>
            <w:tcW w:w="423" w:type="pct"/>
            <w:vAlign w:val="center"/>
          </w:tcPr>
          <w:p w:rsidR="0024345B" w:rsidRPr="00A33C06" w:rsidRDefault="004F16D7" w:rsidP="008A116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p>
        </w:tc>
        <w:tc>
          <w:tcPr>
            <w:tcW w:w="422" w:type="pct"/>
            <w:vAlign w:val="center"/>
          </w:tcPr>
          <w:p w:rsidR="0024345B" w:rsidRPr="00A33C06" w:rsidRDefault="004F16D7" w:rsidP="008A116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100000</w:t>
            </w:r>
          </w:p>
        </w:tc>
        <w:tc>
          <w:tcPr>
            <w:tcW w:w="774" w:type="pct"/>
            <w:vAlign w:val="center"/>
          </w:tcPr>
          <w:p w:rsidR="0024345B" w:rsidRPr="00A33C06" w:rsidRDefault="004F16D7" w:rsidP="008A116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w:t>
            </w:r>
          </w:p>
        </w:tc>
        <w:tc>
          <w:tcPr>
            <w:tcW w:w="704" w:type="pct"/>
            <w:vAlign w:val="center"/>
          </w:tcPr>
          <w:p w:rsidR="0024345B" w:rsidRPr="00A33C06" w:rsidRDefault="004F16D7" w:rsidP="008A116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w:t>
            </w:r>
          </w:p>
        </w:tc>
        <w:tc>
          <w:tcPr>
            <w:tcW w:w="599" w:type="pct"/>
            <w:vAlign w:val="center"/>
          </w:tcPr>
          <w:p w:rsidR="0024345B" w:rsidRPr="00A33C06" w:rsidRDefault="004F16D7" w:rsidP="008A1160">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w:t>
            </w:r>
          </w:p>
        </w:tc>
      </w:tr>
    </w:tbl>
    <w:p w:rsidR="0024345B" w:rsidRPr="00C95884" w:rsidRDefault="0024345B" w:rsidP="0024345B">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p w:rsidR="009B2823" w:rsidRPr="00C95884" w:rsidRDefault="009B2823" w:rsidP="009B2823">
      <w:pPr>
        <w:pStyle w:val="ae"/>
        <w:spacing w:line="360" w:lineRule="auto"/>
        <w:rPr>
          <w:bCs/>
          <w:iCs/>
          <w:color w:val="000000" w:themeColor="text1"/>
          <w:lang w:val="ru-RU"/>
        </w:rPr>
      </w:pPr>
      <w:r w:rsidRPr="00C95884">
        <w:rPr>
          <w:bCs/>
          <w:iCs/>
          <w:color w:val="000000" w:themeColor="text1"/>
          <w:lang w:val="ru-RU"/>
        </w:rPr>
        <w:t>Не подлежат установлению.</w:t>
      </w:r>
    </w:p>
    <w:p w:rsidR="0024345B" w:rsidRPr="00C95884" w:rsidRDefault="0024345B"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t>ОХ-2 Зона территорий объектов культурного наследия</w:t>
      </w:r>
    </w:p>
    <w:p w:rsidR="0024345B" w:rsidRPr="00C95884" w:rsidRDefault="0024345B" w:rsidP="0024345B">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3C52F8" w:rsidRPr="00A33C06" w:rsidTr="003C52F8">
        <w:trPr>
          <w:trHeight w:val="553"/>
          <w:tblHeader/>
          <w:jc w:val="center"/>
        </w:trPr>
        <w:tc>
          <w:tcPr>
            <w:tcW w:w="248" w:type="pct"/>
            <w:vMerge w:val="restart"/>
            <w:shd w:val="clear" w:color="auto" w:fill="D9D9D9" w:themeFill="background1" w:themeFillShade="D9"/>
            <w:vAlign w:val="center"/>
          </w:tcPr>
          <w:p w:rsidR="0024345B" w:rsidRPr="00A33C06" w:rsidRDefault="0024345B" w:rsidP="003C52F8">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4345B" w:rsidRPr="00A33C06" w:rsidRDefault="0024345B" w:rsidP="003C52F8">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24345B" w:rsidRPr="00A33C06" w:rsidRDefault="0024345B" w:rsidP="003C52F8">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24345B" w:rsidRPr="00A33C06" w:rsidRDefault="0024345B" w:rsidP="003C52F8">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24345B" w:rsidRPr="00A33C06" w:rsidRDefault="0024345B" w:rsidP="003C52F8">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4345B" w:rsidRPr="00A33C06" w:rsidRDefault="0024345B" w:rsidP="003C52F8">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4345B" w:rsidRPr="00A33C06" w:rsidRDefault="0024345B" w:rsidP="003C52F8">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4345B" w:rsidRPr="00A33C06" w:rsidRDefault="0024345B" w:rsidP="003C52F8">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4345B" w:rsidRPr="00A33C06" w:rsidRDefault="0024345B" w:rsidP="003C52F8">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4345B" w:rsidRPr="00A33C06" w:rsidRDefault="0024345B" w:rsidP="003C52F8">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3C52F8" w:rsidRPr="00A33C06" w:rsidTr="003C52F8">
        <w:trPr>
          <w:trHeight w:val="657"/>
          <w:jc w:val="center"/>
        </w:trPr>
        <w:tc>
          <w:tcPr>
            <w:tcW w:w="248" w:type="pct"/>
            <w:vMerge/>
            <w:tcBorders>
              <w:top w:val="nil"/>
            </w:tcBorders>
          </w:tcPr>
          <w:p w:rsidR="0024345B" w:rsidRPr="00A33C06" w:rsidRDefault="0024345B" w:rsidP="0024345B">
            <w:pPr>
              <w:rPr>
                <w:color w:val="000000" w:themeColor="text1"/>
                <w:sz w:val="20"/>
                <w:szCs w:val="20"/>
                <w:lang w:val="ru-RU"/>
              </w:rPr>
            </w:pPr>
          </w:p>
        </w:tc>
        <w:tc>
          <w:tcPr>
            <w:tcW w:w="1267" w:type="pct"/>
            <w:vMerge/>
            <w:tcBorders>
              <w:top w:val="nil"/>
            </w:tcBorders>
          </w:tcPr>
          <w:p w:rsidR="0024345B" w:rsidRPr="00A33C06" w:rsidRDefault="0024345B" w:rsidP="0024345B">
            <w:pPr>
              <w:rPr>
                <w:color w:val="000000" w:themeColor="text1"/>
                <w:sz w:val="20"/>
                <w:szCs w:val="20"/>
                <w:lang w:val="ru-RU"/>
              </w:rPr>
            </w:pPr>
          </w:p>
        </w:tc>
        <w:tc>
          <w:tcPr>
            <w:tcW w:w="563" w:type="pct"/>
            <w:vMerge/>
            <w:tcBorders>
              <w:top w:val="nil"/>
            </w:tcBorders>
          </w:tcPr>
          <w:p w:rsidR="0024345B" w:rsidRPr="00A33C06" w:rsidRDefault="0024345B" w:rsidP="0024345B">
            <w:pPr>
              <w:rPr>
                <w:color w:val="000000" w:themeColor="text1"/>
                <w:sz w:val="20"/>
                <w:szCs w:val="20"/>
                <w:lang w:val="ru-RU"/>
              </w:rPr>
            </w:pPr>
          </w:p>
        </w:tc>
        <w:tc>
          <w:tcPr>
            <w:tcW w:w="423" w:type="pct"/>
            <w:shd w:val="clear" w:color="auto" w:fill="D9D9D9" w:themeFill="background1" w:themeFillShade="D9"/>
            <w:vAlign w:val="center"/>
          </w:tcPr>
          <w:p w:rsidR="0024345B" w:rsidRPr="00A33C06" w:rsidRDefault="0024345B" w:rsidP="003C52F8">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24345B" w:rsidRPr="00A33C06" w:rsidRDefault="0024345B" w:rsidP="003C52F8">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24345B" w:rsidRPr="00A33C06" w:rsidRDefault="0024345B" w:rsidP="0024345B">
            <w:pPr>
              <w:rPr>
                <w:color w:val="000000" w:themeColor="text1"/>
                <w:sz w:val="20"/>
                <w:szCs w:val="20"/>
              </w:rPr>
            </w:pPr>
          </w:p>
        </w:tc>
        <w:tc>
          <w:tcPr>
            <w:tcW w:w="704" w:type="pct"/>
            <w:vMerge/>
            <w:tcBorders>
              <w:top w:val="nil"/>
            </w:tcBorders>
          </w:tcPr>
          <w:p w:rsidR="0024345B" w:rsidRPr="00A33C06" w:rsidRDefault="0024345B" w:rsidP="0024345B">
            <w:pPr>
              <w:rPr>
                <w:color w:val="000000" w:themeColor="text1"/>
                <w:sz w:val="20"/>
                <w:szCs w:val="20"/>
              </w:rPr>
            </w:pPr>
          </w:p>
        </w:tc>
        <w:tc>
          <w:tcPr>
            <w:tcW w:w="599" w:type="pct"/>
            <w:vMerge/>
          </w:tcPr>
          <w:p w:rsidR="0024345B" w:rsidRPr="00A33C06" w:rsidRDefault="0024345B" w:rsidP="0024345B">
            <w:pPr>
              <w:rPr>
                <w:color w:val="000000" w:themeColor="text1"/>
                <w:sz w:val="20"/>
                <w:szCs w:val="20"/>
              </w:rPr>
            </w:pPr>
          </w:p>
        </w:tc>
      </w:tr>
      <w:tr w:rsidR="003C52F8" w:rsidRPr="00A33C06" w:rsidTr="004F16D7">
        <w:trPr>
          <w:trHeight w:val="188"/>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Историко-культурная деятельность</w:t>
            </w:r>
          </w:p>
        </w:tc>
        <w:tc>
          <w:tcPr>
            <w:tcW w:w="563" w:type="pct"/>
            <w:vAlign w:val="center"/>
          </w:tcPr>
          <w:p w:rsidR="004F16D7" w:rsidRPr="00A33C06" w:rsidRDefault="004F16D7" w:rsidP="0024345B">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9.3</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3C52F8" w:rsidRPr="00A33C06" w:rsidTr="00187650">
        <w:trPr>
          <w:cantSplit/>
          <w:trHeight w:val="266"/>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4F16D7" w:rsidRPr="00A33C06" w:rsidRDefault="004F16D7" w:rsidP="0024345B">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24345B" w:rsidRPr="00C95884" w:rsidRDefault="0024345B" w:rsidP="0024345B">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F03026" w:rsidRPr="00A33C06" w:rsidTr="00A33C06">
        <w:trPr>
          <w:trHeight w:val="553"/>
          <w:tblHeader/>
          <w:jc w:val="center"/>
        </w:trPr>
        <w:tc>
          <w:tcPr>
            <w:tcW w:w="248" w:type="pct"/>
            <w:vMerge w:val="restart"/>
            <w:shd w:val="clear" w:color="auto" w:fill="D9D9D9" w:themeFill="background1" w:themeFillShade="D9"/>
            <w:vAlign w:val="center"/>
          </w:tcPr>
          <w:p w:rsidR="0024345B" w:rsidRPr="00A33C06" w:rsidRDefault="0024345B" w:rsidP="00A33C06">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4345B" w:rsidRPr="00A33C06" w:rsidRDefault="0024345B" w:rsidP="00A33C06">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24345B" w:rsidRPr="00A33C06" w:rsidRDefault="0024345B" w:rsidP="00A33C06">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24345B" w:rsidRPr="00A33C06" w:rsidRDefault="0024345B" w:rsidP="00A33C06">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24345B" w:rsidRPr="00A33C06" w:rsidRDefault="0024345B" w:rsidP="00A33C06">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4345B" w:rsidRPr="00A33C06" w:rsidRDefault="0024345B" w:rsidP="00A33C06">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4345B" w:rsidRPr="00A33C06" w:rsidRDefault="0024345B" w:rsidP="00A33C06">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4345B" w:rsidRPr="00A33C06" w:rsidRDefault="0024345B" w:rsidP="00A33C06">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4345B" w:rsidRPr="00A33C06" w:rsidRDefault="0024345B" w:rsidP="00A33C06">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4345B" w:rsidRPr="00A33C06" w:rsidRDefault="0024345B" w:rsidP="00A33C06">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F03026" w:rsidRPr="00A33C06" w:rsidTr="00A33C06">
        <w:trPr>
          <w:trHeight w:val="817"/>
          <w:jc w:val="center"/>
        </w:trPr>
        <w:tc>
          <w:tcPr>
            <w:tcW w:w="248" w:type="pct"/>
            <w:vMerge/>
            <w:tcBorders>
              <w:top w:val="nil"/>
            </w:tcBorders>
          </w:tcPr>
          <w:p w:rsidR="0024345B" w:rsidRPr="00A33C06" w:rsidRDefault="0024345B" w:rsidP="0024345B">
            <w:pPr>
              <w:rPr>
                <w:color w:val="000000" w:themeColor="text1"/>
                <w:sz w:val="20"/>
                <w:szCs w:val="20"/>
                <w:lang w:val="ru-RU"/>
              </w:rPr>
            </w:pPr>
          </w:p>
        </w:tc>
        <w:tc>
          <w:tcPr>
            <w:tcW w:w="1267" w:type="pct"/>
            <w:vMerge/>
            <w:tcBorders>
              <w:top w:val="nil"/>
            </w:tcBorders>
          </w:tcPr>
          <w:p w:rsidR="0024345B" w:rsidRPr="00A33C06" w:rsidRDefault="0024345B" w:rsidP="0024345B">
            <w:pPr>
              <w:rPr>
                <w:color w:val="000000" w:themeColor="text1"/>
                <w:sz w:val="20"/>
                <w:szCs w:val="20"/>
                <w:lang w:val="ru-RU"/>
              </w:rPr>
            </w:pPr>
          </w:p>
        </w:tc>
        <w:tc>
          <w:tcPr>
            <w:tcW w:w="563" w:type="pct"/>
            <w:vMerge/>
            <w:tcBorders>
              <w:top w:val="nil"/>
            </w:tcBorders>
          </w:tcPr>
          <w:p w:rsidR="0024345B" w:rsidRPr="00A33C06" w:rsidRDefault="0024345B" w:rsidP="0024345B">
            <w:pPr>
              <w:rPr>
                <w:color w:val="000000" w:themeColor="text1"/>
                <w:sz w:val="20"/>
                <w:szCs w:val="20"/>
                <w:lang w:val="ru-RU"/>
              </w:rPr>
            </w:pPr>
          </w:p>
        </w:tc>
        <w:tc>
          <w:tcPr>
            <w:tcW w:w="423" w:type="pct"/>
            <w:shd w:val="clear" w:color="auto" w:fill="D9D9D9" w:themeFill="background1" w:themeFillShade="D9"/>
            <w:vAlign w:val="center"/>
          </w:tcPr>
          <w:p w:rsidR="0024345B" w:rsidRPr="00A33C06" w:rsidRDefault="0024345B" w:rsidP="00A33C06">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24345B" w:rsidRPr="00A33C06" w:rsidRDefault="0024345B" w:rsidP="00A33C06">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vAlign w:val="center"/>
          </w:tcPr>
          <w:p w:rsidR="0024345B" w:rsidRPr="00A33C06" w:rsidRDefault="0024345B" w:rsidP="00A33C06">
            <w:pPr>
              <w:jc w:val="center"/>
              <w:rPr>
                <w:color w:val="000000" w:themeColor="text1"/>
                <w:sz w:val="20"/>
                <w:szCs w:val="20"/>
              </w:rPr>
            </w:pPr>
          </w:p>
        </w:tc>
        <w:tc>
          <w:tcPr>
            <w:tcW w:w="704" w:type="pct"/>
            <w:vMerge/>
            <w:tcBorders>
              <w:top w:val="nil"/>
            </w:tcBorders>
            <w:vAlign w:val="center"/>
          </w:tcPr>
          <w:p w:rsidR="0024345B" w:rsidRPr="00A33C06" w:rsidRDefault="0024345B" w:rsidP="00A33C06">
            <w:pPr>
              <w:jc w:val="center"/>
              <w:rPr>
                <w:color w:val="000000" w:themeColor="text1"/>
                <w:sz w:val="20"/>
                <w:szCs w:val="20"/>
              </w:rPr>
            </w:pPr>
          </w:p>
        </w:tc>
        <w:tc>
          <w:tcPr>
            <w:tcW w:w="599" w:type="pct"/>
            <w:vMerge/>
            <w:vAlign w:val="center"/>
          </w:tcPr>
          <w:p w:rsidR="0024345B" w:rsidRPr="00A33C06" w:rsidRDefault="0024345B" w:rsidP="00A33C06">
            <w:pPr>
              <w:jc w:val="center"/>
              <w:rPr>
                <w:color w:val="000000" w:themeColor="text1"/>
                <w:sz w:val="20"/>
                <w:szCs w:val="20"/>
              </w:rPr>
            </w:pPr>
          </w:p>
        </w:tc>
      </w:tr>
      <w:tr w:rsidR="00F03026" w:rsidRPr="00A33C06" w:rsidTr="008A1160">
        <w:trPr>
          <w:cantSplit/>
          <w:trHeight w:val="543"/>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Ритуальная деятельность</w:t>
            </w:r>
          </w:p>
        </w:tc>
        <w:tc>
          <w:tcPr>
            <w:tcW w:w="563" w:type="pct"/>
            <w:vAlign w:val="center"/>
          </w:tcPr>
          <w:p w:rsidR="004F16D7" w:rsidRPr="00A33C06" w:rsidRDefault="004F16D7" w:rsidP="0024345B">
            <w:pPr>
              <w:pStyle w:val="TableParagraph"/>
              <w:tabs>
                <w:tab w:val="left" w:pos="310"/>
              </w:tabs>
              <w:ind w:left="0"/>
              <w:jc w:val="center"/>
              <w:rPr>
                <w:color w:val="000000" w:themeColor="text1"/>
                <w:sz w:val="20"/>
                <w:szCs w:val="20"/>
              </w:rPr>
            </w:pPr>
            <w:r w:rsidRPr="00A33C06">
              <w:rPr>
                <w:rFonts w:eastAsia="Calibri"/>
                <w:color w:val="000000" w:themeColor="text1"/>
                <w:sz w:val="20"/>
                <w:szCs w:val="20"/>
              </w:rPr>
              <w:t>12.1</w:t>
            </w:r>
          </w:p>
        </w:tc>
        <w:tc>
          <w:tcPr>
            <w:tcW w:w="423"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p>
        </w:tc>
        <w:tc>
          <w:tcPr>
            <w:tcW w:w="422"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100000</w:t>
            </w:r>
          </w:p>
        </w:tc>
        <w:tc>
          <w:tcPr>
            <w:tcW w:w="77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w:t>
            </w:r>
          </w:p>
        </w:tc>
        <w:tc>
          <w:tcPr>
            <w:tcW w:w="70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w:t>
            </w:r>
          </w:p>
        </w:tc>
        <w:tc>
          <w:tcPr>
            <w:tcW w:w="599"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w:t>
            </w:r>
          </w:p>
        </w:tc>
      </w:tr>
    </w:tbl>
    <w:p w:rsidR="009B2823" w:rsidRPr="00C95884" w:rsidRDefault="0024345B" w:rsidP="0024345B">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p w:rsidR="00BE0692" w:rsidRPr="00C95884" w:rsidRDefault="009B2823" w:rsidP="009B2823">
      <w:pPr>
        <w:pStyle w:val="ae"/>
        <w:spacing w:line="360" w:lineRule="auto"/>
        <w:rPr>
          <w:bCs/>
          <w:iCs/>
          <w:color w:val="000000" w:themeColor="text1"/>
          <w:lang w:val="ru-RU"/>
        </w:rPr>
      </w:pPr>
      <w:r w:rsidRPr="00C95884">
        <w:rPr>
          <w:bCs/>
          <w:iCs/>
          <w:color w:val="000000" w:themeColor="text1"/>
          <w:lang w:val="ru-RU"/>
        </w:rPr>
        <w:t>Не подлежат установлению.</w:t>
      </w:r>
      <w:r w:rsidRPr="00C95884">
        <w:rPr>
          <w:b/>
          <w:bCs/>
          <w:iCs/>
          <w:color w:val="000000" w:themeColor="text1"/>
          <w:lang w:val="ru-RU"/>
        </w:rPr>
        <w:t xml:space="preserve"> </w:t>
      </w:r>
      <w:r w:rsidR="00BE0692" w:rsidRPr="00C95884">
        <w:rPr>
          <w:b/>
          <w:bCs/>
          <w:iCs/>
          <w:color w:val="000000" w:themeColor="text1"/>
          <w:lang w:val="ru-RU"/>
        </w:rPr>
        <w:br w:type="page"/>
      </w:r>
    </w:p>
    <w:p w:rsidR="0024345B" w:rsidRPr="00C95884" w:rsidRDefault="0024345B" w:rsidP="0024345B">
      <w:pPr>
        <w:pStyle w:val="3"/>
        <w:suppressAutoHyphens/>
        <w:spacing w:before="180" w:after="120"/>
        <w:ind w:left="0" w:firstLine="0"/>
        <w:jc w:val="center"/>
        <w:rPr>
          <w:color w:val="000000" w:themeColor="text1"/>
          <w:lang w:eastAsia="ar-SA"/>
        </w:rPr>
      </w:pPr>
      <w:bookmarkStart w:id="147" w:name="_Toc24097949"/>
      <w:bookmarkStart w:id="148" w:name="_Toc173744784"/>
      <w:r w:rsidRPr="00C95884">
        <w:rPr>
          <w:color w:val="000000" w:themeColor="text1"/>
          <w:lang w:eastAsia="ar-SA"/>
        </w:rPr>
        <w:lastRenderedPageBreak/>
        <w:t>Статья 33. Градостроительные регламенты для зон рекреационного назначения</w:t>
      </w:r>
      <w:bookmarkEnd w:id="147"/>
      <w:bookmarkEnd w:id="148"/>
    </w:p>
    <w:p w:rsidR="0024345B" w:rsidRPr="00C95884" w:rsidRDefault="0024345B" w:rsidP="0024345B">
      <w:pPr>
        <w:pStyle w:val="ae"/>
        <w:rPr>
          <w:color w:val="000000" w:themeColor="text1"/>
          <w:lang w:val="ru-RU"/>
        </w:rPr>
      </w:pPr>
      <w:r w:rsidRPr="00C95884">
        <w:rPr>
          <w:bCs/>
          <w:iCs/>
          <w:color w:val="000000" w:themeColor="text1"/>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 туризма, занятий физической культурой и спортом.</w:t>
      </w:r>
      <w:r w:rsidRPr="00C95884">
        <w:rPr>
          <w:color w:val="000000" w:themeColor="text1"/>
          <w:lang w:val="ru-RU"/>
        </w:rPr>
        <w:t xml:space="preserve"> </w:t>
      </w:r>
    </w:p>
    <w:p w:rsidR="0024345B" w:rsidRPr="00C95884" w:rsidRDefault="0024345B" w:rsidP="0024345B">
      <w:pPr>
        <w:pStyle w:val="ae"/>
        <w:rPr>
          <w:color w:val="000000" w:themeColor="text1"/>
          <w:lang w:val="ru-RU"/>
        </w:rPr>
      </w:pPr>
      <w:r w:rsidRPr="00C95884">
        <w:rPr>
          <w:color w:val="000000" w:themeColor="text1"/>
          <w:lang w:val="ru-RU"/>
        </w:rPr>
        <w:t>На землях рекреационного назначения запрещается деятельность, не соответствующая их целевому назначению.</w:t>
      </w:r>
    </w:p>
    <w:p w:rsidR="0024345B" w:rsidRPr="00C95884" w:rsidRDefault="0024345B" w:rsidP="0024345B">
      <w:pPr>
        <w:pStyle w:val="ae"/>
        <w:rPr>
          <w:color w:val="000000" w:themeColor="text1"/>
          <w:lang w:val="ru-RU"/>
        </w:rPr>
      </w:pPr>
      <w:r w:rsidRPr="00C95884">
        <w:rPr>
          <w:color w:val="000000" w:themeColor="text1"/>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C95884" w:rsidRDefault="0024345B" w:rsidP="0024345B">
      <w:pPr>
        <w:pStyle w:val="ae"/>
        <w:rPr>
          <w:color w:val="000000" w:themeColor="text1"/>
          <w:lang w:val="ru-RU"/>
        </w:rPr>
      </w:pPr>
      <w:r w:rsidRPr="00C95884">
        <w:rPr>
          <w:color w:val="000000" w:themeColor="text1"/>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C95884" w:rsidRDefault="0024345B" w:rsidP="0024345B">
      <w:pPr>
        <w:pStyle w:val="ae"/>
        <w:rPr>
          <w:color w:val="000000" w:themeColor="text1"/>
          <w:lang w:val="ru-RU"/>
        </w:rPr>
      </w:pPr>
      <w:r w:rsidRPr="00C95884">
        <w:rPr>
          <w:color w:val="000000" w:themeColor="text1"/>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Pr="00C95884" w:rsidRDefault="0024345B" w:rsidP="0024345B">
      <w:pPr>
        <w:pStyle w:val="ae"/>
        <w:rPr>
          <w:color w:val="000000" w:themeColor="text1"/>
          <w:lang w:val="ru-RU"/>
        </w:rPr>
      </w:pPr>
      <w:r w:rsidRPr="00C95884">
        <w:rPr>
          <w:color w:val="000000" w:themeColor="text1"/>
          <w:lang w:val="ru-RU"/>
        </w:rPr>
        <w:t>Максимальная высота капитальных</w:t>
      </w:r>
      <w:r w:rsidR="000A12D0" w:rsidRPr="00C95884">
        <w:rPr>
          <w:color w:val="000000" w:themeColor="text1"/>
          <w:lang w:val="ru-RU"/>
        </w:rPr>
        <w:t xml:space="preserve"> ограждений земельных участков – 2,</w:t>
      </w:r>
      <w:r w:rsidRPr="00C95884">
        <w:rPr>
          <w:color w:val="000000" w:themeColor="text1"/>
          <w:lang w:val="ru-RU"/>
        </w:rPr>
        <w:t>5 м.</w:t>
      </w:r>
    </w:p>
    <w:p w:rsidR="0024345B" w:rsidRPr="00C95884" w:rsidRDefault="0024345B"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t>Р</w:t>
      </w:r>
      <w:r w:rsidR="008E58FA" w:rsidRPr="00C95884">
        <w:rPr>
          <w:rFonts w:ascii="Times New Roman" w:hAnsi="Times New Roman"/>
          <w:b/>
          <w:color w:val="000000" w:themeColor="text1"/>
          <w:sz w:val="24"/>
          <w:szCs w:val="24"/>
          <w:lang w:eastAsia="ru-RU"/>
        </w:rPr>
        <w:t>-1</w:t>
      </w:r>
      <w:r w:rsidRPr="00C95884">
        <w:rPr>
          <w:rFonts w:ascii="Times New Roman" w:hAnsi="Times New Roman"/>
          <w:b/>
          <w:color w:val="000000" w:themeColor="text1"/>
          <w:sz w:val="24"/>
          <w:szCs w:val="24"/>
          <w:lang w:eastAsia="ru-RU"/>
        </w:rPr>
        <w:t> </w:t>
      </w:r>
      <w:r w:rsidR="008E58FA" w:rsidRPr="00C95884">
        <w:rPr>
          <w:rFonts w:ascii="Times New Roman" w:hAnsi="Times New Roman"/>
          <w:b/>
          <w:color w:val="000000" w:themeColor="text1"/>
          <w:sz w:val="24"/>
          <w:szCs w:val="24"/>
          <w:lang w:eastAsia="ru-RU"/>
        </w:rPr>
        <w:t>Зона мест отдыха общего пользования (скверов, парков, бульваров, городских садов)</w:t>
      </w:r>
    </w:p>
    <w:p w:rsidR="00B5088C" w:rsidRPr="00C95884" w:rsidRDefault="00B5088C" w:rsidP="00B5088C">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4307C" w:rsidRPr="00A33C06" w:rsidTr="0024307C">
        <w:trPr>
          <w:trHeight w:val="553"/>
          <w:tblHeader/>
          <w:jc w:val="center"/>
        </w:trPr>
        <w:tc>
          <w:tcPr>
            <w:tcW w:w="248" w:type="pct"/>
            <w:vMerge w:val="restart"/>
            <w:shd w:val="clear" w:color="auto" w:fill="D9D9D9" w:themeFill="background1" w:themeFillShade="D9"/>
            <w:vAlign w:val="center"/>
          </w:tcPr>
          <w:p w:rsidR="00B5088C" w:rsidRPr="00A33C06" w:rsidRDefault="00B5088C" w:rsidP="0024307C">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B5088C" w:rsidRPr="00A33C06" w:rsidRDefault="00B5088C" w:rsidP="0024307C">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B5088C" w:rsidRPr="00A33C06" w:rsidRDefault="00B5088C" w:rsidP="0024307C">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B5088C" w:rsidRPr="00A33C06" w:rsidRDefault="00B5088C" w:rsidP="0024307C">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B5088C" w:rsidRPr="00A33C06" w:rsidRDefault="00B5088C" w:rsidP="0024307C">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B5088C" w:rsidRPr="00A33C06" w:rsidRDefault="00B5088C" w:rsidP="0024307C">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B5088C" w:rsidRPr="00A33C06" w:rsidRDefault="00B5088C" w:rsidP="0024307C">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B5088C" w:rsidRPr="00A33C06" w:rsidRDefault="00B5088C" w:rsidP="0024307C">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A33C06" w:rsidRDefault="00B5088C" w:rsidP="0024307C">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A33C06" w:rsidRDefault="00B5088C" w:rsidP="0024307C">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24307C" w:rsidRPr="00A33C06" w:rsidTr="0024307C">
        <w:trPr>
          <w:trHeight w:val="657"/>
          <w:jc w:val="center"/>
        </w:trPr>
        <w:tc>
          <w:tcPr>
            <w:tcW w:w="248" w:type="pct"/>
            <w:vMerge/>
            <w:tcBorders>
              <w:top w:val="nil"/>
            </w:tcBorders>
          </w:tcPr>
          <w:p w:rsidR="00B5088C" w:rsidRPr="00A33C06" w:rsidRDefault="00B5088C" w:rsidP="00C45A82">
            <w:pPr>
              <w:rPr>
                <w:color w:val="000000" w:themeColor="text1"/>
                <w:sz w:val="20"/>
                <w:szCs w:val="20"/>
                <w:lang w:val="ru-RU"/>
              </w:rPr>
            </w:pPr>
          </w:p>
        </w:tc>
        <w:tc>
          <w:tcPr>
            <w:tcW w:w="1267" w:type="pct"/>
            <w:vMerge/>
            <w:tcBorders>
              <w:top w:val="nil"/>
            </w:tcBorders>
          </w:tcPr>
          <w:p w:rsidR="00B5088C" w:rsidRPr="00A33C06" w:rsidRDefault="00B5088C" w:rsidP="00C45A82">
            <w:pPr>
              <w:rPr>
                <w:color w:val="000000" w:themeColor="text1"/>
                <w:sz w:val="20"/>
                <w:szCs w:val="20"/>
                <w:lang w:val="ru-RU"/>
              </w:rPr>
            </w:pPr>
          </w:p>
        </w:tc>
        <w:tc>
          <w:tcPr>
            <w:tcW w:w="563" w:type="pct"/>
            <w:vMerge/>
            <w:tcBorders>
              <w:top w:val="nil"/>
            </w:tcBorders>
          </w:tcPr>
          <w:p w:rsidR="00B5088C" w:rsidRPr="00A33C06" w:rsidRDefault="00B5088C" w:rsidP="00C45A82">
            <w:pPr>
              <w:rPr>
                <w:color w:val="000000" w:themeColor="text1"/>
                <w:sz w:val="20"/>
                <w:szCs w:val="20"/>
                <w:lang w:val="ru-RU"/>
              </w:rPr>
            </w:pPr>
          </w:p>
        </w:tc>
        <w:tc>
          <w:tcPr>
            <w:tcW w:w="423" w:type="pct"/>
            <w:shd w:val="clear" w:color="auto" w:fill="D9D9D9" w:themeFill="background1" w:themeFillShade="D9"/>
            <w:vAlign w:val="center"/>
          </w:tcPr>
          <w:p w:rsidR="00B5088C" w:rsidRPr="00A33C06" w:rsidRDefault="00B5088C" w:rsidP="0024307C">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B5088C" w:rsidRPr="00A33C06" w:rsidRDefault="00B5088C" w:rsidP="0024307C">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B5088C" w:rsidRPr="00A33C06" w:rsidRDefault="00B5088C" w:rsidP="00C45A82">
            <w:pPr>
              <w:rPr>
                <w:color w:val="000000" w:themeColor="text1"/>
                <w:sz w:val="20"/>
                <w:szCs w:val="20"/>
              </w:rPr>
            </w:pPr>
          </w:p>
        </w:tc>
        <w:tc>
          <w:tcPr>
            <w:tcW w:w="704" w:type="pct"/>
            <w:vMerge/>
            <w:tcBorders>
              <w:top w:val="nil"/>
            </w:tcBorders>
          </w:tcPr>
          <w:p w:rsidR="00B5088C" w:rsidRPr="00A33C06" w:rsidRDefault="00B5088C" w:rsidP="00C45A82">
            <w:pPr>
              <w:rPr>
                <w:color w:val="000000" w:themeColor="text1"/>
                <w:sz w:val="20"/>
                <w:szCs w:val="20"/>
              </w:rPr>
            </w:pPr>
          </w:p>
        </w:tc>
        <w:tc>
          <w:tcPr>
            <w:tcW w:w="599" w:type="pct"/>
            <w:vMerge/>
          </w:tcPr>
          <w:p w:rsidR="00B5088C" w:rsidRPr="00A33C06" w:rsidRDefault="00B5088C" w:rsidP="00C45A82">
            <w:pPr>
              <w:rPr>
                <w:color w:val="000000" w:themeColor="text1"/>
                <w:sz w:val="20"/>
                <w:szCs w:val="20"/>
              </w:rPr>
            </w:pPr>
          </w:p>
        </w:tc>
      </w:tr>
      <w:tr w:rsidR="00834C8F" w:rsidRPr="00A33C06" w:rsidTr="004F16D7">
        <w:trPr>
          <w:trHeight w:val="506"/>
          <w:jc w:val="center"/>
        </w:trPr>
        <w:tc>
          <w:tcPr>
            <w:tcW w:w="248" w:type="pct"/>
            <w:vAlign w:val="center"/>
          </w:tcPr>
          <w:p w:rsidR="004F16D7" w:rsidRPr="00A33C06" w:rsidRDefault="004F16D7" w:rsidP="00951D74">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Парки культуры и отдыха</w:t>
            </w:r>
          </w:p>
        </w:tc>
        <w:tc>
          <w:tcPr>
            <w:tcW w:w="563" w:type="pct"/>
            <w:vAlign w:val="center"/>
          </w:tcPr>
          <w:p w:rsidR="004F16D7" w:rsidRPr="00A33C06" w:rsidRDefault="004F16D7" w:rsidP="00951D74">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3.6.2</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34C8F" w:rsidRPr="00A33C06" w:rsidTr="004F16D7">
        <w:trPr>
          <w:trHeight w:val="506"/>
          <w:jc w:val="center"/>
        </w:trPr>
        <w:tc>
          <w:tcPr>
            <w:tcW w:w="248" w:type="pct"/>
            <w:vAlign w:val="center"/>
          </w:tcPr>
          <w:p w:rsidR="004F16D7" w:rsidRPr="00A33C06" w:rsidRDefault="004F16D7" w:rsidP="00951D74">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Отдых (рекреация)</w:t>
            </w:r>
          </w:p>
        </w:tc>
        <w:tc>
          <w:tcPr>
            <w:tcW w:w="563" w:type="pct"/>
            <w:vAlign w:val="center"/>
          </w:tcPr>
          <w:p w:rsidR="004F16D7" w:rsidRPr="00A33C06" w:rsidRDefault="004F16D7" w:rsidP="00951D74">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5.0</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34C8F" w:rsidRPr="00A33C06" w:rsidTr="004F16D7">
        <w:trPr>
          <w:trHeight w:val="506"/>
          <w:jc w:val="center"/>
        </w:trPr>
        <w:tc>
          <w:tcPr>
            <w:tcW w:w="248" w:type="pct"/>
            <w:vAlign w:val="center"/>
          </w:tcPr>
          <w:p w:rsidR="004F16D7" w:rsidRPr="00A33C06" w:rsidRDefault="004F16D7" w:rsidP="00951D74">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Спорт</w:t>
            </w:r>
          </w:p>
        </w:tc>
        <w:tc>
          <w:tcPr>
            <w:tcW w:w="563" w:type="pct"/>
            <w:vAlign w:val="center"/>
          </w:tcPr>
          <w:p w:rsidR="004F16D7" w:rsidRPr="00A33C06" w:rsidRDefault="004F16D7" w:rsidP="00951D74">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5.1</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Площадки для занятий спортом</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5..1.3</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Природно-познавательный туризм</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5.2</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6.</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Туристическое обслуживание</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5.2.1</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7.</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Охота и рыбалка</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5.3</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8.</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6.8</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9.</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Охрана природных территорий</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9.1</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lastRenderedPageBreak/>
              <w:t>10.</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Историко-культурная деятельность</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9.3</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11.</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Использование лесов</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10.0</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12.</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Водные объекты</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11.0</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8F739A" w:rsidRPr="00A33C06" w:rsidTr="004F16D7">
        <w:trPr>
          <w:trHeight w:val="506"/>
          <w:jc w:val="center"/>
        </w:trPr>
        <w:tc>
          <w:tcPr>
            <w:tcW w:w="248" w:type="pct"/>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13.</w:t>
            </w:r>
          </w:p>
        </w:tc>
        <w:tc>
          <w:tcPr>
            <w:tcW w:w="1267" w:type="pct"/>
            <w:vAlign w:val="center"/>
          </w:tcPr>
          <w:p w:rsidR="008F739A" w:rsidRPr="00A33C06" w:rsidRDefault="008F739A"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Гидротехнические сооружения</w:t>
            </w:r>
          </w:p>
        </w:tc>
        <w:tc>
          <w:tcPr>
            <w:tcW w:w="563" w:type="pct"/>
            <w:vAlign w:val="center"/>
          </w:tcPr>
          <w:p w:rsidR="008F739A" w:rsidRPr="00A33C06" w:rsidRDefault="008F739A" w:rsidP="008F739A">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11.3</w:t>
            </w:r>
          </w:p>
        </w:tc>
        <w:tc>
          <w:tcPr>
            <w:tcW w:w="2922" w:type="pct"/>
            <w:gridSpan w:val="5"/>
            <w:vAlign w:val="center"/>
          </w:tcPr>
          <w:p w:rsidR="008F739A" w:rsidRPr="00A33C06" w:rsidRDefault="008F739A" w:rsidP="008F739A">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E312A1" w:rsidRPr="00A33C06" w:rsidTr="00E312A1">
        <w:trPr>
          <w:trHeight w:val="506"/>
          <w:jc w:val="center"/>
        </w:trPr>
        <w:tc>
          <w:tcPr>
            <w:tcW w:w="248" w:type="pct"/>
            <w:vAlign w:val="center"/>
          </w:tcPr>
          <w:p w:rsidR="00E312A1" w:rsidRPr="00A33C06" w:rsidRDefault="00E312A1" w:rsidP="00E312A1">
            <w:pPr>
              <w:pStyle w:val="TableParagraph"/>
              <w:ind w:left="0"/>
              <w:jc w:val="center"/>
              <w:rPr>
                <w:color w:val="000000" w:themeColor="text1"/>
                <w:sz w:val="20"/>
                <w:szCs w:val="20"/>
                <w:lang w:val="ru-RU"/>
              </w:rPr>
            </w:pPr>
            <w:r w:rsidRPr="00A33C06">
              <w:rPr>
                <w:color w:val="000000" w:themeColor="text1"/>
                <w:sz w:val="20"/>
                <w:szCs w:val="20"/>
                <w:lang w:val="ru-RU"/>
              </w:rPr>
              <w:t>14.</w:t>
            </w:r>
          </w:p>
        </w:tc>
        <w:tc>
          <w:tcPr>
            <w:tcW w:w="1267" w:type="pct"/>
            <w:vAlign w:val="center"/>
          </w:tcPr>
          <w:p w:rsidR="00E312A1" w:rsidRPr="00A33C06" w:rsidRDefault="00E312A1"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Улично-дорожная сеть</w:t>
            </w:r>
          </w:p>
        </w:tc>
        <w:tc>
          <w:tcPr>
            <w:tcW w:w="563" w:type="pct"/>
            <w:vAlign w:val="center"/>
          </w:tcPr>
          <w:p w:rsidR="00E312A1" w:rsidRPr="00A33C06" w:rsidRDefault="00E312A1" w:rsidP="00E312A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12.0.1</w:t>
            </w:r>
          </w:p>
        </w:tc>
        <w:tc>
          <w:tcPr>
            <w:tcW w:w="2922" w:type="pct"/>
            <w:gridSpan w:val="5"/>
            <w:vAlign w:val="center"/>
          </w:tcPr>
          <w:p w:rsidR="00E312A1" w:rsidRPr="00A33C06" w:rsidRDefault="00E312A1" w:rsidP="00E312A1">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E312A1" w:rsidRPr="00A33C06" w:rsidTr="00E312A1">
        <w:trPr>
          <w:trHeight w:val="506"/>
          <w:jc w:val="center"/>
        </w:trPr>
        <w:tc>
          <w:tcPr>
            <w:tcW w:w="248" w:type="pct"/>
            <w:vAlign w:val="center"/>
          </w:tcPr>
          <w:p w:rsidR="00E312A1" w:rsidRPr="00A33C06" w:rsidRDefault="00E312A1" w:rsidP="00E312A1">
            <w:pPr>
              <w:pStyle w:val="TableParagraph"/>
              <w:ind w:left="0"/>
              <w:jc w:val="center"/>
              <w:rPr>
                <w:color w:val="000000" w:themeColor="text1"/>
                <w:sz w:val="20"/>
                <w:szCs w:val="20"/>
                <w:lang w:val="ru-RU"/>
              </w:rPr>
            </w:pPr>
            <w:r w:rsidRPr="00A33C06">
              <w:rPr>
                <w:color w:val="000000" w:themeColor="text1"/>
                <w:sz w:val="20"/>
                <w:szCs w:val="20"/>
                <w:lang w:val="ru-RU"/>
              </w:rPr>
              <w:t>15.</w:t>
            </w:r>
          </w:p>
        </w:tc>
        <w:tc>
          <w:tcPr>
            <w:tcW w:w="1267" w:type="pct"/>
            <w:vAlign w:val="center"/>
          </w:tcPr>
          <w:p w:rsidR="00E312A1" w:rsidRPr="00A33C06" w:rsidRDefault="00E312A1"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Благоустройство территории</w:t>
            </w:r>
          </w:p>
        </w:tc>
        <w:tc>
          <w:tcPr>
            <w:tcW w:w="563" w:type="pct"/>
            <w:vAlign w:val="center"/>
          </w:tcPr>
          <w:p w:rsidR="00E312A1" w:rsidRPr="00A33C06" w:rsidRDefault="00E312A1" w:rsidP="00E312A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12.0.2</w:t>
            </w:r>
          </w:p>
        </w:tc>
        <w:tc>
          <w:tcPr>
            <w:tcW w:w="2922" w:type="pct"/>
            <w:gridSpan w:val="5"/>
            <w:vAlign w:val="center"/>
          </w:tcPr>
          <w:p w:rsidR="00E312A1" w:rsidRPr="00A33C06" w:rsidRDefault="00E312A1" w:rsidP="00E312A1">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E312A1" w:rsidRPr="00A33C06" w:rsidTr="00951D74">
        <w:trPr>
          <w:cantSplit/>
          <w:trHeight w:val="266"/>
          <w:jc w:val="center"/>
        </w:trPr>
        <w:tc>
          <w:tcPr>
            <w:tcW w:w="248" w:type="pct"/>
            <w:vAlign w:val="center"/>
          </w:tcPr>
          <w:p w:rsidR="00E312A1" w:rsidRPr="00A33C06" w:rsidRDefault="00E312A1" w:rsidP="00E312A1">
            <w:pPr>
              <w:pStyle w:val="TableParagraph"/>
              <w:ind w:left="0"/>
              <w:jc w:val="center"/>
              <w:rPr>
                <w:color w:val="000000" w:themeColor="text1"/>
                <w:sz w:val="20"/>
                <w:szCs w:val="20"/>
                <w:lang w:val="ru-RU"/>
              </w:rPr>
            </w:pPr>
            <w:r w:rsidRPr="00A33C06">
              <w:rPr>
                <w:color w:val="000000" w:themeColor="text1"/>
                <w:sz w:val="20"/>
                <w:szCs w:val="20"/>
                <w:lang w:val="ru-RU"/>
              </w:rPr>
              <w:t>16.</w:t>
            </w:r>
          </w:p>
        </w:tc>
        <w:tc>
          <w:tcPr>
            <w:tcW w:w="1267" w:type="pct"/>
            <w:vAlign w:val="center"/>
          </w:tcPr>
          <w:p w:rsidR="00E312A1" w:rsidRPr="00A33C06" w:rsidRDefault="00E312A1"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E312A1" w:rsidRPr="00A33C06" w:rsidRDefault="00E312A1" w:rsidP="00E312A1">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w:t>
            </w:r>
          </w:p>
        </w:tc>
        <w:tc>
          <w:tcPr>
            <w:tcW w:w="2922" w:type="pct"/>
            <w:gridSpan w:val="5"/>
            <w:vAlign w:val="center"/>
          </w:tcPr>
          <w:p w:rsidR="00E312A1" w:rsidRPr="00A33C06" w:rsidRDefault="00E312A1" w:rsidP="00E312A1">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B5088C" w:rsidRPr="00C95884" w:rsidRDefault="00B5088C" w:rsidP="00B5088C">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4307C" w:rsidRPr="00A33C06" w:rsidTr="00361EB2">
        <w:trPr>
          <w:trHeight w:val="553"/>
          <w:tblHeader/>
          <w:jc w:val="center"/>
        </w:trPr>
        <w:tc>
          <w:tcPr>
            <w:tcW w:w="248" w:type="pct"/>
            <w:vMerge w:val="restart"/>
            <w:shd w:val="clear" w:color="auto" w:fill="D9D9D9" w:themeFill="background1" w:themeFillShade="D9"/>
            <w:vAlign w:val="center"/>
          </w:tcPr>
          <w:p w:rsidR="00B5088C" w:rsidRPr="00A33C06" w:rsidRDefault="00B5088C" w:rsidP="0024307C">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B5088C" w:rsidRPr="00A33C06" w:rsidRDefault="00B5088C" w:rsidP="0024307C">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B5088C" w:rsidRPr="00A33C06" w:rsidRDefault="00B5088C" w:rsidP="0024307C">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B5088C" w:rsidRPr="00A33C06" w:rsidRDefault="00B5088C" w:rsidP="0024307C">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B5088C" w:rsidRPr="00A33C06" w:rsidRDefault="00B5088C" w:rsidP="0024307C">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B5088C" w:rsidRPr="00A33C06" w:rsidRDefault="00B5088C" w:rsidP="0024307C">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B5088C" w:rsidRPr="00A33C06" w:rsidRDefault="00B5088C" w:rsidP="0024307C">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B5088C" w:rsidRPr="00A33C06" w:rsidRDefault="00B5088C" w:rsidP="0024307C">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A33C06" w:rsidRDefault="00B5088C" w:rsidP="0024307C">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A33C06" w:rsidRDefault="00B5088C" w:rsidP="0024307C">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24307C" w:rsidRPr="00A33C06" w:rsidTr="00361EB2">
        <w:trPr>
          <w:trHeight w:val="817"/>
          <w:jc w:val="center"/>
        </w:trPr>
        <w:tc>
          <w:tcPr>
            <w:tcW w:w="248" w:type="pct"/>
            <w:vMerge/>
          </w:tcPr>
          <w:p w:rsidR="00B5088C" w:rsidRPr="00A33C06" w:rsidRDefault="00B5088C" w:rsidP="00C45A82">
            <w:pPr>
              <w:rPr>
                <w:color w:val="000000" w:themeColor="text1"/>
                <w:sz w:val="20"/>
                <w:szCs w:val="20"/>
                <w:lang w:val="ru-RU"/>
              </w:rPr>
            </w:pPr>
          </w:p>
        </w:tc>
        <w:tc>
          <w:tcPr>
            <w:tcW w:w="1267" w:type="pct"/>
            <w:vMerge/>
          </w:tcPr>
          <w:p w:rsidR="00B5088C" w:rsidRPr="00A33C06" w:rsidRDefault="00B5088C" w:rsidP="00C45A82">
            <w:pPr>
              <w:rPr>
                <w:color w:val="000000" w:themeColor="text1"/>
                <w:sz w:val="20"/>
                <w:szCs w:val="20"/>
                <w:lang w:val="ru-RU"/>
              </w:rPr>
            </w:pPr>
          </w:p>
        </w:tc>
        <w:tc>
          <w:tcPr>
            <w:tcW w:w="563" w:type="pct"/>
            <w:vMerge/>
          </w:tcPr>
          <w:p w:rsidR="00B5088C" w:rsidRPr="00A33C06" w:rsidRDefault="00B5088C" w:rsidP="00C45A82">
            <w:pPr>
              <w:rPr>
                <w:color w:val="000000" w:themeColor="text1"/>
                <w:sz w:val="20"/>
                <w:szCs w:val="20"/>
                <w:lang w:val="ru-RU"/>
              </w:rPr>
            </w:pPr>
          </w:p>
        </w:tc>
        <w:tc>
          <w:tcPr>
            <w:tcW w:w="423" w:type="pct"/>
            <w:shd w:val="clear" w:color="auto" w:fill="D9D9D9" w:themeFill="background1" w:themeFillShade="D9"/>
            <w:vAlign w:val="center"/>
          </w:tcPr>
          <w:p w:rsidR="00B5088C" w:rsidRPr="00A33C06" w:rsidRDefault="00B5088C" w:rsidP="0024307C">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B5088C" w:rsidRPr="00A33C06" w:rsidRDefault="00B5088C" w:rsidP="0024307C">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Pr>
          <w:p w:rsidR="00B5088C" w:rsidRPr="00A33C06" w:rsidRDefault="00B5088C" w:rsidP="00C45A82">
            <w:pPr>
              <w:rPr>
                <w:color w:val="000000" w:themeColor="text1"/>
                <w:sz w:val="20"/>
                <w:szCs w:val="20"/>
              </w:rPr>
            </w:pPr>
          </w:p>
        </w:tc>
        <w:tc>
          <w:tcPr>
            <w:tcW w:w="704" w:type="pct"/>
            <w:vMerge/>
          </w:tcPr>
          <w:p w:rsidR="00B5088C" w:rsidRPr="00A33C06" w:rsidRDefault="00B5088C" w:rsidP="00C45A82">
            <w:pPr>
              <w:rPr>
                <w:color w:val="000000" w:themeColor="text1"/>
                <w:sz w:val="20"/>
                <w:szCs w:val="20"/>
              </w:rPr>
            </w:pPr>
          </w:p>
        </w:tc>
        <w:tc>
          <w:tcPr>
            <w:tcW w:w="599" w:type="pct"/>
            <w:vMerge/>
          </w:tcPr>
          <w:p w:rsidR="00B5088C" w:rsidRPr="00A33C06" w:rsidRDefault="00B5088C" w:rsidP="00C45A82">
            <w:pPr>
              <w:rPr>
                <w:color w:val="000000" w:themeColor="text1"/>
                <w:sz w:val="20"/>
                <w:szCs w:val="20"/>
              </w:rPr>
            </w:pPr>
          </w:p>
        </w:tc>
      </w:tr>
      <w:tr w:rsidR="00F03026" w:rsidRPr="00A33C06" w:rsidTr="00361EB2">
        <w:trPr>
          <w:cantSplit/>
          <w:trHeight w:val="552"/>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rsidR="004F16D7" w:rsidRPr="00A33C06" w:rsidRDefault="004F16D7" w:rsidP="0018765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361EB2">
        <w:trPr>
          <w:cantSplit/>
          <w:trHeight w:val="552"/>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Религиозное использование</w:t>
            </w:r>
          </w:p>
        </w:tc>
        <w:tc>
          <w:tcPr>
            <w:tcW w:w="563" w:type="pct"/>
            <w:vAlign w:val="center"/>
          </w:tcPr>
          <w:p w:rsidR="004F16D7" w:rsidRPr="00A33C06" w:rsidRDefault="004F16D7" w:rsidP="0018765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3.7</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361EB2">
        <w:trPr>
          <w:cantSplit/>
          <w:trHeight w:val="552"/>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Общественное питание</w:t>
            </w:r>
          </w:p>
        </w:tc>
        <w:tc>
          <w:tcPr>
            <w:tcW w:w="563" w:type="pct"/>
            <w:vAlign w:val="center"/>
          </w:tcPr>
          <w:p w:rsidR="004F16D7" w:rsidRPr="00A33C06" w:rsidRDefault="004F16D7" w:rsidP="0018765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4.6</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361EB2">
        <w:trPr>
          <w:cantSplit/>
          <w:trHeight w:val="552"/>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Развлечение</w:t>
            </w:r>
          </w:p>
        </w:tc>
        <w:tc>
          <w:tcPr>
            <w:tcW w:w="563" w:type="pct"/>
            <w:vAlign w:val="center"/>
          </w:tcPr>
          <w:p w:rsidR="004F16D7" w:rsidRPr="00A33C06" w:rsidRDefault="004F16D7" w:rsidP="0018765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4.8</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361EB2">
        <w:trPr>
          <w:cantSplit/>
          <w:trHeight w:val="552"/>
          <w:jc w:val="center"/>
        </w:trPr>
        <w:tc>
          <w:tcPr>
            <w:tcW w:w="248" w:type="pct"/>
            <w:vAlign w:val="center"/>
          </w:tcPr>
          <w:p w:rsidR="004F16D7" w:rsidRPr="00A33C06" w:rsidRDefault="004F16D7" w:rsidP="00187650">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Общее пользование водными объектами</w:t>
            </w:r>
          </w:p>
        </w:tc>
        <w:tc>
          <w:tcPr>
            <w:tcW w:w="563" w:type="pct"/>
            <w:vAlign w:val="center"/>
          </w:tcPr>
          <w:p w:rsidR="004F16D7" w:rsidRPr="00A33C06" w:rsidRDefault="004F16D7" w:rsidP="0018765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11.1</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B5088C" w:rsidRPr="00C95884" w:rsidRDefault="00B5088C" w:rsidP="00B5088C">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p w:rsidR="009B2823" w:rsidRPr="00C95884" w:rsidRDefault="009B2823" w:rsidP="009B2823">
      <w:pPr>
        <w:pStyle w:val="ae"/>
        <w:spacing w:line="360" w:lineRule="auto"/>
        <w:rPr>
          <w:bCs/>
          <w:iCs/>
          <w:color w:val="000000" w:themeColor="text1"/>
          <w:lang w:val="ru-RU"/>
        </w:rPr>
      </w:pPr>
      <w:r w:rsidRPr="00C95884">
        <w:rPr>
          <w:bCs/>
          <w:iCs/>
          <w:color w:val="000000" w:themeColor="text1"/>
          <w:lang w:val="ru-RU"/>
        </w:rPr>
        <w:t>Не подлежат установлению.</w:t>
      </w:r>
    </w:p>
    <w:p w:rsidR="0045546D" w:rsidRPr="00C95884" w:rsidRDefault="0045546D" w:rsidP="00B5088C">
      <w:pPr>
        <w:pStyle w:val="ae"/>
        <w:spacing w:before="120" w:after="120"/>
        <w:rPr>
          <w:b/>
          <w:bCs/>
          <w:iCs/>
          <w:color w:val="000000" w:themeColor="text1"/>
          <w:lang w:val="ru-RU"/>
        </w:rPr>
      </w:pPr>
      <w:r w:rsidRPr="00C95884">
        <w:rPr>
          <w:b/>
          <w:bCs/>
          <w:iCs/>
          <w:color w:val="000000" w:themeColor="text1"/>
          <w:lang w:val="ru-RU"/>
        </w:rPr>
        <w:br w:type="page"/>
      </w:r>
    </w:p>
    <w:p w:rsidR="002C34E0" w:rsidRPr="00C95884" w:rsidRDefault="002C34E0"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lastRenderedPageBreak/>
        <w:t>Р-2 Зона водных объектов (пруды, озера, водохранилища, пляжи)</w:t>
      </w:r>
    </w:p>
    <w:p w:rsidR="002C34E0" w:rsidRPr="00C95884" w:rsidRDefault="002C34E0" w:rsidP="002C34E0">
      <w:pPr>
        <w:pStyle w:val="ae"/>
        <w:spacing w:before="120" w:after="120"/>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24307C" w:rsidRPr="00A33C06" w:rsidTr="0024307C">
        <w:trPr>
          <w:trHeight w:val="553"/>
          <w:jc w:val="center"/>
        </w:trPr>
        <w:tc>
          <w:tcPr>
            <w:tcW w:w="217" w:type="pct"/>
            <w:vMerge w:val="restart"/>
            <w:shd w:val="clear" w:color="auto" w:fill="D9D9D9" w:themeFill="background1" w:themeFillShade="D9"/>
            <w:vAlign w:val="center"/>
          </w:tcPr>
          <w:p w:rsidR="002C34E0" w:rsidRPr="00A33C06" w:rsidRDefault="002C34E0" w:rsidP="0024307C">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C34E0" w:rsidRPr="00A33C06" w:rsidRDefault="002C34E0" w:rsidP="0024307C">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56" w:type="pct"/>
            <w:vMerge w:val="restart"/>
            <w:shd w:val="clear" w:color="auto" w:fill="D9D9D9" w:themeFill="background1" w:themeFillShade="D9"/>
            <w:vAlign w:val="center"/>
          </w:tcPr>
          <w:p w:rsidR="002C34E0" w:rsidRPr="00A33C06" w:rsidRDefault="002C34E0" w:rsidP="0024307C">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9" w:type="pct"/>
            <w:vMerge w:val="restart"/>
            <w:shd w:val="clear" w:color="auto" w:fill="D9D9D9" w:themeFill="background1" w:themeFillShade="D9"/>
            <w:vAlign w:val="center"/>
          </w:tcPr>
          <w:p w:rsidR="002C34E0" w:rsidRPr="00A33C06" w:rsidRDefault="002C34E0" w:rsidP="0024307C">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913" w:type="pct"/>
            <w:gridSpan w:val="2"/>
            <w:shd w:val="clear" w:color="auto" w:fill="D9D9D9" w:themeFill="background1" w:themeFillShade="D9"/>
            <w:vAlign w:val="center"/>
          </w:tcPr>
          <w:p w:rsidR="002C34E0" w:rsidRPr="00A33C06" w:rsidRDefault="002C34E0" w:rsidP="0024307C">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C34E0" w:rsidRPr="00A33C06" w:rsidRDefault="002C34E0" w:rsidP="0024307C">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03" w:type="pct"/>
            <w:vMerge w:val="restart"/>
            <w:shd w:val="clear" w:color="auto" w:fill="D9D9D9" w:themeFill="background1" w:themeFillShade="D9"/>
            <w:vAlign w:val="center"/>
          </w:tcPr>
          <w:p w:rsidR="002C34E0" w:rsidRPr="00A33C06" w:rsidRDefault="002C34E0" w:rsidP="0024307C">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C34E0" w:rsidRPr="00A33C06" w:rsidRDefault="002C34E0" w:rsidP="0024307C">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C34E0" w:rsidRPr="00A33C06" w:rsidRDefault="002C34E0" w:rsidP="0024307C">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vAlign w:val="center"/>
          </w:tcPr>
          <w:p w:rsidR="002C34E0" w:rsidRPr="00A33C06" w:rsidRDefault="002C34E0" w:rsidP="0024307C">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24307C" w:rsidRPr="00A33C06" w:rsidTr="0024307C">
        <w:trPr>
          <w:trHeight w:val="817"/>
          <w:jc w:val="center"/>
        </w:trPr>
        <w:tc>
          <w:tcPr>
            <w:tcW w:w="217" w:type="pct"/>
            <w:vMerge/>
            <w:tcBorders>
              <w:top w:val="nil"/>
            </w:tcBorders>
          </w:tcPr>
          <w:p w:rsidR="002C34E0" w:rsidRPr="00A33C06" w:rsidRDefault="002C34E0" w:rsidP="006B50F6">
            <w:pPr>
              <w:rPr>
                <w:color w:val="000000" w:themeColor="text1"/>
                <w:sz w:val="20"/>
                <w:szCs w:val="20"/>
                <w:lang w:val="ru-RU"/>
              </w:rPr>
            </w:pPr>
          </w:p>
        </w:tc>
        <w:tc>
          <w:tcPr>
            <w:tcW w:w="1256" w:type="pct"/>
            <w:vMerge/>
            <w:tcBorders>
              <w:top w:val="nil"/>
            </w:tcBorders>
          </w:tcPr>
          <w:p w:rsidR="002C34E0" w:rsidRPr="00A33C06" w:rsidRDefault="002C34E0" w:rsidP="006B50F6">
            <w:pPr>
              <w:rPr>
                <w:color w:val="000000" w:themeColor="text1"/>
                <w:sz w:val="20"/>
                <w:szCs w:val="20"/>
                <w:lang w:val="ru-RU"/>
              </w:rPr>
            </w:pPr>
          </w:p>
        </w:tc>
        <w:tc>
          <w:tcPr>
            <w:tcW w:w="569" w:type="pct"/>
            <w:vMerge/>
            <w:tcBorders>
              <w:top w:val="nil"/>
            </w:tcBorders>
          </w:tcPr>
          <w:p w:rsidR="002C34E0" w:rsidRPr="00A33C06" w:rsidRDefault="002C34E0" w:rsidP="006B50F6">
            <w:pPr>
              <w:rPr>
                <w:color w:val="000000" w:themeColor="text1"/>
                <w:sz w:val="20"/>
                <w:szCs w:val="20"/>
                <w:lang w:val="ru-RU"/>
              </w:rPr>
            </w:pPr>
          </w:p>
        </w:tc>
        <w:tc>
          <w:tcPr>
            <w:tcW w:w="490" w:type="pct"/>
            <w:shd w:val="clear" w:color="auto" w:fill="D9D9D9" w:themeFill="background1" w:themeFillShade="D9"/>
            <w:vAlign w:val="center"/>
          </w:tcPr>
          <w:p w:rsidR="002C34E0" w:rsidRPr="00A33C06" w:rsidRDefault="002C34E0" w:rsidP="0024307C">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3" w:type="pct"/>
            <w:shd w:val="clear" w:color="auto" w:fill="D9D9D9" w:themeFill="background1" w:themeFillShade="D9"/>
            <w:vAlign w:val="center"/>
          </w:tcPr>
          <w:p w:rsidR="002C34E0" w:rsidRPr="00A33C06" w:rsidRDefault="002C34E0" w:rsidP="0024307C">
            <w:pPr>
              <w:pStyle w:val="TableParagraph"/>
              <w:spacing w:before="1"/>
              <w:ind w:left="0"/>
              <w:jc w:val="center"/>
              <w:rPr>
                <w:color w:val="000000" w:themeColor="text1"/>
                <w:sz w:val="20"/>
                <w:szCs w:val="20"/>
              </w:rPr>
            </w:pPr>
            <w:r w:rsidRPr="00A33C06">
              <w:rPr>
                <w:color w:val="000000" w:themeColor="text1"/>
                <w:sz w:val="20"/>
                <w:szCs w:val="20"/>
              </w:rPr>
              <w:t>max</w:t>
            </w:r>
          </w:p>
        </w:tc>
        <w:tc>
          <w:tcPr>
            <w:tcW w:w="703" w:type="pct"/>
            <w:vMerge/>
            <w:tcBorders>
              <w:top w:val="nil"/>
            </w:tcBorders>
          </w:tcPr>
          <w:p w:rsidR="002C34E0" w:rsidRPr="00A33C06" w:rsidRDefault="002C34E0" w:rsidP="006B50F6">
            <w:pPr>
              <w:rPr>
                <w:color w:val="000000" w:themeColor="text1"/>
                <w:sz w:val="20"/>
                <w:szCs w:val="20"/>
              </w:rPr>
            </w:pPr>
          </w:p>
        </w:tc>
        <w:tc>
          <w:tcPr>
            <w:tcW w:w="704" w:type="pct"/>
            <w:vMerge/>
            <w:tcBorders>
              <w:top w:val="nil"/>
            </w:tcBorders>
          </w:tcPr>
          <w:p w:rsidR="002C34E0" w:rsidRPr="00A33C06" w:rsidRDefault="002C34E0" w:rsidP="006B50F6">
            <w:pPr>
              <w:rPr>
                <w:color w:val="000000" w:themeColor="text1"/>
                <w:sz w:val="20"/>
                <w:szCs w:val="20"/>
              </w:rPr>
            </w:pPr>
          </w:p>
        </w:tc>
        <w:tc>
          <w:tcPr>
            <w:tcW w:w="638" w:type="pct"/>
            <w:vMerge/>
          </w:tcPr>
          <w:p w:rsidR="002C34E0" w:rsidRPr="00A33C06" w:rsidRDefault="002C34E0" w:rsidP="006B50F6">
            <w:pPr>
              <w:rPr>
                <w:color w:val="000000" w:themeColor="text1"/>
                <w:sz w:val="20"/>
                <w:szCs w:val="20"/>
              </w:rPr>
            </w:pP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Водные объекты</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11.0</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Спорт</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5.1</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Природно-познавательный туризм</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5.2</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Охота и рыбалка</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5.3</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Причалы для маломерных судов</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5.4</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6.</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Охрана природных территорий</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9.1</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7.</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Общее пользование водными объектам</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11.1</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8.</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Специальное пользование водными объектами</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11.2</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4F16D7">
        <w:trPr>
          <w:trHeight w:val="506"/>
          <w:jc w:val="center"/>
        </w:trPr>
        <w:tc>
          <w:tcPr>
            <w:tcW w:w="217" w:type="pct"/>
            <w:vAlign w:val="center"/>
          </w:tcPr>
          <w:p w:rsidR="004F16D7" w:rsidRPr="00A33C06" w:rsidRDefault="004F16D7" w:rsidP="000A12D0">
            <w:pPr>
              <w:pStyle w:val="TableParagraph"/>
              <w:ind w:left="0"/>
              <w:jc w:val="center"/>
              <w:rPr>
                <w:color w:val="000000" w:themeColor="text1"/>
                <w:sz w:val="20"/>
                <w:szCs w:val="20"/>
                <w:lang w:val="ru-RU"/>
              </w:rPr>
            </w:pPr>
            <w:r w:rsidRPr="00A33C06">
              <w:rPr>
                <w:color w:val="000000" w:themeColor="text1"/>
                <w:sz w:val="20"/>
                <w:szCs w:val="20"/>
                <w:lang w:val="ru-RU"/>
              </w:rPr>
              <w:t>9.</w:t>
            </w:r>
          </w:p>
        </w:tc>
        <w:tc>
          <w:tcPr>
            <w:tcW w:w="1256"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Гидротехнические сооружения</w:t>
            </w:r>
          </w:p>
        </w:tc>
        <w:tc>
          <w:tcPr>
            <w:tcW w:w="569" w:type="pct"/>
            <w:vAlign w:val="center"/>
          </w:tcPr>
          <w:p w:rsidR="004F16D7" w:rsidRPr="00A33C06" w:rsidRDefault="004F16D7" w:rsidP="000A12D0">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11.3</w:t>
            </w:r>
          </w:p>
        </w:tc>
        <w:tc>
          <w:tcPr>
            <w:tcW w:w="2959"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2C34E0" w:rsidRPr="00C95884" w:rsidRDefault="002C34E0" w:rsidP="002C34E0">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p w:rsidR="009B2823" w:rsidRPr="00C95884" w:rsidRDefault="009B2823" w:rsidP="009B2823">
      <w:pPr>
        <w:pStyle w:val="ae"/>
        <w:spacing w:line="360" w:lineRule="auto"/>
        <w:rPr>
          <w:bCs/>
          <w:iCs/>
          <w:color w:val="000000" w:themeColor="text1"/>
          <w:lang w:val="ru-RU"/>
        </w:rPr>
      </w:pPr>
      <w:r w:rsidRPr="00C95884">
        <w:rPr>
          <w:bCs/>
          <w:iCs/>
          <w:color w:val="000000" w:themeColor="text1"/>
          <w:lang w:val="ru-RU"/>
        </w:rPr>
        <w:t>Не подлежат установлению.</w:t>
      </w:r>
    </w:p>
    <w:p w:rsidR="002C34E0" w:rsidRPr="00C95884" w:rsidRDefault="002C34E0" w:rsidP="002C34E0">
      <w:pPr>
        <w:pStyle w:val="ae"/>
        <w:spacing w:before="120" w:after="120"/>
        <w:rPr>
          <w:b/>
          <w:bCs/>
          <w:iCs/>
          <w:color w:val="000000" w:themeColor="text1"/>
          <w:lang w:val="ru-RU"/>
        </w:rPr>
      </w:pPr>
      <w:r w:rsidRPr="00C95884">
        <w:rPr>
          <w:b/>
          <w:bCs/>
          <w:iCs/>
          <w:color w:val="000000" w:themeColor="text1"/>
          <w:lang w:val="ru-RU"/>
        </w:rPr>
        <w:t xml:space="preserve">Условно разрешенные виды использования </w:t>
      </w:r>
    </w:p>
    <w:p w:rsidR="009B2823" w:rsidRPr="00C95884" w:rsidRDefault="009B2823" w:rsidP="009B2823">
      <w:pPr>
        <w:pStyle w:val="ae"/>
        <w:spacing w:line="360" w:lineRule="auto"/>
        <w:rPr>
          <w:bCs/>
          <w:iCs/>
          <w:color w:val="000000" w:themeColor="text1"/>
          <w:lang w:val="ru-RU"/>
        </w:rPr>
      </w:pPr>
      <w:r w:rsidRPr="00C95884">
        <w:rPr>
          <w:bCs/>
          <w:iCs/>
          <w:color w:val="000000" w:themeColor="text1"/>
          <w:lang w:val="ru-RU"/>
        </w:rPr>
        <w:t>Не подлежат установлению.</w:t>
      </w:r>
    </w:p>
    <w:p w:rsidR="008E58FA" w:rsidRPr="00C95884" w:rsidRDefault="008E58FA" w:rsidP="009B2823">
      <w:pPr>
        <w:pStyle w:val="ae"/>
        <w:spacing w:line="360" w:lineRule="auto"/>
        <w:rPr>
          <w:b/>
          <w:bCs/>
          <w:iCs/>
          <w:color w:val="000000" w:themeColor="text1"/>
          <w:lang w:val="ru-RU"/>
        </w:rPr>
      </w:pPr>
    </w:p>
    <w:p w:rsidR="0024307C" w:rsidRPr="00C95884" w:rsidRDefault="0024307C" w:rsidP="002C34E0">
      <w:pPr>
        <w:pStyle w:val="ae"/>
        <w:spacing w:before="120" w:after="120"/>
        <w:rPr>
          <w:b/>
          <w:bCs/>
          <w:iCs/>
          <w:color w:val="000000" w:themeColor="text1"/>
          <w:lang w:val="ru-RU"/>
        </w:rPr>
      </w:pPr>
      <w:r w:rsidRPr="00C95884">
        <w:rPr>
          <w:b/>
          <w:bCs/>
          <w:iCs/>
          <w:color w:val="000000" w:themeColor="text1"/>
          <w:lang w:val="ru-RU"/>
        </w:rPr>
        <w:br w:type="page"/>
      </w:r>
    </w:p>
    <w:p w:rsidR="0024307C" w:rsidRPr="00C95884" w:rsidRDefault="0024307C"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lastRenderedPageBreak/>
        <w:t>Р-3 Зона рекреационных объектов</w:t>
      </w:r>
    </w:p>
    <w:p w:rsidR="0024307C" w:rsidRPr="00C95884" w:rsidRDefault="0024307C" w:rsidP="0024307C">
      <w:pPr>
        <w:pStyle w:val="ae"/>
        <w:spacing w:before="120" w:after="120"/>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24307C" w:rsidRPr="00A33C06" w:rsidTr="0024307C">
        <w:trPr>
          <w:trHeight w:val="553"/>
          <w:jc w:val="center"/>
        </w:trPr>
        <w:tc>
          <w:tcPr>
            <w:tcW w:w="217" w:type="pct"/>
            <w:vMerge w:val="restart"/>
            <w:shd w:val="clear" w:color="auto" w:fill="D9D9D9" w:themeFill="background1" w:themeFillShade="D9"/>
            <w:vAlign w:val="center"/>
          </w:tcPr>
          <w:p w:rsidR="0024307C" w:rsidRPr="00A33C06" w:rsidRDefault="0024307C" w:rsidP="0024307C">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4307C" w:rsidRPr="00A33C06" w:rsidRDefault="0024307C" w:rsidP="0024307C">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56" w:type="pct"/>
            <w:vMerge w:val="restart"/>
            <w:shd w:val="clear" w:color="auto" w:fill="D9D9D9" w:themeFill="background1" w:themeFillShade="D9"/>
            <w:vAlign w:val="center"/>
          </w:tcPr>
          <w:p w:rsidR="0024307C" w:rsidRPr="00A33C06" w:rsidRDefault="0024307C" w:rsidP="0024307C">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9" w:type="pct"/>
            <w:vMerge w:val="restart"/>
            <w:shd w:val="clear" w:color="auto" w:fill="D9D9D9" w:themeFill="background1" w:themeFillShade="D9"/>
            <w:vAlign w:val="center"/>
          </w:tcPr>
          <w:p w:rsidR="0024307C" w:rsidRPr="00A33C06" w:rsidRDefault="0024307C" w:rsidP="0024307C">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913" w:type="pct"/>
            <w:gridSpan w:val="2"/>
            <w:shd w:val="clear" w:color="auto" w:fill="D9D9D9" w:themeFill="background1" w:themeFillShade="D9"/>
            <w:vAlign w:val="center"/>
          </w:tcPr>
          <w:p w:rsidR="0024307C" w:rsidRPr="00A33C06" w:rsidRDefault="0024307C" w:rsidP="0024307C">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4307C" w:rsidRPr="00A33C06" w:rsidRDefault="0024307C" w:rsidP="0024307C">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03" w:type="pct"/>
            <w:vMerge w:val="restart"/>
            <w:shd w:val="clear" w:color="auto" w:fill="D9D9D9" w:themeFill="background1" w:themeFillShade="D9"/>
            <w:vAlign w:val="center"/>
          </w:tcPr>
          <w:p w:rsidR="0024307C" w:rsidRPr="00A33C06" w:rsidRDefault="0024307C" w:rsidP="0024307C">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4307C" w:rsidRPr="00A33C06" w:rsidRDefault="0024307C" w:rsidP="0024307C">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4307C" w:rsidRPr="00A33C06" w:rsidRDefault="0024307C" w:rsidP="0024307C">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vAlign w:val="center"/>
          </w:tcPr>
          <w:p w:rsidR="0024307C" w:rsidRPr="00A33C06" w:rsidRDefault="0024307C" w:rsidP="0024307C">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24307C" w:rsidRPr="00A33C06" w:rsidTr="0024307C">
        <w:trPr>
          <w:trHeight w:val="817"/>
          <w:jc w:val="center"/>
        </w:trPr>
        <w:tc>
          <w:tcPr>
            <w:tcW w:w="217" w:type="pct"/>
            <w:vMerge/>
            <w:tcBorders>
              <w:top w:val="nil"/>
            </w:tcBorders>
          </w:tcPr>
          <w:p w:rsidR="0024307C" w:rsidRPr="00A33C06" w:rsidRDefault="0024307C" w:rsidP="00197D20">
            <w:pPr>
              <w:rPr>
                <w:color w:val="000000" w:themeColor="text1"/>
                <w:sz w:val="20"/>
                <w:szCs w:val="20"/>
                <w:lang w:val="ru-RU"/>
              </w:rPr>
            </w:pPr>
          </w:p>
        </w:tc>
        <w:tc>
          <w:tcPr>
            <w:tcW w:w="1256" w:type="pct"/>
            <w:vMerge/>
            <w:tcBorders>
              <w:top w:val="nil"/>
            </w:tcBorders>
          </w:tcPr>
          <w:p w:rsidR="0024307C" w:rsidRPr="00A33C06" w:rsidRDefault="0024307C" w:rsidP="00197D20">
            <w:pPr>
              <w:rPr>
                <w:color w:val="000000" w:themeColor="text1"/>
                <w:sz w:val="20"/>
                <w:szCs w:val="20"/>
                <w:lang w:val="ru-RU"/>
              </w:rPr>
            </w:pPr>
          </w:p>
        </w:tc>
        <w:tc>
          <w:tcPr>
            <w:tcW w:w="569" w:type="pct"/>
            <w:vMerge/>
            <w:tcBorders>
              <w:top w:val="nil"/>
            </w:tcBorders>
          </w:tcPr>
          <w:p w:rsidR="0024307C" w:rsidRPr="00A33C06" w:rsidRDefault="0024307C" w:rsidP="00197D20">
            <w:pPr>
              <w:rPr>
                <w:color w:val="000000" w:themeColor="text1"/>
                <w:sz w:val="20"/>
                <w:szCs w:val="20"/>
                <w:lang w:val="ru-RU"/>
              </w:rPr>
            </w:pPr>
          </w:p>
        </w:tc>
        <w:tc>
          <w:tcPr>
            <w:tcW w:w="490" w:type="pct"/>
            <w:shd w:val="clear" w:color="auto" w:fill="D9D9D9" w:themeFill="background1" w:themeFillShade="D9"/>
            <w:vAlign w:val="center"/>
          </w:tcPr>
          <w:p w:rsidR="0024307C" w:rsidRPr="00A33C06" w:rsidRDefault="0024307C" w:rsidP="0024307C">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3" w:type="pct"/>
            <w:shd w:val="clear" w:color="auto" w:fill="D9D9D9" w:themeFill="background1" w:themeFillShade="D9"/>
            <w:vAlign w:val="center"/>
          </w:tcPr>
          <w:p w:rsidR="0024307C" w:rsidRPr="00A33C06" w:rsidRDefault="0024307C" w:rsidP="0024307C">
            <w:pPr>
              <w:pStyle w:val="TableParagraph"/>
              <w:spacing w:before="1"/>
              <w:ind w:left="0"/>
              <w:jc w:val="center"/>
              <w:rPr>
                <w:color w:val="000000" w:themeColor="text1"/>
                <w:sz w:val="20"/>
                <w:szCs w:val="20"/>
              </w:rPr>
            </w:pPr>
            <w:r w:rsidRPr="00A33C06">
              <w:rPr>
                <w:color w:val="000000" w:themeColor="text1"/>
                <w:sz w:val="20"/>
                <w:szCs w:val="20"/>
              </w:rPr>
              <w:t>max</w:t>
            </w:r>
          </w:p>
        </w:tc>
        <w:tc>
          <w:tcPr>
            <w:tcW w:w="703" w:type="pct"/>
            <w:vMerge/>
            <w:tcBorders>
              <w:top w:val="nil"/>
            </w:tcBorders>
          </w:tcPr>
          <w:p w:rsidR="0024307C" w:rsidRPr="00A33C06" w:rsidRDefault="0024307C" w:rsidP="00197D20">
            <w:pPr>
              <w:rPr>
                <w:color w:val="000000" w:themeColor="text1"/>
                <w:sz w:val="20"/>
                <w:szCs w:val="20"/>
              </w:rPr>
            </w:pPr>
          </w:p>
        </w:tc>
        <w:tc>
          <w:tcPr>
            <w:tcW w:w="704" w:type="pct"/>
            <w:vMerge/>
            <w:tcBorders>
              <w:top w:val="nil"/>
            </w:tcBorders>
          </w:tcPr>
          <w:p w:rsidR="0024307C" w:rsidRPr="00A33C06" w:rsidRDefault="0024307C" w:rsidP="00197D20">
            <w:pPr>
              <w:rPr>
                <w:color w:val="000000" w:themeColor="text1"/>
                <w:sz w:val="20"/>
                <w:szCs w:val="20"/>
              </w:rPr>
            </w:pPr>
          </w:p>
        </w:tc>
        <w:tc>
          <w:tcPr>
            <w:tcW w:w="638" w:type="pct"/>
            <w:vMerge/>
          </w:tcPr>
          <w:p w:rsidR="0024307C" w:rsidRPr="00A33C06" w:rsidRDefault="0024307C" w:rsidP="00197D20">
            <w:pPr>
              <w:rPr>
                <w:color w:val="000000" w:themeColor="text1"/>
                <w:sz w:val="20"/>
                <w:szCs w:val="20"/>
              </w:rPr>
            </w:pPr>
          </w:p>
        </w:tc>
      </w:tr>
      <w:tr w:rsidR="00525764" w:rsidRPr="00A33C06" w:rsidTr="00197D20">
        <w:trPr>
          <w:trHeight w:val="506"/>
          <w:jc w:val="center"/>
        </w:trPr>
        <w:tc>
          <w:tcPr>
            <w:tcW w:w="217" w:type="pct"/>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56" w:type="pct"/>
            <w:vAlign w:val="center"/>
          </w:tcPr>
          <w:p w:rsidR="00525764" w:rsidRPr="00A33C06" w:rsidRDefault="00525764"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Парки культуры и отдыха</w:t>
            </w:r>
          </w:p>
        </w:tc>
        <w:tc>
          <w:tcPr>
            <w:tcW w:w="569" w:type="pct"/>
            <w:vAlign w:val="center"/>
          </w:tcPr>
          <w:p w:rsidR="00525764" w:rsidRPr="00A33C06" w:rsidRDefault="00525764" w:rsidP="00525764">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3.6.2</w:t>
            </w:r>
          </w:p>
        </w:tc>
        <w:tc>
          <w:tcPr>
            <w:tcW w:w="2959" w:type="pct"/>
            <w:gridSpan w:val="5"/>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E97D26" w:rsidRPr="00A33C06" w:rsidTr="00197D20">
        <w:trPr>
          <w:trHeight w:val="506"/>
          <w:jc w:val="center"/>
        </w:trPr>
        <w:tc>
          <w:tcPr>
            <w:tcW w:w="217" w:type="pct"/>
            <w:vAlign w:val="center"/>
          </w:tcPr>
          <w:p w:rsidR="00E97D26" w:rsidRPr="00A33C06" w:rsidRDefault="00E97D26" w:rsidP="00E97D26">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56" w:type="pct"/>
            <w:vAlign w:val="center"/>
          </w:tcPr>
          <w:p w:rsidR="00E97D26" w:rsidRPr="00A33C06" w:rsidRDefault="00E97D26"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Предпринимательство</w:t>
            </w:r>
          </w:p>
        </w:tc>
        <w:tc>
          <w:tcPr>
            <w:tcW w:w="569" w:type="pct"/>
            <w:vAlign w:val="center"/>
          </w:tcPr>
          <w:p w:rsidR="00E97D26" w:rsidRPr="00A33C06" w:rsidRDefault="00E97D26" w:rsidP="00E97D26">
            <w:pPr>
              <w:spacing w:after="0" w:line="240" w:lineRule="auto"/>
              <w:jc w:val="center"/>
              <w:rPr>
                <w:rFonts w:ascii="Times New Roman" w:hAnsi="Times New Roman"/>
                <w:color w:val="000000" w:themeColor="text1"/>
                <w:sz w:val="20"/>
                <w:szCs w:val="20"/>
              </w:rPr>
            </w:pPr>
            <w:r w:rsidRPr="00A33C06">
              <w:rPr>
                <w:rFonts w:ascii="Times New Roman" w:hAnsi="Times New Roman"/>
                <w:color w:val="000000" w:themeColor="text1"/>
                <w:sz w:val="20"/>
                <w:szCs w:val="20"/>
                <w:lang w:val="ru-RU"/>
              </w:rPr>
              <w:t>4</w:t>
            </w:r>
            <w:r w:rsidRPr="00A33C06">
              <w:rPr>
                <w:rFonts w:ascii="Times New Roman" w:hAnsi="Times New Roman"/>
                <w:color w:val="000000" w:themeColor="text1"/>
                <w:sz w:val="20"/>
                <w:szCs w:val="20"/>
              </w:rPr>
              <w:t>.0</w:t>
            </w:r>
          </w:p>
        </w:tc>
        <w:tc>
          <w:tcPr>
            <w:tcW w:w="2959" w:type="pct"/>
            <w:gridSpan w:val="5"/>
            <w:vAlign w:val="center"/>
          </w:tcPr>
          <w:p w:rsidR="00E97D26" w:rsidRPr="00A33C06" w:rsidRDefault="00E97D26" w:rsidP="00E97D26">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Развлекательные мероприятия</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eastAsia="Times New Roman" w:hAnsi="Times New Roman"/>
                <w:color w:val="000000" w:themeColor="text1"/>
                <w:sz w:val="20"/>
                <w:szCs w:val="20"/>
                <w:lang w:val="ru-RU" w:eastAsia="ru-RU" w:bidi="ru-RU"/>
              </w:rPr>
              <w:t>4.8.1</w:t>
            </w:r>
          </w:p>
        </w:tc>
        <w:tc>
          <w:tcPr>
            <w:tcW w:w="2959" w:type="pct"/>
            <w:gridSpan w:val="5"/>
            <w:vAlign w:val="center"/>
          </w:tcPr>
          <w:p w:rsidR="006550D9" w:rsidRPr="00A33C06" w:rsidRDefault="00C2061F" w:rsidP="006550D9">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Отдых (рекреация)</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5.0</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Спорт</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5.1</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6.</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Природно-познавательный туризм</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5.2</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7.</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Туристическое обслуживание</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5.2.1</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8.</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Охота и рыбалка</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5.3</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9.</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6.8</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10.</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Охрана природных территорий</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9.1</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11.</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Историко-культурная деятельность</w:t>
            </w:r>
          </w:p>
        </w:tc>
        <w:tc>
          <w:tcPr>
            <w:tcW w:w="569" w:type="pct"/>
            <w:vAlign w:val="center"/>
          </w:tcPr>
          <w:p w:rsidR="006550D9" w:rsidRPr="00A33C06" w:rsidRDefault="006550D9" w:rsidP="006550D9">
            <w:pPr>
              <w:spacing w:after="0" w:line="240" w:lineRule="auto"/>
              <w:jc w:val="center"/>
              <w:rPr>
                <w:rFonts w:ascii="Times New Roman" w:eastAsia="Times New Roman" w:hAnsi="Times New Roman"/>
                <w:color w:val="000000" w:themeColor="text1"/>
                <w:sz w:val="20"/>
                <w:szCs w:val="20"/>
                <w:lang w:val="ru-RU" w:eastAsia="ru-RU" w:bidi="ru-RU"/>
              </w:rPr>
            </w:pPr>
            <w:r w:rsidRPr="00A33C06">
              <w:rPr>
                <w:rFonts w:ascii="Times New Roman" w:hAnsi="Times New Roman"/>
                <w:color w:val="000000" w:themeColor="text1"/>
                <w:sz w:val="20"/>
                <w:szCs w:val="20"/>
              </w:rPr>
              <w:t>9.3</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12.</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Водные объекты</w:t>
            </w:r>
          </w:p>
        </w:tc>
        <w:tc>
          <w:tcPr>
            <w:tcW w:w="569" w:type="pct"/>
            <w:vAlign w:val="center"/>
          </w:tcPr>
          <w:p w:rsidR="006550D9" w:rsidRPr="00A33C06" w:rsidRDefault="006550D9" w:rsidP="006550D9">
            <w:pPr>
              <w:spacing w:after="0" w:line="240" w:lineRule="auto"/>
              <w:jc w:val="center"/>
              <w:rPr>
                <w:rFonts w:ascii="Times New Roman" w:hAnsi="Times New Roman"/>
                <w:color w:val="000000" w:themeColor="text1"/>
                <w:sz w:val="20"/>
                <w:szCs w:val="20"/>
              </w:rPr>
            </w:pPr>
            <w:r w:rsidRPr="00A33C06">
              <w:rPr>
                <w:rFonts w:ascii="Times New Roman" w:hAnsi="Times New Roman"/>
                <w:color w:val="000000" w:themeColor="text1"/>
                <w:sz w:val="20"/>
                <w:szCs w:val="20"/>
              </w:rPr>
              <w:t>11.0</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13.</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Гидротехнические сооружения</w:t>
            </w:r>
          </w:p>
        </w:tc>
        <w:tc>
          <w:tcPr>
            <w:tcW w:w="569" w:type="pct"/>
            <w:vAlign w:val="center"/>
          </w:tcPr>
          <w:p w:rsidR="006550D9" w:rsidRPr="00A33C06" w:rsidRDefault="006550D9" w:rsidP="006550D9">
            <w:pPr>
              <w:spacing w:after="0" w:line="240" w:lineRule="auto"/>
              <w:jc w:val="center"/>
              <w:rPr>
                <w:rFonts w:ascii="Times New Roman" w:hAnsi="Times New Roman"/>
                <w:color w:val="000000" w:themeColor="text1"/>
                <w:sz w:val="20"/>
                <w:szCs w:val="20"/>
              </w:rPr>
            </w:pPr>
            <w:r w:rsidRPr="00A33C06">
              <w:rPr>
                <w:rFonts w:ascii="Times New Roman" w:hAnsi="Times New Roman"/>
                <w:color w:val="000000" w:themeColor="text1"/>
                <w:sz w:val="20"/>
                <w:szCs w:val="20"/>
              </w:rPr>
              <w:t>11.3</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6550D9" w:rsidRPr="00A33C06" w:rsidTr="00197D20">
        <w:trPr>
          <w:trHeight w:val="506"/>
          <w:jc w:val="center"/>
        </w:trPr>
        <w:tc>
          <w:tcPr>
            <w:tcW w:w="217" w:type="pct"/>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rPr>
              <w:t>14</w:t>
            </w:r>
            <w:r w:rsidRPr="00A33C06">
              <w:rPr>
                <w:color w:val="000000" w:themeColor="text1"/>
                <w:sz w:val="20"/>
                <w:szCs w:val="20"/>
                <w:lang w:val="ru-RU"/>
              </w:rPr>
              <w:t>.</w:t>
            </w:r>
          </w:p>
        </w:tc>
        <w:tc>
          <w:tcPr>
            <w:tcW w:w="1256" w:type="pct"/>
            <w:vAlign w:val="center"/>
          </w:tcPr>
          <w:p w:rsidR="006550D9" w:rsidRPr="00A33C06" w:rsidRDefault="006550D9"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9" w:type="pct"/>
            <w:vAlign w:val="center"/>
          </w:tcPr>
          <w:p w:rsidR="006550D9" w:rsidRPr="00A33C06" w:rsidRDefault="006550D9" w:rsidP="006550D9">
            <w:pPr>
              <w:spacing w:after="0" w:line="240" w:lineRule="auto"/>
              <w:jc w:val="center"/>
              <w:rPr>
                <w:rFonts w:ascii="Times New Roman" w:hAnsi="Times New Roman"/>
                <w:color w:val="000000" w:themeColor="text1"/>
                <w:sz w:val="20"/>
                <w:szCs w:val="20"/>
              </w:rPr>
            </w:pPr>
            <w:r w:rsidRPr="00A33C06">
              <w:rPr>
                <w:rFonts w:ascii="Times New Roman" w:hAnsi="Times New Roman"/>
                <w:color w:val="000000" w:themeColor="text1"/>
                <w:sz w:val="20"/>
                <w:szCs w:val="20"/>
              </w:rPr>
              <w:t>12.0</w:t>
            </w:r>
          </w:p>
        </w:tc>
        <w:tc>
          <w:tcPr>
            <w:tcW w:w="2959" w:type="pct"/>
            <w:gridSpan w:val="5"/>
            <w:vAlign w:val="center"/>
          </w:tcPr>
          <w:p w:rsidR="006550D9" w:rsidRPr="00A33C06" w:rsidRDefault="006550D9" w:rsidP="006550D9">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24307C" w:rsidRPr="00C95884" w:rsidRDefault="0024307C" w:rsidP="0024307C">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4307C" w:rsidRPr="00A33C06" w:rsidTr="00197D20">
        <w:trPr>
          <w:trHeight w:val="553"/>
          <w:tblHeader/>
          <w:jc w:val="center"/>
        </w:trPr>
        <w:tc>
          <w:tcPr>
            <w:tcW w:w="248" w:type="pct"/>
            <w:vMerge w:val="restart"/>
            <w:shd w:val="clear" w:color="auto" w:fill="D9D9D9" w:themeFill="background1" w:themeFillShade="D9"/>
            <w:vAlign w:val="center"/>
          </w:tcPr>
          <w:p w:rsidR="0024307C" w:rsidRPr="00A33C06" w:rsidRDefault="0024307C" w:rsidP="00197D20">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4307C" w:rsidRPr="00A33C06" w:rsidRDefault="0024307C" w:rsidP="00197D20">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24307C" w:rsidRPr="00A33C06" w:rsidRDefault="0024307C" w:rsidP="00197D20">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24307C" w:rsidRPr="00A33C06" w:rsidRDefault="0024307C" w:rsidP="00197D20">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24307C" w:rsidRPr="00A33C06" w:rsidRDefault="0024307C" w:rsidP="00197D20">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4307C" w:rsidRPr="00A33C06" w:rsidRDefault="0024307C" w:rsidP="00197D20">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4307C" w:rsidRPr="00A33C06" w:rsidRDefault="0024307C" w:rsidP="00197D20">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4307C" w:rsidRPr="00A33C06" w:rsidRDefault="0024307C" w:rsidP="00197D20">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4307C" w:rsidRPr="00A33C06" w:rsidRDefault="0024307C" w:rsidP="00197D20">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4307C" w:rsidRPr="00A33C06" w:rsidRDefault="0024307C" w:rsidP="00197D20">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24307C" w:rsidRPr="00A33C06" w:rsidTr="00197D20">
        <w:trPr>
          <w:trHeight w:val="657"/>
          <w:jc w:val="center"/>
        </w:trPr>
        <w:tc>
          <w:tcPr>
            <w:tcW w:w="248" w:type="pct"/>
            <w:vMerge/>
            <w:tcBorders>
              <w:top w:val="nil"/>
            </w:tcBorders>
          </w:tcPr>
          <w:p w:rsidR="0024307C" w:rsidRPr="00A33C06" w:rsidRDefault="0024307C" w:rsidP="00197D20">
            <w:pPr>
              <w:rPr>
                <w:color w:val="000000" w:themeColor="text1"/>
                <w:sz w:val="20"/>
                <w:szCs w:val="20"/>
                <w:lang w:val="ru-RU"/>
              </w:rPr>
            </w:pPr>
          </w:p>
        </w:tc>
        <w:tc>
          <w:tcPr>
            <w:tcW w:w="1267" w:type="pct"/>
            <w:vMerge/>
            <w:tcBorders>
              <w:top w:val="nil"/>
            </w:tcBorders>
          </w:tcPr>
          <w:p w:rsidR="0024307C" w:rsidRPr="00A33C06" w:rsidRDefault="0024307C" w:rsidP="00197D20">
            <w:pPr>
              <w:rPr>
                <w:color w:val="000000" w:themeColor="text1"/>
                <w:sz w:val="20"/>
                <w:szCs w:val="20"/>
                <w:lang w:val="ru-RU"/>
              </w:rPr>
            </w:pPr>
          </w:p>
        </w:tc>
        <w:tc>
          <w:tcPr>
            <w:tcW w:w="563" w:type="pct"/>
            <w:vMerge/>
            <w:tcBorders>
              <w:top w:val="nil"/>
            </w:tcBorders>
          </w:tcPr>
          <w:p w:rsidR="0024307C" w:rsidRPr="00A33C06" w:rsidRDefault="0024307C" w:rsidP="00197D20">
            <w:pPr>
              <w:rPr>
                <w:color w:val="000000" w:themeColor="text1"/>
                <w:sz w:val="20"/>
                <w:szCs w:val="20"/>
                <w:lang w:val="ru-RU"/>
              </w:rPr>
            </w:pPr>
          </w:p>
        </w:tc>
        <w:tc>
          <w:tcPr>
            <w:tcW w:w="423" w:type="pct"/>
            <w:shd w:val="clear" w:color="auto" w:fill="D9D9D9" w:themeFill="background1" w:themeFillShade="D9"/>
            <w:vAlign w:val="center"/>
          </w:tcPr>
          <w:p w:rsidR="0024307C" w:rsidRPr="00A33C06" w:rsidRDefault="0024307C" w:rsidP="00197D20">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24307C" w:rsidRPr="00A33C06" w:rsidRDefault="0024307C" w:rsidP="00197D20">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24307C" w:rsidRPr="00A33C06" w:rsidRDefault="0024307C" w:rsidP="00197D20">
            <w:pPr>
              <w:rPr>
                <w:color w:val="000000" w:themeColor="text1"/>
                <w:sz w:val="20"/>
                <w:szCs w:val="20"/>
              </w:rPr>
            </w:pPr>
          </w:p>
        </w:tc>
        <w:tc>
          <w:tcPr>
            <w:tcW w:w="704" w:type="pct"/>
            <w:vMerge/>
            <w:tcBorders>
              <w:top w:val="nil"/>
            </w:tcBorders>
          </w:tcPr>
          <w:p w:rsidR="0024307C" w:rsidRPr="00A33C06" w:rsidRDefault="0024307C" w:rsidP="00197D20">
            <w:pPr>
              <w:rPr>
                <w:color w:val="000000" w:themeColor="text1"/>
                <w:sz w:val="20"/>
                <w:szCs w:val="20"/>
              </w:rPr>
            </w:pPr>
          </w:p>
        </w:tc>
        <w:tc>
          <w:tcPr>
            <w:tcW w:w="599" w:type="pct"/>
            <w:vMerge/>
          </w:tcPr>
          <w:p w:rsidR="0024307C" w:rsidRPr="00A33C06" w:rsidRDefault="0024307C" w:rsidP="00197D20">
            <w:pPr>
              <w:rPr>
                <w:color w:val="000000" w:themeColor="text1"/>
                <w:sz w:val="20"/>
                <w:szCs w:val="20"/>
              </w:rPr>
            </w:pPr>
          </w:p>
        </w:tc>
      </w:tr>
      <w:tr w:rsidR="00525764" w:rsidRPr="00A33C06" w:rsidTr="00197D20">
        <w:trPr>
          <w:trHeight w:val="506"/>
          <w:jc w:val="center"/>
        </w:trPr>
        <w:tc>
          <w:tcPr>
            <w:tcW w:w="248" w:type="pct"/>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525764" w:rsidRPr="00A33C06" w:rsidRDefault="00525764"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rsidR="00525764" w:rsidRPr="00A33C06" w:rsidRDefault="00525764" w:rsidP="00525764">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525764" w:rsidRPr="00A33C06" w:rsidTr="006B69B3">
        <w:trPr>
          <w:trHeight w:val="506"/>
          <w:jc w:val="center"/>
        </w:trPr>
        <w:tc>
          <w:tcPr>
            <w:tcW w:w="248" w:type="pct"/>
            <w:tcBorders>
              <w:bottom w:val="single" w:sz="4" w:space="0" w:color="000000"/>
            </w:tcBorders>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lastRenderedPageBreak/>
              <w:t>2.</w:t>
            </w:r>
          </w:p>
        </w:tc>
        <w:tc>
          <w:tcPr>
            <w:tcW w:w="1267" w:type="pct"/>
            <w:tcBorders>
              <w:bottom w:val="single" w:sz="4" w:space="0" w:color="000000"/>
            </w:tcBorders>
            <w:vAlign w:val="center"/>
          </w:tcPr>
          <w:p w:rsidR="00525764" w:rsidRPr="00A33C06" w:rsidRDefault="00525764"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Религиозное использование</w:t>
            </w:r>
          </w:p>
        </w:tc>
        <w:tc>
          <w:tcPr>
            <w:tcW w:w="563" w:type="pct"/>
            <w:tcBorders>
              <w:bottom w:val="single" w:sz="4" w:space="0" w:color="000000"/>
            </w:tcBorders>
            <w:vAlign w:val="center"/>
          </w:tcPr>
          <w:p w:rsidR="00525764" w:rsidRPr="00A33C06" w:rsidRDefault="00525764" w:rsidP="00525764">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3.7</w:t>
            </w:r>
          </w:p>
        </w:tc>
        <w:tc>
          <w:tcPr>
            <w:tcW w:w="2922" w:type="pct"/>
            <w:gridSpan w:val="5"/>
            <w:tcBorders>
              <w:bottom w:val="single" w:sz="4" w:space="0" w:color="000000"/>
            </w:tcBorders>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525764" w:rsidRPr="00A33C06" w:rsidTr="00197D20">
        <w:trPr>
          <w:trHeight w:val="506"/>
          <w:jc w:val="center"/>
        </w:trPr>
        <w:tc>
          <w:tcPr>
            <w:tcW w:w="248" w:type="pct"/>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525764" w:rsidRPr="00A33C06" w:rsidRDefault="00525764"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Общественное питание</w:t>
            </w:r>
          </w:p>
        </w:tc>
        <w:tc>
          <w:tcPr>
            <w:tcW w:w="563" w:type="pct"/>
            <w:vAlign w:val="center"/>
          </w:tcPr>
          <w:p w:rsidR="00525764" w:rsidRPr="00A33C06" w:rsidRDefault="00525764" w:rsidP="00525764">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4.6</w:t>
            </w:r>
          </w:p>
        </w:tc>
        <w:tc>
          <w:tcPr>
            <w:tcW w:w="2922" w:type="pct"/>
            <w:gridSpan w:val="5"/>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525764" w:rsidRPr="00A33C06" w:rsidTr="00197D20">
        <w:trPr>
          <w:trHeight w:val="506"/>
          <w:jc w:val="center"/>
        </w:trPr>
        <w:tc>
          <w:tcPr>
            <w:tcW w:w="248" w:type="pct"/>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525764" w:rsidRPr="00A33C06" w:rsidRDefault="00525764"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Развлечение</w:t>
            </w:r>
          </w:p>
        </w:tc>
        <w:tc>
          <w:tcPr>
            <w:tcW w:w="563" w:type="pct"/>
            <w:vAlign w:val="center"/>
          </w:tcPr>
          <w:p w:rsidR="00525764" w:rsidRPr="00A33C06" w:rsidRDefault="00525764" w:rsidP="00525764">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4.8</w:t>
            </w:r>
          </w:p>
        </w:tc>
        <w:tc>
          <w:tcPr>
            <w:tcW w:w="2922" w:type="pct"/>
            <w:gridSpan w:val="5"/>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525764" w:rsidRPr="00A33C06" w:rsidTr="006B69B3">
        <w:trPr>
          <w:trHeight w:val="506"/>
          <w:jc w:val="center"/>
        </w:trPr>
        <w:tc>
          <w:tcPr>
            <w:tcW w:w="248" w:type="pct"/>
            <w:tcBorders>
              <w:bottom w:val="single" w:sz="4" w:space="0" w:color="auto"/>
            </w:tcBorders>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5.</w:t>
            </w:r>
          </w:p>
        </w:tc>
        <w:tc>
          <w:tcPr>
            <w:tcW w:w="1267" w:type="pct"/>
            <w:tcBorders>
              <w:bottom w:val="single" w:sz="4" w:space="0" w:color="auto"/>
            </w:tcBorders>
            <w:vAlign w:val="center"/>
          </w:tcPr>
          <w:p w:rsidR="00525764" w:rsidRPr="00A33C06" w:rsidRDefault="00525764"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Общее пользование водными объектами</w:t>
            </w:r>
          </w:p>
        </w:tc>
        <w:tc>
          <w:tcPr>
            <w:tcW w:w="563" w:type="pct"/>
            <w:tcBorders>
              <w:bottom w:val="single" w:sz="4" w:space="0" w:color="auto"/>
            </w:tcBorders>
            <w:vAlign w:val="center"/>
          </w:tcPr>
          <w:p w:rsidR="00525764" w:rsidRPr="00A33C06" w:rsidRDefault="00525764" w:rsidP="00525764">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11.1</w:t>
            </w:r>
          </w:p>
        </w:tc>
        <w:tc>
          <w:tcPr>
            <w:tcW w:w="2922" w:type="pct"/>
            <w:gridSpan w:val="5"/>
            <w:tcBorders>
              <w:bottom w:val="single" w:sz="4" w:space="0" w:color="auto"/>
            </w:tcBorders>
            <w:vAlign w:val="center"/>
          </w:tcPr>
          <w:p w:rsidR="00525764" w:rsidRPr="00A33C06" w:rsidRDefault="00525764" w:rsidP="00525764">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24307C" w:rsidRPr="00C95884" w:rsidRDefault="0024307C" w:rsidP="0024307C">
      <w:pPr>
        <w:pStyle w:val="ae"/>
        <w:spacing w:before="120" w:after="120"/>
        <w:rPr>
          <w:b/>
          <w:bCs/>
          <w:iCs/>
          <w:color w:val="000000" w:themeColor="text1"/>
          <w:lang w:val="ru-RU"/>
        </w:rPr>
      </w:pPr>
      <w:r w:rsidRPr="00C95884">
        <w:rPr>
          <w:b/>
          <w:bCs/>
          <w:iCs/>
          <w:color w:val="000000" w:themeColor="text1"/>
          <w:lang w:val="ru-RU"/>
        </w:rPr>
        <w:t xml:space="preserve">Условно разрешенные виды использования </w:t>
      </w:r>
    </w:p>
    <w:p w:rsidR="0024307C" w:rsidRPr="00C95884" w:rsidRDefault="0024307C" w:rsidP="0024307C">
      <w:pPr>
        <w:pStyle w:val="ae"/>
        <w:spacing w:line="360" w:lineRule="auto"/>
        <w:rPr>
          <w:bCs/>
          <w:iCs/>
          <w:color w:val="000000" w:themeColor="text1"/>
          <w:lang w:val="ru-RU"/>
        </w:rPr>
      </w:pPr>
      <w:r w:rsidRPr="00C95884">
        <w:rPr>
          <w:bCs/>
          <w:iCs/>
          <w:color w:val="000000" w:themeColor="text1"/>
          <w:lang w:val="ru-RU"/>
        </w:rPr>
        <w:t>Не подлежат установлению.</w:t>
      </w:r>
    </w:p>
    <w:p w:rsidR="002C34E0" w:rsidRPr="00C95884" w:rsidRDefault="002C34E0" w:rsidP="002C34E0">
      <w:pPr>
        <w:pStyle w:val="ae"/>
        <w:spacing w:before="120" w:after="120"/>
        <w:rPr>
          <w:b/>
          <w:bCs/>
          <w:iCs/>
          <w:color w:val="000000" w:themeColor="text1"/>
          <w:lang w:val="ru-RU"/>
        </w:rPr>
      </w:pPr>
    </w:p>
    <w:p w:rsidR="002C34E0" w:rsidRPr="00C95884" w:rsidRDefault="002C34E0" w:rsidP="008E58FA">
      <w:pPr>
        <w:pStyle w:val="ae"/>
        <w:spacing w:before="120" w:after="120"/>
        <w:ind w:firstLine="0"/>
        <w:rPr>
          <w:b/>
          <w:bCs/>
          <w:iCs/>
          <w:color w:val="000000" w:themeColor="text1"/>
          <w:lang w:val="ru-RU"/>
        </w:rPr>
      </w:pPr>
      <w:r w:rsidRPr="00C95884">
        <w:rPr>
          <w:b/>
          <w:bCs/>
          <w:iCs/>
          <w:color w:val="000000" w:themeColor="text1"/>
          <w:lang w:val="ru-RU"/>
        </w:rPr>
        <w:br w:type="page"/>
      </w:r>
    </w:p>
    <w:p w:rsidR="00B5088C" w:rsidRPr="00C95884" w:rsidRDefault="00B5088C" w:rsidP="00B5088C">
      <w:pPr>
        <w:pStyle w:val="3"/>
        <w:suppressAutoHyphens/>
        <w:spacing w:before="180" w:after="120"/>
        <w:ind w:left="0" w:firstLine="0"/>
        <w:jc w:val="center"/>
        <w:rPr>
          <w:color w:val="000000" w:themeColor="text1"/>
          <w:lang w:eastAsia="ar-SA"/>
        </w:rPr>
      </w:pPr>
      <w:bookmarkStart w:id="149" w:name="_Toc173744785"/>
      <w:r w:rsidRPr="00C95884">
        <w:rPr>
          <w:color w:val="000000" w:themeColor="text1"/>
          <w:lang w:eastAsia="ar-SA"/>
        </w:rPr>
        <w:lastRenderedPageBreak/>
        <w:t>Статья 34. Градостроительные регламенты для зон инженерно-транспортной инфраструктуры</w:t>
      </w:r>
      <w:bookmarkEnd w:id="149"/>
    </w:p>
    <w:p w:rsidR="00B5088C" w:rsidRPr="00C95884" w:rsidRDefault="00B5088C" w:rsidP="00B5088C">
      <w:pPr>
        <w:pStyle w:val="ae"/>
        <w:rPr>
          <w:bCs/>
          <w:iCs/>
          <w:color w:val="000000" w:themeColor="text1"/>
          <w:lang w:val="ru-RU"/>
        </w:rPr>
      </w:pPr>
      <w:r w:rsidRPr="00C95884">
        <w:rPr>
          <w:bCs/>
          <w:iCs/>
          <w:color w:val="000000" w:themeColor="text1"/>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sidRPr="00C95884">
        <w:rPr>
          <w:bCs/>
          <w:iCs/>
          <w:color w:val="000000" w:themeColor="text1"/>
          <w:lang w:val="ru-RU"/>
        </w:rPr>
        <w:t>. Р</w:t>
      </w:r>
      <w:r w:rsidRPr="00C95884">
        <w:rPr>
          <w:bCs/>
          <w:iCs/>
          <w:color w:val="000000" w:themeColor="text1"/>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sidRPr="00C95884">
        <w:rPr>
          <w:bCs/>
          <w:iCs/>
          <w:color w:val="000000" w:themeColor="text1"/>
          <w:lang w:val="ru-RU"/>
        </w:rPr>
        <w:t xml:space="preserve"> и</w:t>
      </w:r>
      <w:r w:rsidRPr="00C95884">
        <w:rPr>
          <w:bCs/>
          <w:iCs/>
          <w:color w:val="000000" w:themeColor="text1"/>
          <w:lang w:val="ru-RU"/>
        </w:rPr>
        <w:t xml:space="preserve"> градостроительных регламентов.</w:t>
      </w:r>
    </w:p>
    <w:p w:rsidR="00B5088C" w:rsidRPr="00C95884" w:rsidRDefault="00B5088C" w:rsidP="00B5088C">
      <w:pPr>
        <w:pStyle w:val="ae"/>
        <w:rPr>
          <w:bCs/>
          <w:iCs/>
          <w:color w:val="000000" w:themeColor="text1"/>
          <w:lang w:val="ru-RU"/>
        </w:rPr>
      </w:pPr>
      <w:r w:rsidRPr="00C95884">
        <w:rPr>
          <w:bCs/>
          <w:iCs/>
          <w:color w:val="000000" w:themeColor="text1"/>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C95884" w:rsidRDefault="00B5088C" w:rsidP="00B5088C">
      <w:pPr>
        <w:pStyle w:val="ae"/>
        <w:rPr>
          <w:bCs/>
          <w:iCs/>
          <w:color w:val="000000" w:themeColor="text1"/>
          <w:lang w:val="ru-RU"/>
        </w:rPr>
      </w:pPr>
      <w:r w:rsidRPr="00C95884">
        <w:rPr>
          <w:bCs/>
          <w:iCs/>
          <w:color w:val="000000" w:themeColor="text1"/>
          <w:lang w:val="ru-RU"/>
        </w:rPr>
        <w:t>- до 100 м</w:t>
      </w:r>
      <w:r w:rsidR="000A12D0" w:rsidRPr="00C95884">
        <w:rPr>
          <w:bCs/>
          <w:iCs/>
          <w:color w:val="000000" w:themeColor="text1"/>
          <w:lang w:val="ru-RU"/>
        </w:rPr>
        <w:t xml:space="preserve"> </w:t>
      </w:r>
      <w:r w:rsidRPr="00C95884">
        <w:rPr>
          <w:bCs/>
          <w:iCs/>
          <w:color w:val="000000" w:themeColor="text1"/>
          <w:lang w:val="ru-RU"/>
        </w:rPr>
        <w:t>-</w:t>
      </w:r>
      <w:r w:rsidR="000A12D0" w:rsidRPr="00C95884">
        <w:rPr>
          <w:bCs/>
          <w:iCs/>
          <w:color w:val="000000" w:themeColor="text1"/>
          <w:lang w:val="ru-RU"/>
        </w:rPr>
        <w:t xml:space="preserve"> </w:t>
      </w:r>
      <w:r w:rsidRPr="00C95884">
        <w:rPr>
          <w:bCs/>
          <w:iCs/>
          <w:color w:val="000000" w:themeColor="text1"/>
          <w:lang w:val="ru-RU"/>
        </w:rPr>
        <w:t>6%;</w:t>
      </w:r>
    </w:p>
    <w:p w:rsidR="00B5088C" w:rsidRPr="00C95884" w:rsidRDefault="00B5088C" w:rsidP="00B5088C">
      <w:pPr>
        <w:pStyle w:val="ae"/>
        <w:rPr>
          <w:bCs/>
          <w:iCs/>
          <w:color w:val="000000" w:themeColor="text1"/>
          <w:lang w:val="ru-RU"/>
        </w:rPr>
      </w:pPr>
      <w:r w:rsidRPr="00C95884">
        <w:rPr>
          <w:bCs/>
          <w:iCs/>
          <w:color w:val="000000" w:themeColor="text1"/>
          <w:lang w:val="ru-RU"/>
        </w:rPr>
        <w:t>- свыше 100 до 1000 м - 50%;</w:t>
      </w:r>
    </w:p>
    <w:p w:rsidR="00B5088C" w:rsidRPr="00C95884" w:rsidRDefault="00B5088C" w:rsidP="00B5088C">
      <w:pPr>
        <w:pStyle w:val="ae"/>
        <w:rPr>
          <w:bCs/>
          <w:iCs/>
          <w:color w:val="000000" w:themeColor="text1"/>
          <w:lang w:val="ru-RU"/>
        </w:rPr>
      </w:pPr>
      <w:r w:rsidRPr="00C95884">
        <w:rPr>
          <w:bCs/>
          <w:iCs/>
          <w:color w:val="000000" w:themeColor="text1"/>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C95884" w:rsidRDefault="00B5088C" w:rsidP="00B5088C">
      <w:pPr>
        <w:pStyle w:val="ae"/>
        <w:rPr>
          <w:bCs/>
          <w:iCs/>
          <w:color w:val="000000" w:themeColor="text1"/>
          <w:lang w:val="ru-RU"/>
        </w:rPr>
      </w:pPr>
      <w:r w:rsidRPr="00C95884">
        <w:rPr>
          <w:bCs/>
          <w:iCs/>
          <w:color w:val="000000" w:themeColor="text1"/>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C95884" w:rsidRDefault="00B5088C" w:rsidP="00B5088C">
      <w:pPr>
        <w:pStyle w:val="ae"/>
        <w:rPr>
          <w:bCs/>
          <w:iCs/>
          <w:color w:val="000000" w:themeColor="text1"/>
          <w:lang w:val="ru-RU"/>
        </w:rPr>
      </w:pPr>
      <w:r w:rsidRPr="00C95884">
        <w:rPr>
          <w:bCs/>
          <w:iCs/>
          <w:color w:val="000000" w:themeColor="text1"/>
          <w:lang w:val="ru-RU"/>
        </w:rPr>
        <w:t>Размеры зданий коллективных гаражей:</w:t>
      </w:r>
    </w:p>
    <w:p w:rsidR="00B5088C" w:rsidRPr="00C95884" w:rsidRDefault="00B5088C" w:rsidP="00B5088C">
      <w:pPr>
        <w:pStyle w:val="ae"/>
        <w:rPr>
          <w:bCs/>
          <w:iCs/>
          <w:color w:val="000000" w:themeColor="text1"/>
          <w:lang w:val="ru-RU"/>
        </w:rPr>
      </w:pPr>
      <w:r w:rsidRPr="00C95884">
        <w:rPr>
          <w:bCs/>
          <w:iCs/>
          <w:color w:val="000000" w:themeColor="text1"/>
          <w:lang w:val="ru-RU"/>
        </w:rPr>
        <w:t>- количество надземных этажей - один;</w:t>
      </w:r>
    </w:p>
    <w:p w:rsidR="00B5088C" w:rsidRPr="00C95884" w:rsidRDefault="00B5088C" w:rsidP="00B5088C">
      <w:pPr>
        <w:pStyle w:val="ae"/>
        <w:rPr>
          <w:bCs/>
          <w:iCs/>
          <w:color w:val="000000" w:themeColor="text1"/>
          <w:lang w:val="ru-RU"/>
        </w:rPr>
      </w:pPr>
      <w:r w:rsidRPr="00C95884">
        <w:rPr>
          <w:bCs/>
          <w:iCs/>
          <w:color w:val="000000" w:themeColor="text1"/>
          <w:lang w:val="ru-RU"/>
        </w:rPr>
        <w:t>- площадью не более 60 кв.м;</w:t>
      </w:r>
    </w:p>
    <w:p w:rsidR="00B5088C" w:rsidRPr="00C95884" w:rsidRDefault="00B5088C" w:rsidP="00B5088C">
      <w:pPr>
        <w:pStyle w:val="ae"/>
        <w:rPr>
          <w:bCs/>
          <w:iCs/>
          <w:color w:val="000000" w:themeColor="text1"/>
          <w:lang w:val="ru-RU"/>
        </w:rPr>
      </w:pPr>
      <w:r w:rsidRPr="00C95884">
        <w:rPr>
          <w:bCs/>
          <w:iCs/>
          <w:color w:val="000000" w:themeColor="text1"/>
          <w:lang w:val="ru-RU"/>
        </w:rPr>
        <w:t xml:space="preserve">- высота от уровня земли до верха плоской кровли не более </w:t>
      </w:r>
      <w:r w:rsidR="00E12AD3" w:rsidRPr="00C95884">
        <w:rPr>
          <w:bCs/>
          <w:iCs/>
          <w:color w:val="000000" w:themeColor="text1"/>
          <w:lang w:val="ru-RU"/>
        </w:rPr>
        <w:t>7</w:t>
      </w:r>
      <w:r w:rsidRPr="00C95884">
        <w:rPr>
          <w:bCs/>
          <w:iCs/>
          <w:color w:val="000000" w:themeColor="text1"/>
          <w:lang w:val="ru-RU"/>
        </w:rPr>
        <w:t xml:space="preserve"> м;</w:t>
      </w:r>
    </w:p>
    <w:p w:rsidR="00B5088C" w:rsidRPr="00C95884" w:rsidRDefault="00B5088C" w:rsidP="00B5088C">
      <w:pPr>
        <w:pStyle w:val="ae"/>
        <w:rPr>
          <w:bCs/>
          <w:iCs/>
          <w:color w:val="000000" w:themeColor="text1"/>
          <w:lang w:val="ru-RU"/>
        </w:rPr>
      </w:pPr>
      <w:r w:rsidRPr="00C95884">
        <w:rPr>
          <w:bCs/>
          <w:iCs/>
          <w:color w:val="000000" w:themeColor="text1"/>
          <w:lang w:val="ru-RU"/>
        </w:rPr>
        <w:t>- скатные кровли не допускаются.</w:t>
      </w:r>
    </w:p>
    <w:p w:rsidR="00B5088C" w:rsidRPr="00C95884" w:rsidRDefault="00B5088C" w:rsidP="00B5088C">
      <w:pPr>
        <w:pStyle w:val="ae"/>
        <w:rPr>
          <w:bCs/>
          <w:iCs/>
          <w:color w:val="000000" w:themeColor="text1"/>
          <w:lang w:val="ru-RU"/>
        </w:rPr>
      </w:pPr>
      <w:r w:rsidRPr="00C95884">
        <w:rPr>
          <w:bCs/>
          <w:iCs/>
          <w:color w:val="000000" w:themeColor="text1"/>
          <w:lang w:val="ru-RU"/>
        </w:rPr>
        <w:t>Режим содержания санитарно-защитных зон применяется в соответствии с СанПиНом 2.2.1/2.1.1.1200-03.</w:t>
      </w:r>
    </w:p>
    <w:p w:rsidR="00B5088C" w:rsidRPr="00C95884" w:rsidRDefault="00B5088C"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t>ИТ</w:t>
      </w:r>
      <w:r w:rsidR="00305316" w:rsidRPr="00C95884">
        <w:rPr>
          <w:rFonts w:ascii="Times New Roman" w:hAnsi="Times New Roman"/>
          <w:b/>
          <w:color w:val="000000" w:themeColor="text1"/>
          <w:sz w:val="24"/>
          <w:szCs w:val="24"/>
          <w:lang w:eastAsia="ru-RU"/>
        </w:rPr>
        <w:t>-1</w:t>
      </w:r>
      <w:r w:rsidRPr="00C95884">
        <w:rPr>
          <w:rFonts w:ascii="Times New Roman" w:hAnsi="Times New Roman"/>
          <w:b/>
          <w:color w:val="000000" w:themeColor="text1"/>
          <w:sz w:val="24"/>
          <w:szCs w:val="24"/>
          <w:lang w:eastAsia="ru-RU"/>
        </w:rPr>
        <w:t xml:space="preserve"> Зона инженерно-транспортной инфраструктуры</w:t>
      </w:r>
    </w:p>
    <w:p w:rsidR="00B5088C" w:rsidRPr="00C95884" w:rsidRDefault="00B5088C" w:rsidP="00B5088C">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D701C" w:rsidRPr="00A33C06" w:rsidTr="00BD701C">
        <w:trPr>
          <w:trHeight w:val="553"/>
          <w:tblHeader/>
          <w:jc w:val="center"/>
        </w:trPr>
        <w:tc>
          <w:tcPr>
            <w:tcW w:w="248" w:type="pct"/>
            <w:vMerge w:val="restart"/>
            <w:shd w:val="clear" w:color="auto" w:fill="D9D9D9" w:themeFill="background1" w:themeFillShade="D9"/>
            <w:vAlign w:val="center"/>
          </w:tcPr>
          <w:p w:rsidR="00B5088C" w:rsidRPr="00A33C06" w:rsidRDefault="00B5088C" w:rsidP="00BD701C">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B5088C" w:rsidRPr="00A33C06" w:rsidRDefault="00B5088C" w:rsidP="00BD701C">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B5088C" w:rsidRPr="00A33C06" w:rsidRDefault="00B5088C" w:rsidP="00BD701C">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B5088C" w:rsidRPr="00A33C06" w:rsidRDefault="00B5088C" w:rsidP="00BD701C">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B5088C" w:rsidRPr="00A33C06" w:rsidRDefault="00B5088C" w:rsidP="00BD701C">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B5088C" w:rsidRPr="00A33C06" w:rsidRDefault="00B5088C" w:rsidP="00BD701C">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B5088C" w:rsidRPr="00A33C06" w:rsidRDefault="00B5088C" w:rsidP="00BD701C">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B5088C" w:rsidRPr="00A33C06" w:rsidRDefault="00B5088C" w:rsidP="00BD701C">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A33C06" w:rsidRDefault="00B5088C" w:rsidP="00BD701C">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B5088C" w:rsidRPr="00A33C06" w:rsidRDefault="00B5088C" w:rsidP="00BD701C">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BD701C" w:rsidRPr="00A33C06" w:rsidTr="00BD701C">
        <w:trPr>
          <w:trHeight w:val="657"/>
          <w:jc w:val="center"/>
        </w:trPr>
        <w:tc>
          <w:tcPr>
            <w:tcW w:w="248" w:type="pct"/>
            <w:vMerge/>
            <w:tcBorders>
              <w:top w:val="nil"/>
            </w:tcBorders>
          </w:tcPr>
          <w:p w:rsidR="00B5088C" w:rsidRPr="00A33C06" w:rsidRDefault="00B5088C" w:rsidP="00C45A82">
            <w:pPr>
              <w:rPr>
                <w:color w:val="000000" w:themeColor="text1"/>
                <w:sz w:val="20"/>
                <w:szCs w:val="20"/>
                <w:lang w:val="ru-RU"/>
              </w:rPr>
            </w:pPr>
          </w:p>
        </w:tc>
        <w:tc>
          <w:tcPr>
            <w:tcW w:w="1267" w:type="pct"/>
            <w:vMerge/>
            <w:tcBorders>
              <w:top w:val="nil"/>
            </w:tcBorders>
          </w:tcPr>
          <w:p w:rsidR="00B5088C" w:rsidRPr="00A33C06" w:rsidRDefault="00B5088C" w:rsidP="00C45A82">
            <w:pPr>
              <w:rPr>
                <w:color w:val="000000" w:themeColor="text1"/>
                <w:sz w:val="20"/>
                <w:szCs w:val="20"/>
                <w:lang w:val="ru-RU"/>
              </w:rPr>
            </w:pPr>
          </w:p>
        </w:tc>
        <w:tc>
          <w:tcPr>
            <w:tcW w:w="563" w:type="pct"/>
            <w:vMerge/>
            <w:tcBorders>
              <w:top w:val="nil"/>
            </w:tcBorders>
          </w:tcPr>
          <w:p w:rsidR="00B5088C" w:rsidRPr="00A33C06" w:rsidRDefault="00B5088C" w:rsidP="00C45A82">
            <w:pPr>
              <w:rPr>
                <w:color w:val="000000" w:themeColor="text1"/>
                <w:sz w:val="20"/>
                <w:szCs w:val="20"/>
                <w:lang w:val="ru-RU"/>
              </w:rPr>
            </w:pPr>
          </w:p>
        </w:tc>
        <w:tc>
          <w:tcPr>
            <w:tcW w:w="423" w:type="pct"/>
            <w:shd w:val="clear" w:color="auto" w:fill="D9D9D9" w:themeFill="background1" w:themeFillShade="D9"/>
            <w:vAlign w:val="center"/>
          </w:tcPr>
          <w:p w:rsidR="00B5088C" w:rsidRPr="00A33C06" w:rsidRDefault="00B5088C" w:rsidP="00BD701C">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B5088C" w:rsidRPr="00A33C06" w:rsidRDefault="00B5088C" w:rsidP="00BD701C">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B5088C" w:rsidRPr="00A33C06" w:rsidRDefault="00B5088C" w:rsidP="00C45A82">
            <w:pPr>
              <w:rPr>
                <w:color w:val="000000" w:themeColor="text1"/>
                <w:sz w:val="20"/>
                <w:szCs w:val="20"/>
              </w:rPr>
            </w:pPr>
          </w:p>
        </w:tc>
        <w:tc>
          <w:tcPr>
            <w:tcW w:w="704" w:type="pct"/>
            <w:vMerge/>
            <w:tcBorders>
              <w:top w:val="nil"/>
            </w:tcBorders>
          </w:tcPr>
          <w:p w:rsidR="00B5088C" w:rsidRPr="00A33C06" w:rsidRDefault="00B5088C" w:rsidP="00C45A82">
            <w:pPr>
              <w:rPr>
                <w:color w:val="000000" w:themeColor="text1"/>
                <w:sz w:val="20"/>
                <w:szCs w:val="20"/>
              </w:rPr>
            </w:pPr>
          </w:p>
        </w:tc>
        <w:tc>
          <w:tcPr>
            <w:tcW w:w="599" w:type="pct"/>
            <w:vMerge/>
          </w:tcPr>
          <w:p w:rsidR="00B5088C" w:rsidRPr="00A33C06" w:rsidRDefault="00B5088C" w:rsidP="00C45A82">
            <w:pPr>
              <w:rPr>
                <w:color w:val="000000" w:themeColor="text1"/>
                <w:sz w:val="20"/>
                <w:szCs w:val="20"/>
              </w:rPr>
            </w:pPr>
          </w:p>
        </w:tc>
      </w:tr>
      <w:tr w:rsidR="00BD701C" w:rsidRPr="00A33C06" w:rsidTr="004F16D7">
        <w:trPr>
          <w:trHeight w:val="506"/>
          <w:jc w:val="center"/>
        </w:trPr>
        <w:tc>
          <w:tcPr>
            <w:tcW w:w="248" w:type="pct"/>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BD701C" w:rsidRPr="00A33C06" w:rsidRDefault="00BD701C"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rsidR="00BD701C" w:rsidRPr="00A33C06" w:rsidRDefault="00BD701C" w:rsidP="00BD701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rsidR="00BD701C" w:rsidRPr="00A33C06" w:rsidRDefault="00BD701C" w:rsidP="00BD701C">
            <w:pPr>
              <w:pStyle w:val="TableParagraph"/>
              <w:ind w:left="0"/>
              <w:jc w:val="center"/>
              <w:rPr>
                <w:color w:val="000000" w:themeColor="text1"/>
                <w:sz w:val="20"/>
                <w:szCs w:val="20"/>
              </w:rPr>
            </w:pPr>
            <w:r w:rsidRPr="00A33C06">
              <w:rPr>
                <w:color w:val="000000" w:themeColor="text1"/>
                <w:sz w:val="20"/>
                <w:szCs w:val="20"/>
                <w:lang w:val="ru-RU"/>
              </w:rPr>
              <w:t>не регламентируется</w:t>
            </w:r>
          </w:p>
        </w:tc>
      </w:tr>
      <w:tr w:rsidR="00BD701C" w:rsidRPr="00A33C06" w:rsidTr="004F16D7">
        <w:trPr>
          <w:trHeight w:val="506"/>
          <w:jc w:val="center"/>
        </w:trPr>
        <w:tc>
          <w:tcPr>
            <w:tcW w:w="248" w:type="pct"/>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rPr>
              <w:t>2</w:t>
            </w:r>
            <w:r w:rsidRPr="00A33C06">
              <w:rPr>
                <w:color w:val="000000" w:themeColor="text1"/>
                <w:sz w:val="20"/>
                <w:szCs w:val="20"/>
                <w:lang w:val="ru-RU"/>
              </w:rPr>
              <w:t>.</w:t>
            </w:r>
          </w:p>
        </w:tc>
        <w:tc>
          <w:tcPr>
            <w:tcW w:w="1267" w:type="pct"/>
            <w:vAlign w:val="center"/>
          </w:tcPr>
          <w:p w:rsidR="00BD701C" w:rsidRPr="00A33C06" w:rsidRDefault="00BD701C"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Автомобильный транспорт</w:t>
            </w:r>
          </w:p>
        </w:tc>
        <w:tc>
          <w:tcPr>
            <w:tcW w:w="563" w:type="pct"/>
            <w:vAlign w:val="center"/>
          </w:tcPr>
          <w:p w:rsidR="00BD701C" w:rsidRPr="00A33C06" w:rsidRDefault="00BD701C" w:rsidP="00BD701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7.2</w:t>
            </w:r>
          </w:p>
        </w:tc>
        <w:tc>
          <w:tcPr>
            <w:tcW w:w="2922" w:type="pct"/>
            <w:gridSpan w:val="5"/>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BD701C" w:rsidRPr="00A33C06" w:rsidTr="004F16D7">
        <w:trPr>
          <w:trHeight w:val="506"/>
          <w:jc w:val="center"/>
        </w:trPr>
        <w:tc>
          <w:tcPr>
            <w:tcW w:w="248" w:type="pct"/>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BD701C" w:rsidRPr="00A33C06" w:rsidRDefault="00BD701C"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Трубопроводный транспорт</w:t>
            </w:r>
          </w:p>
        </w:tc>
        <w:tc>
          <w:tcPr>
            <w:tcW w:w="563" w:type="pct"/>
            <w:vAlign w:val="center"/>
          </w:tcPr>
          <w:p w:rsidR="00BD701C" w:rsidRPr="00A33C06" w:rsidRDefault="00BD701C" w:rsidP="00BD701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7.5</w:t>
            </w:r>
          </w:p>
        </w:tc>
        <w:tc>
          <w:tcPr>
            <w:tcW w:w="2922" w:type="pct"/>
            <w:gridSpan w:val="5"/>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BD701C" w:rsidRPr="00A33C06" w:rsidTr="004F16D7">
        <w:trPr>
          <w:trHeight w:val="506"/>
          <w:jc w:val="center"/>
        </w:trPr>
        <w:tc>
          <w:tcPr>
            <w:tcW w:w="248" w:type="pct"/>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lang w:val="ru-RU"/>
              </w:rPr>
              <w:t>4.</w:t>
            </w:r>
          </w:p>
        </w:tc>
        <w:tc>
          <w:tcPr>
            <w:tcW w:w="1267" w:type="pct"/>
            <w:vAlign w:val="center"/>
          </w:tcPr>
          <w:p w:rsidR="00BD701C" w:rsidRPr="00A33C06" w:rsidRDefault="00BD701C"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rsidR="00BD701C" w:rsidRPr="00A33C06" w:rsidRDefault="00BD701C" w:rsidP="00BD701C">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6.8</w:t>
            </w:r>
          </w:p>
        </w:tc>
        <w:tc>
          <w:tcPr>
            <w:tcW w:w="2922" w:type="pct"/>
            <w:gridSpan w:val="5"/>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BD701C" w:rsidRPr="00A33C06" w:rsidTr="00B87D6D">
        <w:trPr>
          <w:cantSplit/>
          <w:trHeight w:val="266"/>
          <w:jc w:val="center"/>
        </w:trPr>
        <w:tc>
          <w:tcPr>
            <w:tcW w:w="248" w:type="pct"/>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rPr>
              <w:t>5</w:t>
            </w:r>
            <w:r w:rsidRPr="00A33C06">
              <w:rPr>
                <w:color w:val="000000" w:themeColor="text1"/>
                <w:sz w:val="20"/>
                <w:szCs w:val="20"/>
                <w:lang w:val="ru-RU"/>
              </w:rPr>
              <w:t>.</w:t>
            </w:r>
          </w:p>
        </w:tc>
        <w:tc>
          <w:tcPr>
            <w:tcW w:w="1267" w:type="pct"/>
            <w:vAlign w:val="center"/>
          </w:tcPr>
          <w:p w:rsidR="00BD701C" w:rsidRPr="00A33C06" w:rsidRDefault="00BD701C"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BD701C" w:rsidRPr="00A33C06" w:rsidRDefault="00BD701C" w:rsidP="00BD701C">
            <w:pPr>
              <w:pStyle w:val="TableParagraph"/>
              <w:tabs>
                <w:tab w:val="left" w:pos="310"/>
              </w:tabs>
              <w:ind w:left="0"/>
              <w:jc w:val="center"/>
              <w:rPr>
                <w:color w:val="000000" w:themeColor="text1"/>
                <w:sz w:val="20"/>
                <w:szCs w:val="20"/>
              </w:rPr>
            </w:pPr>
            <w:r w:rsidRPr="00A33C06">
              <w:rPr>
                <w:rFonts w:eastAsia="Calibri"/>
                <w:color w:val="000000" w:themeColor="text1"/>
                <w:sz w:val="20"/>
                <w:szCs w:val="20"/>
              </w:rPr>
              <w:t>12.0</w:t>
            </w:r>
          </w:p>
        </w:tc>
        <w:tc>
          <w:tcPr>
            <w:tcW w:w="2922" w:type="pct"/>
            <w:gridSpan w:val="5"/>
            <w:vAlign w:val="center"/>
          </w:tcPr>
          <w:p w:rsidR="00BD701C" w:rsidRPr="00A33C06" w:rsidRDefault="00BD701C" w:rsidP="00BD701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BE0692" w:rsidRPr="00C95884" w:rsidRDefault="00BE0692" w:rsidP="00B5088C">
      <w:pPr>
        <w:pStyle w:val="ae"/>
        <w:spacing w:before="120" w:after="120"/>
        <w:rPr>
          <w:b/>
          <w:bCs/>
          <w:iCs/>
          <w:color w:val="000000" w:themeColor="text1"/>
          <w:lang w:val="ru-RU"/>
        </w:rPr>
      </w:pPr>
    </w:p>
    <w:p w:rsidR="00BE0692" w:rsidRPr="00C95884" w:rsidRDefault="00BE0692" w:rsidP="00B5088C">
      <w:pPr>
        <w:pStyle w:val="ae"/>
        <w:spacing w:before="120" w:after="120"/>
        <w:rPr>
          <w:b/>
          <w:bCs/>
          <w:iCs/>
          <w:color w:val="000000" w:themeColor="text1"/>
          <w:lang w:val="ru-RU"/>
        </w:rPr>
      </w:pPr>
    </w:p>
    <w:p w:rsidR="00B5088C" w:rsidRPr="00C95884" w:rsidRDefault="00B5088C" w:rsidP="00B5088C">
      <w:pPr>
        <w:pStyle w:val="ae"/>
        <w:spacing w:before="120" w:after="120"/>
        <w:rPr>
          <w:b/>
          <w:bCs/>
          <w:iCs/>
          <w:color w:val="000000" w:themeColor="text1"/>
          <w:lang w:val="ru-RU"/>
        </w:rPr>
      </w:pPr>
      <w:r w:rsidRPr="00C95884">
        <w:rPr>
          <w:b/>
          <w:bCs/>
          <w:iCs/>
          <w:color w:val="000000" w:themeColor="text1"/>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BD701C" w:rsidRPr="00A33C06" w:rsidTr="00BD701C">
        <w:trPr>
          <w:trHeight w:val="553"/>
          <w:tblHeader/>
          <w:jc w:val="center"/>
        </w:trPr>
        <w:tc>
          <w:tcPr>
            <w:tcW w:w="248" w:type="pct"/>
            <w:vMerge w:val="restart"/>
            <w:shd w:val="clear" w:color="auto" w:fill="D9D9D9" w:themeFill="background1" w:themeFillShade="D9"/>
            <w:vAlign w:val="center"/>
          </w:tcPr>
          <w:p w:rsidR="00B5088C" w:rsidRPr="00A33C06" w:rsidRDefault="00B5088C" w:rsidP="00BD701C">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B5088C" w:rsidRPr="00A33C06" w:rsidRDefault="00B5088C" w:rsidP="00BD701C">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B5088C" w:rsidRPr="00A33C06" w:rsidRDefault="00B5088C" w:rsidP="00BD701C">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4" w:type="pct"/>
            <w:vMerge w:val="restart"/>
            <w:shd w:val="clear" w:color="auto" w:fill="D9D9D9" w:themeFill="background1" w:themeFillShade="D9"/>
            <w:vAlign w:val="center"/>
          </w:tcPr>
          <w:p w:rsidR="00B5088C" w:rsidRPr="00A33C06" w:rsidRDefault="00B5088C" w:rsidP="00BD701C">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B5088C" w:rsidRPr="00A33C06" w:rsidRDefault="00B5088C" w:rsidP="00BD701C">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B5088C" w:rsidRPr="00A33C06" w:rsidRDefault="00B5088C" w:rsidP="00BD701C">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B5088C" w:rsidRPr="00A33C06" w:rsidRDefault="00B5088C" w:rsidP="00BD701C">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B5088C" w:rsidRPr="00A33C06" w:rsidRDefault="00B5088C" w:rsidP="00BD701C">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B5088C" w:rsidRPr="00A33C06" w:rsidRDefault="00B5088C" w:rsidP="00BD701C">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rsidR="00B5088C" w:rsidRPr="00A33C06" w:rsidRDefault="00B5088C" w:rsidP="00BD701C">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BD701C" w:rsidRPr="00A33C06" w:rsidTr="004F16D7">
        <w:trPr>
          <w:trHeight w:val="817"/>
          <w:jc w:val="center"/>
        </w:trPr>
        <w:tc>
          <w:tcPr>
            <w:tcW w:w="248" w:type="pct"/>
            <w:vMerge/>
            <w:tcBorders>
              <w:top w:val="nil"/>
            </w:tcBorders>
          </w:tcPr>
          <w:p w:rsidR="00B5088C" w:rsidRPr="00A33C06" w:rsidRDefault="00B5088C" w:rsidP="00C45A82">
            <w:pPr>
              <w:rPr>
                <w:color w:val="000000" w:themeColor="text1"/>
                <w:sz w:val="20"/>
                <w:szCs w:val="20"/>
                <w:lang w:val="ru-RU"/>
              </w:rPr>
            </w:pPr>
          </w:p>
        </w:tc>
        <w:tc>
          <w:tcPr>
            <w:tcW w:w="1267" w:type="pct"/>
            <w:vMerge/>
            <w:tcBorders>
              <w:top w:val="nil"/>
            </w:tcBorders>
          </w:tcPr>
          <w:p w:rsidR="00B5088C" w:rsidRPr="00A33C06" w:rsidRDefault="00B5088C" w:rsidP="00C45A82">
            <w:pPr>
              <w:rPr>
                <w:color w:val="000000" w:themeColor="text1"/>
                <w:sz w:val="20"/>
                <w:szCs w:val="20"/>
                <w:lang w:val="ru-RU"/>
              </w:rPr>
            </w:pPr>
          </w:p>
        </w:tc>
        <w:tc>
          <w:tcPr>
            <w:tcW w:w="564" w:type="pct"/>
            <w:vMerge/>
            <w:tcBorders>
              <w:top w:val="nil"/>
            </w:tcBorders>
          </w:tcPr>
          <w:p w:rsidR="00B5088C" w:rsidRPr="00A33C06" w:rsidRDefault="00B5088C" w:rsidP="00C45A82">
            <w:pPr>
              <w:rPr>
                <w:color w:val="000000" w:themeColor="text1"/>
                <w:sz w:val="20"/>
                <w:szCs w:val="20"/>
                <w:lang w:val="ru-RU"/>
              </w:rPr>
            </w:pPr>
          </w:p>
        </w:tc>
        <w:tc>
          <w:tcPr>
            <w:tcW w:w="423" w:type="pct"/>
            <w:shd w:val="clear" w:color="auto" w:fill="D9D9D9" w:themeFill="background1" w:themeFillShade="D9"/>
          </w:tcPr>
          <w:p w:rsidR="00B5088C" w:rsidRPr="00A33C06" w:rsidRDefault="00B5088C" w:rsidP="00C45A82">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tcPr>
          <w:p w:rsidR="00B5088C" w:rsidRPr="00A33C06" w:rsidRDefault="00B5088C" w:rsidP="00C45A82">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B5088C" w:rsidRPr="00A33C06" w:rsidRDefault="00B5088C" w:rsidP="00C45A82">
            <w:pPr>
              <w:rPr>
                <w:color w:val="000000" w:themeColor="text1"/>
                <w:sz w:val="20"/>
                <w:szCs w:val="20"/>
              </w:rPr>
            </w:pPr>
          </w:p>
        </w:tc>
        <w:tc>
          <w:tcPr>
            <w:tcW w:w="704" w:type="pct"/>
            <w:vMerge/>
            <w:tcBorders>
              <w:top w:val="nil"/>
            </w:tcBorders>
          </w:tcPr>
          <w:p w:rsidR="00B5088C" w:rsidRPr="00A33C06" w:rsidRDefault="00B5088C" w:rsidP="00C45A82">
            <w:pPr>
              <w:rPr>
                <w:color w:val="000000" w:themeColor="text1"/>
                <w:sz w:val="20"/>
                <w:szCs w:val="20"/>
              </w:rPr>
            </w:pPr>
          </w:p>
        </w:tc>
        <w:tc>
          <w:tcPr>
            <w:tcW w:w="598" w:type="pct"/>
            <w:vMerge/>
          </w:tcPr>
          <w:p w:rsidR="00B5088C" w:rsidRPr="00A33C06" w:rsidRDefault="00B5088C" w:rsidP="00C45A82">
            <w:pPr>
              <w:rPr>
                <w:color w:val="000000" w:themeColor="text1"/>
                <w:sz w:val="20"/>
                <w:szCs w:val="20"/>
              </w:rPr>
            </w:pPr>
          </w:p>
        </w:tc>
      </w:tr>
      <w:tr w:rsidR="00BD701C" w:rsidRPr="00A33C06" w:rsidTr="004F16D7">
        <w:trPr>
          <w:cantSplit/>
          <w:trHeight w:val="419"/>
          <w:jc w:val="center"/>
        </w:trPr>
        <w:tc>
          <w:tcPr>
            <w:tcW w:w="248" w:type="pct"/>
            <w:vAlign w:val="center"/>
          </w:tcPr>
          <w:p w:rsidR="004F16D7" w:rsidRPr="00A33C06" w:rsidRDefault="004F16D7" w:rsidP="00717F9A">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Хранение автотранспорта</w:t>
            </w:r>
          </w:p>
        </w:tc>
        <w:tc>
          <w:tcPr>
            <w:tcW w:w="564" w:type="pct"/>
            <w:vAlign w:val="center"/>
          </w:tcPr>
          <w:p w:rsidR="004F16D7" w:rsidRPr="00A33C06" w:rsidRDefault="004F16D7" w:rsidP="002D4216">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2.7.1</w:t>
            </w:r>
          </w:p>
        </w:tc>
        <w:tc>
          <w:tcPr>
            <w:tcW w:w="423"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422"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5000</w:t>
            </w:r>
          </w:p>
        </w:tc>
        <w:tc>
          <w:tcPr>
            <w:tcW w:w="77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w:t>
            </w:r>
          </w:p>
        </w:tc>
        <w:tc>
          <w:tcPr>
            <w:tcW w:w="598"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w:t>
            </w:r>
            <w:r w:rsidR="00E12AD3" w:rsidRPr="00A33C06">
              <w:rPr>
                <w:rFonts w:ascii="Times New Roman" w:hAnsi="Times New Roman"/>
                <w:color w:val="000000" w:themeColor="text1"/>
                <w:sz w:val="20"/>
                <w:szCs w:val="20"/>
                <w:lang w:val="ru-RU"/>
              </w:rPr>
              <w:t>10</w:t>
            </w:r>
          </w:p>
        </w:tc>
      </w:tr>
      <w:tr w:rsidR="00BD701C" w:rsidRPr="00A33C06" w:rsidTr="004F16D7">
        <w:trPr>
          <w:cantSplit/>
          <w:trHeight w:val="551"/>
          <w:jc w:val="center"/>
        </w:trPr>
        <w:tc>
          <w:tcPr>
            <w:tcW w:w="248" w:type="pct"/>
            <w:vAlign w:val="center"/>
          </w:tcPr>
          <w:p w:rsidR="004F16D7" w:rsidRPr="00A33C06" w:rsidRDefault="00361EB2" w:rsidP="00717F9A">
            <w:pPr>
              <w:pStyle w:val="TableParagraph"/>
              <w:ind w:left="0"/>
              <w:jc w:val="center"/>
              <w:rPr>
                <w:color w:val="000000" w:themeColor="text1"/>
                <w:sz w:val="20"/>
                <w:szCs w:val="20"/>
                <w:lang w:val="ru-RU"/>
              </w:rPr>
            </w:pPr>
            <w:r>
              <w:rPr>
                <w:color w:val="000000" w:themeColor="text1"/>
                <w:sz w:val="20"/>
                <w:szCs w:val="20"/>
                <w:lang w:val="ru-RU"/>
              </w:rPr>
              <w:t>2</w:t>
            </w:r>
            <w:r w:rsidR="004F16D7" w:rsidRPr="00A33C06">
              <w:rPr>
                <w:color w:val="000000" w:themeColor="text1"/>
                <w:sz w:val="20"/>
                <w:szCs w:val="20"/>
                <w:lang w:val="ru-RU"/>
              </w:rPr>
              <w:t>.</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Служебные гаражи</w:t>
            </w:r>
          </w:p>
        </w:tc>
        <w:tc>
          <w:tcPr>
            <w:tcW w:w="564" w:type="pct"/>
            <w:vAlign w:val="center"/>
          </w:tcPr>
          <w:p w:rsidR="004F16D7" w:rsidRPr="00A33C06" w:rsidRDefault="004F16D7" w:rsidP="002D4216">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4.9</w:t>
            </w:r>
          </w:p>
        </w:tc>
        <w:tc>
          <w:tcPr>
            <w:tcW w:w="423"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422"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w:t>
            </w:r>
          </w:p>
        </w:tc>
        <w:tc>
          <w:tcPr>
            <w:tcW w:w="77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w:t>
            </w:r>
          </w:p>
        </w:tc>
        <w:tc>
          <w:tcPr>
            <w:tcW w:w="598" w:type="pct"/>
            <w:vAlign w:val="center"/>
          </w:tcPr>
          <w:p w:rsidR="004F16D7" w:rsidRPr="00A33C06" w:rsidRDefault="004F16D7" w:rsidP="00E12AD3">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w:t>
            </w:r>
            <w:r w:rsidR="00E12AD3" w:rsidRPr="00A33C06">
              <w:rPr>
                <w:rFonts w:ascii="Times New Roman" w:hAnsi="Times New Roman"/>
                <w:color w:val="000000" w:themeColor="text1"/>
                <w:sz w:val="20"/>
                <w:szCs w:val="20"/>
                <w:lang w:val="ru-RU"/>
              </w:rPr>
              <w:t>10</w:t>
            </w:r>
          </w:p>
        </w:tc>
      </w:tr>
      <w:tr w:rsidR="00BD701C" w:rsidRPr="00A33C06" w:rsidTr="004F16D7">
        <w:trPr>
          <w:cantSplit/>
          <w:trHeight w:val="431"/>
          <w:jc w:val="center"/>
        </w:trPr>
        <w:tc>
          <w:tcPr>
            <w:tcW w:w="248" w:type="pct"/>
            <w:vAlign w:val="center"/>
          </w:tcPr>
          <w:p w:rsidR="004F16D7" w:rsidRPr="00A33C06" w:rsidRDefault="00361EB2" w:rsidP="00717F9A">
            <w:pPr>
              <w:pStyle w:val="TableParagraph"/>
              <w:ind w:left="0"/>
              <w:jc w:val="center"/>
              <w:rPr>
                <w:color w:val="000000" w:themeColor="text1"/>
                <w:sz w:val="20"/>
                <w:szCs w:val="20"/>
                <w:lang w:val="ru-RU"/>
              </w:rPr>
            </w:pPr>
            <w:r>
              <w:rPr>
                <w:color w:val="000000" w:themeColor="text1"/>
                <w:sz w:val="20"/>
                <w:szCs w:val="20"/>
                <w:lang w:val="ru-RU"/>
              </w:rPr>
              <w:t>3</w:t>
            </w:r>
            <w:r w:rsidR="004F16D7" w:rsidRPr="00A33C06">
              <w:rPr>
                <w:color w:val="000000" w:themeColor="text1"/>
                <w:sz w:val="20"/>
                <w:szCs w:val="20"/>
                <w:lang w:val="ru-RU"/>
              </w:rPr>
              <w:t>.</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Объекты дорожного сервиса</w:t>
            </w:r>
          </w:p>
        </w:tc>
        <w:tc>
          <w:tcPr>
            <w:tcW w:w="564" w:type="pct"/>
            <w:vAlign w:val="center"/>
          </w:tcPr>
          <w:p w:rsidR="004F16D7" w:rsidRPr="00A33C06" w:rsidRDefault="004F16D7" w:rsidP="002D4216">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4.9.1</w:t>
            </w:r>
          </w:p>
        </w:tc>
        <w:tc>
          <w:tcPr>
            <w:tcW w:w="423"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w:t>
            </w:r>
          </w:p>
        </w:tc>
        <w:tc>
          <w:tcPr>
            <w:tcW w:w="422"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10000</w:t>
            </w:r>
          </w:p>
        </w:tc>
        <w:tc>
          <w:tcPr>
            <w:tcW w:w="77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67</w:t>
            </w:r>
          </w:p>
        </w:tc>
        <w:tc>
          <w:tcPr>
            <w:tcW w:w="70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w:t>
            </w:r>
          </w:p>
        </w:tc>
        <w:tc>
          <w:tcPr>
            <w:tcW w:w="598" w:type="pct"/>
            <w:vAlign w:val="center"/>
          </w:tcPr>
          <w:p w:rsidR="004F16D7" w:rsidRPr="00A33C06" w:rsidRDefault="004F16D7" w:rsidP="00E12AD3">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3/</w:t>
            </w:r>
            <w:r w:rsidR="00E12AD3" w:rsidRPr="00A33C06">
              <w:rPr>
                <w:rFonts w:ascii="Times New Roman" w:hAnsi="Times New Roman"/>
                <w:color w:val="000000" w:themeColor="text1"/>
                <w:sz w:val="20"/>
                <w:szCs w:val="20"/>
                <w:lang w:val="ru-RU"/>
              </w:rPr>
              <w:t>10</w:t>
            </w:r>
          </w:p>
        </w:tc>
      </w:tr>
    </w:tbl>
    <w:p w:rsidR="002D4216" w:rsidRPr="00C95884" w:rsidRDefault="002D4216" w:rsidP="002D4216">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p w:rsidR="00874FFC" w:rsidRPr="00C95884" w:rsidRDefault="00874FFC" w:rsidP="00874FFC">
      <w:pPr>
        <w:pStyle w:val="ae"/>
        <w:spacing w:line="360" w:lineRule="auto"/>
        <w:rPr>
          <w:bCs/>
          <w:iCs/>
          <w:color w:val="000000" w:themeColor="text1"/>
          <w:lang w:val="ru-RU"/>
        </w:rPr>
      </w:pPr>
      <w:r w:rsidRPr="00C95884">
        <w:rPr>
          <w:bCs/>
          <w:iCs/>
          <w:color w:val="000000" w:themeColor="text1"/>
          <w:lang w:val="ru-RU"/>
        </w:rPr>
        <w:t>Не подлежат установлению.</w:t>
      </w:r>
    </w:p>
    <w:p w:rsidR="008A1160" w:rsidRPr="00C95884" w:rsidRDefault="00305316" w:rsidP="002D4216">
      <w:pPr>
        <w:pStyle w:val="ae"/>
        <w:spacing w:before="120" w:after="120"/>
        <w:rPr>
          <w:b/>
          <w:bCs/>
          <w:iCs/>
          <w:color w:val="000000" w:themeColor="text1"/>
          <w:lang w:val="ru-RU"/>
        </w:rPr>
      </w:pPr>
      <w:r w:rsidRPr="00C95884">
        <w:rPr>
          <w:b/>
          <w:bCs/>
          <w:iCs/>
          <w:color w:val="000000" w:themeColor="text1"/>
          <w:lang w:val="ru-RU"/>
        </w:rPr>
        <w:br w:type="page"/>
      </w:r>
    </w:p>
    <w:p w:rsidR="00B5088C" w:rsidRPr="00C95884" w:rsidRDefault="00B5088C" w:rsidP="00B5088C">
      <w:pPr>
        <w:pStyle w:val="3"/>
        <w:suppressAutoHyphens/>
        <w:spacing w:before="180" w:after="120"/>
        <w:ind w:left="0" w:firstLine="0"/>
        <w:jc w:val="center"/>
        <w:rPr>
          <w:color w:val="000000" w:themeColor="text1"/>
          <w:lang w:eastAsia="ar-SA"/>
        </w:rPr>
      </w:pPr>
      <w:bookmarkStart w:id="150" w:name="_Toc173744786"/>
      <w:r w:rsidRPr="00C95884">
        <w:rPr>
          <w:color w:val="000000" w:themeColor="text1"/>
          <w:lang w:eastAsia="ar-SA"/>
        </w:rPr>
        <w:lastRenderedPageBreak/>
        <w:t>Статья 35. Градостроительные регламенты для зон специального назначения</w:t>
      </w:r>
      <w:bookmarkEnd w:id="150"/>
    </w:p>
    <w:p w:rsidR="002D4216" w:rsidRPr="00C95884" w:rsidRDefault="002D4216" w:rsidP="002D4216">
      <w:pPr>
        <w:pStyle w:val="ae"/>
        <w:rPr>
          <w:bCs/>
          <w:iCs/>
          <w:color w:val="000000" w:themeColor="text1"/>
          <w:lang w:val="ru-RU"/>
        </w:rPr>
      </w:pPr>
      <w:r w:rsidRPr="00C95884">
        <w:rPr>
          <w:bCs/>
          <w:iCs/>
          <w:color w:val="000000" w:themeColor="text1"/>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4216" w:rsidRPr="00C95884" w:rsidRDefault="002D4216" w:rsidP="002D4216">
      <w:pPr>
        <w:pStyle w:val="ae"/>
        <w:rPr>
          <w:bCs/>
          <w:iCs/>
          <w:color w:val="000000" w:themeColor="text1"/>
          <w:lang w:val="ru-RU"/>
        </w:rPr>
      </w:pPr>
      <w:r w:rsidRPr="00C95884">
        <w:rPr>
          <w:bCs/>
          <w:iCs/>
          <w:color w:val="000000" w:themeColor="text1"/>
          <w:lang w:val="ru-RU"/>
        </w:rPr>
        <w:t>- СанПиН 2.1.2882-11 «Гигиенические требования к размещению, устройству и содержанию кладбищ, зданий и сооружений похоронного назначения»;</w:t>
      </w:r>
    </w:p>
    <w:p w:rsidR="002D4216" w:rsidRPr="00C95884" w:rsidRDefault="002D4216" w:rsidP="002D4216">
      <w:pPr>
        <w:pStyle w:val="ae"/>
        <w:rPr>
          <w:bCs/>
          <w:iCs/>
          <w:color w:val="000000" w:themeColor="text1"/>
          <w:lang w:val="ru-RU"/>
        </w:rPr>
      </w:pPr>
      <w:r w:rsidRPr="00C95884">
        <w:rPr>
          <w:bCs/>
          <w:iCs/>
          <w:color w:val="000000" w:themeColor="text1"/>
          <w:lang w:val="ru-RU"/>
        </w:rPr>
        <w:t>- </w:t>
      </w:r>
      <w:hyperlink r:id="rId28" w:history="1">
        <w:r w:rsidRPr="00C95884">
          <w:rPr>
            <w:bCs/>
            <w:iCs/>
            <w:color w:val="000000" w:themeColor="text1"/>
            <w:lang w:val="ru-RU"/>
          </w:rPr>
          <w:t>СанПиН 2.2.1/2.1.1.1200-03</w:t>
        </w:r>
      </w:hyperlink>
      <w:r w:rsidRPr="00C95884">
        <w:rPr>
          <w:bCs/>
          <w:iCs/>
          <w:color w:val="000000" w:themeColor="text1"/>
          <w:lang w:val="ru-RU"/>
        </w:rPr>
        <w:t>;</w:t>
      </w:r>
    </w:p>
    <w:p w:rsidR="002D4216" w:rsidRPr="00C95884" w:rsidRDefault="002D4216" w:rsidP="002D4216">
      <w:pPr>
        <w:pStyle w:val="ae"/>
        <w:rPr>
          <w:bCs/>
          <w:iCs/>
          <w:color w:val="000000" w:themeColor="text1"/>
          <w:lang w:val="ru-RU"/>
        </w:rPr>
      </w:pPr>
      <w:r w:rsidRPr="00C95884">
        <w:rPr>
          <w:bCs/>
          <w:iCs/>
          <w:color w:val="000000" w:themeColor="text1"/>
          <w:lang w:val="ru-RU"/>
        </w:rPr>
        <w:t>- СНиП 2.07.01-89*, п. 9.3*;</w:t>
      </w:r>
    </w:p>
    <w:p w:rsidR="002D4216" w:rsidRPr="00C95884" w:rsidRDefault="002D4216" w:rsidP="002D4216">
      <w:pPr>
        <w:pStyle w:val="ae"/>
        <w:rPr>
          <w:bCs/>
          <w:iCs/>
          <w:color w:val="000000" w:themeColor="text1"/>
          <w:lang w:val="ru-RU"/>
        </w:rPr>
      </w:pPr>
      <w:r w:rsidRPr="00C95884">
        <w:rPr>
          <w:bCs/>
          <w:iCs/>
          <w:color w:val="000000" w:themeColor="text1"/>
          <w:lang w:val="ru-RU"/>
        </w:rPr>
        <w:t>- </w:t>
      </w:r>
      <w:hyperlink r:id="rId29" w:history="1">
        <w:r w:rsidRPr="00C95884">
          <w:rPr>
            <w:bCs/>
            <w:iCs/>
            <w:color w:val="000000" w:themeColor="text1"/>
            <w:lang w:val="ru-RU"/>
          </w:rPr>
          <w:t>региональными нормативами</w:t>
        </w:r>
      </w:hyperlink>
      <w:r w:rsidRPr="00C95884">
        <w:rPr>
          <w:bCs/>
          <w:iCs/>
          <w:color w:val="000000" w:themeColor="text1"/>
          <w:lang w:val="ru-RU"/>
        </w:rPr>
        <w:t xml:space="preserve"> градостроительного проектирования Калужской области; местными нормативами градостроительного проектирования муниципального образования;</w:t>
      </w:r>
    </w:p>
    <w:p w:rsidR="002D4216" w:rsidRPr="00C95884" w:rsidRDefault="002D4216" w:rsidP="002D4216">
      <w:pPr>
        <w:pStyle w:val="ae"/>
        <w:rPr>
          <w:bCs/>
          <w:iCs/>
          <w:color w:val="000000" w:themeColor="text1"/>
          <w:lang w:val="ru-RU"/>
        </w:rPr>
      </w:pPr>
      <w:r w:rsidRPr="00C95884">
        <w:rPr>
          <w:bCs/>
          <w:iCs/>
          <w:color w:val="000000" w:themeColor="text1"/>
          <w:lang w:val="ru-RU"/>
        </w:rPr>
        <w:t>- иными действующими нормативными актами и техническими регламентами.</w:t>
      </w:r>
    </w:p>
    <w:p w:rsidR="00A740DE" w:rsidRPr="00C95884" w:rsidRDefault="002D4216" w:rsidP="002D4216">
      <w:pPr>
        <w:pStyle w:val="ae"/>
        <w:rPr>
          <w:bCs/>
          <w:iCs/>
          <w:color w:val="000000" w:themeColor="text1"/>
          <w:lang w:val="ru-RU"/>
        </w:rPr>
      </w:pPr>
      <w:r w:rsidRPr="00C95884">
        <w:rPr>
          <w:bCs/>
          <w:iCs/>
          <w:color w:val="000000" w:themeColor="text1"/>
          <w:lang w:val="ru-RU"/>
        </w:rPr>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p w:rsidR="00A740DE" w:rsidRPr="00C95884" w:rsidRDefault="002D4216" w:rsidP="005D1625">
      <w:pPr>
        <w:keepNext/>
        <w:suppressAutoHyphens/>
        <w:spacing w:before="180" w:after="120" w:line="240" w:lineRule="auto"/>
        <w:jc w:val="center"/>
        <w:outlineLvl w:val="2"/>
        <w:rPr>
          <w:b/>
          <w:color w:val="000000" w:themeColor="text1"/>
          <w:lang w:eastAsia="ru-RU"/>
        </w:rPr>
      </w:pPr>
      <w:r w:rsidRPr="00C95884">
        <w:rPr>
          <w:rFonts w:ascii="Times New Roman" w:hAnsi="Times New Roman"/>
          <w:b/>
          <w:color w:val="000000" w:themeColor="text1"/>
          <w:sz w:val="24"/>
          <w:szCs w:val="24"/>
          <w:lang w:eastAsia="ru-RU"/>
        </w:rPr>
        <w:t xml:space="preserve">СН-1 </w:t>
      </w:r>
      <w:r w:rsidR="006C596D" w:rsidRPr="00C95884">
        <w:rPr>
          <w:rFonts w:ascii="Times New Roman" w:hAnsi="Times New Roman"/>
          <w:b/>
          <w:color w:val="000000" w:themeColor="text1"/>
          <w:sz w:val="24"/>
          <w:szCs w:val="24"/>
          <w:lang w:eastAsia="ru-RU"/>
        </w:rPr>
        <w:t>Зона размещения кладбищ</w:t>
      </w:r>
    </w:p>
    <w:p w:rsidR="002D4216" w:rsidRPr="00C95884" w:rsidRDefault="002D4216" w:rsidP="002D4216">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D701C" w:rsidRPr="00A33C06" w:rsidTr="00BD701C">
        <w:trPr>
          <w:trHeight w:val="553"/>
          <w:tblHeader/>
          <w:jc w:val="center"/>
        </w:trPr>
        <w:tc>
          <w:tcPr>
            <w:tcW w:w="248" w:type="pct"/>
            <w:vMerge w:val="restart"/>
            <w:shd w:val="clear" w:color="auto" w:fill="D9D9D9" w:themeFill="background1" w:themeFillShade="D9"/>
            <w:vAlign w:val="center"/>
          </w:tcPr>
          <w:p w:rsidR="002D4216" w:rsidRPr="00A33C06" w:rsidRDefault="002D4216" w:rsidP="00BD701C">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D4216" w:rsidRPr="00A33C06" w:rsidRDefault="002D4216" w:rsidP="00BD701C">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2D4216" w:rsidRPr="00A33C06" w:rsidRDefault="002D4216" w:rsidP="00BD701C">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2D4216" w:rsidRPr="00A33C06" w:rsidRDefault="002D4216" w:rsidP="00BD701C">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2D4216" w:rsidRPr="00A33C06" w:rsidRDefault="002D4216" w:rsidP="00BD701C">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D4216" w:rsidRPr="00A33C06" w:rsidRDefault="002D4216" w:rsidP="00BD701C">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D4216" w:rsidRPr="00A33C06" w:rsidRDefault="002D4216" w:rsidP="00BD701C">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D4216" w:rsidRPr="00A33C06" w:rsidRDefault="002D4216" w:rsidP="00BD701C">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D4216" w:rsidRPr="00A33C06" w:rsidRDefault="002D4216" w:rsidP="00BD701C">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D4216" w:rsidRPr="00A33C06" w:rsidRDefault="002D4216" w:rsidP="00BD701C">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BD701C" w:rsidRPr="00A33C06" w:rsidTr="00BD701C">
        <w:trPr>
          <w:trHeight w:val="657"/>
          <w:jc w:val="center"/>
        </w:trPr>
        <w:tc>
          <w:tcPr>
            <w:tcW w:w="248" w:type="pct"/>
            <w:vMerge/>
            <w:tcBorders>
              <w:top w:val="nil"/>
            </w:tcBorders>
          </w:tcPr>
          <w:p w:rsidR="002D4216" w:rsidRPr="00A33C06" w:rsidRDefault="002D4216" w:rsidP="00C45A82">
            <w:pPr>
              <w:rPr>
                <w:color w:val="000000" w:themeColor="text1"/>
                <w:sz w:val="20"/>
                <w:szCs w:val="20"/>
                <w:lang w:val="ru-RU"/>
              </w:rPr>
            </w:pPr>
          </w:p>
        </w:tc>
        <w:tc>
          <w:tcPr>
            <w:tcW w:w="1267" w:type="pct"/>
            <w:vMerge/>
            <w:tcBorders>
              <w:top w:val="nil"/>
            </w:tcBorders>
          </w:tcPr>
          <w:p w:rsidR="002D4216" w:rsidRPr="00A33C06" w:rsidRDefault="002D4216" w:rsidP="00C45A82">
            <w:pPr>
              <w:rPr>
                <w:color w:val="000000" w:themeColor="text1"/>
                <w:sz w:val="20"/>
                <w:szCs w:val="20"/>
                <w:lang w:val="ru-RU"/>
              </w:rPr>
            </w:pPr>
          </w:p>
        </w:tc>
        <w:tc>
          <w:tcPr>
            <w:tcW w:w="563" w:type="pct"/>
            <w:vMerge/>
            <w:tcBorders>
              <w:top w:val="nil"/>
            </w:tcBorders>
          </w:tcPr>
          <w:p w:rsidR="002D4216" w:rsidRPr="00A33C06" w:rsidRDefault="002D4216" w:rsidP="00C45A82">
            <w:pPr>
              <w:rPr>
                <w:color w:val="000000" w:themeColor="text1"/>
                <w:sz w:val="20"/>
                <w:szCs w:val="20"/>
                <w:lang w:val="ru-RU"/>
              </w:rPr>
            </w:pPr>
          </w:p>
        </w:tc>
        <w:tc>
          <w:tcPr>
            <w:tcW w:w="423" w:type="pct"/>
            <w:shd w:val="clear" w:color="auto" w:fill="D9D9D9" w:themeFill="background1" w:themeFillShade="D9"/>
            <w:vAlign w:val="center"/>
          </w:tcPr>
          <w:p w:rsidR="002D4216" w:rsidRPr="00A33C06" w:rsidRDefault="002D4216" w:rsidP="00BD701C">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2D4216" w:rsidRPr="00A33C06" w:rsidRDefault="002D4216" w:rsidP="00BD701C">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2D4216" w:rsidRPr="00A33C06" w:rsidRDefault="002D4216" w:rsidP="00C45A82">
            <w:pPr>
              <w:rPr>
                <w:color w:val="000000" w:themeColor="text1"/>
                <w:sz w:val="20"/>
                <w:szCs w:val="20"/>
              </w:rPr>
            </w:pPr>
          </w:p>
        </w:tc>
        <w:tc>
          <w:tcPr>
            <w:tcW w:w="704" w:type="pct"/>
            <w:vMerge/>
            <w:tcBorders>
              <w:top w:val="nil"/>
            </w:tcBorders>
          </w:tcPr>
          <w:p w:rsidR="002D4216" w:rsidRPr="00A33C06" w:rsidRDefault="002D4216" w:rsidP="00C45A82">
            <w:pPr>
              <w:rPr>
                <w:color w:val="000000" w:themeColor="text1"/>
                <w:sz w:val="20"/>
                <w:szCs w:val="20"/>
              </w:rPr>
            </w:pPr>
          </w:p>
        </w:tc>
        <w:tc>
          <w:tcPr>
            <w:tcW w:w="599" w:type="pct"/>
            <w:vMerge/>
          </w:tcPr>
          <w:p w:rsidR="002D4216" w:rsidRPr="00A33C06" w:rsidRDefault="002D4216" w:rsidP="00C45A82">
            <w:pPr>
              <w:rPr>
                <w:color w:val="000000" w:themeColor="text1"/>
                <w:sz w:val="20"/>
                <w:szCs w:val="20"/>
              </w:rPr>
            </w:pPr>
          </w:p>
        </w:tc>
      </w:tr>
      <w:tr w:rsidR="00F03026" w:rsidRPr="00A33C06" w:rsidTr="004F16D7">
        <w:trPr>
          <w:trHeight w:val="607"/>
          <w:jc w:val="center"/>
        </w:trPr>
        <w:tc>
          <w:tcPr>
            <w:tcW w:w="248" w:type="pct"/>
            <w:vAlign w:val="center"/>
          </w:tcPr>
          <w:p w:rsidR="004F16D7" w:rsidRPr="00A33C06" w:rsidRDefault="004F16D7" w:rsidP="00766C88">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Ритуальная деятельность</w:t>
            </w:r>
          </w:p>
        </w:tc>
        <w:tc>
          <w:tcPr>
            <w:tcW w:w="563" w:type="pct"/>
            <w:vAlign w:val="center"/>
          </w:tcPr>
          <w:p w:rsidR="004F16D7" w:rsidRPr="00A33C06" w:rsidRDefault="004F16D7" w:rsidP="00C45A82">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12.1</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766C88">
        <w:trPr>
          <w:cantSplit/>
          <w:trHeight w:val="266"/>
          <w:jc w:val="center"/>
        </w:trPr>
        <w:tc>
          <w:tcPr>
            <w:tcW w:w="248" w:type="pct"/>
            <w:vAlign w:val="center"/>
          </w:tcPr>
          <w:p w:rsidR="004F16D7" w:rsidRPr="00A33C06" w:rsidRDefault="004F16D7" w:rsidP="00766C88">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Земельные участки (территории) общего пользования</w:t>
            </w:r>
          </w:p>
        </w:tc>
        <w:tc>
          <w:tcPr>
            <w:tcW w:w="563" w:type="pct"/>
            <w:vAlign w:val="center"/>
          </w:tcPr>
          <w:p w:rsidR="004F16D7" w:rsidRPr="00A33C06" w:rsidRDefault="004F16D7" w:rsidP="00C45A82">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12.0</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2D4216" w:rsidRPr="00C95884" w:rsidRDefault="002D4216" w:rsidP="002D4216">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D701C" w:rsidRPr="00A33C06" w:rsidTr="00BD701C">
        <w:trPr>
          <w:trHeight w:val="553"/>
          <w:tblHeader/>
          <w:jc w:val="center"/>
        </w:trPr>
        <w:tc>
          <w:tcPr>
            <w:tcW w:w="248" w:type="pct"/>
            <w:vMerge w:val="restart"/>
            <w:shd w:val="clear" w:color="auto" w:fill="D9D9D9" w:themeFill="background1" w:themeFillShade="D9"/>
            <w:vAlign w:val="center"/>
          </w:tcPr>
          <w:p w:rsidR="002D4216" w:rsidRPr="00A33C06" w:rsidRDefault="002D4216" w:rsidP="00BD701C">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2D4216" w:rsidRPr="00A33C06" w:rsidRDefault="002D4216" w:rsidP="00BD701C">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2D4216" w:rsidRPr="00A33C06" w:rsidRDefault="002D4216" w:rsidP="00BD701C">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2D4216" w:rsidRPr="00A33C06" w:rsidRDefault="002D4216" w:rsidP="00BD701C">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2D4216" w:rsidRPr="00A33C06" w:rsidRDefault="002D4216" w:rsidP="00BD701C">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2D4216" w:rsidRPr="00A33C06" w:rsidRDefault="002D4216" w:rsidP="00BD701C">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2D4216" w:rsidRPr="00A33C06" w:rsidRDefault="002D4216" w:rsidP="00BD701C">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2D4216" w:rsidRPr="00A33C06" w:rsidRDefault="002D4216" w:rsidP="00BD701C">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2D4216" w:rsidRPr="00A33C06" w:rsidRDefault="002D4216" w:rsidP="00BD701C">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2D4216" w:rsidRPr="00A33C06" w:rsidRDefault="002D4216" w:rsidP="00BD701C">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BD701C" w:rsidRPr="00A33C06" w:rsidTr="00BD701C">
        <w:trPr>
          <w:trHeight w:val="817"/>
          <w:jc w:val="center"/>
        </w:trPr>
        <w:tc>
          <w:tcPr>
            <w:tcW w:w="248" w:type="pct"/>
            <w:vMerge/>
            <w:tcBorders>
              <w:top w:val="nil"/>
            </w:tcBorders>
          </w:tcPr>
          <w:p w:rsidR="002D4216" w:rsidRPr="00A33C06" w:rsidRDefault="002D4216" w:rsidP="00C45A82">
            <w:pPr>
              <w:rPr>
                <w:color w:val="000000" w:themeColor="text1"/>
                <w:sz w:val="20"/>
                <w:szCs w:val="20"/>
                <w:lang w:val="ru-RU"/>
              </w:rPr>
            </w:pPr>
          </w:p>
        </w:tc>
        <w:tc>
          <w:tcPr>
            <w:tcW w:w="1267" w:type="pct"/>
            <w:vMerge/>
            <w:tcBorders>
              <w:top w:val="nil"/>
            </w:tcBorders>
          </w:tcPr>
          <w:p w:rsidR="002D4216" w:rsidRPr="00A33C06" w:rsidRDefault="002D4216" w:rsidP="00C45A82">
            <w:pPr>
              <w:rPr>
                <w:color w:val="000000" w:themeColor="text1"/>
                <w:sz w:val="20"/>
                <w:szCs w:val="20"/>
                <w:lang w:val="ru-RU"/>
              </w:rPr>
            </w:pPr>
          </w:p>
        </w:tc>
        <w:tc>
          <w:tcPr>
            <w:tcW w:w="563" w:type="pct"/>
            <w:vMerge/>
            <w:tcBorders>
              <w:top w:val="nil"/>
            </w:tcBorders>
          </w:tcPr>
          <w:p w:rsidR="002D4216" w:rsidRPr="00A33C06" w:rsidRDefault="002D4216" w:rsidP="00C45A82">
            <w:pPr>
              <w:rPr>
                <w:color w:val="000000" w:themeColor="text1"/>
                <w:sz w:val="20"/>
                <w:szCs w:val="20"/>
                <w:lang w:val="ru-RU"/>
              </w:rPr>
            </w:pPr>
          </w:p>
        </w:tc>
        <w:tc>
          <w:tcPr>
            <w:tcW w:w="423" w:type="pct"/>
            <w:shd w:val="clear" w:color="auto" w:fill="D9D9D9" w:themeFill="background1" w:themeFillShade="D9"/>
            <w:vAlign w:val="center"/>
          </w:tcPr>
          <w:p w:rsidR="002D4216" w:rsidRPr="00A33C06" w:rsidRDefault="002D4216" w:rsidP="00BD701C">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2D4216" w:rsidRPr="00A33C06" w:rsidRDefault="002D4216" w:rsidP="00BD701C">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2D4216" w:rsidRPr="00A33C06" w:rsidRDefault="002D4216" w:rsidP="00C45A82">
            <w:pPr>
              <w:rPr>
                <w:color w:val="000000" w:themeColor="text1"/>
                <w:sz w:val="20"/>
                <w:szCs w:val="20"/>
              </w:rPr>
            </w:pPr>
          </w:p>
        </w:tc>
        <w:tc>
          <w:tcPr>
            <w:tcW w:w="704" w:type="pct"/>
            <w:vMerge/>
            <w:tcBorders>
              <w:top w:val="nil"/>
            </w:tcBorders>
          </w:tcPr>
          <w:p w:rsidR="002D4216" w:rsidRPr="00A33C06" w:rsidRDefault="002D4216" w:rsidP="00C45A82">
            <w:pPr>
              <w:rPr>
                <w:color w:val="000000" w:themeColor="text1"/>
                <w:sz w:val="20"/>
                <w:szCs w:val="20"/>
              </w:rPr>
            </w:pPr>
          </w:p>
        </w:tc>
        <w:tc>
          <w:tcPr>
            <w:tcW w:w="599" w:type="pct"/>
            <w:vMerge/>
          </w:tcPr>
          <w:p w:rsidR="002D4216" w:rsidRPr="00A33C06" w:rsidRDefault="002D4216" w:rsidP="00C45A82">
            <w:pPr>
              <w:rPr>
                <w:color w:val="000000" w:themeColor="text1"/>
                <w:sz w:val="20"/>
                <w:szCs w:val="20"/>
              </w:rPr>
            </w:pPr>
          </w:p>
        </w:tc>
      </w:tr>
      <w:tr w:rsidR="00F03026" w:rsidRPr="00A33C06" w:rsidTr="00A33C06">
        <w:trPr>
          <w:cantSplit/>
          <w:trHeight w:val="517"/>
          <w:jc w:val="center"/>
        </w:trPr>
        <w:tc>
          <w:tcPr>
            <w:tcW w:w="248" w:type="pct"/>
            <w:vAlign w:val="center"/>
          </w:tcPr>
          <w:p w:rsidR="004F16D7" w:rsidRPr="00A33C06" w:rsidRDefault="004F16D7" w:rsidP="00766C88">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rsidR="004F16D7" w:rsidRPr="00A33C06" w:rsidRDefault="004F16D7" w:rsidP="00766C88">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rsidR="004F16D7" w:rsidRPr="00A33C06" w:rsidRDefault="004F16D7" w:rsidP="009C2E9C">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F03026" w:rsidRPr="00A33C06" w:rsidTr="00766C88">
        <w:trPr>
          <w:cantSplit/>
          <w:trHeight w:val="440"/>
          <w:jc w:val="center"/>
        </w:trPr>
        <w:tc>
          <w:tcPr>
            <w:tcW w:w="248" w:type="pct"/>
            <w:vAlign w:val="center"/>
          </w:tcPr>
          <w:p w:rsidR="004F16D7" w:rsidRPr="00A33C06" w:rsidRDefault="004F16D7" w:rsidP="00766C88">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Бытовое обслуживание</w:t>
            </w:r>
          </w:p>
        </w:tc>
        <w:tc>
          <w:tcPr>
            <w:tcW w:w="563" w:type="pct"/>
            <w:vAlign w:val="center"/>
          </w:tcPr>
          <w:p w:rsidR="004F16D7" w:rsidRPr="00A33C06" w:rsidRDefault="004F16D7" w:rsidP="00766C88">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3.3</w:t>
            </w:r>
          </w:p>
        </w:tc>
        <w:tc>
          <w:tcPr>
            <w:tcW w:w="423" w:type="pct"/>
            <w:vAlign w:val="center"/>
          </w:tcPr>
          <w:p w:rsidR="004F16D7" w:rsidRPr="00A33C06" w:rsidRDefault="004F16D7" w:rsidP="00766C8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p>
        </w:tc>
        <w:tc>
          <w:tcPr>
            <w:tcW w:w="422" w:type="pct"/>
            <w:vAlign w:val="center"/>
          </w:tcPr>
          <w:p w:rsidR="004F16D7" w:rsidRPr="00A33C06" w:rsidRDefault="004F16D7" w:rsidP="00766C8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2000</w:t>
            </w:r>
          </w:p>
        </w:tc>
        <w:tc>
          <w:tcPr>
            <w:tcW w:w="77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80</w:t>
            </w:r>
          </w:p>
        </w:tc>
        <w:tc>
          <w:tcPr>
            <w:tcW w:w="70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4F16D7" w:rsidRPr="00A33C06" w:rsidRDefault="004F16D7" w:rsidP="004F16D7">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1/1</w:t>
            </w:r>
            <w:r w:rsidRPr="00A33C06">
              <w:rPr>
                <w:rFonts w:ascii="Times New Roman" w:hAnsi="Times New Roman"/>
                <w:color w:val="000000" w:themeColor="text1"/>
                <w:sz w:val="20"/>
                <w:szCs w:val="20"/>
              </w:rPr>
              <w:t>0</w:t>
            </w:r>
          </w:p>
        </w:tc>
      </w:tr>
      <w:tr w:rsidR="00F03026" w:rsidRPr="00A33C06" w:rsidTr="00766C88">
        <w:trPr>
          <w:cantSplit/>
          <w:trHeight w:val="140"/>
          <w:jc w:val="center"/>
        </w:trPr>
        <w:tc>
          <w:tcPr>
            <w:tcW w:w="248" w:type="pct"/>
            <w:vAlign w:val="center"/>
          </w:tcPr>
          <w:p w:rsidR="004F16D7" w:rsidRPr="00A33C06" w:rsidRDefault="004F16D7" w:rsidP="00766C88">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4F16D7" w:rsidRPr="00A33C06" w:rsidRDefault="004F16D7"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Осуществление религиозных обрядов</w:t>
            </w:r>
          </w:p>
        </w:tc>
        <w:tc>
          <w:tcPr>
            <w:tcW w:w="563" w:type="pct"/>
            <w:vAlign w:val="center"/>
          </w:tcPr>
          <w:p w:rsidR="004F16D7" w:rsidRPr="00A33C06" w:rsidRDefault="004F16D7" w:rsidP="00766C88">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3.7.1</w:t>
            </w:r>
          </w:p>
        </w:tc>
        <w:tc>
          <w:tcPr>
            <w:tcW w:w="423" w:type="pct"/>
            <w:vAlign w:val="center"/>
          </w:tcPr>
          <w:p w:rsidR="004F16D7" w:rsidRPr="00A33C06" w:rsidRDefault="004F16D7" w:rsidP="00766C8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100</w:t>
            </w:r>
          </w:p>
        </w:tc>
        <w:tc>
          <w:tcPr>
            <w:tcW w:w="422" w:type="pct"/>
            <w:vAlign w:val="center"/>
          </w:tcPr>
          <w:p w:rsidR="004F16D7" w:rsidRPr="00A33C06" w:rsidRDefault="004F16D7" w:rsidP="00766C88">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2000</w:t>
            </w:r>
          </w:p>
        </w:tc>
        <w:tc>
          <w:tcPr>
            <w:tcW w:w="77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80</w:t>
            </w:r>
          </w:p>
        </w:tc>
        <w:tc>
          <w:tcPr>
            <w:tcW w:w="704" w:type="pct"/>
            <w:vAlign w:val="center"/>
          </w:tcPr>
          <w:p w:rsidR="004F16D7" w:rsidRPr="00A33C06" w:rsidRDefault="004F16D7" w:rsidP="009C2E9C">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w:t>
            </w:r>
          </w:p>
        </w:tc>
        <w:tc>
          <w:tcPr>
            <w:tcW w:w="599" w:type="pct"/>
            <w:vAlign w:val="center"/>
          </w:tcPr>
          <w:p w:rsidR="004F16D7" w:rsidRPr="00A33C06" w:rsidRDefault="004F16D7" w:rsidP="004F16D7">
            <w:pPr>
              <w:spacing w:after="0" w:line="240" w:lineRule="auto"/>
              <w:jc w:val="center"/>
              <w:rPr>
                <w:rFonts w:ascii="Times New Roman" w:hAnsi="Times New Roman"/>
                <w:color w:val="000000" w:themeColor="text1"/>
                <w:sz w:val="20"/>
                <w:szCs w:val="20"/>
                <w:lang w:val="ru-RU"/>
              </w:rPr>
            </w:pPr>
            <w:r w:rsidRPr="00A33C06">
              <w:rPr>
                <w:rFonts w:ascii="Times New Roman" w:hAnsi="Times New Roman"/>
                <w:color w:val="000000" w:themeColor="text1"/>
                <w:sz w:val="20"/>
                <w:szCs w:val="20"/>
                <w:lang w:val="ru-RU"/>
              </w:rPr>
              <w:t>1/10</w:t>
            </w:r>
          </w:p>
        </w:tc>
      </w:tr>
    </w:tbl>
    <w:p w:rsidR="00874FFC" w:rsidRPr="00C95884" w:rsidRDefault="002D4216" w:rsidP="002D4216">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p w:rsidR="00BD701C" w:rsidRPr="00C95884" w:rsidRDefault="00874FFC" w:rsidP="00874FFC">
      <w:pPr>
        <w:pStyle w:val="ae"/>
        <w:spacing w:line="360" w:lineRule="auto"/>
        <w:rPr>
          <w:bCs/>
          <w:iCs/>
          <w:color w:val="000000" w:themeColor="text1"/>
          <w:lang w:val="ru-RU"/>
        </w:rPr>
      </w:pPr>
      <w:r w:rsidRPr="00C95884">
        <w:rPr>
          <w:bCs/>
          <w:iCs/>
          <w:color w:val="000000" w:themeColor="text1"/>
          <w:lang w:val="ru-RU"/>
        </w:rPr>
        <w:t>Не подлежат установлению.</w:t>
      </w:r>
      <w:r w:rsidR="00BD701C" w:rsidRPr="00C95884">
        <w:rPr>
          <w:bCs/>
          <w:iCs/>
          <w:color w:val="000000" w:themeColor="text1"/>
          <w:lang w:val="ru-RU"/>
        </w:rPr>
        <w:br w:type="page"/>
      </w:r>
    </w:p>
    <w:p w:rsidR="004856A8" w:rsidRPr="00C95884" w:rsidRDefault="004856A8" w:rsidP="005D1625">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C95884">
        <w:rPr>
          <w:rFonts w:ascii="Times New Roman" w:hAnsi="Times New Roman"/>
          <w:b/>
          <w:color w:val="000000" w:themeColor="text1"/>
          <w:sz w:val="24"/>
          <w:szCs w:val="24"/>
          <w:lang w:eastAsia="ru-RU"/>
        </w:rPr>
        <w:lastRenderedPageBreak/>
        <w:t>СН-2 Зона размещения объектов сбора, утилизации бытовых и промышленных отходов</w:t>
      </w:r>
    </w:p>
    <w:p w:rsidR="004856A8" w:rsidRPr="00C95884" w:rsidRDefault="004856A8" w:rsidP="004856A8">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856A8" w:rsidRPr="00A33C06" w:rsidTr="00197D20">
        <w:trPr>
          <w:trHeight w:val="553"/>
          <w:tblHeader/>
          <w:jc w:val="center"/>
        </w:trPr>
        <w:tc>
          <w:tcPr>
            <w:tcW w:w="248" w:type="pct"/>
            <w:vMerge w:val="restart"/>
            <w:shd w:val="clear" w:color="auto" w:fill="D9D9D9" w:themeFill="background1" w:themeFillShade="D9"/>
            <w:vAlign w:val="center"/>
          </w:tcPr>
          <w:p w:rsidR="004856A8" w:rsidRPr="00A33C06" w:rsidRDefault="004856A8" w:rsidP="00197D20">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4856A8" w:rsidRPr="00A33C06" w:rsidRDefault="004856A8" w:rsidP="00197D20">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4856A8" w:rsidRPr="00A33C06" w:rsidRDefault="004856A8" w:rsidP="00197D20">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4856A8" w:rsidRPr="00A33C06" w:rsidRDefault="004856A8" w:rsidP="00197D20">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4856A8" w:rsidRPr="00A33C06" w:rsidRDefault="004856A8" w:rsidP="00197D20">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4856A8" w:rsidRPr="00A33C06" w:rsidRDefault="004856A8" w:rsidP="00197D20">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4856A8" w:rsidRPr="00A33C06" w:rsidRDefault="004856A8" w:rsidP="00197D20">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4856A8" w:rsidRPr="00A33C06" w:rsidRDefault="004856A8" w:rsidP="00197D20">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4856A8" w:rsidRPr="00A33C06" w:rsidRDefault="004856A8" w:rsidP="00197D20">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4856A8" w:rsidRPr="00A33C06" w:rsidRDefault="004856A8" w:rsidP="00197D20">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4856A8" w:rsidRPr="00A33C06" w:rsidTr="00197D20">
        <w:trPr>
          <w:trHeight w:val="657"/>
          <w:jc w:val="center"/>
        </w:trPr>
        <w:tc>
          <w:tcPr>
            <w:tcW w:w="248" w:type="pct"/>
            <w:vMerge/>
            <w:tcBorders>
              <w:top w:val="nil"/>
            </w:tcBorders>
          </w:tcPr>
          <w:p w:rsidR="004856A8" w:rsidRPr="00A33C06" w:rsidRDefault="004856A8" w:rsidP="00197D20">
            <w:pPr>
              <w:rPr>
                <w:color w:val="000000" w:themeColor="text1"/>
                <w:sz w:val="20"/>
                <w:szCs w:val="20"/>
                <w:lang w:val="ru-RU"/>
              </w:rPr>
            </w:pPr>
          </w:p>
        </w:tc>
        <w:tc>
          <w:tcPr>
            <w:tcW w:w="1267" w:type="pct"/>
            <w:vMerge/>
            <w:tcBorders>
              <w:top w:val="nil"/>
            </w:tcBorders>
          </w:tcPr>
          <w:p w:rsidR="004856A8" w:rsidRPr="00A33C06" w:rsidRDefault="004856A8" w:rsidP="00197D20">
            <w:pPr>
              <w:rPr>
                <w:color w:val="000000" w:themeColor="text1"/>
                <w:sz w:val="20"/>
                <w:szCs w:val="20"/>
                <w:lang w:val="ru-RU"/>
              </w:rPr>
            </w:pPr>
          </w:p>
        </w:tc>
        <w:tc>
          <w:tcPr>
            <w:tcW w:w="563" w:type="pct"/>
            <w:vMerge/>
            <w:tcBorders>
              <w:top w:val="nil"/>
            </w:tcBorders>
          </w:tcPr>
          <w:p w:rsidR="004856A8" w:rsidRPr="00A33C06" w:rsidRDefault="004856A8" w:rsidP="00197D20">
            <w:pPr>
              <w:rPr>
                <w:color w:val="000000" w:themeColor="text1"/>
                <w:sz w:val="20"/>
                <w:szCs w:val="20"/>
                <w:lang w:val="ru-RU"/>
              </w:rPr>
            </w:pPr>
          </w:p>
        </w:tc>
        <w:tc>
          <w:tcPr>
            <w:tcW w:w="423" w:type="pct"/>
            <w:shd w:val="clear" w:color="auto" w:fill="D9D9D9" w:themeFill="background1" w:themeFillShade="D9"/>
            <w:vAlign w:val="center"/>
          </w:tcPr>
          <w:p w:rsidR="004856A8" w:rsidRPr="00A33C06" w:rsidRDefault="004856A8" w:rsidP="00197D20">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4856A8" w:rsidRPr="00A33C06" w:rsidRDefault="004856A8" w:rsidP="00197D20">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4856A8" w:rsidRPr="00A33C06" w:rsidRDefault="004856A8" w:rsidP="00197D20">
            <w:pPr>
              <w:rPr>
                <w:color w:val="000000" w:themeColor="text1"/>
                <w:sz w:val="20"/>
                <w:szCs w:val="20"/>
              </w:rPr>
            </w:pPr>
          </w:p>
        </w:tc>
        <w:tc>
          <w:tcPr>
            <w:tcW w:w="704" w:type="pct"/>
            <w:vMerge/>
            <w:tcBorders>
              <w:top w:val="nil"/>
            </w:tcBorders>
          </w:tcPr>
          <w:p w:rsidR="004856A8" w:rsidRPr="00A33C06" w:rsidRDefault="004856A8" w:rsidP="00197D20">
            <w:pPr>
              <w:rPr>
                <w:color w:val="000000" w:themeColor="text1"/>
                <w:sz w:val="20"/>
                <w:szCs w:val="20"/>
              </w:rPr>
            </w:pPr>
          </w:p>
        </w:tc>
        <w:tc>
          <w:tcPr>
            <w:tcW w:w="599" w:type="pct"/>
            <w:vMerge/>
          </w:tcPr>
          <w:p w:rsidR="004856A8" w:rsidRPr="00A33C06" w:rsidRDefault="004856A8" w:rsidP="00197D20">
            <w:pPr>
              <w:rPr>
                <w:color w:val="000000" w:themeColor="text1"/>
                <w:sz w:val="20"/>
                <w:szCs w:val="20"/>
              </w:rPr>
            </w:pPr>
          </w:p>
        </w:tc>
      </w:tr>
      <w:tr w:rsidR="00CB328F" w:rsidRPr="00A33C06" w:rsidTr="006B69B3">
        <w:trPr>
          <w:trHeight w:val="475"/>
          <w:jc w:val="center"/>
        </w:trPr>
        <w:tc>
          <w:tcPr>
            <w:tcW w:w="248" w:type="pct"/>
            <w:vAlign w:val="center"/>
          </w:tcPr>
          <w:p w:rsidR="004856A8" w:rsidRPr="00A33C06" w:rsidRDefault="004856A8" w:rsidP="00197D20">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4856A8" w:rsidRPr="00A33C06" w:rsidRDefault="004856A8"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Специальная деятельность</w:t>
            </w:r>
          </w:p>
        </w:tc>
        <w:tc>
          <w:tcPr>
            <w:tcW w:w="563" w:type="pct"/>
            <w:vAlign w:val="center"/>
          </w:tcPr>
          <w:p w:rsidR="004856A8" w:rsidRPr="00A33C06" w:rsidRDefault="004856A8" w:rsidP="00197D2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12.2</w:t>
            </w:r>
          </w:p>
        </w:tc>
        <w:tc>
          <w:tcPr>
            <w:tcW w:w="2922" w:type="pct"/>
            <w:gridSpan w:val="5"/>
            <w:vAlign w:val="center"/>
          </w:tcPr>
          <w:p w:rsidR="004856A8" w:rsidRPr="00A33C06" w:rsidRDefault="004856A8" w:rsidP="00197D20">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4856A8" w:rsidRPr="00A33C06" w:rsidTr="00197D20">
        <w:trPr>
          <w:cantSplit/>
          <w:trHeight w:val="266"/>
          <w:jc w:val="center"/>
        </w:trPr>
        <w:tc>
          <w:tcPr>
            <w:tcW w:w="248" w:type="pct"/>
            <w:vAlign w:val="center"/>
          </w:tcPr>
          <w:p w:rsidR="004856A8" w:rsidRPr="00A33C06" w:rsidRDefault="004856A8" w:rsidP="00197D20">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4856A8" w:rsidRPr="00A33C06" w:rsidRDefault="004856A8"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Стоянка транспортных средств</w:t>
            </w:r>
          </w:p>
        </w:tc>
        <w:tc>
          <w:tcPr>
            <w:tcW w:w="563" w:type="pct"/>
            <w:vAlign w:val="center"/>
          </w:tcPr>
          <w:p w:rsidR="004856A8" w:rsidRPr="00A33C06" w:rsidRDefault="004856A8" w:rsidP="00197D2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4.9.2</w:t>
            </w:r>
          </w:p>
        </w:tc>
        <w:tc>
          <w:tcPr>
            <w:tcW w:w="2922" w:type="pct"/>
            <w:gridSpan w:val="5"/>
            <w:vAlign w:val="center"/>
          </w:tcPr>
          <w:p w:rsidR="004856A8" w:rsidRPr="00A33C06" w:rsidRDefault="004856A8" w:rsidP="00197D20">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CB328F" w:rsidRPr="00C95884" w:rsidRDefault="00CB328F" w:rsidP="00CB328F">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CB328F" w:rsidRPr="00A33C06" w:rsidTr="00197D20">
        <w:trPr>
          <w:trHeight w:val="553"/>
          <w:tblHeader/>
          <w:jc w:val="center"/>
        </w:trPr>
        <w:tc>
          <w:tcPr>
            <w:tcW w:w="248" w:type="pct"/>
            <w:vMerge w:val="restart"/>
            <w:shd w:val="clear" w:color="auto" w:fill="D9D9D9" w:themeFill="background1" w:themeFillShade="D9"/>
            <w:vAlign w:val="center"/>
          </w:tcPr>
          <w:p w:rsidR="00CB328F" w:rsidRPr="00A33C06" w:rsidRDefault="00CB328F" w:rsidP="00197D20">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CB328F" w:rsidRPr="00A33C06" w:rsidRDefault="00CB328F" w:rsidP="00197D20">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CB328F" w:rsidRPr="00A33C06" w:rsidRDefault="00CB328F" w:rsidP="00197D20">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CB328F" w:rsidRPr="00A33C06" w:rsidRDefault="00CB328F" w:rsidP="00197D20">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CB328F" w:rsidRPr="00A33C06" w:rsidRDefault="00CB328F" w:rsidP="00197D20">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CB328F" w:rsidRPr="00A33C06" w:rsidRDefault="00CB328F" w:rsidP="00197D20">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CB328F" w:rsidRPr="00A33C06" w:rsidRDefault="00CB328F" w:rsidP="00197D20">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CB328F" w:rsidRPr="00A33C06" w:rsidRDefault="00CB328F" w:rsidP="00197D20">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CB328F" w:rsidRPr="00A33C06" w:rsidRDefault="00CB328F" w:rsidP="00197D20">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CB328F" w:rsidRPr="00A33C06" w:rsidRDefault="00CB328F" w:rsidP="00197D20">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CB328F" w:rsidRPr="00A33C06" w:rsidTr="00197D20">
        <w:trPr>
          <w:trHeight w:val="817"/>
          <w:jc w:val="center"/>
        </w:trPr>
        <w:tc>
          <w:tcPr>
            <w:tcW w:w="248" w:type="pct"/>
            <w:vMerge/>
            <w:tcBorders>
              <w:top w:val="nil"/>
            </w:tcBorders>
          </w:tcPr>
          <w:p w:rsidR="00CB328F" w:rsidRPr="00A33C06" w:rsidRDefault="00CB328F" w:rsidP="00197D20">
            <w:pPr>
              <w:rPr>
                <w:color w:val="000000" w:themeColor="text1"/>
                <w:sz w:val="20"/>
                <w:szCs w:val="20"/>
                <w:lang w:val="ru-RU"/>
              </w:rPr>
            </w:pPr>
          </w:p>
        </w:tc>
        <w:tc>
          <w:tcPr>
            <w:tcW w:w="1267" w:type="pct"/>
            <w:vMerge/>
            <w:tcBorders>
              <w:top w:val="nil"/>
            </w:tcBorders>
          </w:tcPr>
          <w:p w:rsidR="00CB328F" w:rsidRPr="00A33C06" w:rsidRDefault="00CB328F" w:rsidP="00197D20">
            <w:pPr>
              <w:rPr>
                <w:color w:val="000000" w:themeColor="text1"/>
                <w:sz w:val="20"/>
                <w:szCs w:val="20"/>
                <w:lang w:val="ru-RU"/>
              </w:rPr>
            </w:pPr>
          </w:p>
        </w:tc>
        <w:tc>
          <w:tcPr>
            <w:tcW w:w="563" w:type="pct"/>
            <w:vMerge/>
            <w:tcBorders>
              <w:top w:val="nil"/>
            </w:tcBorders>
          </w:tcPr>
          <w:p w:rsidR="00CB328F" w:rsidRPr="00A33C06" w:rsidRDefault="00CB328F" w:rsidP="00197D20">
            <w:pPr>
              <w:rPr>
                <w:color w:val="000000" w:themeColor="text1"/>
                <w:sz w:val="20"/>
                <w:szCs w:val="20"/>
                <w:lang w:val="ru-RU"/>
              </w:rPr>
            </w:pPr>
          </w:p>
        </w:tc>
        <w:tc>
          <w:tcPr>
            <w:tcW w:w="423" w:type="pct"/>
            <w:shd w:val="clear" w:color="auto" w:fill="D9D9D9" w:themeFill="background1" w:themeFillShade="D9"/>
            <w:vAlign w:val="center"/>
          </w:tcPr>
          <w:p w:rsidR="00CB328F" w:rsidRPr="00A33C06" w:rsidRDefault="00CB328F" w:rsidP="00197D20">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CB328F" w:rsidRPr="00A33C06" w:rsidRDefault="00CB328F" w:rsidP="00197D20">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CB328F" w:rsidRPr="00A33C06" w:rsidRDefault="00CB328F" w:rsidP="00197D20">
            <w:pPr>
              <w:rPr>
                <w:color w:val="000000" w:themeColor="text1"/>
                <w:sz w:val="20"/>
                <w:szCs w:val="20"/>
              </w:rPr>
            </w:pPr>
          </w:p>
        </w:tc>
        <w:tc>
          <w:tcPr>
            <w:tcW w:w="704" w:type="pct"/>
            <w:vMerge/>
            <w:tcBorders>
              <w:top w:val="nil"/>
            </w:tcBorders>
          </w:tcPr>
          <w:p w:rsidR="00CB328F" w:rsidRPr="00A33C06" w:rsidRDefault="00CB328F" w:rsidP="00197D20">
            <w:pPr>
              <w:rPr>
                <w:color w:val="000000" w:themeColor="text1"/>
                <w:sz w:val="20"/>
                <w:szCs w:val="20"/>
              </w:rPr>
            </w:pPr>
          </w:p>
        </w:tc>
        <w:tc>
          <w:tcPr>
            <w:tcW w:w="599" w:type="pct"/>
            <w:vMerge/>
          </w:tcPr>
          <w:p w:rsidR="00CB328F" w:rsidRPr="00A33C06" w:rsidRDefault="00CB328F" w:rsidP="00197D20">
            <w:pPr>
              <w:rPr>
                <w:color w:val="000000" w:themeColor="text1"/>
                <w:sz w:val="20"/>
                <w:szCs w:val="20"/>
              </w:rPr>
            </w:pPr>
          </w:p>
        </w:tc>
      </w:tr>
      <w:tr w:rsidR="00CB328F" w:rsidRPr="00A33C06" w:rsidTr="00A33C06">
        <w:trPr>
          <w:cantSplit/>
          <w:trHeight w:val="371"/>
          <w:jc w:val="center"/>
        </w:trPr>
        <w:tc>
          <w:tcPr>
            <w:tcW w:w="248" w:type="pct"/>
            <w:vAlign w:val="center"/>
          </w:tcPr>
          <w:p w:rsidR="00CB328F" w:rsidRPr="00A33C06" w:rsidRDefault="00CB328F" w:rsidP="00197D20">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CB328F" w:rsidRPr="00A33C06" w:rsidRDefault="00CB328F"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rsidR="00CB328F" w:rsidRPr="00A33C06" w:rsidRDefault="00CB328F" w:rsidP="00197D2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rsidR="00CB328F" w:rsidRPr="00A33C06" w:rsidRDefault="00CB328F" w:rsidP="00197D20">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CB328F" w:rsidRPr="00A33C06" w:rsidTr="00CB328F">
        <w:trPr>
          <w:cantSplit/>
          <w:trHeight w:val="440"/>
          <w:jc w:val="center"/>
        </w:trPr>
        <w:tc>
          <w:tcPr>
            <w:tcW w:w="248" w:type="pct"/>
            <w:vAlign w:val="center"/>
          </w:tcPr>
          <w:p w:rsidR="00CB328F" w:rsidRPr="00A33C06" w:rsidRDefault="00CB328F" w:rsidP="00197D20">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CB328F" w:rsidRPr="00A33C06" w:rsidRDefault="00CB328F"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rsidR="00CB328F" w:rsidRPr="00A33C06" w:rsidRDefault="00CB328F" w:rsidP="00197D2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6.8</w:t>
            </w:r>
          </w:p>
        </w:tc>
        <w:tc>
          <w:tcPr>
            <w:tcW w:w="2922" w:type="pct"/>
            <w:gridSpan w:val="5"/>
            <w:vAlign w:val="center"/>
          </w:tcPr>
          <w:p w:rsidR="00CB328F" w:rsidRPr="00A33C06" w:rsidRDefault="00CB328F" w:rsidP="00CB328F">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CB328F" w:rsidRPr="00A33C06" w:rsidTr="00CB328F">
        <w:trPr>
          <w:cantSplit/>
          <w:trHeight w:val="440"/>
          <w:jc w:val="center"/>
        </w:trPr>
        <w:tc>
          <w:tcPr>
            <w:tcW w:w="248" w:type="pct"/>
            <w:vAlign w:val="center"/>
          </w:tcPr>
          <w:p w:rsidR="00CB328F" w:rsidRPr="00A33C06" w:rsidRDefault="00CB328F" w:rsidP="00197D20">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rsidR="00CB328F" w:rsidRPr="00A33C06" w:rsidRDefault="00CB328F"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Транспорт</w:t>
            </w:r>
          </w:p>
        </w:tc>
        <w:tc>
          <w:tcPr>
            <w:tcW w:w="563" w:type="pct"/>
            <w:vAlign w:val="center"/>
          </w:tcPr>
          <w:p w:rsidR="00CB328F" w:rsidRPr="00A33C06" w:rsidRDefault="00CB328F" w:rsidP="00197D20">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7.0</w:t>
            </w:r>
          </w:p>
        </w:tc>
        <w:tc>
          <w:tcPr>
            <w:tcW w:w="2922" w:type="pct"/>
            <w:gridSpan w:val="5"/>
            <w:vAlign w:val="center"/>
          </w:tcPr>
          <w:p w:rsidR="00CB328F" w:rsidRPr="00A33C06" w:rsidRDefault="00CB328F" w:rsidP="00CB328F">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CB328F" w:rsidRPr="00C95884" w:rsidRDefault="00CB328F" w:rsidP="00CB328F">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CB328F" w:rsidRPr="00A33C06" w:rsidTr="00197D20">
        <w:trPr>
          <w:trHeight w:val="553"/>
          <w:tblHeader/>
          <w:jc w:val="center"/>
        </w:trPr>
        <w:tc>
          <w:tcPr>
            <w:tcW w:w="248" w:type="pct"/>
            <w:vMerge w:val="restart"/>
            <w:shd w:val="clear" w:color="auto" w:fill="D9D9D9" w:themeFill="background1" w:themeFillShade="D9"/>
            <w:vAlign w:val="center"/>
          </w:tcPr>
          <w:p w:rsidR="00CB328F" w:rsidRPr="00A33C06" w:rsidRDefault="00CB328F" w:rsidP="00197D20">
            <w:pPr>
              <w:pStyle w:val="TableParagraph"/>
              <w:ind w:left="0" w:hanging="23"/>
              <w:jc w:val="center"/>
              <w:rPr>
                <w:color w:val="000000" w:themeColor="text1"/>
                <w:sz w:val="20"/>
                <w:szCs w:val="20"/>
                <w:lang w:val="ru-RU"/>
              </w:rPr>
            </w:pPr>
            <w:r w:rsidRPr="00A33C06">
              <w:rPr>
                <w:color w:val="000000" w:themeColor="text1"/>
                <w:sz w:val="20"/>
                <w:szCs w:val="20"/>
                <w:lang w:val="ru-RU"/>
              </w:rPr>
              <w:t>№</w:t>
            </w:r>
          </w:p>
          <w:p w:rsidR="00CB328F" w:rsidRPr="00A33C06" w:rsidRDefault="00CB328F" w:rsidP="00197D20">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rsidR="00CB328F" w:rsidRPr="00A33C06" w:rsidRDefault="00CB328F" w:rsidP="00197D20">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rsidR="00CB328F" w:rsidRPr="00A33C06" w:rsidRDefault="00CB328F" w:rsidP="00197D20">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rsidR="00CB328F" w:rsidRPr="00A33C06" w:rsidRDefault="00CB328F" w:rsidP="00197D20">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rsidR="00CB328F" w:rsidRPr="00A33C06" w:rsidRDefault="00CB328F" w:rsidP="00197D20">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rsidR="00CB328F" w:rsidRPr="00A33C06" w:rsidRDefault="00CB328F" w:rsidP="00197D20">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rsidR="00CB328F" w:rsidRPr="00A33C06" w:rsidRDefault="00CB328F" w:rsidP="00197D20">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CB328F" w:rsidRPr="00A33C06" w:rsidRDefault="00CB328F" w:rsidP="00197D20">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CB328F" w:rsidRPr="00A33C06" w:rsidRDefault="00CB328F" w:rsidP="00197D20">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CB328F" w:rsidRPr="00A33C06" w:rsidTr="00197D20">
        <w:trPr>
          <w:trHeight w:val="817"/>
          <w:jc w:val="center"/>
        </w:trPr>
        <w:tc>
          <w:tcPr>
            <w:tcW w:w="248" w:type="pct"/>
            <w:vMerge/>
            <w:tcBorders>
              <w:top w:val="nil"/>
            </w:tcBorders>
          </w:tcPr>
          <w:p w:rsidR="00CB328F" w:rsidRPr="00A33C06" w:rsidRDefault="00CB328F" w:rsidP="00197D20">
            <w:pPr>
              <w:rPr>
                <w:color w:val="000000" w:themeColor="text1"/>
                <w:sz w:val="20"/>
                <w:szCs w:val="20"/>
                <w:lang w:val="ru-RU"/>
              </w:rPr>
            </w:pPr>
          </w:p>
        </w:tc>
        <w:tc>
          <w:tcPr>
            <w:tcW w:w="1267" w:type="pct"/>
            <w:vMerge/>
            <w:tcBorders>
              <w:top w:val="nil"/>
            </w:tcBorders>
          </w:tcPr>
          <w:p w:rsidR="00CB328F" w:rsidRPr="00A33C06" w:rsidRDefault="00CB328F" w:rsidP="00197D20">
            <w:pPr>
              <w:rPr>
                <w:color w:val="000000" w:themeColor="text1"/>
                <w:sz w:val="20"/>
                <w:szCs w:val="20"/>
                <w:lang w:val="ru-RU"/>
              </w:rPr>
            </w:pPr>
          </w:p>
        </w:tc>
        <w:tc>
          <w:tcPr>
            <w:tcW w:w="563" w:type="pct"/>
            <w:vMerge/>
            <w:tcBorders>
              <w:top w:val="nil"/>
            </w:tcBorders>
          </w:tcPr>
          <w:p w:rsidR="00CB328F" w:rsidRPr="00A33C06" w:rsidRDefault="00CB328F" w:rsidP="00197D20">
            <w:pPr>
              <w:rPr>
                <w:color w:val="000000" w:themeColor="text1"/>
                <w:sz w:val="20"/>
                <w:szCs w:val="20"/>
                <w:lang w:val="ru-RU"/>
              </w:rPr>
            </w:pPr>
          </w:p>
        </w:tc>
        <w:tc>
          <w:tcPr>
            <w:tcW w:w="423" w:type="pct"/>
            <w:shd w:val="clear" w:color="auto" w:fill="D9D9D9" w:themeFill="background1" w:themeFillShade="D9"/>
            <w:vAlign w:val="center"/>
          </w:tcPr>
          <w:p w:rsidR="00CB328F" w:rsidRPr="00A33C06" w:rsidRDefault="00CB328F" w:rsidP="00197D20">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rsidR="00CB328F" w:rsidRPr="00A33C06" w:rsidRDefault="00CB328F" w:rsidP="00197D20">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rsidR="00CB328F" w:rsidRPr="00A33C06" w:rsidRDefault="00CB328F" w:rsidP="00197D20">
            <w:pPr>
              <w:rPr>
                <w:color w:val="000000" w:themeColor="text1"/>
                <w:sz w:val="20"/>
                <w:szCs w:val="20"/>
              </w:rPr>
            </w:pPr>
          </w:p>
        </w:tc>
        <w:tc>
          <w:tcPr>
            <w:tcW w:w="704" w:type="pct"/>
            <w:vMerge/>
            <w:tcBorders>
              <w:top w:val="nil"/>
            </w:tcBorders>
          </w:tcPr>
          <w:p w:rsidR="00CB328F" w:rsidRPr="00A33C06" w:rsidRDefault="00CB328F" w:rsidP="00197D20">
            <w:pPr>
              <w:rPr>
                <w:color w:val="000000" w:themeColor="text1"/>
                <w:sz w:val="20"/>
                <w:szCs w:val="20"/>
              </w:rPr>
            </w:pPr>
          </w:p>
        </w:tc>
        <w:tc>
          <w:tcPr>
            <w:tcW w:w="599" w:type="pct"/>
            <w:vMerge/>
          </w:tcPr>
          <w:p w:rsidR="00CB328F" w:rsidRPr="00A33C06" w:rsidRDefault="00CB328F" w:rsidP="00197D20">
            <w:pPr>
              <w:rPr>
                <w:color w:val="000000" w:themeColor="text1"/>
                <w:sz w:val="20"/>
                <w:szCs w:val="20"/>
              </w:rPr>
            </w:pPr>
          </w:p>
        </w:tc>
      </w:tr>
      <w:tr w:rsidR="005955F8" w:rsidRPr="00A33C06" w:rsidTr="00115D2C">
        <w:trPr>
          <w:cantSplit/>
          <w:trHeight w:val="454"/>
          <w:jc w:val="center"/>
        </w:trPr>
        <w:tc>
          <w:tcPr>
            <w:tcW w:w="248" w:type="pct"/>
            <w:vAlign w:val="center"/>
          </w:tcPr>
          <w:p w:rsidR="005955F8" w:rsidRPr="00A33C06" w:rsidRDefault="005955F8" w:rsidP="005955F8">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rsidR="005955F8" w:rsidRPr="00A33C06" w:rsidRDefault="005955F8"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Склады</w:t>
            </w:r>
          </w:p>
        </w:tc>
        <w:tc>
          <w:tcPr>
            <w:tcW w:w="563" w:type="pct"/>
            <w:vAlign w:val="center"/>
          </w:tcPr>
          <w:p w:rsidR="005955F8" w:rsidRPr="00A33C06" w:rsidRDefault="005955F8" w:rsidP="005955F8">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6.9</w:t>
            </w:r>
          </w:p>
        </w:tc>
        <w:tc>
          <w:tcPr>
            <w:tcW w:w="2922" w:type="pct"/>
            <w:gridSpan w:val="5"/>
            <w:vAlign w:val="center"/>
          </w:tcPr>
          <w:p w:rsidR="005955F8" w:rsidRPr="00A33C06" w:rsidRDefault="005955F8" w:rsidP="005955F8">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5955F8" w:rsidRPr="00A33C06" w:rsidTr="00115D2C">
        <w:trPr>
          <w:cantSplit/>
          <w:trHeight w:val="454"/>
          <w:jc w:val="center"/>
        </w:trPr>
        <w:tc>
          <w:tcPr>
            <w:tcW w:w="248" w:type="pct"/>
            <w:vAlign w:val="center"/>
          </w:tcPr>
          <w:p w:rsidR="005955F8" w:rsidRPr="00A33C06" w:rsidRDefault="005955F8" w:rsidP="005955F8">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rsidR="005955F8" w:rsidRPr="00A33C06" w:rsidRDefault="005955F8" w:rsidP="00A33C06">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Складские площадки</w:t>
            </w:r>
          </w:p>
        </w:tc>
        <w:tc>
          <w:tcPr>
            <w:tcW w:w="563" w:type="pct"/>
            <w:vAlign w:val="center"/>
          </w:tcPr>
          <w:p w:rsidR="005955F8" w:rsidRPr="00A33C06" w:rsidRDefault="005955F8" w:rsidP="005955F8">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6.9.1</w:t>
            </w:r>
          </w:p>
        </w:tc>
        <w:tc>
          <w:tcPr>
            <w:tcW w:w="2922" w:type="pct"/>
            <w:gridSpan w:val="5"/>
            <w:vAlign w:val="center"/>
          </w:tcPr>
          <w:p w:rsidR="005955F8" w:rsidRPr="00A33C06" w:rsidRDefault="005955F8" w:rsidP="005955F8">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rsidR="003D1FDF" w:rsidRDefault="003D1FDF" w:rsidP="00874FFC">
      <w:pPr>
        <w:pStyle w:val="ae"/>
        <w:spacing w:line="360" w:lineRule="auto"/>
        <w:rPr>
          <w:b/>
          <w:bCs/>
          <w:iCs/>
          <w:color w:val="000000" w:themeColor="text1"/>
          <w:lang w:val="ru-RU"/>
        </w:rPr>
      </w:pPr>
      <w:r w:rsidRPr="00C95884">
        <w:rPr>
          <w:b/>
          <w:bCs/>
          <w:iCs/>
          <w:color w:val="000000" w:themeColor="text1"/>
          <w:lang w:val="ru-RU"/>
        </w:rPr>
        <w:br w:type="page"/>
      </w:r>
    </w:p>
    <w:p w:rsidR="00E6772B" w:rsidRPr="00B87F91" w:rsidRDefault="00E6772B" w:rsidP="00E6772B">
      <w:pPr>
        <w:pStyle w:val="ConsPlusNormal"/>
        <w:jc w:val="right"/>
        <w:outlineLvl w:val="0"/>
        <w:rPr>
          <w:rFonts w:ascii="Times New Roman" w:hAnsi="Times New Roman" w:cs="Times New Roman"/>
          <w:color w:val="000000" w:themeColor="text1"/>
          <w:sz w:val="22"/>
          <w:szCs w:val="22"/>
        </w:rPr>
      </w:pPr>
      <w:r w:rsidRPr="00B87F91">
        <w:rPr>
          <w:rFonts w:ascii="Times New Roman" w:hAnsi="Times New Roman" w:cs="Times New Roman"/>
          <w:color w:val="000000" w:themeColor="text1"/>
          <w:sz w:val="22"/>
          <w:szCs w:val="22"/>
        </w:rPr>
        <w:lastRenderedPageBreak/>
        <w:t>Приложение</w:t>
      </w:r>
    </w:p>
    <w:p w:rsidR="00E6772B" w:rsidRPr="00B87F91" w:rsidRDefault="00E6772B" w:rsidP="00E6772B">
      <w:pPr>
        <w:pStyle w:val="ConsPlusNormal"/>
        <w:jc w:val="right"/>
        <w:rPr>
          <w:rFonts w:ascii="Times New Roman" w:hAnsi="Times New Roman" w:cs="Times New Roman"/>
          <w:color w:val="000000" w:themeColor="text1"/>
          <w:sz w:val="22"/>
          <w:szCs w:val="22"/>
        </w:rPr>
      </w:pPr>
      <w:r w:rsidRPr="00B87F91">
        <w:rPr>
          <w:rFonts w:ascii="Times New Roman" w:hAnsi="Times New Roman" w:cs="Times New Roman"/>
          <w:color w:val="000000" w:themeColor="text1"/>
          <w:sz w:val="22"/>
          <w:szCs w:val="22"/>
        </w:rPr>
        <w:t>к приказу Федеральной службы</w:t>
      </w:r>
    </w:p>
    <w:p w:rsidR="00E6772B" w:rsidRPr="00B87F91" w:rsidRDefault="00E6772B" w:rsidP="00E6772B">
      <w:pPr>
        <w:pStyle w:val="ConsPlusNormal"/>
        <w:jc w:val="right"/>
        <w:rPr>
          <w:rFonts w:ascii="Times New Roman" w:hAnsi="Times New Roman" w:cs="Times New Roman"/>
          <w:color w:val="000000" w:themeColor="text1"/>
          <w:sz w:val="22"/>
          <w:szCs w:val="22"/>
        </w:rPr>
      </w:pPr>
      <w:r w:rsidRPr="00B87F91">
        <w:rPr>
          <w:rFonts w:ascii="Times New Roman" w:hAnsi="Times New Roman" w:cs="Times New Roman"/>
          <w:color w:val="000000" w:themeColor="text1"/>
          <w:sz w:val="22"/>
          <w:szCs w:val="22"/>
        </w:rPr>
        <w:t>государственной регистрации,</w:t>
      </w:r>
    </w:p>
    <w:p w:rsidR="00E6772B" w:rsidRPr="00B87F91" w:rsidRDefault="00E6772B" w:rsidP="00E6772B">
      <w:pPr>
        <w:pStyle w:val="ConsPlusNormal"/>
        <w:jc w:val="right"/>
        <w:rPr>
          <w:rFonts w:ascii="Times New Roman" w:hAnsi="Times New Roman" w:cs="Times New Roman"/>
          <w:color w:val="000000" w:themeColor="text1"/>
          <w:sz w:val="22"/>
          <w:szCs w:val="22"/>
        </w:rPr>
      </w:pPr>
      <w:r w:rsidRPr="00B87F91">
        <w:rPr>
          <w:rFonts w:ascii="Times New Roman" w:hAnsi="Times New Roman" w:cs="Times New Roman"/>
          <w:color w:val="000000" w:themeColor="text1"/>
          <w:sz w:val="22"/>
          <w:szCs w:val="22"/>
        </w:rPr>
        <w:t>кадастра и картографии</w:t>
      </w:r>
    </w:p>
    <w:p w:rsidR="00E6772B" w:rsidRPr="00B87F91" w:rsidRDefault="00E6772B" w:rsidP="00E6772B">
      <w:pPr>
        <w:pStyle w:val="ConsPlusNormal"/>
        <w:jc w:val="right"/>
        <w:rPr>
          <w:rFonts w:ascii="Times New Roman" w:hAnsi="Times New Roman" w:cs="Times New Roman"/>
          <w:color w:val="000000" w:themeColor="text1"/>
          <w:sz w:val="22"/>
          <w:szCs w:val="22"/>
        </w:rPr>
      </w:pPr>
      <w:r w:rsidRPr="00B87F91">
        <w:rPr>
          <w:rFonts w:ascii="Times New Roman" w:hAnsi="Times New Roman" w:cs="Times New Roman"/>
          <w:color w:val="000000" w:themeColor="text1"/>
          <w:sz w:val="22"/>
          <w:szCs w:val="22"/>
        </w:rPr>
        <w:t>от 10 ноября 2020 г. N П/0412</w:t>
      </w:r>
    </w:p>
    <w:p w:rsidR="00E6772B" w:rsidRPr="00F20914" w:rsidRDefault="00E6772B" w:rsidP="00E6772B">
      <w:pPr>
        <w:pStyle w:val="ConsPlusNormal"/>
        <w:jc w:val="both"/>
        <w:rPr>
          <w:rFonts w:ascii="Times New Roman" w:hAnsi="Times New Roman" w:cs="Times New Roman"/>
          <w:sz w:val="22"/>
          <w:szCs w:val="22"/>
        </w:rPr>
      </w:pPr>
    </w:p>
    <w:p w:rsidR="00E6772B" w:rsidRPr="00F20914" w:rsidRDefault="00E6772B" w:rsidP="00E6772B">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E6772B" w:rsidRPr="00F20914" w:rsidRDefault="00E6772B" w:rsidP="00E6772B">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E6772B" w:rsidRPr="00F20914" w:rsidRDefault="00E6772B" w:rsidP="00E6772B">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772B" w:rsidRPr="00F20914" w:rsidTr="003A013E">
        <w:tc>
          <w:tcPr>
            <w:tcW w:w="60" w:type="dxa"/>
            <w:tcBorders>
              <w:top w:val="nil"/>
              <w:left w:val="nil"/>
              <w:bottom w:val="nil"/>
              <w:right w:val="nil"/>
            </w:tcBorders>
            <w:shd w:val="clear" w:color="auto" w:fill="CED3F1"/>
            <w:tcMar>
              <w:top w:w="0" w:type="dxa"/>
              <w:left w:w="0" w:type="dxa"/>
              <w:bottom w:w="0" w:type="dxa"/>
              <w:right w:w="0" w:type="dxa"/>
            </w:tcMar>
          </w:tcPr>
          <w:p w:rsidR="00E6772B" w:rsidRPr="00F20914" w:rsidRDefault="00E6772B" w:rsidP="003A013E">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E6772B" w:rsidRPr="00F20914" w:rsidRDefault="00E6772B" w:rsidP="003A013E">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Росреестра от 20.04.2021 </w:t>
            </w:r>
            <w:hyperlink r:id="rId30">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31">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32">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33">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772B" w:rsidRPr="00F20914" w:rsidRDefault="00E6772B" w:rsidP="003A013E">
            <w:pPr>
              <w:pStyle w:val="ConsPlusNormal"/>
              <w:rPr>
                <w:rFonts w:ascii="Times New Roman" w:hAnsi="Times New Roman" w:cs="Times New Roman"/>
                <w:sz w:val="22"/>
                <w:szCs w:val="22"/>
              </w:rPr>
            </w:pPr>
          </w:p>
        </w:tc>
      </w:tr>
    </w:tbl>
    <w:p w:rsidR="00E6772B" w:rsidRPr="00F20914" w:rsidRDefault="00E6772B" w:rsidP="00E6772B">
      <w:pPr>
        <w:pStyle w:val="ConsPlusNormal"/>
        <w:jc w:val="both"/>
        <w:rPr>
          <w:rFonts w:ascii="Times New Roman" w:hAnsi="Times New Roman" w:cs="Times New Roman"/>
          <w:sz w:val="22"/>
          <w:szCs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308"/>
        <w:gridCol w:w="1701"/>
      </w:tblGrid>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Наименование вида разрешенного использования земельного участка </w:t>
            </w:r>
            <w:hyperlink r:id="rId34">
              <w:r w:rsidRPr="00F20914">
                <w:rPr>
                  <w:rFonts w:ascii="Times New Roman" w:hAnsi="Times New Roman" w:cs="Times New Roman"/>
                  <w:color w:val="0000FF"/>
                  <w:sz w:val="22"/>
                  <w:szCs w:val="22"/>
                </w:rPr>
                <w:t>&lt;1&gt;</w:t>
              </w:r>
            </w:hyperlink>
          </w:p>
        </w:tc>
        <w:tc>
          <w:tcPr>
            <w:tcW w:w="5308" w:type="dxa"/>
          </w:tcPr>
          <w:p w:rsidR="00E6772B"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E6772B" w:rsidRPr="00F20914" w:rsidRDefault="00E6772B" w:rsidP="003A013E">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35">
              <w:r w:rsidRPr="00F20914">
                <w:rPr>
                  <w:rFonts w:ascii="Times New Roman" w:hAnsi="Times New Roman" w:cs="Times New Roman"/>
                  <w:color w:val="0000FF"/>
                  <w:sz w:val="22"/>
                  <w:szCs w:val="22"/>
                </w:rPr>
                <w:t>&lt;2&gt;</w:t>
              </w:r>
            </w:hyperlink>
          </w:p>
        </w:tc>
        <w:tc>
          <w:tcPr>
            <w:tcW w:w="1701" w:type="dxa"/>
          </w:tcPr>
          <w:p w:rsidR="00E6772B" w:rsidRPr="00F20914" w:rsidRDefault="00E6772B" w:rsidP="003A013E">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 xml:space="preserve">Код (числовое обозначение) вида разрешенного использования земельного участка </w:t>
            </w:r>
            <w:hyperlink r:id="rId36">
              <w:r w:rsidRPr="00F20914">
                <w:rPr>
                  <w:rFonts w:ascii="Times New Roman" w:hAnsi="Times New Roman" w:cs="Times New Roman"/>
                  <w:color w:val="0000FF"/>
                  <w:sz w:val="22"/>
                  <w:szCs w:val="22"/>
                </w:rPr>
                <w:t>&lt;3&gt;</w:t>
              </w:r>
            </w:hyperlink>
          </w:p>
        </w:tc>
      </w:tr>
      <w:tr w:rsidR="00E6772B" w:rsidRPr="00F20914" w:rsidTr="00E6772B">
        <w:tc>
          <w:tcPr>
            <w:tcW w:w="2551" w:type="dxa"/>
          </w:tcPr>
          <w:p w:rsidR="00E6772B" w:rsidRPr="00F20914" w:rsidRDefault="00E6772B" w:rsidP="003A013E">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5308" w:type="dxa"/>
          </w:tcPr>
          <w:p w:rsidR="00E6772B" w:rsidRPr="00F20914" w:rsidRDefault="00E6772B" w:rsidP="003A013E">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701" w:type="dxa"/>
          </w:tcPr>
          <w:p w:rsidR="00E6772B" w:rsidRPr="00F20914" w:rsidRDefault="00E6772B" w:rsidP="003A013E">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в том числе размещение зданий и сооружений, используемых для хранения и переработки сельскохозяйственной продукции</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51" w:name="P25"/>
            <w:bookmarkEnd w:id="151"/>
            <w:r w:rsidRPr="00F20914">
              <w:rPr>
                <w:rFonts w:ascii="Times New Roman" w:hAnsi="Times New Roman" w:cs="Times New Roman"/>
                <w:sz w:val="22"/>
                <w:szCs w:val="22"/>
              </w:rPr>
              <w:t>1.1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сельскохозяйственных культур</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52" w:name="P28"/>
            <w:bookmarkEnd w:id="152"/>
            <w:r w:rsidRPr="00F20914">
              <w:rPr>
                <w:rFonts w:ascii="Times New Roman" w:hAnsi="Times New Roman" w:cs="Times New Roman"/>
                <w:sz w:val="22"/>
                <w:szCs w:val="22"/>
              </w:rPr>
              <w:t>1.2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тонизирующих, лекарственных, цветочных культур</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Садоводство</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5308"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Возделывание винограда на виноградопригодных землях</w:t>
            </w:r>
          </w:p>
        </w:tc>
        <w:tc>
          <w:tcPr>
            <w:tcW w:w="170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E6772B" w:rsidRPr="00F20914" w:rsidTr="00E6772B">
        <w:tc>
          <w:tcPr>
            <w:tcW w:w="2551"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53" w:name="P44"/>
            <w:bookmarkEnd w:id="153"/>
            <w:r w:rsidRPr="00F20914">
              <w:rPr>
                <w:rFonts w:ascii="Times New Roman" w:hAnsi="Times New Roman" w:cs="Times New Roman"/>
                <w:sz w:val="22"/>
                <w:szCs w:val="22"/>
              </w:rPr>
              <w:t>1.6</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1.7</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54" w:name="P53"/>
            <w:bookmarkEnd w:id="154"/>
            <w:r w:rsidRPr="00F20914">
              <w:rPr>
                <w:rFonts w:ascii="Times New Roman" w:hAnsi="Times New Roman" w:cs="Times New Roman"/>
                <w:sz w:val="22"/>
                <w:szCs w:val="22"/>
              </w:rPr>
              <w:t>1.8</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1.9</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Птицеводство</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(материала)</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1.10</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свиней;</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55" w:name="P68"/>
            <w:bookmarkEnd w:id="155"/>
            <w:r w:rsidRPr="00F20914">
              <w:rPr>
                <w:rFonts w:ascii="Times New Roman" w:hAnsi="Times New Roman" w:cs="Times New Roman"/>
                <w:sz w:val="22"/>
                <w:szCs w:val="22"/>
              </w:rPr>
              <w:t>1.11</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оборудования, необходимых для осуществления рыбоводства (аквакультуры)</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и переработка сельскохозяйственной продукции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56" w:name="P84"/>
            <w:bookmarkEnd w:id="156"/>
            <w:r w:rsidRPr="00F20914">
              <w:rPr>
                <w:rFonts w:ascii="Times New Roman" w:hAnsi="Times New Roman" w:cs="Times New Roman"/>
                <w:sz w:val="22"/>
                <w:szCs w:val="22"/>
              </w:rPr>
              <w:t>1.15</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личного подсобного хозяйства на полевых участках</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E6772B" w:rsidRPr="00F20914" w:rsidTr="00E6772B">
        <w:trPr>
          <w:trHeight w:val="1619"/>
        </w:trPr>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Питомники</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701" w:type="dxa"/>
          </w:tcPr>
          <w:p w:rsidR="00E6772B" w:rsidRDefault="00E6772B" w:rsidP="003A013E">
            <w:pPr>
              <w:pStyle w:val="ConsPlusNormal"/>
              <w:rPr>
                <w:rFonts w:ascii="Times New Roman" w:hAnsi="Times New Roman" w:cs="Times New Roman"/>
                <w:sz w:val="22"/>
                <w:szCs w:val="22"/>
              </w:rPr>
            </w:pPr>
          </w:p>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сельскохозяйственного производства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57" w:name="P97"/>
            <w:bookmarkEnd w:id="157"/>
            <w:r w:rsidRPr="00F20914">
              <w:rPr>
                <w:rFonts w:ascii="Times New Roman" w:hAnsi="Times New Roman" w:cs="Times New Roman"/>
                <w:sz w:val="22"/>
                <w:szCs w:val="22"/>
              </w:rPr>
              <w:t>1.19</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58" w:name="P100"/>
            <w:bookmarkEnd w:id="158"/>
            <w:r w:rsidRPr="00F20914">
              <w:rPr>
                <w:rFonts w:ascii="Times New Roman" w:hAnsi="Times New Roman" w:cs="Times New Roman"/>
                <w:sz w:val="22"/>
                <w:szCs w:val="22"/>
              </w:rPr>
              <w:t>1.20</w:t>
            </w:r>
          </w:p>
        </w:tc>
      </w:tr>
      <w:tr w:rsidR="00E6772B" w:rsidRPr="00F20914" w:rsidTr="00E6772B">
        <w:tblPrEx>
          <w:tblBorders>
            <w:insideH w:val="nil"/>
          </w:tblBorders>
        </w:tblPrEx>
        <w:trPr>
          <w:trHeight w:val="1270"/>
        </w:trPr>
        <w:tc>
          <w:tcPr>
            <w:tcW w:w="2551" w:type="dxa"/>
            <w:tcBorders>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5308" w:type="dxa"/>
            <w:tcBorders>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701" w:type="dxa"/>
            <w:tcBorders>
              <w:bottom w:val="single" w:sz="4" w:space="0" w:color="auto"/>
            </w:tcBorders>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E6772B" w:rsidRPr="00F20914" w:rsidTr="00E6772B">
        <w:tblPrEx>
          <w:tblBorders>
            <w:insideH w:val="nil"/>
          </w:tblBorders>
        </w:tblPrEx>
        <w:trPr>
          <w:trHeight w:val="15"/>
        </w:trPr>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строительства</w:t>
            </w:r>
          </w:p>
        </w:tc>
        <w:tc>
          <w:tcPr>
            <w:tcW w:w="5308"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хозяйственных построек</w:t>
            </w:r>
          </w:p>
        </w:tc>
        <w:tc>
          <w:tcPr>
            <w:tcW w:w="1701" w:type="dxa"/>
            <w:tcBorders>
              <w:bottom w:val="nil"/>
            </w:tcBorders>
          </w:tcPr>
          <w:p w:rsidR="00E6772B" w:rsidRPr="00F20914" w:rsidRDefault="00E6772B" w:rsidP="003A013E">
            <w:pPr>
              <w:pStyle w:val="ConsPlusNormal"/>
              <w:rPr>
                <w:rFonts w:ascii="Times New Roman" w:hAnsi="Times New Roman" w:cs="Times New Roman"/>
                <w:sz w:val="22"/>
                <w:szCs w:val="22"/>
              </w:rPr>
            </w:pPr>
            <w:bookmarkStart w:id="159" w:name="P110"/>
            <w:bookmarkEnd w:id="159"/>
            <w:r w:rsidRPr="00F20914">
              <w:rPr>
                <w:rFonts w:ascii="Times New Roman" w:hAnsi="Times New Roman" w:cs="Times New Roman"/>
                <w:sz w:val="22"/>
                <w:szCs w:val="22"/>
              </w:rPr>
              <w:t>2.1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многоквартирная жилая застройка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домов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этажей,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обустройство спортивных и детских площадок, площадок для отдыха;</w:t>
            </w:r>
            <w:r>
              <w:rPr>
                <w:rFonts w:ascii="Times New Roman" w:hAnsi="Times New Roman" w:cs="Times New Roman"/>
                <w:sz w:val="22"/>
                <w:szCs w:val="22"/>
              </w:rPr>
              <w:t xml:space="preserve"> </w:t>
            </w: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2.1.1</w:t>
            </w:r>
          </w:p>
        </w:tc>
      </w:tr>
      <w:tr w:rsidR="00E6772B" w:rsidRPr="00F20914" w:rsidTr="00E6772B">
        <w:trPr>
          <w:trHeight w:val="1609"/>
        </w:trPr>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Для ведения личного подсобного хозяйства (приусадебный земельный участок)</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сооружений;</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E6772B" w:rsidRPr="00F20914" w:rsidTr="00E6772B">
        <w:tblPrEx>
          <w:tblBorders>
            <w:insideH w:val="nil"/>
          </w:tblBorders>
        </w:tblPrEx>
        <w:trPr>
          <w:trHeight w:val="2637"/>
        </w:trPr>
        <w:tc>
          <w:tcPr>
            <w:tcW w:w="2551" w:type="dxa"/>
            <w:tcBorders>
              <w:bottom w:val="single" w:sz="4" w:space="0" w:color="auto"/>
            </w:tcBorders>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5308" w:type="dxa"/>
            <w:tcBorders>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bottom w:val="single" w:sz="4" w:space="0" w:color="auto"/>
            </w:tcBorders>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5308"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bottom w:val="nil"/>
            </w:tcBorders>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Среднеэтажная жилая застройка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60" w:name="P137"/>
            <w:bookmarkEnd w:id="160"/>
            <w:r w:rsidRPr="00F20914">
              <w:rPr>
                <w:rFonts w:ascii="Times New Roman" w:hAnsi="Times New Roman" w:cs="Times New Roman"/>
                <w:sz w:val="22"/>
                <w:szCs w:val="22"/>
              </w:rPr>
              <w:t>2.5</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застройка)</w:t>
            </w:r>
          </w:p>
        </w:tc>
        <w:tc>
          <w:tcPr>
            <w:tcW w:w="5308"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территорий;</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bottom w:val="nil"/>
            </w:tcBorders>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2.6</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жилой застройки</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E6772B" w:rsidRPr="00F20914" w:rsidTr="00E6772B">
        <w:tblPrEx>
          <w:tblBorders>
            <w:insideH w:val="nil"/>
          </w:tblBorders>
        </w:tblPrEx>
        <w:tc>
          <w:tcPr>
            <w:tcW w:w="2551" w:type="dxa"/>
            <w:tcBorders>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автотранспорта</w:t>
            </w:r>
          </w:p>
        </w:tc>
        <w:tc>
          <w:tcPr>
            <w:tcW w:w="5308" w:type="dxa"/>
            <w:tcBorders>
              <w:bottom w:val="single" w:sz="4" w:space="0" w:color="auto"/>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701" w:type="dxa"/>
            <w:tcBorders>
              <w:bottom w:val="single" w:sz="4" w:space="0" w:color="auto"/>
            </w:tcBorders>
          </w:tcPr>
          <w:p w:rsidR="00E6772B" w:rsidRPr="00F20914" w:rsidRDefault="00E6772B" w:rsidP="003A013E">
            <w:pPr>
              <w:pStyle w:val="ConsPlusNormal"/>
              <w:rPr>
                <w:rFonts w:ascii="Times New Roman" w:hAnsi="Times New Roman" w:cs="Times New Roman"/>
                <w:sz w:val="22"/>
                <w:szCs w:val="22"/>
              </w:rPr>
            </w:pPr>
            <w:bookmarkStart w:id="161" w:name="P151"/>
            <w:bookmarkEnd w:id="161"/>
            <w:r w:rsidRPr="00F20914">
              <w:rPr>
                <w:rFonts w:ascii="Times New Roman" w:hAnsi="Times New Roman" w:cs="Times New Roman"/>
                <w:sz w:val="22"/>
                <w:szCs w:val="22"/>
              </w:rPr>
              <w:t>2.7.1</w:t>
            </w:r>
          </w:p>
        </w:tc>
      </w:tr>
      <w:tr w:rsidR="00E6772B" w:rsidRPr="00F20914" w:rsidTr="00E6772B">
        <w:tblPrEx>
          <w:tblBorders>
            <w:insideH w:val="nil"/>
          </w:tblBorders>
        </w:tblPrEx>
        <w:tc>
          <w:tcPr>
            <w:tcW w:w="2551" w:type="dxa"/>
            <w:tcBorders>
              <w:top w:val="single" w:sz="4" w:space="0" w:color="auto"/>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5308" w:type="dxa"/>
            <w:tcBorders>
              <w:top w:val="single" w:sz="4" w:space="0" w:color="auto"/>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auto"/>
              <w:bottom w:val="nil"/>
            </w:tcBorders>
          </w:tcPr>
          <w:p w:rsidR="00E6772B" w:rsidRPr="00F20914" w:rsidRDefault="00E6772B" w:rsidP="003A013E">
            <w:pPr>
              <w:pStyle w:val="ConsPlusNormal"/>
              <w:rPr>
                <w:rFonts w:ascii="Times New Roman" w:hAnsi="Times New Roman" w:cs="Times New Roman"/>
                <w:sz w:val="22"/>
                <w:szCs w:val="22"/>
              </w:rPr>
            </w:pPr>
            <w:bookmarkStart w:id="162" w:name="P155"/>
            <w:bookmarkEnd w:id="162"/>
            <w:r w:rsidRPr="00F20914">
              <w:rPr>
                <w:rFonts w:ascii="Times New Roman" w:hAnsi="Times New Roman" w:cs="Times New Roman"/>
                <w:sz w:val="22"/>
                <w:szCs w:val="22"/>
              </w:rPr>
              <w:t>2.7.2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использование объектов капитального строительства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63" w:name="P160"/>
            <w:bookmarkEnd w:id="163"/>
            <w:r w:rsidRPr="00F20914">
              <w:rPr>
                <w:rFonts w:ascii="Times New Roman" w:hAnsi="Times New Roman" w:cs="Times New Roman"/>
                <w:sz w:val="22"/>
                <w:szCs w:val="22"/>
              </w:rPr>
              <w:t>3.0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обслуживание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64" w:name="P163"/>
            <w:bookmarkEnd w:id="164"/>
            <w:r w:rsidRPr="00F20914">
              <w:rPr>
                <w:rFonts w:ascii="Times New Roman" w:hAnsi="Times New Roman" w:cs="Times New Roman"/>
                <w:sz w:val="22"/>
                <w:szCs w:val="22"/>
              </w:rPr>
              <w:t>3.1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коммунальных услуг</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65" w:name="P166"/>
            <w:bookmarkEnd w:id="165"/>
            <w:r w:rsidRPr="00F20914">
              <w:rPr>
                <w:rFonts w:ascii="Times New Roman" w:hAnsi="Times New Roman" w:cs="Times New Roman"/>
                <w:sz w:val="22"/>
                <w:szCs w:val="22"/>
              </w:rPr>
              <w:t>3.1.1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Административные здания организаций, обеспечивающих предоставление коммунальных услуг</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66" w:name="P169"/>
            <w:bookmarkEnd w:id="166"/>
            <w:r w:rsidRPr="00F20914">
              <w:rPr>
                <w:rFonts w:ascii="Times New Roman" w:hAnsi="Times New Roman" w:cs="Times New Roman"/>
                <w:sz w:val="22"/>
                <w:szCs w:val="22"/>
              </w:rPr>
              <w:t>3.1.2</w:t>
            </w:r>
          </w:p>
        </w:tc>
      </w:tr>
      <w:tr w:rsidR="00E6772B" w:rsidRPr="00F20914" w:rsidTr="00E6772B">
        <w:tc>
          <w:tcPr>
            <w:tcW w:w="2551" w:type="dxa"/>
          </w:tcPr>
          <w:p w:rsidR="00E6772B" w:rsidRDefault="00E6772B" w:rsidP="003A013E">
            <w:pPr>
              <w:pStyle w:val="ConsPlusNormal"/>
              <w:ind w:firstLine="0"/>
              <w:jc w:val="center"/>
              <w:rPr>
                <w:rFonts w:ascii="Times New Roman" w:hAnsi="Times New Roman" w:cs="Times New Roman"/>
                <w:sz w:val="22"/>
                <w:szCs w:val="22"/>
              </w:rPr>
            </w:pP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Социальное обслуживание</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67" w:name="P172"/>
            <w:bookmarkEnd w:id="167"/>
            <w:r w:rsidRPr="00F20914">
              <w:rPr>
                <w:rFonts w:ascii="Times New Roman" w:hAnsi="Times New Roman" w:cs="Times New Roman"/>
                <w:sz w:val="22"/>
                <w:szCs w:val="22"/>
              </w:rPr>
              <w:t>3.2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Дома социального обслуживания</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E6772B" w:rsidRPr="00F20914" w:rsidRDefault="00E6772B" w:rsidP="003A013E">
            <w:pPr>
              <w:pStyle w:val="ConsPlusNormal"/>
              <w:ind w:firstLine="0"/>
              <w:jc w:val="center"/>
              <w:rPr>
                <w:rFonts w:ascii="Times New Roman" w:hAnsi="Times New Roman" w:cs="Times New Roman"/>
                <w:sz w:val="22"/>
                <w:szCs w:val="22"/>
              </w:rPr>
            </w:pP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bookmarkStart w:id="168" w:name="P176"/>
            <w:bookmarkEnd w:id="168"/>
            <w:r w:rsidRPr="00F20914">
              <w:rPr>
                <w:rFonts w:ascii="Times New Roman" w:hAnsi="Times New Roman" w:cs="Times New Roman"/>
                <w:sz w:val="22"/>
                <w:szCs w:val="22"/>
              </w:rPr>
              <w:t>3.2.1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организаций, клубов по интересам</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69" w:name="P183"/>
            <w:bookmarkEnd w:id="169"/>
            <w:r w:rsidRPr="00F20914">
              <w:rPr>
                <w:rFonts w:ascii="Times New Roman" w:hAnsi="Times New Roman" w:cs="Times New Roman"/>
                <w:sz w:val="22"/>
                <w:szCs w:val="22"/>
              </w:rPr>
              <w:t>3.2.3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70" w:name="P186"/>
            <w:bookmarkEnd w:id="170"/>
            <w:r w:rsidRPr="00F20914">
              <w:rPr>
                <w:rFonts w:ascii="Times New Roman" w:hAnsi="Times New Roman" w:cs="Times New Roman"/>
                <w:sz w:val="22"/>
                <w:szCs w:val="22"/>
              </w:rPr>
              <w:t>3.2.4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Бытовое обслуживание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71" w:name="P189"/>
            <w:bookmarkEnd w:id="171"/>
            <w:r w:rsidRPr="00F20914">
              <w:rPr>
                <w:rFonts w:ascii="Times New Roman" w:hAnsi="Times New Roman" w:cs="Times New Roman"/>
                <w:sz w:val="22"/>
                <w:szCs w:val="22"/>
              </w:rPr>
              <w:t>3.3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Здравоохранение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72" w:name="P192"/>
            <w:bookmarkEnd w:id="172"/>
            <w:r w:rsidRPr="00F20914">
              <w:rPr>
                <w:rFonts w:ascii="Times New Roman" w:hAnsi="Times New Roman" w:cs="Times New Roman"/>
                <w:sz w:val="22"/>
                <w:szCs w:val="22"/>
              </w:rPr>
              <w:t>3.4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Амбулаторно-поликлиническое обслуживание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F20914">
              <w:rPr>
                <w:rFonts w:ascii="Times New Roman" w:hAnsi="Times New Roman" w:cs="Times New Roman"/>
                <w:sz w:val="22"/>
                <w:szCs w:val="22"/>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73" w:name="P195"/>
            <w:bookmarkEnd w:id="173"/>
            <w:r w:rsidRPr="00F20914">
              <w:rPr>
                <w:rFonts w:ascii="Times New Roman" w:hAnsi="Times New Roman" w:cs="Times New Roman"/>
                <w:sz w:val="22"/>
                <w:szCs w:val="22"/>
              </w:rPr>
              <w:lastRenderedPageBreak/>
              <w:t>3.4.1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Стационарное медицинское обслуживание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74" w:name="P200"/>
            <w:bookmarkEnd w:id="174"/>
            <w:r w:rsidRPr="00F20914">
              <w:rPr>
                <w:rFonts w:ascii="Times New Roman" w:hAnsi="Times New Roman" w:cs="Times New Roman"/>
                <w:sz w:val="22"/>
                <w:szCs w:val="22"/>
              </w:rPr>
              <w:t>3.4.2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организации особого назначения</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просвещение</w:t>
            </w:r>
          </w:p>
        </w:tc>
        <w:tc>
          <w:tcPr>
            <w:tcW w:w="5308" w:type="dxa"/>
          </w:tcPr>
          <w:p w:rsidR="00E6772B" w:rsidRPr="00810C37"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w:t>
            </w:r>
          </w:p>
          <w:p w:rsidR="00E6772B" w:rsidRPr="00810C37" w:rsidRDefault="00E6772B" w:rsidP="003A013E">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E6772B" w:rsidRPr="00F20914" w:rsidTr="00E6772B">
        <w:tc>
          <w:tcPr>
            <w:tcW w:w="2551"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начальное и среднее общее образование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75" w:name="P209"/>
            <w:bookmarkEnd w:id="175"/>
            <w:r w:rsidRPr="00F20914">
              <w:rPr>
                <w:rFonts w:ascii="Times New Roman" w:hAnsi="Times New Roman" w:cs="Times New Roman"/>
                <w:sz w:val="22"/>
                <w:szCs w:val="22"/>
              </w:rPr>
              <w:t>3.5.1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Среднее и высшее профессиональное образование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76" w:name="P212"/>
            <w:bookmarkEnd w:id="176"/>
            <w:r w:rsidRPr="00F20914">
              <w:rPr>
                <w:rFonts w:ascii="Times New Roman" w:hAnsi="Times New Roman" w:cs="Times New Roman"/>
                <w:sz w:val="22"/>
                <w:szCs w:val="22"/>
              </w:rPr>
              <w:t>3.5.2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Культурное развитие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77" w:name="P215"/>
            <w:bookmarkEnd w:id="177"/>
            <w:r w:rsidRPr="00F20914">
              <w:rPr>
                <w:rFonts w:ascii="Times New Roman" w:hAnsi="Times New Roman" w:cs="Times New Roman"/>
                <w:sz w:val="22"/>
                <w:szCs w:val="22"/>
              </w:rPr>
              <w:t>3.6</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Объекты культурно-досуговой деятельности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78" w:name="P218"/>
            <w:bookmarkEnd w:id="178"/>
            <w:r w:rsidRPr="00F20914">
              <w:rPr>
                <w:rFonts w:ascii="Times New Roman" w:hAnsi="Times New Roman" w:cs="Times New Roman"/>
                <w:sz w:val="22"/>
                <w:szCs w:val="22"/>
              </w:rPr>
              <w:t>3.6.1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Парки культуры и отдыха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79" w:name="P224"/>
            <w:bookmarkEnd w:id="179"/>
            <w:r w:rsidRPr="00F20914">
              <w:rPr>
                <w:rFonts w:ascii="Times New Roman" w:hAnsi="Times New Roman" w:cs="Times New Roman"/>
                <w:sz w:val="22"/>
                <w:szCs w:val="22"/>
              </w:rPr>
              <w:t>3.6.3</w:t>
            </w:r>
          </w:p>
        </w:tc>
      </w:tr>
      <w:tr w:rsidR="00E6772B" w:rsidRPr="00F20914" w:rsidTr="00E6772B">
        <w:tc>
          <w:tcPr>
            <w:tcW w:w="2551"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использование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80" w:name="P227"/>
            <w:bookmarkEnd w:id="180"/>
            <w:r w:rsidRPr="00F20914">
              <w:rPr>
                <w:rFonts w:ascii="Times New Roman" w:hAnsi="Times New Roman" w:cs="Times New Roman"/>
                <w:sz w:val="22"/>
                <w:szCs w:val="22"/>
              </w:rPr>
              <w:t>3.7</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религиозных обрядов</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81" w:name="P230"/>
            <w:bookmarkEnd w:id="181"/>
            <w:r w:rsidRPr="00F20914">
              <w:rPr>
                <w:rFonts w:ascii="Times New Roman" w:hAnsi="Times New Roman" w:cs="Times New Roman"/>
                <w:sz w:val="22"/>
                <w:szCs w:val="22"/>
              </w:rPr>
              <w:t>3.7.1</w:t>
            </w:r>
          </w:p>
        </w:tc>
      </w:tr>
      <w:tr w:rsidR="00E6772B" w:rsidRPr="00F20914" w:rsidTr="00E6772B">
        <w:tc>
          <w:tcPr>
            <w:tcW w:w="2551" w:type="dxa"/>
          </w:tcPr>
          <w:p w:rsidR="00E6772B" w:rsidRPr="00810C37"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Религиозное управление и образовани</w:t>
            </w:r>
            <w:r>
              <w:rPr>
                <w:rFonts w:ascii="Times New Roman" w:hAnsi="Times New Roman" w:cs="Times New Roman"/>
                <w:sz w:val="22"/>
                <w:szCs w:val="22"/>
              </w:rPr>
              <w:t>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82" w:name="P233"/>
            <w:bookmarkEnd w:id="182"/>
            <w:r w:rsidRPr="00F20914">
              <w:rPr>
                <w:rFonts w:ascii="Times New Roman" w:hAnsi="Times New Roman" w:cs="Times New Roman"/>
                <w:sz w:val="22"/>
                <w:szCs w:val="22"/>
              </w:rPr>
              <w:t>3.7.2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управление</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управление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83" w:name="P239"/>
            <w:bookmarkEnd w:id="183"/>
            <w:r w:rsidRPr="00F20914">
              <w:rPr>
                <w:rFonts w:ascii="Times New Roman" w:hAnsi="Times New Roman" w:cs="Times New Roman"/>
                <w:sz w:val="22"/>
                <w:szCs w:val="22"/>
              </w:rPr>
              <w:t>3.8.1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Представительская деятельность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84" w:name="P242"/>
            <w:bookmarkEnd w:id="184"/>
            <w:r w:rsidRPr="00F20914">
              <w:rPr>
                <w:rFonts w:ascii="Times New Roman" w:hAnsi="Times New Roman" w:cs="Times New Roman"/>
                <w:sz w:val="22"/>
                <w:szCs w:val="22"/>
              </w:rPr>
              <w:t>3.8.2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обеспечения научной деятельности. Содержание данного вида </w:t>
            </w:r>
            <w:r w:rsidRPr="00F20914">
              <w:rPr>
                <w:rFonts w:ascii="Times New Roman" w:hAnsi="Times New Roman" w:cs="Times New Roman"/>
                <w:sz w:val="22"/>
                <w:szCs w:val="22"/>
              </w:rPr>
              <w:lastRenderedPageBreak/>
              <w:t>разрешенного использования включает в себя содержание видов разрешенного использования</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3.9</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85" w:name="P248"/>
            <w:bookmarkEnd w:id="185"/>
            <w:r w:rsidRPr="00F20914">
              <w:rPr>
                <w:rFonts w:ascii="Times New Roman" w:hAnsi="Times New Roman" w:cs="Times New Roman"/>
                <w:sz w:val="22"/>
                <w:szCs w:val="22"/>
              </w:rPr>
              <w:t>3.9.1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исследований</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3.9.2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испытаний</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86" w:name="P254"/>
            <w:bookmarkEnd w:id="186"/>
            <w:r w:rsidRPr="00F20914">
              <w:rPr>
                <w:rFonts w:ascii="Times New Roman" w:hAnsi="Times New Roman" w:cs="Times New Roman"/>
                <w:sz w:val="22"/>
                <w:szCs w:val="22"/>
              </w:rPr>
              <w:t>3.9.3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обслуживание</w:t>
            </w:r>
          </w:p>
        </w:tc>
        <w:tc>
          <w:tcPr>
            <w:tcW w:w="5308" w:type="dxa"/>
          </w:tcPr>
          <w:p w:rsidR="00E6772B"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p w:rsidR="00E6772B" w:rsidRPr="00F20914" w:rsidRDefault="00EF04D8" w:rsidP="003A013E">
            <w:pPr>
              <w:pStyle w:val="ConsPlusNormal"/>
              <w:jc w:val="center"/>
              <w:rPr>
                <w:rFonts w:ascii="Times New Roman" w:hAnsi="Times New Roman" w:cs="Times New Roman"/>
                <w:sz w:val="22"/>
                <w:szCs w:val="22"/>
              </w:rPr>
            </w:pPr>
            <w:hyperlink w:anchor="P260">
              <w:r w:rsidR="00E6772B" w:rsidRPr="00F20914">
                <w:rPr>
                  <w:rFonts w:ascii="Times New Roman" w:hAnsi="Times New Roman" w:cs="Times New Roman"/>
                  <w:color w:val="0000FF"/>
                  <w:sz w:val="22"/>
                  <w:szCs w:val="22"/>
                </w:rPr>
                <w:t>кодами 3.10.1</w:t>
              </w:r>
            </w:hyperlink>
            <w:r w:rsidR="00E6772B" w:rsidRPr="00F20914">
              <w:rPr>
                <w:rFonts w:ascii="Times New Roman" w:hAnsi="Times New Roman" w:cs="Times New Roman"/>
                <w:sz w:val="22"/>
                <w:szCs w:val="22"/>
              </w:rPr>
              <w:t xml:space="preserve"> - </w:t>
            </w:r>
            <w:hyperlink w:anchor="P265">
              <w:r w:rsidR="00E6772B" w:rsidRPr="00F20914">
                <w:rPr>
                  <w:rFonts w:ascii="Times New Roman" w:hAnsi="Times New Roman" w:cs="Times New Roman"/>
                  <w:color w:val="0000FF"/>
                  <w:sz w:val="22"/>
                  <w:szCs w:val="22"/>
                </w:rPr>
                <w:t>3.10.2</w:t>
              </w:r>
            </w:hyperlink>
          </w:p>
        </w:tc>
        <w:tc>
          <w:tcPr>
            <w:tcW w:w="170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ветеринарное обслуживание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87" w:name="P260"/>
            <w:bookmarkEnd w:id="187"/>
            <w:r w:rsidRPr="00F20914">
              <w:rPr>
                <w:rFonts w:ascii="Times New Roman" w:hAnsi="Times New Roman" w:cs="Times New Roman"/>
                <w:sz w:val="22"/>
                <w:szCs w:val="22"/>
              </w:rPr>
              <w:t>3.10.1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размещение объектов капитального строительства, предназначенных для организации гостиниц для животных</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88" w:name="P265"/>
            <w:bookmarkEnd w:id="188"/>
            <w:r w:rsidRPr="00F20914">
              <w:rPr>
                <w:rFonts w:ascii="Times New Roman" w:hAnsi="Times New Roman" w:cs="Times New Roman"/>
                <w:sz w:val="22"/>
                <w:szCs w:val="22"/>
              </w:rPr>
              <w:lastRenderedPageBreak/>
              <w:t>3.10.2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Предпринимательство</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кодами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189" w:name="P268"/>
            <w:bookmarkEnd w:id="189"/>
            <w:r w:rsidRPr="00F20914">
              <w:rPr>
                <w:rFonts w:ascii="Times New Roman" w:hAnsi="Times New Roman" w:cs="Times New Roman"/>
                <w:sz w:val="22"/>
                <w:szCs w:val="22"/>
              </w:rPr>
              <w:t>4.0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Деловое управление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90" w:name="P271"/>
            <w:bookmarkEnd w:id="190"/>
            <w:r w:rsidRPr="00F20914">
              <w:rPr>
                <w:rFonts w:ascii="Times New Roman" w:hAnsi="Times New Roman" w:cs="Times New Roman"/>
                <w:sz w:val="22"/>
                <w:szCs w:val="22"/>
              </w:rPr>
              <w:t>4.1</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торговли (торговые центры, торгово-развлекательные центры (комплексы)</w:t>
            </w:r>
          </w:p>
        </w:tc>
        <w:tc>
          <w:tcPr>
            <w:tcW w:w="5308" w:type="dxa"/>
            <w:tcBorders>
              <w:bottom w:val="nil"/>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размещение гаражей и (или) стоянок для автомобилей сотрудников и посетителей торгового центра</w:t>
            </w:r>
          </w:p>
        </w:tc>
        <w:tc>
          <w:tcPr>
            <w:tcW w:w="1701" w:type="dxa"/>
            <w:tcBorders>
              <w:bottom w:val="nil"/>
            </w:tcBorders>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E6772B" w:rsidRPr="00F20914" w:rsidTr="00E6772B">
        <w:tblPrEx>
          <w:tblBorders>
            <w:insideH w:val="nil"/>
          </w:tblBorders>
        </w:tblPrEx>
        <w:tc>
          <w:tcPr>
            <w:tcW w:w="9560" w:type="dxa"/>
            <w:gridSpan w:val="3"/>
            <w:tcBorders>
              <w:top w:val="nil"/>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37">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Росреестра от 20.04.2021 N П/0166)</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91" w:name="P279"/>
            <w:bookmarkEnd w:id="191"/>
            <w:r w:rsidRPr="00F20914">
              <w:rPr>
                <w:rFonts w:ascii="Times New Roman" w:hAnsi="Times New Roman" w:cs="Times New Roman"/>
                <w:sz w:val="22"/>
                <w:szCs w:val="22"/>
              </w:rPr>
              <w:t>4.3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192" w:name="P282"/>
            <w:bookmarkEnd w:id="192"/>
            <w:r w:rsidRPr="00F20914">
              <w:rPr>
                <w:rFonts w:ascii="Times New Roman" w:hAnsi="Times New Roman" w:cs="Times New Roman"/>
                <w:sz w:val="22"/>
                <w:szCs w:val="22"/>
              </w:rPr>
              <w:t>4.4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Банковская и страховая деятельность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bookmarkStart w:id="193" w:name="P285"/>
            <w:bookmarkEnd w:id="193"/>
            <w:r w:rsidRPr="00F20914">
              <w:rPr>
                <w:rFonts w:ascii="Times New Roman" w:hAnsi="Times New Roman" w:cs="Times New Roman"/>
                <w:sz w:val="22"/>
                <w:szCs w:val="22"/>
              </w:rPr>
              <w:t>4.5</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устройства мест общественного </w:t>
            </w:r>
            <w:r w:rsidRPr="00F20914">
              <w:rPr>
                <w:rFonts w:ascii="Times New Roman" w:hAnsi="Times New Roman" w:cs="Times New Roman"/>
                <w:sz w:val="22"/>
                <w:szCs w:val="22"/>
              </w:rPr>
              <w:lastRenderedPageBreak/>
              <w:t>питания (рестораны, кафе, столовые, закусочные, бары)</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bookmarkStart w:id="194" w:name="P288"/>
            <w:bookmarkEnd w:id="194"/>
            <w:r w:rsidRPr="00F20914">
              <w:rPr>
                <w:rFonts w:ascii="Times New Roman" w:hAnsi="Times New Roman" w:cs="Times New Roman"/>
                <w:sz w:val="22"/>
                <w:szCs w:val="22"/>
              </w:rPr>
              <w:lastRenderedPageBreak/>
              <w:t>4.6</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Гостиничное обслуживание</w:t>
            </w:r>
          </w:p>
        </w:tc>
        <w:tc>
          <w:tcPr>
            <w:tcW w:w="5308" w:type="dxa"/>
            <w:tcBorders>
              <w:bottom w:val="nil"/>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701" w:type="dxa"/>
            <w:tcBorders>
              <w:bottom w:val="nil"/>
            </w:tcBorders>
          </w:tcPr>
          <w:p w:rsidR="00E6772B" w:rsidRPr="00F20914" w:rsidRDefault="00E6772B" w:rsidP="003A013E">
            <w:pPr>
              <w:pStyle w:val="ConsPlusNormal"/>
              <w:ind w:firstLine="505"/>
              <w:rPr>
                <w:rFonts w:ascii="Times New Roman" w:hAnsi="Times New Roman" w:cs="Times New Roman"/>
                <w:sz w:val="22"/>
                <w:szCs w:val="22"/>
              </w:rPr>
            </w:pPr>
            <w:bookmarkStart w:id="195" w:name="P291"/>
            <w:bookmarkEnd w:id="195"/>
            <w:r w:rsidRPr="00F20914">
              <w:rPr>
                <w:rFonts w:ascii="Times New Roman" w:hAnsi="Times New Roman" w:cs="Times New Roman"/>
                <w:sz w:val="22"/>
                <w:szCs w:val="22"/>
              </w:rPr>
              <w:t>4.7</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701" w:type="dxa"/>
          </w:tcPr>
          <w:p w:rsidR="00E6772B" w:rsidRPr="00F20914" w:rsidRDefault="00E6772B" w:rsidP="003A013E">
            <w:pPr>
              <w:pStyle w:val="ConsPlusNormal"/>
              <w:ind w:firstLine="505"/>
              <w:rPr>
                <w:rFonts w:ascii="Times New Roman" w:hAnsi="Times New Roman" w:cs="Times New Roman"/>
                <w:sz w:val="22"/>
                <w:szCs w:val="22"/>
              </w:rPr>
            </w:pPr>
            <w:bookmarkStart w:id="196" w:name="P295"/>
            <w:bookmarkEnd w:id="196"/>
            <w:r w:rsidRPr="00F20914">
              <w:rPr>
                <w:rFonts w:ascii="Times New Roman" w:hAnsi="Times New Roman" w:cs="Times New Roman"/>
                <w:sz w:val="22"/>
                <w:szCs w:val="22"/>
              </w:rPr>
              <w:t>4.8</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Развлекательные мероприятия</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bookmarkStart w:id="197" w:name="P298"/>
            <w:bookmarkEnd w:id="197"/>
            <w:r w:rsidRPr="00F20914">
              <w:rPr>
                <w:rFonts w:ascii="Times New Roman" w:hAnsi="Times New Roman" w:cs="Times New Roman"/>
                <w:sz w:val="22"/>
                <w:szCs w:val="22"/>
              </w:rPr>
              <w:t>4.8.1</w:t>
            </w:r>
          </w:p>
        </w:tc>
      </w:tr>
      <w:tr w:rsidR="00E6772B" w:rsidRPr="00F20914" w:rsidTr="00E6772B">
        <w:tc>
          <w:tcPr>
            <w:tcW w:w="2551"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Pr>
          <w:p w:rsidR="00E6772B" w:rsidRPr="00F20914" w:rsidRDefault="00E6772B" w:rsidP="003A013E">
            <w:pPr>
              <w:pStyle w:val="ConsPlusNormal"/>
              <w:ind w:firstLine="221"/>
              <w:jc w:val="center"/>
              <w:rPr>
                <w:rFonts w:ascii="Times New Roman" w:hAnsi="Times New Roman" w:cs="Times New Roman"/>
                <w:sz w:val="22"/>
                <w:szCs w:val="22"/>
              </w:rPr>
            </w:pPr>
            <w:bookmarkStart w:id="198" w:name="P301"/>
            <w:bookmarkEnd w:id="198"/>
            <w:r w:rsidRPr="00F20914">
              <w:rPr>
                <w:rFonts w:ascii="Times New Roman" w:hAnsi="Times New Roman" w:cs="Times New Roman"/>
                <w:sz w:val="22"/>
                <w:szCs w:val="22"/>
              </w:rPr>
              <w:t>4.8.2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Pr>
          <w:p w:rsidR="00E6772B" w:rsidRPr="00F20914" w:rsidRDefault="00E6772B" w:rsidP="003A013E">
            <w:pPr>
              <w:pStyle w:val="ConsPlusNormal"/>
              <w:ind w:firstLine="221"/>
              <w:jc w:val="center"/>
              <w:rPr>
                <w:rFonts w:ascii="Times New Roman" w:hAnsi="Times New Roman" w:cs="Times New Roman"/>
                <w:sz w:val="22"/>
                <w:szCs w:val="22"/>
              </w:rPr>
            </w:pPr>
            <w:bookmarkStart w:id="199" w:name="P304"/>
            <w:bookmarkEnd w:id="199"/>
            <w:r w:rsidRPr="00F20914">
              <w:rPr>
                <w:rFonts w:ascii="Times New Roman" w:hAnsi="Times New Roman" w:cs="Times New Roman"/>
                <w:sz w:val="22"/>
                <w:szCs w:val="22"/>
              </w:rPr>
              <w:t>4.8.3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701" w:type="dxa"/>
          </w:tcPr>
          <w:p w:rsidR="00E6772B" w:rsidRPr="00F20914" w:rsidRDefault="00E6772B" w:rsidP="003A013E">
            <w:pPr>
              <w:pStyle w:val="ConsPlusNormal"/>
              <w:ind w:firstLine="221"/>
              <w:jc w:val="center"/>
              <w:rPr>
                <w:rFonts w:ascii="Times New Roman" w:hAnsi="Times New Roman" w:cs="Times New Roman"/>
                <w:sz w:val="22"/>
                <w:szCs w:val="22"/>
              </w:rPr>
            </w:pPr>
            <w:bookmarkStart w:id="200" w:name="P307"/>
            <w:bookmarkEnd w:id="200"/>
            <w:r w:rsidRPr="00F20914">
              <w:rPr>
                <w:rFonts w:ascii="Times New Roman" w:hAnsi="Times New Roman" w:cs="Times New Roman"/>
                <w:sz w:val="22"/>
                <w:szCs w:val="22"/>
              </w:rPr>
              <w:t>4.9</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сервиса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701" w:type="dxa"/>
          </w:tcPr>
          <w:p w:rsidR="00E6772B" w:rsidRPr="00F20914" w:rsidRDefault="00E6772B" w:rsidP="003A013E">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транспортных средств</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rsidR="00E6772B" w:rsidRPr="00F20914" w:rsidRDefault="00E6772B" w:rsidP="003A013E">
            <w:pPr>
              <w:pStyle w:val="ConsPlusNormal"/>
              <w:ind w:firstLine="221"/>
              <w:jc w:val="center"/>
              <w:rPr>
                <w:rFonts w:ascii="Times New Roman" w:hAnsi="Times New Roman" w:cs="Times New Roman"/>
                <w:sz w:val="22"/>
                <w:szCs w:val="22"/>
              </w:rPr>
            </w:pPr>
            <w:bookmarkStart w:id="201" w:name="P313"/>
            <w:bookmarkEnd w:id="201"/>
            <w:r w:rsidRPr="00F20914">
              <w:rPr>
                <w:rFonts w:ascii="Times New Roman" w:hAnsi="Times New Roman" w:cs="Times New Roman"/>
                <w:sz w:val="22"/>
                <w:szCs w:val="22"/>
              </w:rPr>
              <w:t>4.9.1.1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дорожного отдыха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F20914">
              <w:rPr>
                <w:rFonts w:ascii="Times New Roman" w:hAnsi="Times New Roman" w:cs="Times New Roman"/>
                <w:sz w:val="22"/>
                <w:szCs w:val="22"/>
              </w:rPr>
              <w:lastRenderedPageBreak/>
              <w:t>качестве объектов дорожного сервиса</w:t>
            </w:r>
          </w:p>
        </w:tc>
        <w:tc>
          <w:tcPr>
            <w:tcW w:w="1701" w:type="dxa"/>
          </w:tcPr>
          <w:p w:rsidR="00E6772B" w:rsidRPr="00F20914" w:rsidRDefault="00E6772B" w:rsidP="003A013E">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lastRenderedPageBreak/>
              <w:t>4.9.1.2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5308" w:type="dxa"/>
          </w:tcPr>
          <w:p w:rsidR="00E6772B" w:rsidRPr="00F20914" w:rsidRDefault="00E6772B" w:rsidP="003A013E">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701" w:type="dxa"/>
          </w:tcPr>
          <w:p w:rsidR="00E6772B" w:rsidRPr="00F20914" w:rsidRDefault="00E6772B" w:rsidP="003A013E">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Pr>
          <w:p w:rsidR="00E6772B" w:rsidRPr="00F20914" w:rsidRDefault="00E6772B" w:rsidP="003A013E">
            <w:pPr>
              <w:pStyle w:val="ConsPlusNormal"/>
              <w:ind w:firstLine="221"/>
              <w:jc w:val="center"/>
              <w:rPr>
                <w:rFonts w:ascii="Times New Roman" w:hAnsi="Times New Roman" w:cs="Times New Roman"/>
                <w:sz w:val="22"/>
                <w:szCs w:val="22"/>
              </w:rPr>
            </w:pPr>
            <w:bookmarkStart w:id="202" w:name="P322"/>
            <w:bookmarkEnd w:id="202"/>
            <w:r w:rsidRPr="00F20914">
              <w:rPr>
                <w:rFonts w:ascii="Times New Roman" w:hAnsi="Times New Roman" w:cs="Times New Roman"/>
                <w:sz w:val="22"/>
                <w:szCs w:val="22"/>
              </w:rPr>
              <w:t>4.9.1.4</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Стоянка транспортных средств</w:t>
            </w:r>
          </w:p>
        </w:tc>
        <w:tc>
          <w:tcPr>
            <w:tcW w:w="5308"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Borders>
              <w:bottom w:val="nil"/>
            </w:tcBorders>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4.9.2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Выставочно-ярмарочная деятельность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bookmarkStart w:id="203" w:name="P329"/>
            <w:bookmarkEnd w:id="203"/>
            <w:r w:rsidRPr="00F20914">
              <w:rPr>
                <w:rFonts w:ascii="Times New Roman" w:hAnsi="Times New Roman" w:cs="Times New Roman"/>
                <w:sz w:val="22"/>
                <w:szCs w:val="22"/>
              </w:rPr>
              <w:t>4.10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701" w:type="dxa"/>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701" w:type="dxa"/>
          </w:tcPr>
          <w:p w:rsidR="00E6772B" w:rsidRPr="00F20914" w:rsidRDefault="00E6772B" w:rsidP="003A013E">
            <w:pPr>
              <w:pStyle w:val="ConsPlusNormal"/>
              <w:ind w:firstLine="505"/>
              <w:rPr>
                <w:rFonts w:ascii="Times New Roman" w:hAnsi="Times New Roman" w:cs="Times New Roman"/>
                <w:sz w:val="22"/>
                <w:szCs w:val="22"/>
              </w:rPr>
            </w:pPr>
            <w:bookmarkStart w:id="204" w:name="P335"/>
            <w:bookmarkEnd w:id="204"/>
            <w:r w:rsidRPr="00F20914">
              <w:rPr>
                <w:rFonts w:ascii="Times New Roman" w:hAnsi="Times New Roman" w:cs="Times New Roman"/>
                <w:sz w:val="22"/>
                <w:szCs w:val="22"/>
              </w:rPr>
              <w:t>5.1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bookmarkStart w:id="205" w:name="P338"/>
            <w:bookmarkEnd w:id="205"/>
            <w:r w:rsidRPr="00F20914">
              <w:rPr>
                <w:rFonts w:ascii="Times New Roman" w:hAnsi="Times New Roman" w:cs="Times New Roman"/>
                <w:sz w:val="22"/>
                <w:szCs w:val="22"/>
              </w:rPr>
              <w:t>5.1.1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bookmarkStart w:id="206" w:name="P341"/>
            <w:bookmarkEnd w:id="206"/>
            <w:r w:rsidRPr="00F20914">
              <w:rPr>
                <w:rFonts w:ascii="Times New Roman" w:hAnsi="Times New Roman" w:cs="Times New Roman"/>
                <w:sz w:val="22"/>
                <w:szCs w:val="22"/>
              </w:rPr>
              <w:t>5.1.2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Площадки для занятий спортом</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Pr>
          <w:p w:rsidR="00E6772B" w:rsidRPr="00F20914" w:rsidRDefault="00E6772B" w:rsidP="003A013E">
            <w:pPr>
              <w:pStyle w:val="ConsPlusNormal"/>
              <w:ind w:firstLine="0"/>
              <w:rPr>
                <w:rFonts w:ascii="Times New Roman" w:hAnsi="Times New Roman" w:cs="Times New Roman"/>
                <w:sz w:val="22"/>
                <w:szCs w:val="22"/>
              </w:rPr>
            </w:pPr>
            <w:bookmarkStart w:id="207" w:name="P344"/>
            <w:bookmarkEnd w:id="207"/>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Оборудованные </w:t>
            </w:r>
            <w:r w:rsidRPr="00F20914">
              <w:rPr>
                <w:rFonts w:ascii="Times New Roman" w:hAnsi="Times New Roman" w:cs="Times New Roman"/>
                <w:sz w:val="22"/>
                <w:szCs w:val="22"/>
              </w:rPr>
              <w:lastRenderedPageBreak/>
              <w:t>площадки для занятий спортом</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Размещение сооружений для занятия спортом и </w:t>
            </w:r>
            <w:r w:rsidRPr="00F20914">
              <w:rPr>
                <w:rFonts w:ascii="Times New Roman" w:hAnsi="Times New Roman" w:cs="Times New Roman"/>
                <w:sz w:val="22"/>
                <w:szCs w:val="22"/>
              </w:rPr>
              <w:lastRenderedPageBreak/>
              <w:t>физкультурой на открытом воздухе (теннисные корты, автодромы, мотодромы, трамплины, спортивные стрельбища)</w:t>
            </w:r>
          </w:p>
        </w:tc>
        <w:tc>
          <w:tcPr>
            <w:tcW w:w="1701" w:type="dxa"/>
          </w:tcPr>
          <w:p w:rsidR="00E6772B" w:rsidRPr="00F20914" w:rsidRDefault="00E6772B" w:rsidP="003A013E">
            <w:pPr>
              <w:pStyle w:val="ConsPlusNormal"/>
              <w:ind w:firstLine="0"/>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F20914">
              <w:rPr>
                <w:rFonts w:ascii="Times New Roman" w:hAnsi="Times New Roman" w:cs="Times New Roman"/>
                <w:sz w:val="22"/>
                <w:szCs w:val="22"/>
              </w:rPr>
              <w:t>5.1.4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Pr>
          <w:p w:rsidR="00E6772B" w:rsidRPr="00F20914" w:rsidRDefault="00E6772B" w:rsidP="003A013E">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Авиационный спорт</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5.1.6</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Спортивные базы</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bookmarkStart w:id="208" w:name="P356"/>
            <w:bookmarkEnd w:id="208"/>
            <w:r w:rsidRPr="00F20914">
              <w:rPr>
                <w:rFonts w:ascii="Times New Roman" w:hAnsi="Times New Roman" w:cs="Times New Roman"/>
                <w:sz w:val="22"/>
                <w:szCs w:val="22"/>
              </w:rPr>
              <w:t>5.1.7</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обслуживание</w:t>
            </w:r>
          </w:p>
        </w:tc>
        <w:tc>
          <w:tcPr>
            <w:tcW w:w="5308" w:type="dxa"/>
            <w:tcBorders>
              <w:bottom w:val="nil"/>
            </w:tcBorders>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701" w:type="dxa"/>
            <w:tcBorders>
              <w:bottom w:val="nil"/>
            </w:tcBorders>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маломерных судов</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предусматривающих устройство трибун</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bookmarkStart w:id="209" w:name="P374"/>
            <w:bookmarkEnd w:id="209"/>
            <w:r w:rsidRPr="00F20914">
              <w:rPr>
                <w:rFonts w:ascii="Times New Roman" w:hAnsi="Times New Roman" w:cs="Times New Roman"/>
                <w:sz w:val="22"/>
                <w:szCs w:val="22"/>
              </w:rPr>
              <w:t>5.5</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деятельность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Недропользование</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w:t>
            </w:r>
            <w:r w:rsidRPr="00F20914">
              <w:rPr>
                <w:rFonts w:ascii="Times New Roman" w:hAnsi="Times New Roman" w:cs="Times New Roman"/>
                <w:sz w:val="22"/>
                <w:szCs w:val="22"/>
              </w:rPr>
              <w:lastRenderedPageBreak/>
              <w:t>подземных, в целях добычи полезных ископаемых;</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Тяжелая промышленность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6.2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Автомобилестроительная промышленность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5308"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tcBorders>
              <w:bottom w:val="nil"/>
            </w:tcBorders>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промышленность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E6772B" w:rsidRPr="00F20914" w:rsidTr="00E6772B">
        <w:tblPrEx>
          <w:tblBorders>
            <w:insideH w:val="nil"/>
          </w:tblBorders>
        </w:tblPrEx>
        <w:trPr>
          <w:trHeight w:val="920"/>
        </w:trPr>
        <w:tc>
          <w:tcPr>
            <w:tcW w:w="2551" w:type="dxa"/>
            <w:tcBorders>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Фарфоро-фаянсовая промышленность</w:t>
            </w:r>
          </w:p>
        </w:tc>
        <w:tc>
          <w:tcPr>
            <w:tcW w:w="5308" w:type="dxa"/>
            <w:tcBorders>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1701" w:type="dxa"/>
            <w:tcBorders>
              <w:bottom w:val="single" w:sz="4" w:space="0" w:color="auto"/>
            </w:tcBorders>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E6772B" w:rsidRPr="00F20914" w:rsidTr="00E6772B">
        <w:tblPrEx>
          <w:tblBorders>
            <w:insideH w:val="nil"/>
          </w:tblBorders>
        </w:tblPrEx>
        <w:trPr>
          <w:trHeight w:val="1020"/>
        </w:trPr>
        <w:tc>
          <w:tcPr>
            <w:tcW w:w="2551" w:type="dxa"/>
            <w:tcBorders>
              <w:top w:val="single" w:sz="4" w:space="0" w:color="auto"/>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Электронная промышленность</w:t>
            </w:r>
          </w:p>
        </w:tc>
        <w:tc>
          <w:tcPr>
            <w:tcW w:w="5308" w:type="dxa"/>
            <w:tcBorders>
              <w:top w:val="single" w:sz="4" w:space="0" w:color="auto"/>
              <w:bottom w:val="single" w:sz="4" w:space="0" w:color="auto"/>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1701" w:type="dxa"/>
            <w:tcBorders>
              <w:top w:val="single" w:sz="4" w:space="0" w:color="auto"/>
              <w:bottom w:val="single" w:sz="4" w:space="0" w:color="auto"/>
            </w:tcBorders>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Ювелирная промышленность</w:t>
            </w:r>
          </w:p>
        </w:tc>
        <w:tc>
          <w:tcPr>
            <w:tcW w:w="5308" w:type="dxa"/>
            <w:tcBorders>
              <w:bottom w:val="nil"/>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1701" w:type="dxa"/>
            <w:tcBorders>
              <w:bottom w:val="nil"/>
            </w:tcBorders>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промышленность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промышленность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6.5</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Строительная промышленность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701" w:type="dxa"/>
          </w:tcPr>
          <w:p w:rsidR="00E6772B" w:rsidRPr="00F20914" w:rsidRDefault="00E6772B" w:rsidP="003A013E">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Связь</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701" w:type="dxa"/>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Склад</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E6772B" w:rsidRPr="00F20914" w:rsidTr="00E6772B">
        <w:trPr>
          <w:trHeight w:val="964"/>
        </w:trPr>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Складские площадки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космической деятельности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Научно-производственная деятельность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1701" w:type="dxa"/>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w:t>
            </w:r>
          </w:p>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701" w:type="dxa"/>
          </w:tcPr>
          <w:p w:rsidR="00E6772B" w:rsidRPr="00F20914" w:rsidRDefault="00E6772B" w:rsidP="003A013E">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7.0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Железнодорожный транспорт</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50">
              <w:r w:rsidRPr="00F20914">
                <w:rPr>
                  <w:rFonts w:ascii="Times New Roman" w:hAnsi="Times New Roman" w:cs="Times New Roman"/>
                  <w:color w:val="0000FF"/>
                  <w:sz w:val="22"/>
                  <w:szCs w:val="22"/>
                </w:rPr>
                <w:t>кодами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701" w:type="dxa"/>
          </w:tcPr>
          <w:p w:rsidR="00E6772B" w:rsidRPr="00F20914" w:rsidRDefault="00E6772B" w:rsidP="003A013E">
            <w:pPr>
              <w:pStyle w:val="ConsPlusNormal"/>
              <w:rPr>
                <w:rFonts w:ascii="Times New Roman" w:hAnsi="Times New Roman" w:cs="Times New Roman"/>
                <w:sz w:val="22"/>
                <w:szCs w:val="22"/>
              </w:rPr>
            </w:pPr>
            <w:bookmarkStart w:id="210" w:name="P447"/>
            <w:bookmarkEnd w:id="210"/>
            <w:r w:rsidRPr="00F20914">
              <w:rPr>
                <w:rFonts w:ascii="Times New Roman" w:hAnsi="Times New Roman" w:cs="Times New Roman"/>
                <w:sz w:val="22"/>
                <w:szCs w:val="22"/>
              </w:rPr>
              <w:t>7.1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211" w:name="P450"/>
            <w:bookmarkEnd w:id="211"/>
            <w:r w:rsidRPr="00F20914">
              <w:rPr>
                <w:rFonts w:ascii="Times New Roman" w:hAnsi="Times New Roman" w:cs="Times New Roman"/>
                <w:sz w:val="22"/>
                <w:szCs w:val="22"/>
              </w:rPr>
              <w:t>7.1.1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железнодорожных перевозок</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Pr>
          <w:p w:rsidR="00E6772B" w:rsidRPr="00F20914" w:rsidRDefault="00E6772B" w:rsidP="003A013E">
            <w:pPr>
              <w:pStyle w:val="ConsPlusNormal"/>
              <w:rPr>
                <w:rFonts w:ascii="Times New Roman" w:hAnsi="Times New Roman" w:cs="Times New Roman"/>
                <w:sz w:val="22"/>
                <w:szCs w:val="22"/>
              </w:rPr>
            </w:pPr>
            <w:bookmarkStart w:id="212" w:name="P454"/>
            <w:bookmarkEnd w:id="212"/>
            <w:r w:rsidRPr="00F20914">
              <w:rPr>
                <w:rFonts w:ascii="Times New Roman" w:hAnsi="Times New Roman" w:cs="Times New Roman"/>
                <w:sz w:val="22"/>
                <w:szCs w:val="22"/>
              </w:rPr>
              <w:t>7.1.2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Автомобильный транспорт</w:t>
            </w:r>
          </w:p>
        </w:tc>
        <w:tc>
          <w:tcPr>
            <w:tcW w:w="5308" w:type="dxa"/>
          </w:tcPr>
          <w:p w:rsidR="00E6772B"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w:t>
            </w:r>
          </w:p>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rsidR="00E6772B" w:rsidRPr="00F20914" w:rsidRDefault="00E6772B" w:rsidP="003A013E">
            <w:pPr>
              <w:pStyle w:val="ConsPlusNormal"/>
              <w:ind w:firstLine="0"/>
              <w:rPr>
                <w:rFonts w:ascii="Times New Roman" w:hAnsi="Times New Roman" w:cs="Times New Roman"/>
                <w:sz w:val="22"/>
                <w:szCs w:val="22"/>
              </w:rPr>
            </w:pPr>
            <w:bookmarkStart w:id="213" w:name="P460"/>
            <w:bookmarkEnd w:id="213"/>
            <w:r>
              <w:rPr>
                <w:rFonts w:ascii="Times New Roman" w:hAnsi="Times New Roman" w:cs="Times New Roman"/>
                <w:sz w:val="22"/>
                <w:szCs w:val="22"/>
              </w:rPr>
              <w:t xml:space="preserve">       </w:t>
            </w:r>
            <w:r w:rsidRPr="00F20914">
              <w:rPr>
                <w:rFonts w:ascii="Times New Roman" w:hAnsi="Times New Roman" w:cs="Times New Roman"/>
                <w:sz w:val="22"/>
                <w:szCs w:val="22"/>
              </w:rPr>
              <w:t>7.2.1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перевозок пассажиров</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Стоянки транспорта общего пользования</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bookmarkStart w:id="214" w:name="P466"/>
            <w:bookmarkEnd w:id="214"/>
            <w:r w:rsidRPr="00F20914">
              <w:rPr>
                <w:rFonts w:ascii="Times New Roman" w:hAnsi="Times New Roman" w:cs="Times New Roman"/>
                <w:sz w:val="22"/>
                <w:szCs w:val="22"/>
              </w:rPr>
              <w:t>7.2.3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транспорт</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w:t>
            </w:r>
            <w:r w:rsidRPr="00F20914">
              <w:rPr>
                <w:rFonts w:ascii="Times New Roman" w:hAnsi="Times New Roman" w:cs="Times New Roman"/>
                <w:sz w:val="22"/>
                <w:szCs w:val="22"/>
              </w:rPr>
              <w:lastRenderedPageBreak/>
              <w:t>оборудования и других объектов, необходимых для обеспечения судоходства и водных перевозок, заправки водного транспорта</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7.3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7.4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Трубопроводный транспорт</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bookmarkStart w:id="215" w:name="P475"/>
            <w:bookmarkEnd w:id="215"/>
            <w:r w:rsidRPr="00F20914">
              <w:rPr>
                <w:rFonts w:ascii="Times New Roman" w:hAnsi="Times New Roman" w:cs="Times New Roman"/>
                <w:sz w:val="22"/>
                <w:szCs w:val="22"/>
              </w:rPr>
              <w:t>7.5</w:t>
            </w:r>
          </w:p>
        </w:tc>
      </w:tr>
      <w:tr w:rsidR="00E6772B" w:rsidRPr="00F20914" w:rsidTr="00E6772B">
        <w:tc>
          <w:tcPr>
            <w:tcW w:w="2551" w:type="dxa"/>
          </w:tcPr>
          <w:p w:rsidR="00E6772B" w:rsidRPr="00F20914" w:rsidRDefault="00E6772B" w:rsidP="003A013E">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Внеуличный транспорт</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bookmarkStart w:id="216" w:name="P478"/>
            <w:bookmarkEnd w:id="216"/>
            <w:r w:rsidRPr="00F20914">
              <w:rPr>
                <w:rFonts w:ascii="Times New Roman" w:hAnsi="Times New Roman" w:cs="Times New Roman"/>
                <w:sz w:val="22"/>
                <w:szCs w:val="22"/>
              </w:rPr>
              <w:t>7.6</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обороны и безопасности</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осуществление таможенной деятельности</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вооруженных сил</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w:t>
            </w:r>
            <w:r w:rsidRPr="00F20914">
              <w:rPr>
                <w:rFonts w:ascii="Times New Roman" w:hAnsi="Times New Roman" w:cs="Times New Roman"/>
                <w:sz w:val="22"/>
                <w:szCs w:val="22"/>
              </w:rPr>
              <w:lastRenderedPageBreak/>
              <w:t>боеприпасов;</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Федерации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внутреннего правопорядка</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по исполнению наказаний</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природы</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природных территорий</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создание и уход за запретными полосами, </w:t>
            </w:r>
            <w:r w:rsidRPr="00F20914">
              <w:rPr>
                <w:rFonts w:ascii="Times New Roman" w:hAnsi="Times New Roman" w:cs="Times New Roman"/>
                <w:sz w:val="22"/>
                <w:szCs w:val="22"/>
              </w:rPr>
              <w:lastRenderedPageBreak/>
              <w:t>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9.1</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5308" w:type="dxa"/>
            <w:tcBorders>
              <w:bottom w:val="nil"/>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bottom w:val="nil"/>
            </w:tcBorders>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Санаторная деятельность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лесов</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w:t>
            </w:r>
            <w:r w:rsidRPr="00F20914">
              <w:rPr>
                <w:rFonts w:ascii="Times New Roman" w:hAnsi="Times New Roman" w:cs="Times New Roman"/>
                <w:sz w:val="22"/>
                <w:szCs w:val="22"/>
              </w:rPr>
              <w:lastRenderedPageBreak/>
              <w:t xml:space="preserve">разрешенного использования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701" w:type="dxa"/>
          </w:tcPr>
          <w:p w:rsidR="00E6772B" w:rsidRPr="00F20914" w:rsidRDefault="00E6772B" w:rsidP="003A013E">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10.0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bookmarkStart w:id="217" w:name="P526"/>
            <w:bookmarkEnd w:id="217"/>
            <w:r w:rsidRPr="00F20914">
              <w:rPr>
                <w:rFonts w:ascii="Times New Roman" w:hAnsi="Times New Roman" w:cs="Times New Roman"/>
                <w:sz w:val="22"/>
                <w:szCs w:val="22"/>
              </w:rPr>
              <w:t>10.1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E6772B" w:rsidRPr="00F20914" w:rsidTr="00E6772B">
        <w:trPr>
          <w:trHeight w:val="2002"/>
        </w:trPr>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лесных ресурсов</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bookmarkStart w:id="218" w:name="P535"/>
            <w:bookmarkEnd w:id="218"/>
            <w:r w:rsidRPr="00F20914">
              <w:rPr>
                <w:rFonts w:ascii="Times New Roman" w:hAnsi="Times New Roman" w:cs="Times New Roman"/>
                <w:sz w:val="22"/>
                <w:szCs w:val="22"/>
              </w:rPr>
              <w:t>10.4</w:t>
            </w:r>
          </w:p>
        </w:tc>
      </w:tr>
      <w:tr w:rsidR="00E6772B" w:rsidRPr="00F20914" w:rsidTr="00E6772B">
        <w:trPr>
          <w:trHeight w:val="723"/>
        </w:trPr>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водными объектами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Специальное пользование водными объектами</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сооружения</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w:t>
            </w:r>
            <w:r w:rsidRPr="00F20914">
              <w:rPr>
                <w:rFonts w:ascii="Times New Roman" w:hAnsi="Times New Roman" w:cs="Times New Roman"/>
                <w:sz w:val="22"/>
                <w:szCs w:val="22"/>
              </w:rPr>
              <w:lastRenderedPageBreak/>
              <w:t>(плотин,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11.3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(территории) общего пользования</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E6772B" w:rsidRPr="00F20914" w:rsidTr="00E6772B">
        <w:trPr>
          <w:trHeight w:val="3040"/>
        </w:trPr>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Улично-дорожная сеть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bookmarkStart w:id="219" w:name="P554"/>
            <w:bookmarkEnd w:id="219"/>
            <w:r w:rsidRPr="00F20914">
              <w:rPr>
                <w:rFonts w:ascii="Times New Roman" w:hAnsi="Times New Roman" w:cs="Times New Roman"/>
                <w:sz w:val="22"/>
                <w:szCs w:val="22"/>
              </w:rPr>
              <w:t>12.0.1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территории</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bookmarkStart w:id="220" w:name="P557"/>
            <w:bookmarkEnd w:id="220"/>
            <w:r w:rsidRPr="00F20914">
              <w:rPr>
                <w:rFonts w:ascii="Times New Roman" w:hAnsi="Times New Roman" w:cs="Times New Roman"/>
                <w:sz w:val="22"/>
                <w:szCs w:val="22"/>
              </w:rPr>
              <w:t>12.0.2</w:t>
            </w:r>
          </w:p>
        </w:tc>
      </w:tr>
      <w:tr w:rsidR="00E6772B" w:rsidRPr="00F20914" w:rsidTr="00E6772B">
        <w:tc>
          <w:tcPr>
            <w:tcW w:w="2551" w:type="dxa"/>
          </w:tcPr>
          <w:p w:rsidR="00E6772B" w:rsidRPr="00F20914" w:rsidRDefault="00E6772B" w:rsidP="003A013E">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захоронения;</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сооружений;</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деятельность</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12.2</w:t>
            </w:r>
          </w:p>
        </w:tc>
      </w:tr>
      <w:tr w:rsidR="00E6772B" w:rsidRPr="00F20914" w:rsidTr="00E6772B">
        <w:tc>
          <w:tcPr>
            <w:tcW w:w="2551" w:type="dxa"/>
          </w:tcPr>
          <w:p w:rsidR="00E6772B" w:rsidRPr="00F20914" w:rsidRDefault="00E6772B" w:rsidP="003A013E">
            <w:pPr>
              <w:pStyle w:val="ConsPlusNormal"/>
              <w:rPr>
                <w:rFonts w:ascii="Times New Roman" w:hAnsi="Times New Roman" w:cs="Times New Roman"/>
                <w:sz w:val="22"/>
                <w:szCs w:val="22"/>
              </w:rPr>
            </w:pPr>
            <w:r w:rsidRPr="00F20914">
              <w:rPr>
                <w:rFonts w:ascii="Times New Roman" w:hAnsi="Times New Roman" w:cs="Times New Roman"/>
                <w:sz w:val="22"/>
                <w:szCs w:val="22"/>
              </w:rPr>
              <w:t>Запас</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Земельные участки общего назначения</w:t>
            </w:r>
          </w:p>
        </w:tc>
        <w:tc>
          <w:tcPr>
            <w:tcW w:w="5308"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13.0</w:t>
            </w:r>
          </w:p>
        </w:tc>
      </w:tr>
      <w:tr w:rsidR="00E6772B" w:rsidRPr="00F20914" w:rsidTr="00E6772B">
        <w:tc>
          <w:tcPr>
            <w:tcW w:w="255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огородничества</w:t>
            </w:r>
          </w:p>
        </w:tc>
        <w:tc>
          <w:tcPr>
            <w:tcW w:w="5308" w:type="dxa"/>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13.1</w:t>
            </w:r>
          </w:p>
        </w:tc>
      </w:tr>
      <w:tr w:rsidR="00E6772B" w:rsidRPr="00F20914" w:rsidTr="00E6772B">
        <w:tblPrEx>
          <w:tblBorders>
            <w:insideH w:val="nil"/>
          </w:tblBorders>
        </w:tblPrEx>
        <w:trPr>
          <w:trHeight w:val="2031"/>
        </w:trPr>
        <w:tc>
          <w:tcPr>
            <w:tcW w:w="2551" w:type="dxa"/>
            <w:tcBorders>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садоводства</w:t>
            </w:r>
          </w:p>
        </w:tc>
        <w:tc>
          <w:tcPr>
            <w:tcW w:w="5308" w:type="dxa"/>
            <w:tcBorders>
              <w:bottom w:val="single" w:sz="4" w:space="0" w:color="auto"/>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701" w:type="dxa"/>
            <w:tcBorders>
              <w:bottom w:val="single" w:sz="4" w:space="0" w:color="auto"/>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E6772B" w:rsidRPr="00F20914" w:rsidTr="00E6772B">
        <w:tblPrEx>
          <w:tblBorders>
            <w:insideH w:val="nil"/>
          </w:tblBorders>
        </w:tblPrEx>
        <w:tc>
          <w:tcPr>
            <w:tcW w:w="255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tcBorders>
              <w:bottom w:val="nil"/>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701" w:type="dxa"/>
            <w:tcBorders>
              <w:bottom w:val="nil"/>
            </w:tcBorders>
          </w:tcPr>
          <w:p w:rsidR="00E6772B" w:rsidRPr="00F20914" w:rsidRDefault="00E6772B" w:rsidP="003A013E">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E6772B" w:rsidRPr="00F20914" w:rsidTr="00E6772B">
        <w:tblPrEx>
          <w:tblBorders>
            <w:insideH w:val="nil"/>
          </w:tblBorders>
        </w:tblPrEx>
        <w:tc>
          <w:tcPr>
            <w:tcW w:w="9560" w:type="dxa"/>
            <w:gridSpan w:val="3"/>
            <w:tcBorders>
              <w:top w:val="nil"/>
            </w:tcBorders>
          </w:tcPr>
          <w:p w:rsidR="00E6772B" w:rsidRPr="00F20914" w:rsidRDefault="00E6772B" w:rsidP="003A013E">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38">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Росреестра от 23.06.2022 N П/0246)</w:t>
            </w:r>
          </w:p>
        </w:tc>
      </w:tr>
    </w:tbl>
    <w:p w:rsidR="00E6772B" w:rsidRPr="00C95884" w:rsidRDefault="00EF04D8" w:rsidP="00874FFC">
      <w:pPr>
        <w:pStyle w:val="ae"/>
        <w:spacing w:line="360" w:lineRule="auto"/>
        <w:rPr>
          <w:b/>
          <w:bCs/>
          <w:iCs/>
          <w:color w:val="000000" w:themeColor="text1"/>
          <w:lang w:val="ru-RU"/>
        </w:rPr>
      </w:pPr>
      <w:hyperlink r:id="rId39">
        <w:r w:rsidR="00E6772B" w:rsidRPr="00E6772B">
          <w:rPr>
            <w:i/>
            <w:color w:val="0000FF"/>
            <w:sz w:val="22"/>
            <w:szCs w:val="22"/>
            <w:lang w:val="ru-RU"/>
          </w:rPr>
          <w:br/>
          <w:t xml:space="preserve">Приказ Росреестра от 10.11.2020 </w:t>
        </w:r>
        <w:r w:rsidR="00E6772B" w:rsidRPr="00F20914">
          <w:rPr>
            <w:i/>
            <w:color w:val="0000FF"/>
            <w:sz w:val="22"/>
            <w:szCs w:val="22"/>
          </w:rPr>
          <w:t>N</w:t>
        </w:r>
        <w:r w:rsidR="00E6772B" w:rsidRPr="00E6772B">
          <w:rPr>
            <w:i/>
            <w:color w:val="0000FF"/>
            <w:sz w:val="22"/>
            <w:szCs w:val="22"/>
            <w:lang w:val="ru-RU"/>
          </w:rPr>
          <w:t xml:space="preserve"> П/0412 (ред. от 23.06.2022) "Об утверждении классификатора видов разрешенного использования земельных участков" {КонсультантПлюс}</w:t>
        </w:r>
      </w:hyperlink>
    </w:p>
    <w:p w:rsidR="00E6772B" w:rsidRDefault="00E6772B" w:rsidP="003D1FDF">
      <w:pPr>
        <w:pStyle w:val="3"/>
        <w:suppressAutoHyphens/>
        <w:spacing w:before="180" w:after="120"/>
        <w:ind w:left="0" w:firstLine="0"/>
        <w:jc w:val="center"/>
        <w:rPr>
          <w:color w:val="000000" w:themeColor="text1"/>
          <w:lang w:eastAsia="ar-SA"/>
        </w:rPr>
      </w:pPr>
      <w:bookmarkStart w:id="221" w:name="_Toc173744787"/>
    </w:p>
    <w:p w:rsidR="00E6772B" w:rsidRDefault="00E6772B" w:rsidP="003D1FDF">
      <w:pPr>
        <w:pStyle w:val="3"/>
        <w:suppressAutoHyphens/>
        <w:spacing w:before="180" w:after="120"/>
        <w:ind w:left="0" w:firstLine="0"/>
        <w:jc w:val="center"/>
        <w:rPr>
          <w:color w:val="000000" w:themeColor="text1"/>
          <w:lang w:eastAsia="ar-SA"/>
        </w:rPr>
      </w:pPr>
    </w:p>
    <w:p w:rsidR="00BD046F" w:rsidRPr="00C95884" w:rsidRDefault="00BD046F" w:rsidP="003D1FDF">
      <w:pPr>
        <w:pStyle w:val="3"/>
        <w:suppressAutoHyphens/>
        <w:spacing w:before="180" w:after="120"/>
        <w:ind w:left="0" w:firstLine="0"/>
        <w:jc w:val="center"/>
        <w:rPr>
          <w:color w:val="000000" w:themeColor="text1"/>
          <w:lang w:eastAsia="ar-SA"/>
        </w:rPr>
      </w:pPr>
      <w:r w:rsidRPr="00C95884">
        <w:rPr>
          <w:color w:val="000000" w:themeColor="text1"/>
          <w:lang w:eastAsia="ar-SA"/>
        </w:rPr>
        <w:t xml:space="preserve">Статья </w:t>
      </w:r>
      <w:r w:rsidR="002F682B" w:rsidRPr="00C95884">
        <w:rPr>
          <w:color w:val="000000" w:themeColor="text1"/>
          <w:lang w:eastAsia="ar-SA"/>
        </w:rPr>
        <w:t>36</w:t>
      </w:r>
      <w:r w:rsidRPr="00C95884">
        <w:rPr>
          <w:color w:val="000000" w:themeColor="text1"/>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221"/>
    </w:p>
    <w:p w:rsidR="00C963B6" w:rsidRPr="00C95884" w:rsidRDefault="00C963B6" w:rsidP="00C963B6">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C963B6" w:rsidRPr="00C95884" w:rsidRDefault="00C963B6" w:rsidP="00C963B6">
      <w:pPr>
        <w:autoSpaceDE w:val="0"/>
        <w:autoSpaceDN w:val="0"/>
        <w:adjustRightInd w:val="0"/>
        <w:spacing w:after="0"/>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На территории поселения </w:t>
      </w:r>
      <w:r w:rsidR="003D1FDF" w:rsidRPr="00C95884">
        <w:rPr>
          <w:rFonts w:ascii="Times New Roman" w:hAnsi="Times New Roman"/>
          <w:color w:val="000000" w:themeColor="text1"/>
          <w:sz w:val="24"/>
          <w:szCs w:val="24"/>
        </w:rPr>
        <w:t>зоны комплексного развития территории не устанавливаются.</w:t>
      </w:r>
    </w:p>
    <w:p w:rsidR="00BD046F" w:rsidRPr="00C95884" w:rsidRDefault="00BD046F" w:rsidP="00BD046F">
      <w:pPr>
        <w:pStyle w:val="3"/>
        <w:spacing w:before="200" w:after="120"/>
        <w:ind w:left="0" w:firstLine="0"/>
        <w:jc w:val="center"/>
        <w:rPr>
          <w:color w:val="000000" w:themeColor="text1"/>
          <w:szCs w:val="24"/>
        </w:rPr>
      </w:pPr>
      <w:bookmarkStart w:id="222" w:name="_Toc173744788"/>
      <w:r w:rsidRPr="00C95884">
        <w:rPr>
          <w:color w:val="000000" w:themeColor="text1"/>
          <w:szCs w:val="24"/>
        </w:rPr>
        <w:t xml:space="preserve">Статья </w:t>
      </w:r>
      <w:r w:rsidR="002F682B" w:rsidRPr="00C95884">
        <w:rPr>
          <w:color w:val="000000" w:themeColor="text1"/>
          <w:szCs w:val="24"/>
        </w:rPr>
        <w:t>37</w:t>
      </w:r>
      <w:r w:rsidRPr="00C95884">
        <w:rPr>
          <w:color w:val="000000" w:themeColor="text1"/>
          <w:szCs w:val="24"/>
        </w:rPr>
        <w:t>. Требования к архитектурно-градостроительному облику объектов капитального строительства</w:t>
      </w:r>
      <w:bookmarkEnd w:id="222"/>
    </w:p>
    <w:p w:rsidR="008035B9" w:rsidRPr="00C95884" w:rsidRDefault="008035B9" w:rsidP="008035B9">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1. На территории поселения в соответствии с </w:t>
      </w:r>
      <w:r w:rsidRPr="00C95884">
        <w:rPr>
          <w:rFonts w:ascii="Times New Roman" w:hAnsi="Times New Roman"/>
          <w:color w:val="000000" w:themeColor="text1"/>
          <w:sz w:val="24"/>
          <w:szCs w:val="24"/>
        </w:rPr>
        <w:t>частью 5.3 статьи 30 ГрК РФ</w:t>
      </w:r>
      <w:r w:rsidRPr="00C95884">
        <w:rPr>
          <w:rFonts w:ascii="Times New Roman" w:hAnsi="Times New Roman"/>
          <w:color w:val="000000" w:themeColor="text1"/>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8035B9" w:rsidRPr="00C95884" w:rsidRDefault="008035B9" w:rsidP="008035B9">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rPr>
        <w:t>2. </w:t>
      </w:r>
      <w:hyperlink r:id="rId40" w:history="1">
        <w:r w:rsidRPr="00C95884">
          <w:rPr>
            <w:rFonts w:ascii="Times New Roman" w:hAnsi="Times New Roman"/>
            <w:color w:val="000000" w:themeColor="text1"/>
            <w:sz w:val="24"/>
            <w:szCs w:val="24"/>
            <w:lang w:eastAsia="ru-RU"/>
          </w:rPr>
          <w:t>Требования</w:t>
        </w:r>
      </w:hyperlink>
      <w:r w:rsidRPr="00C95884">
        <w:rPr>
          <w:rFonts w:ascii="Times New Roman" w:hAnsi="Times New Roman"/>
          <w:color w:val="000000" w:themeColor="text1"/>
          <w:sz w:val="24"/>
          <w:szCs w:val="24"/>
          <w:lang w:eastAsia="ru-RU"/>
        </w:rPr>
        <w:t xml:space="preserve"> к архитектурно-градостроительному облику объекта капитального строительства в границах территорий, </w:t>
      </w:r>
      <w:r w:rsidRPr="00C95884">
        <w:rPr>
          <w:rFonts w:ascii="Times New Roman" w:hAnsi="Times New Roman"/>
          <w:color w:val="000000" w:themeColor="text1"/>
          <w:sz w:val="24"/>
          <w:szCs w:val="24"/>
        </w:rPr>
        <w:t>предусмотренных частью 5.3 статьи 30 ГрК РФ,</w:t>
      </w:r>
      <w:r w:rsidRPr="00C95884">
        <w:rPr>
          <w:color w:val="000000" w:themeColor="text1"/>
        </w:rPr>
        <w:t xml:space="preserve"> </w:t>
      </w:r>
      <w:r w:rsidRPr="00C95884">
        <w:rPr>
          <w:rFonts w:ascii="Times New Roman" w:hAnsi="Times New Roman"/>
          <w:color w:val="000000" w:themeColor="text1"/>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8035B9" w:rsidRPr="00C95884" w:rsidRDefault="008035B9" w:rsidP="008035B9">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8035B9" w:rsidRPr="00C95884" w:rsidRDefault="008035B9" w:rsidP="008035B9">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4. Границы, предусмотренные частью 5.3 статьи 30 ГрК РФ на территории сельского поселения не устанавливаются.</w:t>
      </w:r>
    </w:p>
    <w:p w:rsidR="008B45EF" w:rsidRPr="00C95884" w:rsidRDefault="008B45EF" w:rsidP="00D96C11">
      <w:pPr>
        <w:spacing w:after="0" w:line="240" w:lineRule="auto"/>
        <w:ind w:firstLine="567"/>
        <w:jc w:val="both"/>
        <w:rPr>
          <w:rFonts w:ascii="Times New Roman" w:hAnsi="Times New Roman"/>
          <w:color w:val="000000" w:themeColor="text1"/>
          <w:sz w:val="24"/>
          <w:szCs w:val="24"/>
        </w:rPr>
        <w:sectPr w:rsidR="008B45EF" w:rsidRPr="00C95884">
          <w:pgSz w:w="11906" w:h="16838"/>
          <w:pgMar w:top="1134" w:right="850" w:bottom="1134" w:left="1701" w:header="708" w:footer="708" w:gutter="0"/>
          <w:cols w:space="708"/>
          <w:docGrid w:linePitch="360"/>
        </w:sectPr>
      </w:pPr>
    </w:p>
    <w:p w:rsidR="008808C8" w:rsidRPr="00C95884" w:rsidRDefault="008808C8" w:rsidP="008808C8">
      <w:pPr>
        <w:pStyle w:val="1"/>
        <w:suppressAutoHyphens/>
        <w:spacing w:after="240" w:line="240" w:lineRule="auto"/>
        <w:rPr>
          <w:rFonts w:ascii="Times New Roman" w:hAnsi="Times New Roman" w:cs="Times New Roman"/>
          <w:b w:val="0"/>
          <w:bCs w:val="0"/>
          <w:caps/>
          <w:color w:val="000000" w:themeColor="text1"/>
          <w:sz w:val="24"/>
          <w:szCs w:val="24"/>
          <w:lang w:eastAsia="ru-RU"/>
        </w:rPr>
      </w:pPr>
      <w:bookmarkStart w:id="223" w:name="_Toc24097951"/>
      <w:bookmarkStart w:id="224" w:name="_Toc173744789"/>
      <w:r w:rsidRPr="00C95884">
        <w:rPr>
          <w:rFonts w:ascii="Times New Roman" w:hAnsi="Times New Roman" w:cs="Times New Roman"/>
          <w:caps/>
          <w:color w:val="000000" w:themeColor="text1"/>
          <w:sz w:val="24"/>
          <w:szCs w:val="24"/>
          <w:lang w:eastAsia="ru-RU"/>
        </w:rPr>
        <w:lastRenderedPageBreak/>
        <w:t>Глава 8. Дополнительные градостроительные ограничения в зонах с особыми условиями использования территории</w:t>
      </w:r>
      <w:bookmarkEnd w:id="223"/>
      <w:bookmarkEnd w:id="224"/>
    </w:p>
    <w:p w:rsidR="008808C8" w:rsidRPr="00C95884" w:rsidRDefault="008808C8" w:rsidP="008808C8">
      <w:pPr>
        <w:keepNext/>
        <w:suppressAutoHyphens/>
        <w:spacing w:before="180" w:after="120" w:line="240" w:lineRule="auto"/>
        <w:jc w:val="both"/>
        <w:outlineLvl w:val="2"/>
        <w:rPr>
          <w:rFonts w:ascii="Times New Roman" w:eastAsia="Times New Roman" w:hAnsi="Times New Roman"/>
          <w:b/>
          <w:bCs/>
          <w:color w:val="000000" w:themeColor="text1"/>
          <w:sz w:val="24"/>
          <w:szCs w:val="24"/>
          <w:lang w:eastAsia="ar-SA"/>
        </w:rPr>
      </w:pPr>
      <w:bookmarkStart w:id="225" w:name="_Toc196878941"/>
      <w:bookmarkStart w:id="226" w:name="_Toc181759012"/>
      <w:bookmarkStart w:id="227" w:name="_Toc168826918"/>
      <w:bookmarkStart w:id="228" w:name="_Toc312188837"/>
      <w:bookmarkStart w:id="229" w:name="_Toc429415701"/>
      <w:bookmarkStart w:id="230" w:name="_Toc24097952"/>
      <w:r w:rsidRPr="00C95884">
        <w:rPr>
          <w:rFonts w:ascii="Times New Roman" w:eastAsia="Times New Roman" w:hAnsi="Times New Roman"/>
          <w:b/>
          <w:bCs/>
          <w:color w:val="000000" w:themeColor="text1"/>
          <w:sz w:val="24"/>
          <w:szCs w:val="24"/>
          <w:lang w:eastAsia="ar-SA"/>
        </w:rPr>
        <w:t xml:space="preserve">Статья </w:t>
      </w:r>
      <w:bookmarkStart w:id="231" w:name="_Toc196878943"/>
      <w:bookmarkStart w:id="232" w:name="_Toc181759014"/>
      <w:bookmarkStart w:id="233" w:name="_Toc168826920"/>
      <w:bookmarkStart w:id="234" w:name="_Toc312188838"/>
      <w:bookmarkStart w:id="235" w:name="_Toc429415702"/>
      <w:bookmarkEnd w:id="225"/>
      <w:bookmarkEnd w:id="226"/>
      <w:bookmarkEnd w:id="227"/>
      <w:bookmarkEnd w:id="228"/>
      <w:bookmarkEnd w:id="229"/>
      <w:r w:rsidRPr="00C95884">
        <w:rPr>
          <w:rFonts w:ascii="Times New Roman" w:eastAsia="Times New Roman" w:hAnsi="Times New Roman"/>
          <w:b/>
          <w:bCs/>
          <w:color w:val="000000" w:themeColor="text1"/>
          <w:sz w:val="24"/>
          <w:szCs w:val="24"/>
          <w:lang w:eastAsia="ar-SA"/>
        </w:rPr>
        <w:t>38.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30"/>
    </w:p>
    <w:p w:rsidR="008808C8" w:rsidRPr="00C95884" w:rsidRDefault="002F682B" w:rsidP="002F682B">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Водоохранная зона</w:t>
      </w:r>
      <w:r w:rsidR="008808C8" w:rsidRPr="00C95884">
        <w:rPr>
          <w:rFonts w:ascii="Times New Roman" w:eastAsia="Times New Roman" w:hAnsi="Times New Roman"/>
          <w:color w:val="000000" w:themeColor="text1"/>
          <w:sz w:val="24"/>
          <w:lang w:eastAsia="ru-RU"/>
        </w:rPr>
        <w:t>;</w:t>
      </w:r>
    </w:p>
    <w:p w:rsidR="008808C8" w:rsidRPr="00C95884" w:rsidRDefault="002F682B" w:rsidP="002F682B">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Прибрежная защитная полоса</w:t>
      </w:r>
      <w:r w:rsidR="008808C8" w:rsidRPr="00C95884">
        <w:rPr>
          <w:rFonts w:ascii="Times New Roman" w:eastAsia="Times New Roman" w:hAnsi="Times New Roman"/>
          <w:color w:val="000000" w:themeColor="text1"/>
          <w:sz w:val="24"/>
          <w:lang w:eastAsia="ru-RU"/>
        </w:rPr>
        <w:t>;</w:t>
      </w:r>
    </w:p>
    <w:p w:rsidR="008808C8" w:rsidRPr="00C95884" w:rsidRDefault="002F682B" w:rsidP="002F682B">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Береговая полоса</w:t>
      </w:r>
      <w:r w:rsidR="008808C8" w:rsidRPr="00C95884">
        <w:rPr>
          <w:rFonts w:ascii="Times New Roman" w:eastAsia="Times New Roman" w:hAnsi="Times New Roman"/>
          <w:color w:val="000000" w:themeColor="text1"/>
          <w:sz w:val="24"/>
          <w:lang w:eastAsia="ru-RU"/>
        </w:rPr>
        <w:t>;</w:t>
      </w:r>
    </w:p>
    <w:p w:rsidR="008808C8" w:rsidRPr="00C95884" w:rsidRDefault="002F682B" w:rsidP="002F682B">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Санитарно-защитная зона предприятий, сооружений и иных объектов</w:t>
      </w:r>
      <w:r w:rsidR="008808C8" w:rsidRPr="00C95884">
        <w:rPr>
          <w:rFonts w:ascii="Times New Roman" w:eastAsia="Times New Roman" w:hAnsi="Times New Roman"/>
          <w:color w:val="000000" w:themeColor="text1"/>
          <w:sz w:val="24"/>
          <w:lang w:eastAsia="ru-RU"/>
        </w:rPr>
        <w:t>;</w:t>
      </w:r>
    </w:p>
    <w:p w:rsidR="008808C8" w:rsidRPr="00C95884" w:rsidRDefault="002F682B" w:rsidP="002F682B">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Охранная зона инженерных коммуникаций и объектов</w:t>
      </w:r>
      <w:r w:rsidR="008808C8" w:rsidRPr="00C95884">
        <w:rPr>
          <w:rFonts w:ascii="Times New Roman" w:eastAsia="Times New Roman" w:hAnsi="Times New Roman"/>
          <w:color w:val="000000" w:themeColor="text1"/>
          <w:sz w:val="24"/>
          <w:lang w:eastAsia="ru-RU"/>
        </w:rPr>
        <w:t>;</w:t>
      </w:r>
    </w:p>
    <w:p w:rsidR="00E32A8E" w:rsidRPr="00C95884" w:rsidRDefault="00464DD7" w:rsidP="00E32A8E">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З</w:t>
      </w:r>
      <w:r w:rsidR="00E32A8E" w:rsidRPr="00C95884">
        <w:rPr>
          <w:rFonts w:ascii="Times New Roman" w:eastAsia="Times New Roman" w:hAnsi="Times New Roman"/>
          <w:color w:val="000000" w:themeColor="text1"/>
          <w:sz w:val="24"/>
          <w:lang w:eastAsia="ru-RU"/>
        </w:rPr>
        <w:t>оны санитарной охраны источника водоснабжения</w:t>
      </w:r>
      <w:r w:rsidRPr="00C95884">
        <w:rPr>
          <w:rFonts w:ascii="Times New Roman" w:eastAsia="Times New Roman" w:hAnsi="Times New Roman"/>
          <w:color w:val="000000" w:themeColor="text1"/>
          <w:sz w:val="24"/>
          <w:lang w:eastAsia="ru-RU"/>
        </w:rPr>
        <w:t xml:space="preserve"> </w:t>
      </w:r>
      <w:r w:rsidRPr="00C95884">
        <w:rPr>
          <w:rFonts w:ascii="Times New Roman" w:eastAsia="Times New Roman" w:hAnsi="Times New Roman"/>
          <w:color w:val="000000" w:themeColor="text1"/>
          <w:sz w:val="24"/>
          <w:lang w:val="en-US" w:eastAsia="ru-RU"/>
        </w:rPr>
        <w:t>I</w:t>
      </w:r>
      <w:r w:rsidRPr="00C95884">
        <w:rPr>
          <w:rFonts w:ascii="Times New Roman" w:eastAsia="Times New Roman" w:hAnsi="Times New Roman"/>
          <w:color w:val="000000" w:themeColor="text1"/>
          <w:sz w:val="24"/>
          <w:lang w:eastAsia="ru-RU"/>
        </w:rPr>
        <w:t xml:space="preserve"> пояса</w:t>
      </w:r>
      <w:r w:rsidR="00E32A8E" w:rsidRPr="00C95884">
        <w:rPr>
          <w:rFonts w:ascii="Times New Roman" w:eastAsia="Times New Roman" w:hAnsi="Times New Roman"/>
          <w:color w:val="000000" w:themeColor="text1"/>
          <w:sz w:val="24"/>
          <w:lang w:eastAsia="ru-RU"/>
        </w:rPr>
        <w:t>;</w:t>
      </w:r>
    </w:p>
    <w:p w:rsidR="008808C8" w:rsidRPr="00C95884" w:rsidRDefault="002F682B" w:rsidP="002F682B">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Придорожная полоса</w:t>
      </w:r>
      <w:r w:rsidR="008808C8" w:rsidRPr="00C95884">
        <w:rPr>
          <w:rFonts w:ascii="Times New Roman" w:eastAsia="Times New Roman" w:hAnsi="Times New Roman"/>
          <w:color w:val="000000" w:themeColor="text1"/>
          <w:sz w:val="24"/>
          <w:lang w:eastAsia="ru-RU"/>
        </w:rPr>
        <w:t>;</w:t>
      </w:r>
    </w:p>
    <w:p w:rsidR="005B0B1B" w:rsidRPr="00C95884" w:rsidRDefault="002F682B" w:rsidP="005B0B1B">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Зоны затопления и подтопления территории</w:t>
      </w:r>
      <w:r w:rsidR="008808C8" w:rsidRPr="00C95884">
        <w:rPr>
          <w:rFonts w:ascii="Times New Roman" w:eastAsia="Times New Roman" w:hAnsi="Times New Roman"/>
          <w:color w:val="000000" w:themeColor="text1"/>
          <w:sz w:val="24"/>
          <w:lang w:eastAsia="ru-RU"/>
        </w:rPr>
        <w:t>;</w:t>
      </w:r>
    </w:p>
    <w:p w:rsidR="002F682B" w:rsidRPr="00C95884" w:rsidRDefault="002F682B" w:rsidP="008808C8">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Площади залегания полезных ископаемых;</w:t>
      </w:r>
    </w:p>
    <w:p w:rsidR="004A20B3" w:rsidRPr="00C95884" w:rsidRDefault="004A20B3" w:rsidP="008808C8">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Особо охраняемые природные территории;</w:t>
      </w:r>
    </w:p>
    <w:p w:rsidR="002F682B" w:rsidRPr="00C95884" w:rsidRDefault="002F682B" w:rsidP="008808C8">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Территории объектов культурного наследия</w:t>
      </w:r>
      <w:r w:rsidR="004A20B3" w:rsidRPr="00C95884">
        <w:rPr>
          <w:rFonts w:ascii="Times New Roman" w:eastAsia="Times New Roman" w:hAnsi="Times New Roman"/>
          <w:color w:val="000000" w:themeColor="text1"/>
          <w:sz w:val="24"/>
          <w:lang w:eastAsia="ru-RU"/>
        </w:rPr>
        <w:t>;</w:t>
      </w:r>
    </w:p>
    <w:p w:rsidR="002F682B" w:rsidRPr="00C95884" w:rsidRDefault="00007C3D" w:rsidP="008808C8">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Зоны охраны объектов культурного наследия;</w:t>
      </w:r>
    </w:p>
    <w:p w:rsidR="00007C3D" w:rsidRPr="00C95884" w:rsidRDefault="00007C3D" w:rsidP="008808C8">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Зоны минимальных расстояний памятников истории и культуры</w:t>
      </w:r>
      <w:r w:rsidR="008B6E24" w:rsidRPr="00C95884">
        <w:rPr>
          <w:rFonts w:ascii="Times New Roman" w:eastAsia="Times New Roman" w:hAnsi="Times New Roman"/>
          <w:color w:val="000000" w:themeColor="text1"/>
          <w:sz w:val="24"/>
          <w:lang w:eastAsia="ru-RU"/>
        </w:rPr>
        <w:t>;</w:t>
      </w:r>
    </w:p>
    <w:p w:rsidR="008B6E24" w:rsidRPr="00C95884" w:rsidRDefault="008B6E24" w:rsidP="008B6E24">
      <w:pPr>
        <w:numPr>
          <w:ilvl w:val="0"/>
          <w:numId w:val="20"/>
        </w:numPr>
        <w:spacing w:before="120" w:after="120" w:line="240" w:lineRule="auto"/>
        <w:contextualSpacing/>
        <w:jc w:val="both"/>
        <w:rPr>
          <w:rFonts w:ascii="Times New Roman" w:eastAsia="Times New Roman" w:hAnsi="Times New Roman"/>
          <w:color w:val="000000" w:themeColor="text1"/>
          <w:sz w:val="24"/>
          <w:lang w:eastAsia="ru-RU"/>
        </w:rPr>
      </w:pPr>
      <w:r w:rsidRPr="00C95884">
        <w:rPr>
          <w:rFonts w:ascii="Times New Roman" w:eastAsia="Times New Roman" w:hAnsi="Times New Roman"/>
          <w:color w:val="000000" w:themeColor="text1"/>
          <w:sz w:val="24"/>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rsidR="008808C8" w:rsidRPr="00C95884" w:rsidRDefault="00A2139E" w:rsidP="008808C8">
      <w:pPr>
        <w:keepNext/>
        <w:suppressAutoHyphens/>
        <w:spacing w:before="180" w:after="120" w:line="240" w:lineRule="auto"/>
        <w:jc w:val="both"/>
        <w:outlineLvl w:val="2"/>
        <w:rPr>
          <w:rFonts w:ascii="Times New Roman" w:eastAsia="Times New Roman" w:hAnsi="Times New Roman"/>
          <w:b/>
          <w:bCs/>
          <w:color w:val="000000" w:themeColor="text1"/>
          <w:sz w:val="24"/>
          <w:szCs w:val="24"/>
          <w:lang w:eastAsia="ar-SA"/>
        </w:rPr>
      </w:pPr>
      <w:bookmarkStart w:id="236" w:name="_Toc24097953"/>
      <w:r w:rsidRPr="00C95884">
        <w:rPr>
          <w:rFonts w:ascii="Times New Roman" w:eastAsia="Times New Roman" w:hAnsi="Times New Roman"/>
          <w:b/>
          <w:bCs/>
          <w:color w:val="000000" w:themeColor="text1"/>
          <w:sz w:val="24"/>
          <w:szCs w:val="24"/>
          <w:lang w:eastAsia="ar-SA"/>
        </w:rPr>
        <w:t>Статья </w:t>
      </w:r>
      <w:r w:rsidR="008808C8" w:rsidRPr="00C95884">
        <w:rPr>
          <w:rFonts w:ascii="Times New Roman" w:eastAsia="Times New Roman" w:hAnsi="Times New Roman"/>
          <w:b/>
          <w:bCs/>
          <w:color w:val="000000" w:themeColor="text1"/>
          <w:sz w:val="24"/>
          <w:szCs w:val="24"/>
          <w:lang w:eastAsia="ar-SA"/>
        </w:rPr>
        <w:t>39.</w:t>
      </w:r>
      <w:bookmarkEnd w:id="231"/>
      <w:bookmarkEnd w:id="232"/>
      <w:bookmarkEnd w:id="233"/>
      <w:bookmarkEnd w:id="234"/>
      <w:bookmarkEnd w:id="235"/>
      <w:r w:rsidRPr="00C95884">
        <w:rPr>
          <w:rFonts w:ascii="Times New Roman" w:eastAsia="Times New Roman" w:hAnsi="Times New Roman"/>
          <w:b/>
          <w:bCs/>
          <w:color w:val="000000" w:themeColor="text1"/>
          <w:sz w:val="24"/>
          <w:szCs w:val="24"/>
          <w:lang w:eastAsia="ar-SA"/>
        </w:rPr>
        <w:t> </w:t>
      </w:r>
      <w:r w:rsidR="008808C8" w:rsidRPr="00C95884">
        <w:rPr>
          <w:rFonts w:ascii="Times New Roman" w:eastAsia="Times New Roman" w:hAnsi="Times New Roman"/>
          <w:b/>
          <w:bCs/>
          <w:color w:val="000000" w:themeColor="text1"/>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36"/>
    </w:p>
    <w:p w:rsidR="00A2139E" w:rsidRPr="00C95884" w:rsidRDefault="00A2139E"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Водоохранные зоны</w:t>
      </w:r>
    </w:p>
    <w:p w:rsidR="00A2139E" w:rsidRPr="00C95884" w:rsidRDefault="0075449B" w:rsidP="0075449B">
      <w:pPr>
        <w:spacing w:before="120" w:after="0" w:line="240" w:lineRule="auto"/>
        <w:ind w:firstLine="567"/>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1. </w:t>
      </w:r>
      <w:r w:rsidR="00A2139E" w:rsidRPr="00C95884">
        <w:rPr>
          <w:rFonts w:ascii="Times New Roman" w:eastAsia="Times New Roman" w:hAnsi="Times New Roman"/>
          <w:b/>
          <w:color w:val="000000" w:themeColor="text1"/>
          <w:sz w:val="24"/>
          <w:szCs w:val="24"/>
          <w:lang w:eastAsia="ru-RU"/>
        </w:rPr>
        <w:t>Регламентирующий документ.</w:t>
      </w:r>
    </w:p>
    <w:p w:rsidR="0075449B" w:rsidRPr="00C95884" w:rsidRDefault="00A2139E" w:rsidP="0075449B">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Водный кодекс Российской Федерации от 03.06.2006 г. № 74-ФЗ, </w:t>
      </w:r>
      <w:r w:rsidRPr="00C95884">
        <w:rPr>
          <w:rFonts w:ascii="Times New Roman" w:eastAsia="Times New Roman" w:hAnsi="Times New Roman"/>
          <w:bCs/>
          <w:color w:val="000000" w:themeColor="text1"/>
          <w:sz w:val="24"/>
          <w:szCs w:val="24"/>
          <w:lang w:eastAsia="ru-RU"/>
        </w:rPr>
        <w:t>и другими нормативно-правовыми актами</w:t>
      </w:r>
      <w:r w:rsidR="0075449B" w:rsidRPr="00C95884">
        <w:rPr>
          <w:rFonts w:ascii="Times New Roman" w:eastAsia="Times New Roman" w:hAnsi="Times New Roman"/>
          <w:color w:val="000000" w:themeColor="text1"/>
          <w:sz w:val="24"/>
          <w:szCs w:val="24"/>
          <w:lang w:eastAsia="ru-RU"/>
        </w:rPr>
        <w:t>.</w:t>
      </w:r>
    </w:p>
    <w:p w:rsidR="00A2139E" w:rsidRPr="00C95884" w:rsidRDefault="0075449B" w:rsidP="0075449B">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2. </w:t>
      </w:r>
      <w:r w:rsidR="00A2139E" w:rsidRPr="00C95884">
        <w:rPr>
          <w:rFonts w:ascii="Times New Roman" w:eastAsia="Times New Roman" w:hAnsi="Times New Roman"/>
          <w:b/>
          <w:color w:val="000000" w:themeColor="text1"/>
          <w:sz w:val="24"/>
          <w:szCs w:val="24"/>
          <w:lang w:eastAsia="ru-RU"/>
        </w:rPr>
        <w:t>Порядок установления и размеры.</w:t>
      </w:r>
    </w:p>
    <w:p w:rsidR="00A2139E" w:rsidRPr="00C95884" w:rsidRDefault="00A2139E" w:rsidP="00A213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2139E" w:rsidRPr="00C95884" w:rsidRDefault="00A2139E" w:rsidP="00A213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41" w:history="1">
        <w:r w:rsidRPr="00C95884">
          <w:rPr>
            <w:rFonts w:ascii="Times New Roman" w:hAnsi="Times New Roman"/>
            <w:color w:val="000000" w:themeColor="text1"/>
            <w:sz w:val="24"/>
            <w:szCs w:val="24"/>
            <w:lang w:eastAsia="ru-RU"/>
          </w:rPr>
          <w:t>ограничения</w:t>
        </w:r>
      </w:hyperlink>
      <w:r w:rsidRPr="00C95884">
        <w:rPr>
          <w:rFonts w:ascii="Times New Roman" w:hAnsi="Times New Roman"/>
          <w:color w:val="000000" w:themeColor="text1"/>
          <w:sz w:val="24"/>
          <w:szCs w:val="24"/>
          <w:lang w:eastAsia="ru-RU"/>
        </w:rPr>
        <w:t xml:space="preserve"> хозяйственной и иной деятельности.</w:t>
      </w:r>
    </w:p>
    <w:p w:rsidR="00A2139E" w:rsidRPr="00C95884" w:rsidRDefault="00A2139E" w:rsidP="00A2139E">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Ширина водоохранной зоны рек или ручьев устанавливается от их истока для рек или ручьев протяженностью:</w:t>
      </w:r>
    </w:p>
    <w:p w:rsidR="00A2139E" w:rsidRPr="00C95884" w:rsidRDefault="00A2139E" w:rsidP="00A2139E">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1) до десяти километров - в размере пятидесяти метров;</w:t>
      </w:r>
    </w:p>
    <w:p w:rsidR="00A2139E" w:rsidRPr="00C95884" w:rsidRDefault="00A2139E" w:rsidP="00A2139E">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2) от десяти до пятидесяти километров - в размере ста метров;</w:t>
      </w:r>
    </w:p>
    <w:p w:rsidR="00A2139E" w:rsidRPr="00C95884" w:rsidRDefault="00A2139E" w:rsidP="00A2139E">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3) от пятидесяти километров и более - в размере двухсот метров.</w:t>
      </w:r>
    </w:p>
    <w:p w:rsidR="00A2139E" w:rsidRPr="00C95884" w:rsidRDefault="00A2139E" w:rsidP="00A2139E">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5449B" w:rsidRPr="00C95884" w:rsidRDefault="00A2139E" w:rsidP="0075449B">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w:t>
      </w:r>
      <w:r w:rsidR="0075449B" w:rsidRPr="00C95884">
        <w:rPr>
          <w:rFonts w:ascii="Times New Roman" w:hAnsi="Times New Roman"/>
          <w:bCs/>
          <w:color w:val="000000" w:themeColor="text1"/>
          <w:sz w:val="24"/>
          <w:szCs w:val="24"/>
          <w:lang w:eastAsia="ru-RU"/>
        </w:rPr>
        <w:t>доохранной зоны этого водотока.</w:t>
      </w:r>
    </w:p>
    <w:p w:rsidR="00A2139E" w:rsidRPr="00C95884" w:rsidRDefault="0075449B" w:rsidP="0075449B">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
          <w:bCs/>
          <w:color w:val="000000" w:themeColor="text1"/>
          <w:sz w:val="24"/>
          <w:szCs w:val="24"/>
          <w:lang w:eastAsia="ru-RU"/>
        </w:rPr>
        <w:t>3. </w:t>
      </w:r>
      <w:r w:rsidR="00A2139E" w:rsidRPr="00C95884">
        <w:rPr>
          <w:rFonts w:ascii="Times New Roman" w:eastAsia="Times New Roman" w:hAnsi="Times New Roman"/>
          <w:b/>
          <w:color w:val="000000" w:themeColor="text1"/>
          <w:sz w:val="24"/>
          <w:szCs w:val="24"/>
          <w:lang w:eastAsia="ru-RU"/>
        </w:rPr>
        <w:t>Режим использования территории.</w:t>
      </w:r>
    </w:p>
    <w:p w:rsidR="00A2139E" w:rsidRPr="00C95884" w:rsidRDefault="00A2139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3.1. В границах водоохранных зон запрещаются:</w:t>
      </w:r>
    </w:p>
    <w:p w:rsidR="00A2139E" w:rsidRPr="00C95884" w:rsidRDefault="00A2139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1) использование сточных вод в целях повышения почвенного плодородия;</w:t>
      </w:r>
    </w:p>
    <w:p w:rsidR="00A2139E" w:rsidRPr="00B87F91" w:rsidRDefault="003A013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B87F91">
        <w:rPr>
          <w:rFonts w:ascii="Times New Roman" w:eastAsiaTheme="minorHAnsi" w:hAnsi="Times New Roman"/>
          <w:color w:val="000000" w:themeColor="text1"/>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42" w:history="1">
        <w:r w:rsidRPr="00B87F91">
          <w:rPr>
            <w:rFonts w:ascii="Times New Roman" w:eastAsiaTheme="minorHAnsi" w:hAnsi="Times New Roman"/>
            <w:color w:val="000000" w:themeColor="text1"/>
            <w:sz w:val="24"/>
            <w:szCs w:val="24"/>
          </w:rPr>
          <w:t>перечень</w:t>
        </w:r>
      </w:hyperlink>
      <w:r w:rsidRPr="00B87F91">
        <w:rPr>
          <w:rFonts w:ascii="Times New Roman" w:eastAsiaTheme="minorHAnsi" w:hAnsi="Times New Roman"/>
          <w:color w:val="000000" w:themeColor="text1"/>
          <w:sz w:val="24"/>
          <w:szCs w:val="24"/>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A2139E" w:rsidRPr="00C95884" w:rsidRDefault="00A2139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3) осуществление авиационных мер по борьбе с вредными организмами;</w:t>
      </w:r>
    </w:p>
    <w:p w:rsidR="00A2139E" w:rsidRPr="00C95884" w:rsidRDefault="00A2139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139E" w:rsidRPr="00C95884" w:rsidRDefault="003A013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Pr>
          <w:rFonts w:ascii="Times New Roman" w:eastAsiaTheme="minorHAnsi"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2139E" w:rsidRPr="00C95884" w:rsidRDefault="00A2139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6)</w:t>
      </w:r>
      <w:r w:rsidRPr="00C95884">
        <w:rPr>
          <w:rFonts w:ascii="Times New Roman" w:hAnsi="Times New Roman"/>
          <w:color w:val="000000" w:themeColor="text1"/>
          <w:sz w:val="24"/>
          <w:szCs w:val="24"/>
          <w:lang w:val="en-US" w:eastAsia="ru-RU"/>
        </w:rPr>
        <w:t> </w:t>
      </w:r>
      <w:r w:rsidRPr="00C95884">
        <w:rPr>
          <w:rFonts w:ascii="Times New Roman" w:hAnsi="Times New Roman"/>
          <w:color w:val="000000" w:themeColor="text1"/>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A2139E" w:rsidRPr="00C95884" w:rsidRDefault="00A2139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7) сброс сточных, в том числе дренажных, вод;</w:t>
      </w:r>
    </w:p>
    <w:p w:rsidR="00A2139E" w:rsidRPr="00C95884" w:rsidRDefault="00A2139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3" w:history="1">
        <w:r w:rsidRPr="00C95884">
          <w:rPr>
            <w:rFonts w:ascii="Times New Roman" w:hAnsi="Times New Roman"/>
            <w:color w:val="000000" w:themeColor="text1"/>
            <w:sz w:val="24"/>
            <w:szCs w:val="24"/>
            <w:lang w:eastAsia="ru-RU"/>
          </w:rPr>
          <w:t>статьей 19.1</w:t>
        </w:r>
      </w:hyperlink>
      <w:r w:rsidRPr="00C95884">
        <w:rPr>
          <w:rFonts w:ascii="Times New Roman" w:hAnsi="Times New Roman"/>
          <w:color w:val="000000" w:themeColor="text1"/>
          <w:sz w:val="24"/>
          <w:szCs w:val="24"/>
          <w:lang w:eastAsia="ru-RU"/>
        </w:rPr>
        <w:t xml:space="preserve"> Закона Российской Федерации от 21 февраля 1992 года </w:t>
      </w:r>
      <w:r w:rsidRPr="00C95884">
        <w:rPr>
          <w:rFonts w:ascii="Times New Roman" w:hAnsi="Times New Roman"/>
          <w:color w:val="000000" w:themeColor="text1"/>
          <w:sz w:val="24"/>
          <w:szCs w:val="24"/>
          <w:lang w:eastAsia="ru-RU"/>
        </w:rPr>
        <w:br/>
        <w:t>№ 2395-1 «О недрах»).</w:t>
      </w:r>
    </w:p>
    <w:p w:rsidR="00A2139E" w:rsidRPr="00C95884" w:rsidRDefault="00A2139E" w:rsidP="00A2139E">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D54E6" w:rsidRDefault="005D54E6" w:rsidP="005D54E6">
      <w:pPr>
        <w:autoSpaceDE w:val="0"/>
        <w:autoSpaceDN w:val="0"/>
        <w:adjustRightInd w:val="0"/>
        <w:spacing w:before="240" w:after="0" w:line="240" w:lineRule="auto"/>
        <w:ind w:firstLine="540"/>
        <w:jc w:val="both"/>
        <w:rPr>
          <w:rFonts w:ascii="Times New Roman" w:eastAsiaTheme="minorHAnsi" w:hAnsi="Times New Roman"/>
          <w:sz w:val="24"/>
          <w:szCs w:val="24"/>
        </w:rPr>
      </w:pPr>
      <w:bookmarkStart w:id="237" w:name="Par17"/>
      <w:bookmarkEnd w:id="237"/>
      <w:r>
        <w:rPr>
          <w:rFonts w:ascii="Times New Roman" w:eastAsiaTheme="minorHAnsi" w:hAnsi="Times New Roman"/>
          <w:sz w:val="24"/>
          <w:szCs w:val="24"/>
        </w:rPr>
        <w:lastRenderedPageBreak/>
        <w:t>1) централизованные системы водоотведения (канализации), централизованные ливневые системы водоотведения;</w:t>
      </w:r>
    </w:p>
    <w:p w:rsidR="005D54E6" w:rsidRDefault="005D54E6" w:rsidP="005D54E6">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D54E6" w:rsidRDefault="005D54E6" w:rsidP="005D54E6">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D54E6" w:rsidRDefault="005D54E6" w:rsidP="005D54E6">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D54E6" w:rsidRDefault="005D54E6" w:rsidP="005D54E6">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5) </w:t>
      </w:r>
      <w:r w:rsidRPr="001B0894">
        <w:rPr>
          <w:rFonts w:ascii="Times New Roman" w:eastAsiaTheme="minorHAnsi" w:hAnsi="Times New Roman"/>
          <w:sz w:val="24"/>
          <w:szCs w:val="24"/>
        </w:rPr>
        <w:t>Строительство, реконструкция и эксплуатация специализированных хранилищ агрохимикатов</w:t>
      </w:r>
      <w:r w:rsidRPr="000A6B33">
        <w:rPr>
          <w:rFonts w:ascii="Times New Roman" w:eastAsiaTheme="minorHAnsi" w:hAnsi="Times New Roman"/>
          <w:color w:val="000000" w:themeColor="text1"/>
          <w:sz w:val="24"/>
          <w:szCs w:val="24"/>
        </w:rPr>
        <w:t>, аммиака, метанола, аммиачной селитры и нитрата калия</w:t>
      </w:r>
      <w:r w:rsidRPr="001B0894">
        <w:rPr>
          <w:rFonts w:ascii="Times New Roman" w:eastAsiaTheme="minorHAnsi"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2139E" w:rsidRPr="00C95884" w:rsidRDefault="005D54E6" w:rsidP="005D54E6">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81D51">
        <w:rPr>
          <w:rFonts w:ascii="Times New Roman" w:hAnsi="Times New Roman"/>
          <w:color w:val="0D0D0D" w:themeColor="text1" w:themeTint="F2"/>
          <w:sz w:val="24"/>
          <w:szCs w:val="24"/>
          <w:lang w:eastAsia="ru-RU"/>
        </w:rPr>
        <w:t>3.2.3.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A2139E" w:rsidRPr="00C95884" w:rsidRDefault="00A2139E"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Прибрежные защитные полосы</w:t>
      </w:r>
    </w:p>
    <w:p w:rsidR="00A2139E" w:rsidRPr="00C95884" w:rsidRDefault="0075449B" w:rsidP="0075449B">
      <w:pPr>
        <w:spacing w:before="120"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1. </w:t>
      </w:r>
      <w:r w:rsidR="00A2139E" w:rsidRPr="00C95884">
        <w:rPr>
          <w:rFonts w:ascii="Times New Roman" w:eastAsia="Times New Roman" w:hAnsi="Times New Roman"/>
          <w:b/>
          <w:color w:val="000000" w:themeColor="text1"/>
          <w:sz w:val="24"/>
          <w:szCs w:val="24"/>
          <w:lang w:eastAsia="ru-RU"/>
        </w:rPr>
        <w:t>Регламентирующий документ.</w:t>
      </w:r>
    </w:p>
    <w:p w:rsidR="0075449B" w:rsidRPr="00C95884" w:rsidRDefault="00A2139E" w:rsidP="0075449B">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MS Mincho" w:hAnsi="Times New Roman"/>
          <w:color w:val="000000" w:themeColor="text1"/>
          <w:sz w:val="24"/>
          <w:szCs w:val="24"/>
          <w:lang w:eastAsia="ru-RU"/>
        </w:rPr>
        <w:t>Водный кодекс Российской Федерации от 03.06.2006г № 74-ФЗ</w:t>
      </w:r>
      <w:r w:rsidRPr="00C95884">
        <w:rPr>
          <w:rFonts w:ascii="Times New Roman" w:eastAsia="Times New Roman" w:hAnsi="Times New Roman"/>
          <w:color w:val="000000" w:themeColor="text1"/>
          <w:sz w:val="24"/>
          <w:szCs w:val="24"/>
          <w:lang w:eastAsia="ru-RU"/>
        </w:rPr>
        <w:t xml:space="preserve">, </w:t>
      </w:r>
      <w:r w:rsidRPr="00C95884">
        <w:rPr>
          <w:rFonts w:ascii="Times New Roman" w:eastAsia="Times New Roman" w:hAnsi="Times New Roman"/>
          <w:bCs/>
          <w:color w:val="000000" w:themeColor="text1"/>
          <w:sz w:val="24"/>
          <w:szCs w:val="24"/>
          <w:lang w:eastAsia="ru-RU"/>
        </w:rPr>
        <w:t>и другими нормативно-правовыми актами</w:t>
      </w:r>
      <w:r w:rsidR="0075449B" w:rsidRPr="00C95884">
        <w:rPr>
          <w:rFonts w:ascii="Times New Roman" w:eastAsia="Times New Roman" w:hAnsi="Times New Roman"/>
          <w:color w:val="000000" w:themeColor="text1"/>
          <w:sz w:val="24"/>
          <w:szCs w:val="24"/>
          <w:lang w:eastAsia="ru-RU"/>
        </w:rPr>
        <w:t>.</w:t>
      </w:r>
    </w:p>
    <w:p w:rsidR="00A2139E" w:rsidRPr="00C95884" w:rsidRDefault="0075449B" w:rsidP="0075449B">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2. </w:t>
      </w:r>
      <w:r w:rsidR="00A2139E" w:rsidRPr="00C95884">
        <w:rPr>
          <w:rFonts w:ascii="Times New Roman" w:eastAsia="Times New Roman" w:hAnsi="Times New Roman"/>
          <w:b/>
          <w:color w:val="000000" w:themeColor="text1"/>
          <w:sz w:val="24"/>
          <w:szCs w:val="24"/>
          <w:lang w:eastAsia="ru-RU"/>
        </w:rPr>
        <w:t>Порядок установления и размеры.</w:t>
      </w:r>
    </w:p>
    <w:p w:rsidR="005D54E6" w:rsidRPr="00C81D51" w:rsidRDefault="005D54E6" w:rsidP="005D54E6">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D54E6" w:rsidRPr="00C81D51" w:rsidRDefault="005D54E6" w:rsidP="005D54E6">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5449B" w:rsidRPr="00C95884" w:rsidRDefault="005D54E6" w:rsidP="005D54E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 xml:space="preserve">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w:t>
      </w:r>
      <w:r w:rsidRPr="000A6B33">
        <w:rPr>
          <w:rFonts w:ascii="Times New Roman" w:hAnsi="Times New Roman"/>
          <w:color w:val="000000" w:themeColor="text1"/>
          <w:sz w:val="24"/>
          <w:szCs w:val="24"/>
          <w:lang w:eastAsia="ru-RU"/>
        </w:rPr>
        <w:lastRenderedPageBreak/>
        <w:t>(или)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A2139E" w:rsidRPr="00C95884" w:rsidRDefault="0075449B" w:rsidP="0075449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b/>
          <w:color w:val="000000" w:themeColor="text1"/>
          <w:sz w:val="24"/>
          <w:szCs w:val="24"/>
          <w:lang w:eastAsia="ru-RU"/>
        </w:rPr>
        <w:t>3. </w:t>
      </w:r>
      <w:r w:rsidR="00A2139E" w:rsidRPr="00C95884">
        <w:rPr>
          <w:rFonts w:ascii="Times New Roman" w:eastAsia="Times New Roman" w:hAnsi="Times New Roman"/>
          <w:b/>
          <w:color w:val="000000" w:themeColor="text1"/>
          <w:sz w:val="24"/>
          <w:szCs w:val="24"/>
          <w:lang w:eastAsia="ru-RU"/>
        </w:rPr>
        <w:t>Режим использования территории.</w:t>
      </w:r>
    </w:p>
    <w:p w:rsidR="005D54E6"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38" w:name="_Toc398890982"/>
      <w:bookmarkStart w:id="239" w:name="_Toc414831606"/>
      <w:bookmarkStart w:id="240" w:name="_Toc452337019"/>
      <w:bookmarkStart w:id="241" w:name="_Toc122348740"/>
      <w:bookmarkStart w:id="242" w:name="_Toc122349056"/>
      <w:bookmarkStart w:id="243" w:name="_Toc130989489"/>
      <w:r w:rsidRPr="00C81D51">
        <w:rPr>
          <w:rFonts w:ascii="Times New Roman" w:hAnsi="Times New Roman"/>
          <w:color w:val="0D0D0D" w:themeColor="text1" w:themeTint="F2"/>
          <w:sz w:val="24"/>
          <w:szCs w:val="24"/>
          <w:lang w:eastAsia="ru-RU"/>
        </w:rPr>
        <w:t>В границах прибрежных защитных полос</w:t>
      </w:r>
      <w:r>
        <w:rPr>
          <w:rFonts w:ascii="Times New Roman" w:hAnsi="Times New Roman"/>
          <w:color w:val="0D0D0D" w:themeColor="text1" w:themeTint="F2"/>
          <w:sz w:val="24"/>
          <w:szCs w:val="24"/>
          <w:lang w:eastAsia="ru-RU"/>
        </w:rPr>
        <w:t xml:space="preserve"> запрещаются;</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5D54E6" w:rsidRPr="006E05EC"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C81D51">
        <w:rPr>
          <w:rFonts w:ascii="Times New Roman" w:hAnsi="Times New Roman"/>
          <w:color w:val="0D0D0D" w:themeColor="text1" w:themeTint="F2"/>
          <w:sz w:val="24"/>
          <w:szCs w:val="24"/>
          <w:lang w:eastAsia="ru-RU"/>
        </w:rPr>
        <w:br/>
        <w:t>№ 2395-1 «О недрах»)</w:t>
      </w:r>
      <w:r>
        <w:rPr>
          <w:rFonts w:ascii="Times New Roman" w:hAnsi="Times New Roman"/>
          <w:color w:val="0D0D0D" w:themeColor="text1" w:themeTint="F2"/>
          <w:sz w:val="24"/>
          <w:szCs w:val="24"/>
          <w:lang w:eastAsia="ru-RU"/>
        </w:rPr>
        <w:t>;</w:t>
      </w:r>
    </w:p>
    <w:p w:rsidR="005D54E6" w:rsidRPr="00C81D51"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sz w:val="24"/>
          <w:szCs w:val="24"/>
          <w:lang w:eastAsia="ru-RU"/>
        </w:rPr>
        <w:t xml:space="preserve"> 9</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распашка земель;</w:t>
      </w:r>
    </w:p>
    <w:p w:rsidR="005D54E6"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10) </w:t>
      </w:r>
      <w:r w:rsidRPr="00C81D51">
        <w:rPr>
          <w:rFonts w:ascii="Times New Roman" w:hAnsi="Times New Roman"/>
          <w:color w:val="0D0D0D" w:themeColor="text1" w:themeTint="F2"/>
          <w:sz w:val="24"/>
          <w:szCs w:val="24"/>
          <w:lang w:eastAsia="ru-RU"/>
        </w:rPr>
        <w:t>размещение отвалов размываемых грунтов;</w:t>
      </w:r>
    </w:p>
    <w:p w:rsidR="005D54E6" w:rsidRDefault="005D54E6" w:rsidP="005D54E6">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11) </w:t>
      </w:r>
      <w:r w:rsidRPr="00C81D51">
        <w:rPr>
          <w:rFonts w:ascii="Times New Roman" w:hAnsi="Times New Roman"/>
          <w:color w:val="0D0D0D" w:themeColor="text1" w:themeTint="F2"/>
          <w:sz w:val="24"/>
          <w:szCs w:val="24"/>
          <w:lang w:eastAsia="ru-RU"/>
        </w:rPr>
        <w:t>выпас сельскохозяйственных животных и организация для них летних лагерей, ванн.</w:t>
      </w:r>
    </w:p>
    <w:p w:rsidR="0089441E" w:rsidRPr="00C95884" w:rsidRDefault="005D54E6" w:rsidP="005D54E6">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Pr>
          <w:rFonts w:ascii="Times New Roman" w:hAnsi="Times New Roman"/>
          <w:color w:val="0D0D0D" w:themeColor="text1" w:themeTint="F2"/>
          <w:sz w:val="24"/>
          <w:szCs w:val="24"/>
          <w:lang w:eastAsia="ru-RU"/>
        </w:rPr>
        <w:t>У</w:t>
      </w:r>
      <w:r w:rsidRPr="00671A1F">
        <w:rPr>
          <w:rFonts w:ascii="Times New Roman" w:hAnsi="Times New Roman"/>
          <w:color w:val="0D0D0D" w:themeColor="text1" w:themeTint="F2"/>
          <w:sz w:val="24"/>
          <w:szCs w:val="24"/>
          <w:lang w:eastAsia="ru-RU"/>
        </w:rPr>
        <w:t>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A2139E" w:rsidRPr="00C95884" w:rsidRDefault="00A2139E"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Береговые полосы</w:t>
      </w:r>
      <w:bookmarkEnd w:id="238"/>
      <w:bookmarkEnd w:id="239"/>
      <w:bookmarkEnd w:id="240"/>
      <w:bookmarkEnd w:id="241"/>
      <w:bookmarkEnd w:id="242"/>
      <w:bookmarkEnd w:id="243"/>
    </w:p>
    <w:p w:rsidR="00A2139E" w:rsidRPr="00C95884" w:rsidRDefault="000560D8" w:rsidP="000560D8">
      <w:pPr>
        <w:spacing w:before="120"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1. </w:t>
      </w:r>
      <w:r w:rsidR="00A2139E" w:rsidRPr="00C95884">
        <w:rPr>
          <w:rFonts w:ascii="Times New Roman" w:eastAsia="Times New Roman" w:hAnsi="Times New Roman"/>
          <w:b/>
          <w:color w:val="000000" w:themeColor="text1"/>
          <w:sz w:val="24"/>
          <w:szCs w:val="24"/>
          <w:lang w:eastAsia="ru-RU"/>
        </w:rPr>
        <w:t>Регламентирующий документ.</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MS Mincho" w:hAnsi="Times New Roman"/>
          <w:color w:val="000000" w:themeColor="text1"/>
          <w:sz w:val="24"/>
          <w:szCs w:val="24"/>
          <w:lang w:eastAsia="ru-RU"/>
        </w:rPr>
        <w:t>Водный кодекс Российской Федерации от 03.06.2006г № 74-ФЗ</w:t>
      </w:r>
      <w:r w:rsidRPr="00C95884">
        <w:rPr>
          <w:rFonts w:ascii="Times New Roman" w:eastAsia="Times New Roman" w:hAnsi="Times New Roman"/>
          <w:color w:val="000000" w:themeColor="text1"/>
          <w:sz w:val="24"/>
          <w:szCs w:val="24"/>
          <w:lang w:eastAsia="ru-RU"/>
        </w:rPr>
        <w:t xml:space="preserve">, </w:t>
      </w:r>
      <w:r w:rsidRPr="00C95884">
        <w:rPr>
          <w:rFonts w:ascii="Times New Roman" w:eastAsia="Times New Roman" w:hAnsi="Times New Roman"/>
          <w:bCs/>
          <w:color w:val="000000" w:themeColor="text1"/>
          <w:sz w:val="24"/>
          <w:szCs w:val="24"/>
          <w:lang w:eastAsia="ru-RU"/>
        </w:rPr>
        <w:t>и другими нормативно-правовыми актами</w:t>
      </w:r>
      <w:r w:rsidRPr="00C95884">
        <w:rPr>
          <w:rFonts w:ascii="Times New Roman" w:eastAsia="Times New Roman" w:hAnsi="Times New Roman"/>
          <w:color w:val="000000" w:themeColor="text1"/>
          <w:sz w:val="24"/>
          <w:szCs w:val="24"/>
          <w:lang w:eastAsia="ru-RU"/>
        </w:rPr>
        <w:t>.</w:t>
      </w:r>
    </w:p>
    <w:p w:rsidR="00A2139E" w:rsidRPr="00C95884" w:rsidRDefault="000560D8" w:rsidP="000560D8">
      <w:pPr>
        <w:spacing w:before="120"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2. </w:t>
      </w:r>
      <w:r w:rsidR="00A2139E" w:rsidRPr="00C95884">
        <w:rPr>
          <w:rFonts w:ascii="Times New Roman" w:eastAsia="Times New Roman" w:hAnsi="Times New Roman"/>
          <w:b/>
          <w:color w:val="000000" w:themeColor="text1"/>
          <w:sz w:val="24"/>
          <w:szCs w:val="24"/>
          <w:lang w:eastAsia="ru-RU"/>
        </w:rPr>
        <w:t>Порядок установления и размеры.</w:t>
      </w:r>
    </w:p>
    <w:p w:rsidR="00A2139E" w:rsidRPr="00C95884" w:rsidRDefault="00A2139E" w:rsidP="00A2139E">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bookmarkStart w:id="244" w:name="p125"/>
      <w:bookmarkEnd w:id="244"/>
      <w:r w:rsidRPr="00C95884">
        <w:rPr>
          <w:rFonts w:ascii="Times New Roman" w:hAnsi="Times New Roman"/>
          <w:bCs/>
          <w:color w:val="000000" w:themeColor="text1"/>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w:t>
      </w:r>
      <w:r w:rsidRPr="00C95884">
        <w:rPr>
          <w:rFonts w:ascii="Times New Roman" w:hAnsi="Times New Roman"/>
          <w:bCs/>
          <w:color w:val="000000" w:themeColor="text1"/>
          <w:sz w:val="24"/>
          <w:szCs w:val="24"/>
          <w:lang w:eastAsia="ru-RU"/>
        </w:rPr>
        <w:lastRenderedPageBreak/>
        <w:t>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560D8" w:rsidRPr="00C95884" w:rsidRDefault="00A2139E" w:rsidP="000560D8">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245" w:name="p126"/>
      <w:bookmarkEnd w:id="245"/>
    </w:p>
    <w:p w:rsidR="00A2139E" w:rsidRPr="00C95884" w:rsidRDefault="000560D8" w:rsidP="000560D8">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3. </w:t>
      </w:r>
      <w:r w:rsidR="00A2139E" w:rsidRPr="00C95884">
        <w:rPr>
          <w:rFonts w:ascii="Times New Roman" w:eastAsia="Times New Roman" w:hAnsi="Times New Roman"/>
          <w:b/>
          <w:color w:val="000000" w:themeColor="text1"/>
          <w:sz w:val="24"/>
          <w:szCs w:val="24"/>
          <w:lang w:eastAsia="ru-RU"/>
        </w:rPr>
        <w:t>Режим использования территории.</w:t>
      </w:r>
    </w:p>
    <w:p w:rsidR="00A2139E" w:rsidRPr="00C95884" w:rsidRDefault="00A2139E" w:rsidP="00A2139E">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085BCF" w:rsidRPr="00C95884" w:rsidRDefault="00085BCF" w:rsidP="00085BCF">
      <w:pPr>
        <w:pStyle w:val="Iauiue"/>
        <w:ind w:firstLine="709"/>
        <w:jc w:val="right"/>
        <w:rPr>
          <w:rFonts w:eastAsia="Times New Roman"/>
          <w:iCs/>
          <w:color w:val="000000" w:themeColor="text1"/>
          <w:sz w:val="24"/>
          <w:szCs w:val="24"/>
          <w:lang w:bidi="en-US"/>
        </w:rPr>
      </w:pPr>
      <w:r w:rsidRPr="00C95884">
        <w:rPr>
          <w:rFonts w:eastAsia="Times New Roman"/>
          <w:iCs/>
          <w:color w:val="000000" w:themeColor="text1"/>
          <w:sz w:val="24"/>
          <w:szCs w:val="24"/>
          <w:lang w:bidi="en-US"/>
        </w:rPr>
        <w:t>Таблица 4</w:t>
      </w:r>
    </w:p>
    <w:p w:rsidR="00A2139E" w:rsidRPr="00C95884" w:rsidRDefault="00A2139E" w:rsidP="00085BCF">
      <w:pPr>
        <w:spacing w:after="0" w:line="240" w:lineRule="auto"/>
        <w:ind w:left="1134" w:right="850"/>
        <w:jc w:val="center"/>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Водоохранные зоны, прибреж</w:t>
      </w:r>
      <w:r w:rsidR="00085BCF" w:rsidRPr="00C95884">
        <w:rPr>
          <w:rFonts w:ascii="Times New Roman" w:eastAsia="Times New Roman" w:hAnsi="Times New Roman"/>
          <w:color w:val="000000" w:themeColor="text1"/>
          <w:sz w:val="24"/>
          <w:szCs w:val="24"/>
          <w:lang w:eastAsia="ru-RU"/>
        </w:rPr>
        <w:t xml:space="preserve">ные защитные и береговые полосы </w:t>
      </w:r>
      <w:r w:rsidRPr="00C95884">
        <w:rPr>
          <w:rFonts w:ascii="Times New Roman" w:eastAsia="Times New Roman" w:hAnsi="Times New Roman"/>
          <w:color w:val="000000" w:themeColor="text1"/>
          <w:sz w:val="24"/>
          <w:szCs w:val="24"/>
          <w:lang w:eastAsia="ru-RU"/>
        </w:rPr>
        <w:t>водных объектов</w:t>
      </w:r>
      <w:r w:rsidR="007556AC" w:rsidRPr="00C95884">
        <w:rPr>
          <w:rFonts w:ascii="Times New Roman" w:eastAsia="Times New Roman" w:hAnsi="Times New Roman"/>
          <w:color w:val="000000" w:themeColor="text1"/>
          <w:sz w:val="24"/>
          <w:szCs w:val="24"/>
          <w:lang w:eastAsia="ru-RU"/>
        </w:rPr>
        <w:t xml:space="preserve"> поселения</w:t>
      </w:r>
    </w:p>
    <w:tbl>
      <w:tblPr>
        <w:tblW w:w="9652" w:type="dxa"/>
        <w:tblInd w:w="95" w:type="dxa"/>
        <w:tblLayout w:type="fixed"/>
        <w:tblLook w:val="0000" w:firstRow="0" w:lastRow="0" w:firstColumn="0" w:lastColumn="0" w:noHBand="0" w:noVBand="0"/>
      </w:tblPr>
      <w:tblGrid>
        <w:gridCol w:w="566"/>
        <w:gridCol w:w="2173"/>
        <w:gridCol w:w="1664"/>
        <w:gridCol w:w="1697"/>
        <w:gridCol w:w="1623"/>
        <w:gridCol w:w="1929"/>
      </w:tblGrid>
      <w:tr w:rsidR="00C95884" w:rsidRPr="00C95884" w:rsidTr="000533A8">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 п/п</w:t>
            </w:r>
          </w:p>
        </w:tc>
        <w:tc>
          <w:tcPr>
            <w:tcW w:w="2173" w:type="dxa"/>
            <w:tcBorders>
              <w:top w:val="single" w:sz="4" w:space="0" w:color="000000"/>
              <w:left w:val="single" w:sz="4" w:space="0" w:color="000000"/>
              <w:bottom w:val="single" w:sz="4" w:space="0" w:color="000000"/>
            </w:tcBorders>
            <w:shd w:val="clear" w:color="auto" w:fill="D9D9D9" w:themeFill="background1" w:themeFillShade="D9"/>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Наименование водоема</w:t>
            </w:r>
          </w:p>
        </w:tc>
        <w:tc>
          <w:tcPr>
            <w:tcW w:w="1664" w:type="dxa"/>
            <w:tcBorders>
              <w:top w:val="single" w:sz="4" w:space="0" w:color="000000"/>
              <w:left w:val="single" w:sz="4" w:space="0" w:color="000000"/>
              <w:bottom w:val="single" w:sz="4" w:space="0" w:color="000000"/>
            </w:tcBorders>
            <w:shd w:val="clear" w:color="auto" w:fill="D9D9D9" w:themeFill="background1" w:themeFillShade="D9"/>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Длина реки, км</w:t>
            </w:r>
          </w:p>
        </w:tc>
        <w:tc>
          <w:tcPr>
            <w:tcW w:w="1697" w:type="dxa"/>
            <w:tcBorders>
              <w:top w:val="single" w:sz="4" w:space="0" w:color="000000"/>
              <w:left w:val="single" w:sz="4" w:space="0" w:color="000000"/>
              <w:bottom w:val="single" w:sz="4" w:space="0" w:color="000000"/>
            </w:tcBorders>
            <w:shd w:val="clear" w:color="auto" w:fill="D9D9D9" w:themeFill="background1" w:themeFillShade="D9"/>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Ширина водоохраной зоны, м</w:t>
            </w:r>
          </w:p>
        </w:tc>
        <w:tc>
          <w:tcPr>
            <w:tcW w:w="1623" w:type="dxa"/>
            <w:tcBorders>
              <w:top w:val="single" w:sz="4" w:space="0" w:color="000000"/>
              <w:left w:val="single" w:sz="4" w:space="0" w:color="000000"/>
              <w:bottom w:val="single" w:sz="4" w:space="0" w:color="000000"/>
            </w:tcBorders>
            <w:shd w:val="clear" w:color="auto" w:fill="D9D9D9" w:themeFill="background1" w:themeFillShade="D9"/>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Ширина прибрежной полосы, м</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Ширина береговой полосы, м</w:t>
            </w:r>
          </w:p>
        </w:tc>
      </w:tr>
      <w:tr w:rsidR="00C95884" w:rsidRPr="00C95884" w:rsidTr="00353D52">
        <w:trPr>
          <w:trHeight w:val="340"/>
        </w:trPr>
        <w:tc>
          <w:tcPr>
            <w:tcW w:w="566"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1</w:t>
            </w:r>
          </w:p>
        </w:tc>
        <w:tc>
          <w:tcPr>
            <w:tcW w:w="217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река Лужа</w:t>
            </w:r>
          </w:p>
        </w:tc>
        <w:tc>
          <w:tcPr>
            <w:tcW w:w="1664"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159</w:t>
            </w:r>
          </w:p>
        </w:tc>
        <w:tc>
          <w:tcPr>
            <w:tcW w:w="1697"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200</w:t>
            </w:r>
          </w:p>
        </w:tc>
        <w:tc>
          <w:tcPr>
            <w:tcW w:w="162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20</w:t>
            </w:r>
          </w:p>
        </w:tc>
      </w:tr>
      <w:tr w:rsidR="00C95884" w:rsidRPr="00C95884" w:rsidTr="00353D52">
        <w:trPr>
          <w:trHeight w:val="340"/>
        </w:trPr>
        <w:tc>
          <w:tcPr>
            <w:tcW w:w="566"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2</w:t>
            </w:r>
          </w:p>
        </w:tc>
        <w:tc>
          <w:tcPr>
            <w:tcW w:w="217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река Выпрейка</w:t>
            </w:r>
          </w:p>
        </w:tc>
        <w:tc>
          <w:tcPr>
            <w:tcW w:w="1664"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16</w:t>
            </w:r>
          </w:p>
        </w:tc>
        <w:tc>
          <w:tcPr>
            <w:tcW w:w="1697"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100</w:t>
            </w:r>
          </w:p>
        </w:tc>
        <w:tc>
          <w:tcPr>
            <w:tcW w:w="162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20</w:t>
            </w:r>
          </w:p>
        </w:tc>
      </w:tr>
      <w:tr w:rsidR="00C95884" w:rsidRPr="00C95884" w:rsidTr="00353D52">
        <w:trPr>
          <w:trHeight w:val="340"/>
        </w:trPr>
        <w:tc>
          <w:tcPr>
            <w:tcW w:w="566"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3</w:t>
            </w:r>
          </w:p>
        </w:tc>
        <w:tc>
          <w:tcPr>
            <w:tcW w:w="217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река Бобольская</w:t>
            </w:r>
          </w:p>
        </w:tc>
        <w:tc>
          <w:tcPr>
            <w:tcW w:w="1664"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12</w:t>
            </w:r>
          </w:p>
        </w:tc>
        <w:tc>
          <w:tcPr>
            <w:tcW w:w="1697"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100</w:t>
            </w:r>
          </w:p>
        </w:tc>
        <w:tc>
          <w:tcPr>
            <w:tcW w:w="162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20</w:t>
            </w:r>
          </w:p>
        </w:tc>
      </w:tr>
      <w:tr w:rsidR="00C95884" w:rsidRPr="00C95884" w:rsidTr="00353D52">
        <w:trPr>
          <w:trHeight w:val="340"/>
        </w:trPr>
        <w:tc>
          <w:tcPr>
            <w:tcW w:w="566"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4</w:t>
            </w:r>
          </w:p>
        </w:tc>
        <w:tc>
          <w:tcPr>
            <w:tcW w:w="217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река Венежка</w:t>
            </w:r>
          </w:p>
        </w:tc>
        <w:tc>
          <w:tcPr>
            <w:tcW w:w="1664"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менее 10 км</w:t>
            </w:r>
          </w:p>
        </w:tc>
        <w:tc>
          <w:tcPr>
            <w:tcW w:w="1697"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w:t>
            </w:r>
          </w:p>
        </w:tc>
      </w:tr>
      <w:tr w:rsidR="00C95884" w:rsidRPr="00C95884" w:rsidTr="00353D52">
        <w:trPr>
          <w:trHeight w:val="340"/>
        </w:trPr>
        <w:tc>
          <w:tcPr>
            <w:tcW w:w="566"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w:t>
            </w:r>
          </w:p>
        </w:tc>
        <w:tc>
          <w:tcPr>
            <w:tcW w:w="217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река Брюховская</w:t>
            </w:r>
          </w:p>
        </w:tc>
        <w:tc>
          <w:tcPr>
            <w:tcW w:w="1664"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менее 10 км</w:t>
            </w:r>
          </w:p>
        </w:tc>
        <w:tc>
          <w:tcPr>
            <w:tcW w:w="1697"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w:t>
            </w:r>
          </w:p>
        </w:tc>
      </w:tr>
      <w:tr w:rsidR="00C95884" w:rsidRPr="00C95884" w:rsidTr="00353D52">
        <w:trPr>
          <w:trHeight w:val="340"/>
        </w:trPr>
        <w:tc>
          <w:tcPr>
            <w:tcW w:w="566"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6</w:t>
            </w:r>
          </w:p>
        </w:tc>
        <w:tc>
          <w:tcPr>
            <w:tcW w:w="217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ручей Быстрый</w:t>
            </w:r>
          </w:p>
        </w:tc>
        <w:tc>
          <w:tcPr>
            <w:tcW w:w="1664"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менее 10 км</w:t>
            </w:r>
          </w:p>
        </w:tc>
        <w:tc>
          <w:tcPr>
            <w:tcW w:w="1697"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w:t>
            </w:r>
          </w:p>
        </w:tc>
      </w:tr>
      <w:tr w:rsidR="00C95884" w:rsidRPr="00C95884" w:rsidTr="00353D52">
        <w:trPr>
          <w:trHeight w:val="340"/>
        </w:trPr>
        <w:tc>
          <w:tcPr>
            <w:tcW w:w="566"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7</w:t>
            </w:r>
          </w:p>
        </w:tc>
        <w:tc>
          <w:tcPr>
            <w:tcW w:w="217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ручей Сорский</w:t>
            </w:r>
          </w:p>
        </w:tc>
        <w:tc>
          <w:tcPr>
            <w:tcW w:w="1664"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менее 10 км</w:t>
            </w:r>
          </w:p>
        </w:tc>
        <w:tc>
          <w:tcPr>
            <w:tcW w:w="1697"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w:t>
            </w:r>
          </w:p>
        </w:tc>
      </w:tr>
      <w:tr w:rsidR="00C95884" w:rsidRPr="00C95884" w:rsidTr="00353D52">
        <w:trPr>
          <w:trHeight w:val="340"/>
        </w:trPr>
        <w:tc>
          <w:tcPr>
            <w:tcW w:w="566"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8</w:t>
            </w:r>
          </w:p>
        </w:tc>
        <w:tc>
          <w:tcPr>
            <w:tcW w:w="217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pStyle w:val="a8"/>
              <w:suppressAutoHyphens/>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ручьи б/н</w:t>
            </w:r>
          </w:p>
        </w:tc>
        <w:tc>
          <w:tcPr>
            <w:tcW w:w="1664"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pStyle w:val="a8"/>
              <w:suppressAutoHyphens/>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менее 10 км</w:t>
            </w:r>
          </w:p>
        </w:tc>
        <w:tc>
          <w:tcPr>
            <w:tcW w:w="1697"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3A8" w:rsidRPr="00C95884" w:rsidRDefault="000533A8" w:rsidP="000533A8">
            <w:pPr>
              <w:suppressAutoHyphens/>
              <w:spacing w:after="0" w:line="240" w:lineRule="auto"/>
              <w:jc w:val="center"/>
              <w:rPr>
                <w:rFonts w:ascii="Times New Roman" w:eastAsia="SimSun" w:hAnsi="Times New Roman"/>
                <w:color w:val="000000" w:themeColor="text1"/>
                <w:sz w:val="24"/>
                <w:szCs w:val="24"/>
                <w:lang w:eastAsia="zh-CN"/>
              </w:rPr>
            </w:pPr>
            <w:r w:rsidRPr="00C95884">
              <w:rPr>
                <w:rFonts w:ascii="Times New Roman" w:eastAsia="SimSun" w:hAnsi="Times New Roman"/>
                <w:color w:val="000000" w:themeColor="text1"/>
                <w:sz w:val="24"/>
                <w:szCs w:val="24"/>
                <w:lang w:eastAsia="zh-CN"/>
              </w:rPr>
              <w:t>5</w:t>
            </w:r>
          </w:p>
        </w:tc>
      </w:tr>
    </w:tbl>
    <w:p w:rsidR="000533A8" w:rsidRPr="00C95884" w:rsidRDefault="000533A8" w:rsidP="00A2139E">
      <w:pPr>
        <w:pStyle w:val="Iauiue"/>
        <w:ind w:firstLine="709"/>
        <w:jc w:val="right"/>
        <w:rPr>
          <w:rFonts w:eastAsia="Times New Roman"/>
          <w:iCs/>
          <w:color w:val="000000" w:themeColor="text1"/>
          <w:sz w:val="24"/>
          <w:szCs w:val="24"/>
          <w:lang w:bidi="en-US"/>
        </w:rPr>
      </w:pPr>
    </w:p>
    <w:p w:rsidR="000533A8" w:rsidRPr="00C95884" w:rsidRDefault="000533A8" w:rsidP="00A2139E">
      <w:pPr>
        <w:pStyle w:val="Iauiue"/>
        <w:ind w:firstLine="709"/>
        <w:jc w:val="right"/>
        <w:rPr>
          <w:rFonts w:eastAsia="Times New Roman"/>
          <w:iCs/>
          <w:color w:val="000000" w:themeColor="text1"/>
          <w:sz w:val="24"/>
          <w:szCs w:val="24"/>
          <w:lang w:bidi="en-US"/>
        </w:rPr>
      </w:pPr>
    </w:p>
    <w:p w:rsidR="000560D8" w:rsidRPr="00C95884" w:rsidRDefault="000560D8" w:rsidP="00DE6D03">
      <w:pPr>
        <w:keepNext/>
        <w:suppressAutoHyphens/>
        <w:spacing w:before="180" w:after="120" w:line="240" w:lineRule="auto"/>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br w:type="page"/>
      </w:r>
    </w:p>
    <w:p w:rsidR="00A2139E" w:rsidRPr="00C95884" w:rsidRDefault="00A2139E"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lastRenderedPageBreak/>
        <w:t>Санитарно-защитная зона предприятий, сооружений и иных объектов</w:t>
      </w:r>
    </w:p>
    <w:p w:rsidR="00A2139E" w:rsidRPr="00C95884" w:rsidRDefault="00464DD7" w:rsidP="00464DD7">
      <w:pPr>
        <w:spacing w:before="120"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1. </w:t>
      </w:r>
      <w:r w:rsidR="00A2139E" w:rsidRPr="00C95884">
        <w:rPr>
          <w:rFonts w:ascii="Times New Roman" w:eastAsia="Times New Roman" w:hAnsi="Times New Roman"/>
          <w:b/>
          <w:color w:val="000000" w:themeColor="text1"/>
          <w:sz w:val="24"/>
          <w:szCs w:val="24"/>
          <w:lang w:eastAsia="ru-RU"/>
        </w:rPr>
        <w:t>Регламентирующий документ.</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сооружений и иных объектов».</w:t>
      </w:r>
    </w:p>
    <w:p w:rsidR="00A2139E" w:rsidRPr="00C95884" w:rsidRDefault="00A2139E" w:rsidP="00A2139E">
      <w:pPr>
        <w:spacing w:after="0" w:line="240" w:lineRule="auto"/>
        <w:ind w:firstLine="567"/>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A2139E" w:rsidRPr="00C95884" w:rsidRDefault="00A2139E" w:rsidP="00A2139E">
      <w:pPr>
        <w:spacing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СП 32.13330.2018. Свод правил. Канализация. Наружные сети и сооружения. СНиП 2.04.03-85 и другими нормативно-правовыми актами</w:t>
      </w:r>
      <w:r w:rsidRPr="00C95884">
        <w:rPr>
          <w:rFonts w:ascii="Times New Roman" w:eastAsia="Times New Roman" w:hAnsi="Times New Roman"/>
          <w:color w:val="000000" w:themeColor="text1"/>
          <w:sz w:val="24"/>
          <w:szCs w:val="24"/>
          <w:lang w:eastAsia="ru-RU"/>
        </w:rPr>
        <w:t>.</w:t>
      </w:r>
    </w:p>
    <w:p w:rsidR="00A2139E" w:rsidRPr="00C95884" w:rsidRDefault="00464DD7" w:rsidP="00464DD7">
      <w:pPr>
        <w:spacing w:before="120"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2. </w:t>
      </w:r>
      <w:r w:rsidR="00A2139E" w:rsidRPr="00C95884">
        <w:rPr>
          <w:rFonts w:ascii="Times New Roman" w:eastAsia="Times New Roman" w:hAnsi="Times New Roman"/>
          <w:b/>
          <w:color w:val="000000" w:themeColor="text1"/>
          <w:sz w:val="24"/>
          <w:szCs w:val="24"/>
          <w:lang w:eastAsia="ru-RU"/>
        </w:rPr>
        <w:t>Порядок установления и размеры.</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95884">
          <w:rPr>
            <w:rFonts w:ascii="Times New Roman" w:eastAsia="Times New Roman" w:hAnsi="Times New Roman"/>
            <w:color w:val="000000" w:themeColor="text1"/>
            <w:sz w:val="24"/>
            <w:szCs w:val="24"/>
            <w:lang w:eastAsia="ru-RU"/>
          </w:rPr>
          <w:t>1000 м</w:t>
        </w:r>
      </w:smartTag>
      <w:r w:rsidRPr="00C95884">
        <w:rPr>
          <w:rFonts w:ascii="Times New Roman" w:eastAsia="Times New Roman" w:hAnsi="Times New Roman"/>
          <w:color w:val="000000" w:themeColor="text1"/>
          <w:sz w:val="24"/>
          <w:szCs w:val="24"/>
          <w:lang w:eastAsia="ru-RU"/>
        </w:rPr>
        <w:t>;</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95884">
          <w:rPr>
            <w:rFonts w:ascii="Times New Roman" w:eastAsia="Times New Roman" w:hAnsi="Times New Roman"/>
            <w:color w:val="000000" w:themeColor="text1"/>
            <w:sz w:val="24"/>
            <w:szCs w:val="24"/>
            <w:lang w:eastAsia="ru-RU"/>
          </w:rPr>
          <w:t>500 м</w:t>
        </w:r>
      </w:smartTag>
      <w:r w:rsidRPr="00C95884">
        <w:rPr>
          <w:rFonts w:ascii="Times New Roman" w:eastAsia="Times New Roman" w:hAnsi="Times New Roman"/>
          <w:color w:val="000000" w:themeColor="text1"/>
          <w:sz w:val="24"/>
          <w:szCs w:val="24"/>
          <w:lang w:eastAsia="ru-RU"/>
        </w:rPr>
        <w:t>;</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95884">
          <w:rPr>
            <w:rFonts w:ascii="Times New Roman" w:eastAsia="Times New Roman" w:hAnsi="Times New Roman"/>
            <w:color w:val="000000" w:themeColor="text1"/>
            <w:sz w:val="24"/>
            <w:szCs w:val="24"/>
            <w:lang w:eastAsia="ru-RU"/>
          </w:rPr>
          <w:t>300 м</w:t>
        </w:r>
      </w:smartTag>
      <w:r w:rsidRPr="00C95884">
        <w:rPr>
          <w:rFonts w:ascii="Times New Roman" w:eastAsia="Times New Roman" w:hAnsi="Times New Roman"/>
          <w:color w:val="000000" w:themeColor="text1"/>
          <w:sz w:val="24"/>
          <w:szCs w:val="24"/>
          <w:lang w:eastAsia="ru-RU"/>
        </w:rPr>
        <w:t>;</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95884">
          <w:rPr>
            <w:rFonts w:ascii="Times New Roman" w:eastAsia="Times New Roman" w:hAnsi="Times New Roman"/>
            <w:color w:val="000000" w:themeColor="text1"/>
            <w:sz w:val="24"/>
            <w:szCs w:val="24"/>
            <w:lang w:eastAsia="ru-RU"/>
          </w:rPr>
          <w:t>100 м</w:t>
        </w:r>
      </w:smartTag>
      <w:r w:rsidRPr="00C95884">
        <w:rPr>
          <w:rFonts w:ascii="Times New Roman" w:eastAsia="Times New Roman" w:hAnsi="Times New Roman"/>
          <w:color w:val="000000" w:themeColor="text1"/>
          <w:sz w:val="24"/>
          <w:szCs w:val="24"/>
          <w:lang w:eastAsia="ru-RU"/>
        </w:rPr>
        <w:t>;</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95884">
          <w:rPr>
            <w:rFonts w:ascii="Times New Roman" w:eastAsia="Times New Roman" w:hAnsi="Times New Roman"/>
            <w:color w:val="000000" w:themeColor="text1"/>
            <w:sz w:val="24"/>
            <w:szCs w:val="24"/>
            <w:lang w:eastAsia="ru-RU"/>
          </w:rPr>
          <w:t>50 м</w:t>
        </w:r>
      </w:smartTag>
      <w:bookmarkStart w:id="246" w:name="_Toc268485786"/>
      <w:bookmarkStart w:id="247" w:name="_Toc268487870"/>
      <w:bookmarkStart w:id="248" w:name="_Toc268488690"/>
      <w:r w:rsidRPr="00C95884">
        <w:rPr>
          <w:rFonts w:ascii="Times New Roman" w:eastAsia="Times New Roman" w:hAnsi="Times New Roman"/>
          <w:color w:val="000000" w:themeColor="text1"/>
          <w:sz w:val="24"/>
          <w:szCs w:val="24"/>
          <w:lang w:eastAsia="ru-RU"/>
        </w:rPr>
        <w:t>.</w:t>
      </w:r>
    </w:p>
    <w:p w:rsidR="00A2139E" w:rsidRPr="00C95884" w:rsidRDefault="00464DD7" w:rsidP="00464DD7">
      <w:pPr>
        <w:spacing w:before="120" w:after="0" w:line="240" w:lineRule="auto"/>
        <w:ind w:firstLine="567"/>
        <w:jc w:val="both"/>
        <w:rPr>
          <w:rFonts w:ascii="Times New Roman" w:eastAsia="Times New Roman" w:hAnsi="Times New Roman"/>
          <w:b/>
          <w:color w:val="000000" w:themeColor="text1"/>
          <w:sz w:val="24"/>
          <w:szCs w:val="24"/>
          <w:lang w:eastAsia="ru-RU"/>
        </w:rPr>
      </w:pPr>
      <w:bookmarkStart w:id="249" w:name="_Toc301256041"/>
      <w:r w:rsidRPr="00C95884">
        <w:rPr>
          <w:rFonts w:ascii="Times New Roman" w:eastAsia="Times New Roman" w:hAnsi="Times New Roman"/>
          <w:b/>
          <w:color w:val="000000" w:themeColor="text1"/>
          <w:sz w:val="24"/>
          <w:szCs w:val="24"/>
          <w:lang w:eastAsia="ru-RU"/>
        </w:rPr>
        <w:t>3. </w:t>
      </w:r>
      <w:r w:rsidR="00A2139E" w:rsidRPr="00C95884">
        <w:rPr>
          <w:rFonts w:ascii="Times New Roman" w:eastAsia="Times New Roman" w:hAnsi="Times New Roman"/>
          <w:b/>
          <w:color w:val="000000" w:themeColor="text1"/>
          <w:sz w:val="24"/>
          <w:szCs w:val="24"/>
          <w:lang w:eastAsia="ru-RU"/>
        </w:rPr>
        <w:t>Режим использования территории</w:t>
      </w:r>
      <w:bookmarkEnd w:id="246"/>
      <w:bookmarkEnd w:id="247"/>
      <w:bookmarkEnd w:id="248"/>
      <w:bookmarkEnd w:id="249"/>
      <w:r w:rsidR="00A2139E" w:rsidRPr="00C95884">
        <w:rPr>
          <w:rFonts w:ascii="Times New Roman" w:eastAsia="Times New Roman" w:hAnsi="Times New Roman"/>
          <w:b/>
          <w:color w:val="000000" w:themeColor="text1"/>
          <w:sz w:val="24"/>
          <w:szCs w:val="24"/>
          <w:lang w:eastAsia="ru-RU"/>
        </w:rPr>
        <w:t>.</w:t>
      </w:r>
    </w:p>
    <w:p w:rsidR="00A2139E" w:rsidRPr="00C95884" w:rsidRDefault="00A2139E" w:rsidP="00A2139E">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2139E" w:rsidRPr="00C95884" w:rsidRDefault="00A2139E" w:rsidP="00A2139E">
      <w:pPr>
        <w:spacing w:after="0" w:line="240" w:lineRule="auto"/>
        <w:ind w:firstLine="567"/>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C95884">
        <w:rPr>
          <w:rFonts w:ascii="Times New Roman" w:eastAsia="Times New Roman" w:hAnsi="Times New Roman"/>
          <w:color w:val="000000" w:themeColor="text1"/>
          <w:sz w:val="24"/>
          <w:szCs w:val="24"/>
        </w:rPr>
        <w:lastRenderedPageBreak/>
        <w:t>комплексы водопроводных сооружений для подготовки и хранения питьевой воды, которые могут повлиять на качество продукции.</w:t>
      </w:r>
    </w:p>
    <w:p w:rsidR="00A2139E" w:rsidRPr="00C95884" w:rsidRDefault="00A2139E" w:rsidP="007556AC">
      <w:pPr>
        <w:spacing w:after="0" w:line="240" w:lineRule="auto"/>
        <w:ind w:firstLine="567"/>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Допускается размещать в границах санитарно-защитной зоны промышленного объекта или производства:</w:t>
      </w:r>
      <w:r w:rsidR="007556AC" w:rsidRPr="00C95884">
        <w:rPr>
          <w:rFonts w:ascii="Times New Roman" w:eastAsia="Times New Roman" w:hAnsi="Times New Roman"/>
          <w:color w:val="000000" w:themeColor="text1"/>
          <w:sz w:val="24"/>
          <w:szCs w:val="24"/>
        </w:rPr>
        <w:t xml:space="preserve"> </w:t>
      </w:r>
      <w:r w:rsidRPr="00C95884">
        <w:rPr>
          <w:rFonts w:ascii="Times New Roman" w:eastAsia="Times New Roman" w:hAnsi="Times New Roman"/>
          <w:color w:val="000000" w:themeColor="text1"/>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2139E" w:rsidRPr="00C95884" w:rsidRDefault="00A2139E" w:rsidP="00A2139E">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C95884">
        <w:rPr>
          <w:rFonts w:ascii="Times New Roman" w:eastAsia="Times New Roman" w:hAnsi="Times New Roman"/>
          <w:color w:val="000000" w:themeColor="text1"/>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F2989" w:rsidRPr="00C95884" w:rsidRDefault="007556AC"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Охранная зона инженерных коммуникаций и объектов</w:t>
      </w:r>
    </w:p>
    <w:p w:rsidR="007556AC" w:rsidRPr="00C95884" w:rsidRDefault="007556AC" w:rsidP="007556AC">
      <w:pPr>
        <w:pStyle w:val="ae"/>
        <w:spacing w:before="120" w:after="120"/>
        <w:ind w:firstLine="0"/>
        <w:jc w:val="center"/>
        <w:rPr>
          <w:color w:val="000000" w:themeColor="text1"/>
          <w:u w:val="single"/>
          <w:lang w:val="ru-RU"/>
        </w:rPr>
      </w:pPr>
      <w:r w:rsidRPr="00C95884">
        <w:rPr>
          <w:rFonts w:eastAsia="Calibri"/>
          <w:color w:val="000000" w:themeColor="text1"/>
          <w:u w:val="single"/>
          <w:lang w:val="ru-RU" w:eastAsia="ru-RU" w:bidi="ar-SA"/>
        </w:rPr>
        <w:t>Охранные зоны объектов газораспределительной сети</w:t>
      </w:r>
    </w:p>
    <w:p w:rsidR="007556AC" w:rsidRPr="00C95884" w:rsidRDefault="000560D8" w:rsidP="000560D8">
      <w:pPr>
        <w:pStyle w:val="a4"/>
        <w:spacing w:before="120"/>
        <w:ind w:left="567"/>
        <w:jc w:val="both"/>
        <w:rPr>
          <w:b/>
          <w:color w:val="000000" w:themeColor="text1"/>
        </w:rPr>
      </w:pPr>
      <w:r w:rsidRPr="00C95884">
        <w:rPr>
          <w:b/>
          <w:color w:val="000000" w:themeColor="text1"/>
        </w:rPr>
        <w:t>1. </w:t>
      </w:r>
      <w:r w:rsidR="007556AC" w:rsidRPr="00C95884">
        <w:rPr>
          <w:b/>
          <w:color w:val="000000" w:themeColor="text1"/>
        </w:rPr>
        <w:t>Регламентирующий документ.</w:t>
      </w:r>
    </w:p>
    <w:p w:rsidR="000560D8" w:rsidRPr="00C95884" w:rsidRDefault="007556AC" w:rsidP="000560D8">
      <w:pPr>
        <w:spacing w:before="120"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Постановление Правительства РФ от 20.11.2000 N 878 (ред. от 17.05.2016) «Об утверждении Правил охра</w:t>
      </w:r>
      <w:r w:rsidR="000560D8" w:rsidRPr="00C95884">
        <w:rPr>
          <w:rFonts w:ascii="Times New Roman" w:eastAsia="Times New Roman" w:hAnsi="Times New Roman"/>
          <w:color w:val="000000" w:themeColor="text1"/>
          <w:sz w:val="24"/>
          <w:szCs w:val="24"/>
          <w:lang w:eastAsia="ru-RU"/>
        </w:rPr>
        <w:t>ны газораспределительных сетей».</w:t>
      </w:r>
    </w:p>
    <w:p w:rsidR="007556AC" w:rsidRPr="00C95884" w:rsidRDefault="000560D8" w:rsidP="000560D8">
      <w:pPr>
        <w:spacing w:before="120"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2. </w:t>
      </w:r>
      <w:r w:rsidR="007556AC" w:rsidRPr="00C95884">
        <w:rPr>
          <w:rFonts w:ascii="Times New Roman" w:eastAsia="Times New Roman" w:hAnsi="Times New Roman"/>
          <w:b/>
          <w:color w:val="000000" w:themeColor="text1"/>
          <w:sz w:val="24"/>
          <w:szCs w:val="24"/>
          <w:lang w:eastAsia="ru-RU"/>
        </w:rPr>
        <w:t>Порядок установления и размеры.</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7556AC" w:rsidRPr="00C95884" w:rsidRDefault="007556AC"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Для газораспределительных сетей установлены следующие охранные зоны:</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w:t>
      </w:r>
      <w:r w:rsidRPr="00C95884">
        <w:rPr>
          <w:rFonts w:ascii="Times New Roman" w:hAnsi="Times New Roman"/>
          <w:color w:val="000000" w:themeColor="text1"/>
          <w:sz w:val="24"/>
          <w:szCs w:val="24"/>
          <w:lang w:eastAsia="ru-RU"/>
        </w:rPr>
        <w:lastRenderedPageBreak/>
        <w:t>поверхности до дна, заключенного между параллельными плоскостями, отстоящими на 100 м с каждой стороны газопровода;</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60D8" w:rsidRPr="00C95884" w:rsidRDefault="007556AC" w:rsidP="000560D8">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sidR="000560D8" w:rsidRPr="00C95884">
        <w:rPr>
          <w:rFonts w:ascii="Times New Roman" w:eastAsia="Times New Roman" w:hAnsi="Times New Roman"/>
          <w:color w:val="000000" w:themeColor="text1"/>
          <w:sz w:val="24"/>
          <w:szCs w:val="24"/>
          <w:lang w:eastAsia="ru-RU"/>
        </w:rPr>
        <w:t>зопроводов - для многониточных.</w:t>
      </w:r>
    </w:p>
    <w:p w:rsidR="007556AC" w:rsidRPr="00C95884" w:rsidRDefault="000560D8" w:rsidP="000560D8">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3. </w:t>
      </w:r>
      <w:r w:rsidR="007556AC" w:rsidRPr="00C95884">
        <w:rPr>
          <w:rFonts w:ascii="Times New Roman" w:eastAsia="Times New Roman" w:hAnsi="Times New Roman"/>
          <w:b/>
          <w:color w:val="000000" w:themeColor="text1"/>
          <w:sz w:val="24"/>
          <w:szCs w:val="24"/>
          <w:lang w:eastAsia="ru-RU"/>
        </w:rPr>
        <w:t>Режим использования территории.</w:t>
      </w:r>
    </w:p>
    <w:p w:rsidR="007556AC" w:rsidRPr="00C95884" w:rsidRDefault="007556AC" w:rsidP="007556AC">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5" w:history="1">
        <w:r w:rsidRPr="00C95884">
          <w:rPr>
            <w:rFonts w:ascii="Times New Roman" w:hAnsi="Times New Roman"/>
            <w:bCs/>
            <w:color w:val="000000" w:themeColor="text1"/>
            <w:sz w:val="24"/>
            <w:szCs w:val="24"/>
            <w:lang w:eastAsia="ru-RU"/>
          </w:rPr>
          <w:t>пункте 2</w:t>
        </w:r>
      </w:hyperlink>
      <w:r w:rsidRPr="00C95884">
        <w:rPr>
          <w:rFonts w:ascii="Times New Roman" w:eastAsia="Times New Roman" w:hAnsi="Times New Roman"/>
          <w:color w:val="000000" w:themeColor="text1"/>
          <w:sz w:val="24"/>
          <w:szCs w:val="24"/>
          <w:lang w:eastAsia="ru-RU"/>
        </w:rPr>
        <w:t>Правил охраны газораспределительных сетей</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а) строить объекты жилищно-гражданского и производственного назначения;</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д) устраивать свалки и склады, разливать растворы кислот, солей, щелочей и других химически активных веществ;</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ж) разводить огонь и размещать источники огня;</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556AC" w:rsidRPr="00C95884" w:rsidRDefault="007556AC" w:rsidP="007556AC">
      <w:pPr>
        <w:autoSpaceDE w:val="0"/>
        <w:autoSpaceDN w:val="0"/>
        <w:adjustRightInd w:val="0"/>
        <w:spacing w:after="0" w:line="240" w:lineRule="auto"/>
        <w:ind w:firstLine="540"/>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л) самовольно подключаться к газораспределительным сетям.</w:t>
      </w:r>
    </w:p>
    <w:p w:rsidR="007556AC" w:rsidRPr="00C95884" w:rsidRDefault="007556AC" w:rsidP="007556AC">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bookmarkStart w:id="250" w:name="Par12"/>
      <w:bookmarkEnd w:id="250"/>
      <w:r w:rsidRPr="00C95884">
        <w:rPr>
          <w:rFonts w:ascii="Times New Roman" w:hAnsi="Times New Roman"/>
          <w:color w:val="000000" w:themeColor="text1"/>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95884">
          <w:rPr>
            <w:rFonts w:ascii="Times New Roman" w:hAnsi="Times New Roman"/>
            <w:color w:val="000000" w:themeColor="text1"/>
            <w:sz w:val="24"/>
            <w:szCs w:val="24"/>
            <w:lang w:eastAsia="ru-RU"/>
          </w:rPr>
          <w:t>пункте 3.1</w:t>
        </w:r>
      </w:hyperlink>
      <w:r w:rsidRPr="00C95884">
        <w:rPr>
          <w:rFonts w:ascii="Times New Roman" w:hAnsi="Times New Roman"/>
          <w:color w:val="000000" w:themeColor="text1"/>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556AC" w:rsidRPr="00C95884" w:rsidRDefault="007556AC" w:rsidP="007556AC">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95884">
          <w:rPr>
            <w:rFonts w:ascii="Times New Roman" w:hAnsi="Times New Roman"/>
            <w:color w:val="000000" w:themeColor="text1"/>
            <w:sz w:val="24"/>
            <w:szCs w:val="24"/>
            <w:lang w:eastAsia="ru-RU"/>
          </w:rPr>
          <w:t>пунктами 3.1</w:t>
        </w:r>
      </w:hyperlink>
      <w:r w:rsidRPr="00C95884">
        <w:rPr>
          <w:rFonts w:ascii="Times New Roman" w:hAnsi="Times New Roman"/>
          <w:color w:val="000000" w:themeColor="text1"/>
          <w:sz w:val="24"/>
          <w:szCs w:val="24"/>
          <w:lang w:eastAsia="ru-RU"/>
        </w:rPr>
        <w:t xml:space="preserve"> и </w:t>
      </w:r>
      <w:hyperlink w:anchor="Par12" w:history="1">
        <w:r w:rsidRPr="00C95884">
          <w:rPr>
            <w:rFonts w:ascii="Times New Roman" w:hAnsi="Times New Roman"/>
            <w:color w:val="000000" w:themeColor="text1"/>
            <w:sz w:val="24"/>
            <w:szCs w:val="24"/>
            <w:lang w:eastAsia="ru-RU"/>
          </w:rPr>
          <w:t>3.2.</w:t>
        </w:r>
      </w:hyperlink>
      <w:r w:rsidRPr="00C95884">
        <w:rPr>
          <w:rFonts w:ascii="Times New Roman" w:hAnsi="Times New Roman"/>
          <w:color w:val="000000" w:themeColor="text1"/>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807B9" w:rsidRPr="00C95884" w:rsidRDefault="00F807B9" w:rsidP="007556AC">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p>
    <w:p w:rsidR="007556AC" w:rsidRPr="00C95884" w:rsidRDefault="007556AC" w:rsidP="007556AC">
      <w:pPr>
        <w:pStyle w:val="ae"/>
        <w:spacing w:before="120" w:after="120"/>
        <w:ind w:firstLine="0"/>
        <w:jc w:val="center"/>
        <w:rPr>
          <w:rFonts w:eastAsia="Calibri"/>
          <w:color w:val="000000" w:themeColor="text1"/>
          <w:u w:val="single"/>
          <w:lang w:val="ru-RU" w:eastAsia="ru-RU" w:bidi="ar-SA"/>
        </w:rPr>
      </w:pPr>
      <w:r w:rsidRPr="00C95884">
        <w:rPr>
          <w:rFonts w:eastAsia="Calibri"/>
          <w:color w:val="000000" w:themeColor="text1"/>
          <w:u w:val="single"/>
          <w:lang w:val="ru-RU" w:eastAsia="ru-RU" w:bidi="ar-SA"/>
        </w:rPr>
        <w:lastRenderedPageBreak/>
        <w:t>Охранные зоны объектов электросетевого хозяйства</w:t>
      </w:r>
    </w:p>
    <w:p w:rsidR="007556AC" w:rsidRPr="00C95884" w:rsidRDefault="007556AC" w:rsidP="007556AC">
      <w:pPr>
        <w:numPr>
          <w:ilvl w:val="1"/>
          <w:numId w:val="27"/>
        </w:numPr>
        <w:spacing w:before="120" w:after="0" w:line="240" w:lineRule="auto"/>
        <w:ind w:left="851" w:hanging="278"/>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Регламентирующий документ.</w:t>
      </w:r>
    </w:p>
    <w:p w:rsidR="007556AC" w:rsidRPr="00C95884" w:rsidRDefault="007556AC" w:rsidP="007556AC">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251" w:name="_Toc398890970"/>
      <w:bookmarkStart w:id="252" w:name="_Toc414831594"/>
      <w:bookmarkStart w:id="253" w:name="_Toc452337007"/>
    </w:p>
    <w:p w:rsidR="007556AC" w:rsidRPr="00C95884" w:rsidRDefault="007556AC"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7556AC" w:rsidRPr="00C95884" w:rsidRDefault="007556AC"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C95884">
        <w:rPr>
          <w:rFonts w:ascii="Times New Roman" w:eastAsia="Times New Roman" w:hAnsi="Times New Roman"/>
          <w:bCs/>
          <w:color w:val="000000" w:themeColor="text1"/>
          <w:sz w:val="24"/>
          <w:szCs w:val="24"/>
          <w:lang w:eastAsia="ru-RU"/>
        </w:rPr>
        <w:t>и другими нормативно-правовыми актами</w:t>
      </w:r>
      <w:r w:rsidRPr="00C95884">
        <w:rPr>
          <w:rFonts w:ascii="Times New Roman" w:eastAsia="Times New Roman" w:hAnsi="Times New Roman"/>
          <w:color w:val="000000" w:themeColor="text1"/>
          <w:sz w:val="24"/>
          <w:szCs w:val="24"/>
          <w:lang w:eastAsia="ru-RU"/>
        </w:rPr>
        <w:t>.</w:t>
      </w:r>
    </w:p>
    <w:p w:rsidR="007556AC" w:rsidRPr="00C95884" w:rsidRDefault="007556AC" w:rsidP="007556AC">
      <w:pPr>
        <w:spacing w:before="120"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2. Порядок установления и размеры.</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Охранные зоны устанавливаются для всех объектов электросетевого хозяйства.</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7556AC" w:rsidRPr="00C95884" w:rsidRDefault="007556AC" w:rsidP="007556AC">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7556AC" w:rsidRPr="00C95884" w:rsidRDefault="007556AC" w:rsidP="007556AC">
      <w:pPr>
        <w:autoSpaceDE w:val="0"/>
        <w:autoSpaceDN w:val="0"/>
        <w:adjustRightInd w:val="0"/>
        <w:spacing w:after="0" w:line="240" w:lineRule="auto"/>
        <w:ind w:firstLine="567"/>
        <w:jc w:val="both"/>
        <w:rPr>
          <w:rFonts w:ascii="Times New Roman" w:hAnsi="Times New Roman"/>
          <w:bCs/>
          <w:color w:val="000000" w:themeColor="text1"/>
          <w:sz w:val="24"/>
          <w:szCs w:val="24"/>
          <w:lang w:eastAsia="ru-RU"/>
        </w:rPr>
      </w:pPr>
      <w:r w:rsidRPr="00C95884">
        <w:rPr>
          <w:rFonts w:ascii="Times New Roman" w:hAnsi="Times New Roman"/>
          <w:bCs/>
          <w:color w:val="000000" w:themeColor="text1"/>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7556AC" w:rsidRPr="00C95884" w:rsidRDefault="007556AC" w:rsidP="007556AC">
      <w:pPr>
        <w:spacing w:before="120"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3. Режим использования территории.</w:t>
      </w:r>
    </w:p>
    <w:p w:rsidR="00AC7C47" w:rsidRPr="00C81D51" w:rsidRDefault="00AC7C47" w:rsidP="00AC7C47">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254" w:name="Par0"/>
      <w:bookmarkEnd w:id="254"/>
      <w:r w:rsidRPr="00C81D51">
        <w:rPr>
          <w:rFonts w:ascii="Times New Roman" w:hAnsi="Times New Roman"/>
          <w:color w:val="0D0D0D" w:themeColor="text1" w:themeTint="F2"/>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C7C47" w:rsidRPr="00C81D51"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AC7C47" w:rsidRPr="00C81D51"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C7C47" w:rsidRPr="00C81D51"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свалки;</w:t>
      </w:r>
    </w:p>
    <w:p w:rsidR="00AC7C47"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w:t>
      </w:r>
      <w:r>
        <w:rPr>
          <w:rFonts w:ascii="Times New Roman" w:hAnsi="Times New Roman"/>
          <w:color w:val="0D0D0D" w:themeColor="text1" w:themeTint="F2"/>
          <w:sz w:val="24"/>
          <w:szCs w:val="24"/>
          <w:lang w:eastAsia="ru-RU"/>
        </w:rPr>
        <w:t>абельных линий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lastRenderedPageBreak/>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AC7C47" w:rsidRPr="00C81D51"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C81D51">
          <w:rPr>
            <w:rFonts w:ascii="Times New Roman" w:hAnsi="Times New Roman"/>
            <w:color w:val="0D0D0D" w:themeColor="text1" w:themeTint="F2"/>
            <w:sz w:val="24"/>
            <w:szCs w:val="24"/>
            <w:lang w:eastAsia="ru-RU"/>
          </w:rPr>
          <w:t>пунктом 1</w:t>
        </w:r>
      </w:hyperlink>
      <w:r w:rsidRPr="00C81D51">
        <w:rPr>
          <w:rFonts w:ascii="Times New Roman" w:hAnsi="Times New Roman"/>
          <w:color w:val="0D0D0D" w:themeColor="text1" w:themeTint="F2"/>
          <w:sz w:val="24"/>
          <w:szCs w:val="24"/>
          <w:lang w:eastAsia="ru-RU"/>
        </w:rPr>
        <w:t xml:space="preserve"> части 3 настоящей статьи, запрещается:</w:t>
      </w:r>
    </w:p>
    <w:p w:rsidR="00AC7C47" w:rsidRPr="00C81D51"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AC7C47" w:rsidRPr="00C81D51"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C7C47" w:rsidRPr="00C81D51"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C7C47" w:rsidRPr="00C81D51"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C7C47" w:rsidRDefault="00AC7C47" w:rsidP="00AC7C47">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w:t>
      </w:r>
      <w:r>
        <w:rPr>
          <w:rFonts w:ascii="Times New Roman" w:hAnsi="Times New Roman"/>
          <w:color w:val="0D0D0D" w:themeColor="text1" w:themeTint="F2"/>
          <w:sz w:val="24"/>
          <w:szCs w:val="24"/>
          <w:lang w:eastAsia="ru-RU"/>
        </w:rPr>
        <w:t>оздушных линий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ж) устанавливать рекламные конструкции.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3)</w:t>
      </w:r>
      <w:r w:rsidRPr="000A6B33">
        <w:rPr>
          <w:rFonts w:ascii="Times New Roman" w:hAnsi="Times New Roman"/>
          <w:color w:val="000000" w:themeColor="text1"/>
          <w:sz w:val="24"/>
          <w:szCs w:val="24"/>
          <w:lang w:val="en-US" w:eastAsia="ru-RU"/>
        </w:rPr>
        <w:t> </w:t>
      </w:r>
      <w:r w:rsidRPr="000A6B33">
        <w:rPr>
          <w:rFonts w:ascii="Times New Roman" w:hAnsi="Times New Roman"/>
          <w:color w:val="000000" w:themeColor="text1"/>
          <w:sz w:val="24"/>
          <w:szCs w:val="24"/>
          <w:lang w:eastAsia="ru-RU"/>
        </w:rPr>
        <w:t>В охранных зонах допускается размещение зданий и сооружений при соблюдении следующих параметров: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1,5 метра - от выступающих частей зданий, террас и окон;</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1 метра - от глухих стен;</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1 метра - от выступающих частей зданий, террас и окон;</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0,2 метра - от глухих стен зданий, сооружений;</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lastRenderedPageBreak/>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д)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2 метров - при проектном номинальном классе напряжения до 20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35 - 110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5 метров - при проектном номинальном классе напряжения 150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6 метров - при проектном номинальном классе напряжения 220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3 метров - при проектном номинальном классе напряжения до 35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110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150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5 метров - при проектном номинальном классе напряжения 220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7,5 метра - при проектном номинальном классе напряжения 330 - 400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8 метров - при проектном номинальном классе напряжения 500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12 метров - при проектном номинальном классе напряжения 750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3 метров - при проектном номинальном классе напряжения до 35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110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150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220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5 метров - при проектном номинальном классе напряжения 330 - 400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5 метров - при проектном номинальном классе напряжения 500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lastRenderedPageBreak/>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7,5 метра - при проектном номинальном классе напряжения до 35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7,5 метра - при проектном номинальном классе напряжения 110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8 метров - при проектном номинальном классе напряжения 150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8,5 метра - при проектном номинальном классе напряжения 220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9 метров - при проектном номинальном классе напряжения 330 - 400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9,5 метра - при проектном номинальном классе напряжения 500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12 метров - при проектном номинальном классе напряжения 750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7 метров - при проектном номинальном классе напряжения до 35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7 метров - при проектном номинальном классе напряжения 110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7,5 метра - при проектном номинальном классе напряжения 150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8 метров - при проектном номинальном классе напряжения 220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8,5 метра (11 метров - в границах населенных пунктов) - при проектном номинальном классе напряжения 330 - 400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9,5 метра (15,5 метра - в границах населенных пунктов) - при проектном номинальном классе напряжения 500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16 метров (23 метров - в границах населенных пунктов) - при проектном номинальном классе напряжения 750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3 метров - при проектном номинальном классе напряжения до 35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3 метров - при проектном номинальном классе напряжения 110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150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220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5 метров - при проектном номинальном классе напряжения 330 - 400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5 метров - при проектном номинальном классе напряжения 500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до 35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 метров - при проектном номинальном классе напряжения 110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4,5 метра - при проектном номинальном классе напряжения 150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5 метров - при проектном номинальном классе напряжения 220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6 метров - при проектном номинальном классе напряжения 330 - 400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8 метров - при проектном номинальном классе напряжения 500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12 метров - при проектном номинальном классе напряжения 750 кВ;</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lastRenderedPageBreak/>
        <w:t>4</w:t>
      </w:r>
      <w:r w:rsidRPr="000A6B33">
        <w:rPr>
          <w:color w:val="000000" w:themeColor="text1"/>
        </w:rPr>
        <w:t xml:space="preserve">) </w:t>
      </w:r>
      <w:r w:rsidRPr="000A6B33">
        <w:rPr>
          <w:rFonts w:ascii="Times New Roman" w:hAnsi="Times New Roman"/>
          <w:color w:val="000000" w:themeColor="text1"/>
          <w:sz w:val="24"/>
          <w:szCs w:val="24"/>
          <w:lang w:eastAsia="ru-RU"/>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а) горные, взрывные, мелиоративные работы, в том числе связанные с временным затоплением земель;</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7C47" w:rsidRPr="000A6B33"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556AC" w:rsidRPr="00C95884" w:rsidRDefault="00AC7C47" w:rsidP="00AC7C47">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0A6B33">
        <w:rPr>
          <w:rFonts w:ascii="Times New Roman" w:hAnsi="Times New Roman"/>
          <w:color w:val="000000" w:themeColor="text1"/>
          <w:sz w:val="24"/>
          <w:szCs w:val="24"/>
          <w:lang w:eastAsia="ru-RU"/>
        </w:rPr>
        <w:t>з) посадка и вырубка деревьев и кустарников.</w:t>
      </w:r>
    </w:p>
    <w:bookmarkEnd w:id="251"/>
    <w:bookmarkEnd w:id="252"/>
    <w:bookmarkEnd w:id="253"/>
    <w:p w:rsidR="007556AC" w:rsidRPr="00C95884" w:rsidRDefault="00AC7C47" w:rsidP="007556AC">
      <w:pPr>
        <w:pStyle w:val="ae"/>
        <w:spacing w:before="120" w:after="120"/>
        <w:ind w:firstLine="0"/>
        <w:jc w:val="center"/>
        <w:rPr>
          <w:rFonts w:eastAsia="Calibri"/>
          <w:color w:val="000000" w:themeColor="text1"/>
          <w:u w:val="single"/>
          <w:lang w:val="ru-RU" w:eastAsia="ru-RU" w:bidi="ar-SA"/>
        </w:rPr>
      </w:pPr>
      <w:r w:rsidRPr="007556AC">
        <w:rPr>
          <w:rFonts w:eastAsia="Calibri"/>
          <w:u w:val="single"/>
          <w:lang w:val="ru-RU" w:eastAsia="ru-RU" w:bidi="ar-SA"/>
        </w:rPr>
        <w:t xml:space="preserve">Охранные зоны </w:t>
      </w:r>
      <w:r>
        <w:rPr>
          <w:rFonts w:eastAsia="Calibri"/>
          <w:u w:val="single"/>
          <w:lang w:val="ru-RU" w:eastAsia="ru-RU" w:bidi="ar-SA"/>
        </w:rPr>
        <w:t>линий и сооружений</w:t>
      </w:r>
      <w:r w:rsidRPr="007556AC">
        <w:rPr>
          <w:rFonts w:eastAsia="Calibri"/>
          <w:u w:val="single"/>
          <w:lang w:val="ru-RU" w:eastAsia="ru-RU" w:bidi="ar-SA"/>
        </w:rPr>
        <w:t xml:space="preserve"> связи</w:t>
      </w:r>
    </w:p>
    <w:p w:rsidR="007556AC" w:rsidRPr="00C95884" w:rsidRDefault="000560D8" w:rsidP="000560D8">
      <w:pPr>
        <w:spacing w:before="120"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1. </w:t>
      </w:r>
      <w:r w:rsidR="007556AC" w:rsidRPr="00C95884">
        <w:rPr>
          <w:rFonts w:ascii="Times New Roman" w:eastAsia="Times New Roman" w:hAnsi="Times New Roman"/>
          <w:b/>
          <w:color w:val="000000" w:themeColor="text1"/>
          <w:sz w:val="24"/>
          <w:szCs w:val="24"/>
          <w:lang w:eastAsia="ru-RU"/>
        </w:rPr>
        <w:t>Регламентирующий документ.</w:t>
      </w:r>
    </w:p>
    <w:p w:rsidR="007556AC" w:rsidRPr="00C95884" w:rsidRDefault="007556AC"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95884">
          <w:rPr>
            <w:rFonts w:ascii="Times New Roman" w:eastAsia="Times New Roman" w:hAnsi="Times New Roman"/>
            <w:color w:val="000000" w:themeColor="text1"/>
            <w:sz w:val="24"/>
            <w:szCs w:val="24"/>
            <w:lang w:eastAsia="ru-RU"/>
          </w:rPr>
          <w:t>1995 г</w:t>
        </w:r>
      </w:smartTag>
      <w:r w:rsidRPr="00C95884">
        <w:rPr>
          <w:rFonts w:ascii="Times New Roman" w:eastAsia="Times New Roman" w:hAnsi="Times New Roman"/>
          <w:color w:val="000000" w:themeColor="text1"/>
          <w:sz w:val="24"/>
          <w:szCs w:val="24"/>
          <w:lang w:eastAsia="ru-RU"/>
        </w:rPr>
        <w:t>. № 578 «Об утверждении Правил охраны линий и сооружений связи Российской Федерации».</w:t>
      </w:r>
    </w:p>
    <w:p w:rsidR="007556AC" w:rsidRPr="00C95884" w:rsidRDefault="007556AC" w:rsidP="007556AC">
      <w:pPr>
        <w:spacing w:before="120"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2. Порядок установления и размеры.</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На трассах кабельных и воздушных линий связи и линий радиофикации:</w:t>
      </w:r>
    </w:p>
    <w:p w:rsidR="007556AC" w:rsidRPr="00C95884" w:rsidRDefault="007556AC" w:rsidP="007556A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а) устанавливаются охранные зоны с особыми условиями использования:</w:t>
      </w:r>
    </w:p>
    <w:p w:rsidR="007556AC" w:rsidRPr="00C95884" w:rsidRDefault="007556AC" w:rsidP="007556A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w:t>
      </w:r>
      <w:r w:rsidRPr="00C95884">
        <w:rPr>
          <w:rFonts w:ascii="Times New Roman" w:hAnsi="Times New Roman"/>
          <w:color w:val="000000" w:themeColor="text1"/>
          <w:sz w:val="24"/>
          <w:szCs w:val="24"/>
          <w:lang w:val="en-US" w:eastAsia="ru-RU"/>
        </w:rPr>
        <w:t> </w:t>
      </w:r>
      <w:r w:rsidRPr="00C95884">
        <w:rPr>
          <w:rFonts w:ascii="Times New Roman" w:hAnsi="Times New Roman"/>
          <w:color w:val="000000" w:themeColor="text1"/>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556AC" w:rsidRPr="00C95884" w:rsidRDefault="007556AC" w:rsidP="007556A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w:t>
      </w:r>
      <w:r w:rsidRPr="00C95884">
        <w:rPr>
          <w:rFonts w:ascii="Times New Roman" w:hAnsi="Times New Roman"/>
          <w:color w:val="000000" w:themeColor="text1"/>
          <w:sz w:val="24"/>
          <w:szCs w:val="24"/>
          <w:lang w:val="en-US" w:eastAsia="ru-RU"/>
        </w:rPr>
        <w:t> </w:t>
      </w:r>
      <w:r w:rsidRPr="00C95884">
        <w:rPr>
          <w:rFonts w:ascii="Times New Roman" w:hAnsi="Times New Roman"/>
          <w:color w:val="000000" w:themeColor="text1"/>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556AC" w:rsidRPr="00C95884" w:rsidRDefault="007556AC" w:rsidP="007556A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w:t>
      </w:r>
      <w:r w:rsidRPr="00C95884">
        <w:rPr>
          <w:rFonts w:ascii="Times New Roman" w:hAnsi="Times New Roman"/>
          <w:color w:val="000000" w:themeColor="text1"/>
          <w:sz w:val="24"/>
          <w:szCs w:val="24"/>
          <w:lang w:val="en-US" w:eastAsia="ru-RU"/>
        </w:rPr>
        <w:t> </w:t>
      </w:r>
      <w:r w:rsidRPr="00C95884">
        <w:rPr>
          <w:rFonts w:ascii="Times New Roman" w:hAnsi="Times New Roman"/>
          <w:color w:val="000000" w:themeColor="text1"/>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556AC" w:rsidRPr="00C95884" w:rsidRDefault="007556AC" w:rsidP="007556AC">
      <w:pPr>
        <w:spacing w:before="120" w:after="0" w:line="240" w:lineRule="auto"/>
        <w:ind w:firstLine="567"/>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lastRenderedPageBreak/>
        <w:t>3. Режим использования территории.</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ж) производить защиту подземных коммуникаций от коррозии без учета проходящих подземных кабельных линий связи.</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г) огораживать трассы линий связи, препятствуя свободному доступу к ним технического персонала;</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7556AC"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C7C47" w:rsidRPr="007556AC" w:rsidRDefault="00AC7C47" w:rsidP="00AC7C47">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t>Охранн</w:t>
      </w:r>
      <w:r>
        <w:rPr>
          <w:rFonts w:eastAsia="Calibri"/>
          <w:u w:val="single"/>
          <w:lang w:val="ru-RU" w:eastAsia="ru-RU" w:bidi="ar-SA"/>
        </w:rPr>
        <w:t>ая</w:t>
      </w:r>
      <w:r w:rsidRPr="007556AC">
        <w:rPr>
          <w:rFonts w:eastAsia="Calibri"/>
          <w:u w:val="single"/>
          <w:lang w:val="ru-RU" w:eastAsia="ru-RU" w:bidi="ar-SA"/>
        </w:rPr>
        <w:t xml:space="preserve"> зон</w:t>
      </w:r>
      <w:r>
        <w:rPr>
          <w:rFonts w:eastAsia="Calibri"/>
          <w:u w:val="single"/>
          <w:lang w:val="ru-RU" w:eastAsia="ru-RU" w:bidi="ar-SA"/>
        </w:rPr>
        <w:t>а</w:t>
      </w:r>
      <w:r w:rsidRPr="007556AC">
        <w:rPr>
          <w:rFonts w:eastAsia="Calibri"/>
          <w:u w:val="single"/>
          <w:lang w:val="ru-RU" w:eastAsia="ru-RU" w:bidi="ar-SA"/>
        </w:rPr>
        <w:t xml:space="preserve"> </w:t>
      </w:r>
      <w:r>
        <w:rPr>
          <w:rFonts w:eastAsia="Calibri"/>
          <w:u w:val="single"/>
          <w:lang w:val="ru-RU" w:eastAsia="ru-RU" w:bidi="ar-SA"/>
        </w:rPr>
        <w:t>канализационных сетей и сооружений</w:t>
      </w:r>
    </w:p>
    <w:p w:rsidR="00AC7C47" w:rsidRPr="00C81D51" w:rsidRDefault="00AC7C47" w:rsidP="00AC7C47">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Pr="00C81D51">
        <w:rPr>
          <w:rFonts w:ascii="Times New Roman" w:eastAsia="Times New Roman" w:hAnsi="Times New Roman"/>
          <w:b/>
          <w:color w:val="0D0D0D" w:themeColor="text1" w:themeTint="F2"/>
          <w:sz w:val="24"/>
          <w:szCs w:val="24"/>
          <w:lang w:eastAsia="ru-RU"/>
        </w:rPr>
        <w:t>Регламентирующий документ.</w:t>
      </w:r>
    </w:p>
    <w:p w:rsidR="00AC7C47" w:rsidRDefault="00AC7C47" w:rsidP="00AC7C47">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32.13330.2018 «СНиП 2.04.03-85 Канализация. Наружные сети и сооружения»</w:t>
      </w:r>
    </w:p>
    <w:p w:rsidR="00AC7C47" w:rsidRDefault="00AC7C47" w:rsidP="00AC7C47">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9D49B6">
        <w:rPr>
          <w:rFonts w:ascii="Times New Roman" w:eastAsia="Times New Roman" w:hAnsi="Times New Roman"/>
          <w:color w:val="0D0D0D" w:themeColor="text1" w:themeTint="F2"/>
          <w:sz w:val="24"/>
          <w:szCs w:val="24"/>
          <w:lang w:eastAsia="ru-RU"/>
        </w:rPr>
        <w:t>СП 42.13330.2016 «СНиП 2.07.01-89* Градостроительство. Планировка и застройка городских и сельских поселений»</w:t>
      </w:r>
    </w:p>
    <w:p w:rsidR="00AC7C47" w:rsidRPr="00AB5923" w:rsidRDefault="00AC7C47" w:rsidP="00AC7C47">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 xml:space="preserve">2. </w:t>
      </w:r>
      <w:r w:rsidRPr="00AB5923">
        <w:rPr>
          <w:rFonts w:ascii="Times New Roman" w:eastAsia="Times New Roman" w:hAnsi="Times New Roman"/>
          <w:b/>
          <w:color w:val="0D0D0D" w:themeColor="text1" w:themeTint="F2"/>
          <w:sz w:val="24"/>
          <w:szCs w:val="24"/>
          <w:lang w:eastAsia="ru-RU"/>
        </w:rPr>
        <w:t>Порядок установления и размеры</w:t>
      </w:r>
      <w:r>
        <w:rPr>
          <w:rFonts w:ascii="Times New Roman" w:eastAsia="Times New Roman" w:hAnsi="Times New Roman"/>
          <w:b/>
          <w:color w:val="0D0D0D" w:themeColor="text1" w:themeTint="F2"/>
          <w:sz w:val="24"/>
          <w:szCs w:val="24"/>
          <w:lang w:eastAsia="ru-RU"/>
        </w:rPr>
        <w:t>.</w:t>
      </w:r>
    </w:p>
    <w:p w:rsidR="00AC7C47" w:rsidRPr="00AB5923" w:rsidRDefault="00AC7C47" w:rsidP="00AC7C47">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AB5923">
        <w:rPr>
          <w:rFonts w:ascii="Times New Roman" w:eastAsia="Times New Roman" w:hAnsi="Times New Roman"/>
          <w:bCs/>
          <w:color w:val="0D0D0D" w:themeColor="text1" w:themeTint="F2"/>
          <w:sz w:val="24"/>
          <w:szCs w:val="24"/>
          <w:lang w:eastAsia="ru-RU"/>
        </w:rPr>
        <w:t xml:space="preserve">Санитарные нормы и правила обуславливают общие требования и нормативы. </w:t>
      </w:r>
      <w:r>
        <w:rPr>
          <w:rFonts w:ascii="Times New Roman" w:eastAsia="Times New Roman" w:hAnsi="Times New Roman"/>
          <w:bCs/>
          <w:color w:val="0D0D0D" w:themeColor="text1" w:themeTint="F2"/>
          <w:sz w:val="24"/>
          <w:szCs w:val="24"/>
          <w:lang w:eastAsia="ru-RU"/>
        </w:rPr>
        <w:t>З</w:t>
      </w:r>
      <w:r w:rsidRPr="00AB5923">
        <w:rPr>
          <w:rFonts w:ascii="Times New Roman" w:eastAsia="Times New Roman" w:hAnsi="Times New Roman"/>
          <w:bCs/>
          <w:color w:val="0D0D0D" w:themeColor="text1" w:themeTint="F2"/>
          <w:sz w:val="24"/>
          <w:szCs w:val="24"/>
          <w:lang w:eastAsia="ru-RU"/>
        </w:rPr>
        <w:t>начения и правила устанавливают</w:t>
      </w:r>
      <w:r>
        <w:rPr>
          <w:rFonts w:ascii="Times New Roman" w:eastAsia="Times New Roman" w:hAnsi="Times New Roman"/>
          <w:bCs/>
          <w:color w:val="0D0D0D" w:themeColor="text1" w:themeTint="F2"/>
          <w:sz w:val="24"/>
          <w:szCs w:val="24"/>
          <w:lang w:eastAsia="ru-RU"/>
        </w:rPr>
        <w:t>ся</w:t>
      </w:r>
      <w:r w:rsidRPr="00AB5923">
        <w:rPr>
          <w:rFonts w:ascii="Times New Roman" w:eastAsia="Times New Roman" w:hAnsi="Times New Roman"/>
          <w:bCs/>
          <w:color w:val="0D0D0D" w:themeColor="text1" w:themeTint="F2"/>
          <w:sz w:val="24"/>
          <w:szCs w:val="24"/>
          <w:lang w:eastAsia="ru-RU"/>
        </w:rPr>
        <w:t xml:space="preserve"> орган</w:t>
      </w:r>
      <w:r>
        <w:rPr>
          <w:rFonts w:ascii="Times New Roman" w:eastAsia="Times New Roman" w:hAnsi="Times New Roman"/>
          <w:bCs/>
          <w:color w:val="0D0D0D" w:themeColor="text1" w:themeTint="F2"/>
          <w:sz w:val="24"/>
          <w:szCs w:val="24"/>
          <w:lang w:eastAsia="ru-RU"/>
        </w:rPr>
        <w:t>ами</w:t>
      </w:r>
      <w:r w:rsidRPr="00AB5923">
        <w:rPr>
          <w:rFonts w:ascii="Times New Roman" w:eastAsia="Times New Roman" w:hAnsi="Times New Roman"/>
          <w:bCs/>
          <w:color w:val="0D0D0D" w:themeColor="text1" w:themeTint="F2"/>
          <w:sz w:val="24"/>
          <w:szCs w:val="24"/>
          <w:lang w:eastAsia="ru-RU"/>
        </w:rPr>
        <w:t xml:space="preserve"> местного управления.</w:t>
      </w:r>
    </w:p>
    <w:p w:rsidR="00AC7C47" w:rsidRPr="00C81D51" w:rsidRDefault="00AC7C47" w:rsidP="00AC7C47">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3</w:t>
      </w:r>
      <w:r w:rsidRPr="00C81D51">
        <w:rPr>
          <w:rFonts w:ascii="Times New Roman" w:eastAsia="Times New Roman" w:hAnsi="Times New Roman"/>
          <w:b/>
          <w:color w:val="0D0D0D" w:themeColor="text1" w:themeTint="F2"/>
          <w:sz w:val="24"/>
          <w:szCs w:val="24"/>
          <w:lang w:eastAsia="ru-RU"/>
        </w:rPr>
        <w:t xml:space="preserve">. </w:t>
      </w:r>
      <w:r w:rsidRPr="00AB5923">
        <w:rPr>
          <w:rFonts w:ascii="Times New Roman" w:eastAsia="Times New Roman" w:hAnsi="Times New Roman"/>
          <w:b/>
          <w:color w:val="0D0D0D" w:themeColor="text1" w:themeTint="F2"/>
          <w:sz w:val="24"/>
          <w:szCs w:val="24"/>
          <w:lang w:eastAsia="ru-RU"/>
        </w:rPr>
        <w:t>Режим использования территории</w:t>
      </w:r>
      <w:r w:rsidRPr="00C81D51">
        <w:rPr>
          <w:rFonts w:ascii="Times New Roman" w:eastAsia="Times New Roman" w:hAnsi="Times New Roman"/>
          <w:b/>
          <w:color w:val="0D0D0D" w:themeColor="text1" w:themeTint="F2"/>
          <w:sz w:val="24"/>
          <w:szCs w:val="24"/>
          <w:lang w:eastAsia="ru-RU"/>
        </w:rPr>
        <w:t>.</w:t>
      </w:r>
    </w:p>
    <w:p w:rsidR="00AC7C47" w:rsidRDefault="00AC7C47" w:rsidP="00AC7C47">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D49B6">
        <w:rPr>
          <w:rFonts w:ascii="Times New Roman" w:hAnsi="Times New Roman"/>
          <w:color w:val="0D0D0D" w:themeColor="text1" w:themeTint="F2"/>
          <w:sz w:val="24"/>
          <w:szCs w:val="24"/>
          <w:lang w:eastAsia="ru-RU"/>
        </w:rPr>
        <w:t>Расстояния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от здания,</w:t>
      </w:r>
      <w:r>
        <w:rPr>
          <w:rFonts w:ascii="Times New Roman" w:hAnsi="Times New Roman"/>
          <w:color w:val="0D0D0D" w:themeColor="text1" w:themeTint="F2"/>
          <w:sz w:val="24"/>
          <w:szCs w:val="24"/>
          <w:lang w:eastAsia="ru-RU"/>
        </w:rPr>
        <w:t xml:space="preserve"> </w:t>
      </w:r>
      <w:r w:rsidRPr="009D49B6">
        <w:rPr>
          <w:rFonts w:ascii="Times New Roman" w:hAnsi="Times New Roman"/>
          <w:color w:val="0D0D0D" w:themeColor="text1" w:themeTint="F2"/>
          <w:sz w:val="24"/>
          <w:szCs w:val="24"/>
          <w:lang w:eastAsia="ru-RU"/>
        </w:rPr>
        <w:t>сооружения, объекта до оси</w:t>
      </w:r>
      <w:r>
        <w:rPr>
          <w:rFonts w:ascii="Times New Roman" w:hAnsi="Times New Roman"/>
          <w:color w:val="0D0D0D" w:themeColor="text1" w:themeTint="F2"/>
          <w:sz w:val="24"/>
          <w:szCs w:val="24"/>
          <w:lang w:eastAsia="ru-RU"/>
        </w:rPr>
        <w:t xml:space="preserve"> канализации – 1,5 м.</w:t>
      </w:r>
    </w:p>
    <w:p w:rsidR="00AC7C47" w:rsidRDefault="00AC7C47" w:rsidP="00AC7C47">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по горизонтали (в свету) от подземных сетей</w:t>
      </w:r>
      <w:r>
        <w:rPr>
          <w:rFonts w:ascii="Times New Roman" w:hAnsi="Times New Roman"/>
          <w:color w:val="0D0D0D" w:themeColor="text1" w:themeTint="F2"/>
          <w:sz w:val="24"/>
          <w:szCs w:val="24"/>
          <w:lang w:eastAsia="ru-RU"/>
        </w:rPr>
        <w:t xml:space="preserve"> напорной канализации</w:t>
      </w:r>
      <w:r w:rsidRPr="00945B96">
        <w:rPr>
          <w:rFonts w:ascii="Times New Roman" w:hAnsi="Times New Roman"/>
          <w:color w:val="0D0D0D" w:themeColor="text1" w:themeTint="F2"/>
          <w:sz w:val="24"/>
          <w:szCs w:val="24"/>
          <w:lang w:eastAsia="ru-RU"/>
        </w:rPr>
        <w:t xml:space="preserve"> до</w:t>
      </w:r>
      <w:r>
        <w:rPr>
          <w:rFonts w:ascii="Times New Roman" w:hAnsi="Times New Roman"/>
          <w:color w:val="0D0D0D" w:themeColor="text1" w:themeTint="F2"/>
          <w:sz w:val="24"/>
          <w:szCs w:val="24"/>
          <w:lang w:eastAsia="ru-RU"/>
        </w:rPr>
        <w:t>:</w:t>
      </w:r>
    </w:p>
    <w:p w:rsidR="00AC7C47" w:rsidRPr="00945B96" w:rsidRDefault="00AC7C47" w:rsidP="00AC7C47">
      <w:pPr>
        <w:pStyle w:val="a4"/>
        <w:numPr>
          <w:ilvl w:val="0"/>
          <w:numId w:val="43"/>
        </w:numPr>
        <w:autoSpaceDE w:val="0"/>
        <w:autoSpaceDN w:val="0"/>
        <w:adjustRightInd w:val="0"/>
        <w:ind w:left="0" w:firstLine="709"/>
        <w:jc w:val="both"/>
        <w:rPr>
          <w:color w:val="0D0D0D" w:themeColor="text1" w:themeTint="F2"/>
        </w:rPr>
      </w:pPr>
      <w:r w:rsidRPr="00945B96">
        <w:rPr>
          <w:color w:val="0D0D0D" w:themeColor="text1" w:themeTint="F2"/>
        </w:rPr>
        <w:t>Фундаментов зданий и сооружений – 5 м.</w:t>
      </w:r>
    </w:p>
    <w:p w:rsidR="00AC7C47" w:rsidRPr="00945B96" w:rsidRDefault="00AC7C47" w:rsidP="00AC7C47">
      <w:pPr>
        <w:pStyle w:val="a4"/>
        <w:numPr>
          <w:ilvl w:val="0"/>
          <w:numId w:val="43"/>
        </w:numPr>
        <w:autoSpaceDE w:val="0"/>
        <w:autoSpaceDN w:val="0"/>
        <w:adjustRightInd w:val="0"/>
        <w:ind w:left="0" w:firstLine="709"/>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3 м.</w:t>
      </w:r>
    </w:p>
    <w:p w:rsidR="00AC7C47" w:rsidRPr="00945B96" w:rsidRDefault="00AC7C47" w:rsidP="00AC7C47">
      <w:pPr>
        <w:pStyle w:val="a4"/>
        <w:numPr>
          <w:ilvl w:val="0"/>
          <w:numId w:val="43"/>
        </w:numPr>
        <w:autoSpaceDE w:val="0"/>
        <w:autoSpaceDN w:val="0"/>
        <w:adjustRightInd w:val="0"/>
        <w:ind w:left="0" w:firstLine="709"/>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полосы обочины) – 2 м.</w:t>
      </w:r>
    </w:p>
    <w:p w:rsidR="00AC7C47" w:rsidRPr="00945B96" w:rsidRDefault="00AC7C47" w:rsidP="00AC7C47">
      <w:pPr>
        <w:pStyle w:val="a4"/>
        <w:numPr>
          <w:ilvl w:val="0"/>
          <w:numId w:val="43"/>
        </w:numPr>
        <w:autoSpaceDE w:val="0"/>
        <w:autoSpaceDN w:val="0"/>
        <w:adjustRightInd w:val="0"/>
        <w:ind w:left="0" w:firstLine="709"/>
        <w:jc w:val="both"/>
        <w:rPr>
          <w:color w:val="0D0D0D" w:themeColor="text1" w:themeTint="F2"/>
        </w:rPr>
      </w:pPr>
      <w:r w:rsidRPr="00945B96">
        <w:rPr>
          <w:color w:val="0D0D0D" w:themeColor="text1" w:themeTint="F2"/>
        </w:rPr>
        <w:t>Наружной бровки кювета или подошвы насыпи дороги – 1 м.</w:t>
      </w:r>
    </w:p>
    <w:p w:rsidR="00AC7C47" w:rsidRPr="00945B96" w:rsidRDefault="00AC7C47" w:rsidP="00AC7C47">
      <w:pPr>
        <w:pStyle w:val="a4"/>
        <w:numPr>
          <w:ilvl w:val="0"/>
          <w:numId w:val="43"/>
        </w:numPr>
        <w:autoSpaceDE w:val="0"/>
        <w:autoSpaceDN w:val="0"/>
        <w:adjustRightInd w:val="0"/>
        <w:ind w:left="0" w:firstLine="709"/>
        <w:jc w:val="both"/>
        <w:rPr>
          <w:color w:val="0D0D0D" w:themeColor="text1" w:themeTint="F2"/>
        </w:rPr>
      </w:pPr>
      <w:r w:rsidRPr="00945B96">
        <w:rPr>
          <w:color w:val="0D0D0D" w:themeColor="text1" w:themeTint="F2"/>
        </w:rPr>
        <w:t>Фундаментов опор ВЛ напряжением до 1 кВ наружного освещения контактной сети трамваев и троллейбусов – 1 м.</w:t>
      </w:r>
    </w:p>
    <w:p w:rsidR="00AC7C47" w:rsidRPr="00945B96" w:rsidRDefault="00AC7C47" w:rsidP="00AC7C47">
      <w:pPr>
        <w:pStyle w:val="a4"/>
        <w:numPr>
          <w:ilvl w:val="0"/>
          <w:numId w:val="43"/>
        </w:numPr>
        <w:autoSpaceDE w:val="0"/>
        <w:autoSpaceDN w:val="0"/>
        <w:adjustRightInd w:val="0"/>
        <w:ind w:left="0" w:firstLine="709"/>
        <w:jc w:val="both"/>
        <w:rPr>
          <w:color w:val="0D0D0D" w:themeColor="text1" w:themeTint="F2"/>
        </w:rPr>
      </w:pPr>
      <w:r w:rsidRPr="00945B96">
        <w:rPr>
          <w:color w:val="0D0D0D" w:themeColor="text1" w:themeTint="F2"/>
        </w:rPr>
        <w:t>Фундаментов опор ВЛ напряжением св. 1 до 35 кВ – 2 м.</w:t>
      </w:r>
    </w:p>
    <w:p w:rsidR="00AC7C47" w:rsidRPr="00945B96" w:rsidRDefault="00AC7C47" w:rsidP="00AC7C47">
      <w:pPr>
        <w:pStyle w:val="a4"/>
        <w:numPr>
          <w:ilvl w:val="0"/>
          <w:numId w:val="43"/>
        </w:numPr>
        <w:autoSpaceDE w:val="0"/>
        <w:autoSpaceDN w:val="0"/>
        <w:adjustRightInd w:val="0"/>
        <w:ind w:left="0" w:firstLine="709"/>
        <w:jc w:val="both"/>
        <w:rPr>
          <w:color w:val="0D0D0D" w:themeColor="text1" w:themeTint="F2"/>
        </w:rPr>
      </w:pPr>
      <w:r w:rsidRPr="00945B96">
        <w:rPr>
          <w:color w:val="0D0D0D" w:themeColor="text1" w:themeTint="F2"/>
        </w:rPr>
        <w:t>Фундаментов опор ВЛ напряжением св 35 до 110 кВ и выше – 3 м.</w:t>
      </w:r>
    </w:p>
    <w:p w:rsidR="00AC7C47" w:rsidRPr="00945B96" w:rsidRDefault="00AC7C47" w:rsidP="00AC7C47">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 xml:space="preserve">Расстояние по горизонтали (в свету) от подземных сетей </w:t>
      </w:r>
      <w:r>
        <w:rPr>
          <w:rFonts w:ascii="Times New Roman" w:hAnsi="Times New Roman"/>
          <w:color w:val="0D0D0D" w:themeColor="text1" w:themeTint="F2"/>
          <w:sz w:val="24"/>
          <w:szCs w:val="24"/>
          <w:lang w:eastAsia="ru-RU"/>
        </w:rPr>
        <w:t>самотечной канализации (дождевая и бытовая)</w:t>
      </w:r>
      <w:r w:rsidRPr="00945B96">
        <w:rPr>
          <w:rFonts w:ascii="Times New Roman" w:hAnsi="Times New Roman"/>
          <w:color w:val="0D0D0D" w:themeColor="text1" w:themeTint="F2"/>
          <w:sz w:val="24"/>
          <w:szCs w:val="24"/>
          <w:lang w:eastAsia="ru-RU"/>
        </w:rPr>
        <w:t xml:space="preserve"> до:</w:t>
      </w:r>
    </w:p>
    <w:p w:rsidR="00AC7C47" w:rsidRPr="00945B96" w:rsidRDefault="00AC7C47" w:rsidP="00AC7C47">
      <w:pPr>
        <w:pStyle w:val="a4"/>
        <w:numPr>
          <w:ilvl w:val="0"/>
          <w:numId w:val="42"/>
        </w:numPr>
        <w:autoSpaceDE w:val="0"/>
        <w:autoSpaceDN w:val="0"/>
        <w:adjustRightInd w:val="0"/>
        <w:ind w:left="0" w:firstLine="851"/>
        <w:jc w:val="both"/>
        <w:rPr>
          <w:color w:val="0D0D0D" w:themeColor="text1" w:themeTint="F2"/>
        </w:rPr>
      </w:pPr>
      <w:r w:rsidRPr="00945B96">
        <w:rPr>
          <w:color w:val="0D0D0D" w:themeColor="text1" w:themeTint="F2"/>
        </w:rPr>
        <w:t>Фундаментов зданий и сооружений – 3 м.</w:t>
      </w:r>
    </w:p>
    <w:p w:rsidR="00AC7C47" w:rsidRPr="00945B96" w:rsidRDefault="00AC7C47" w:rsidP="00AC7C47">
      <w:pPr>
        <w:pStyle w:val="a4"/>
        <w:numPr>
          <w:ilvl w:val="0"/>
          <w:numId w:val="42"/>
        </w:numPr>
        <w:autoSpaceDE w:val="0"/>
        <w:autoSpaceDN w:val="0"/>
        <w:adjustRightInd w:val="0"/>
        <w:ind w:left="0" w:firstLine="851"/>
        <w:jc w:val="both"/>
        <w:rPr>
          <w:color w:val="0D0D0D" w:themeColor="text1" w:themeTint="F2"/>
        </w:rPr>
      </w:pPr>
      <w:r w:rsidRPr="00945B96">
        <w:rPr>
          <w:color w:val="0D0D0D" w:themeColor="text1" w:themeTint="F2"/>
        </w:rPr>
        <w:t>Фундаментов ограждений предприятий, эстакад, опор контактной сети и связи, железных дорог – 1,5 м.</w:t>
      </w:r>
    </w:p>
    <w:p w:rsidR="00AC7C47" w:rsidRPr="00945B96" w:rsidRDefault="00AC7C47" w:rsidP="00AC7C47">
      <w:pPr>
        <w:pStyle w:val="a4"/>
        <w:numPr>
          <w:ilvl w:val="0"/>
          <w:numId w:val="42"/>
        </w:numPr>
        <w:autoSpaceDE w:val="0"/>
        <w:autoSpaceDN w:val="0"/>
        <w:adjustRightInd w:val="0"/>
        <w:ind w:left="0" w:firstLine="851"/>
        <w:jc w:val="both"/>
        <w:rPr>
          <w:color w:val="0D0D0D" w:themeColor="text1" w:themeTint="F2"/>
        </w:rPr>
      </w:pPr>
      <w:r w:rsidRPr="00945B96">
        <w:rPr>
          <w:color w:val="0D0D0D" w:themeColor="text1" w:themeTint="F2"/>
        </w:rPr>
        <w:t>Бортового камня улицы, дороги (кромки проезжей части, укрепленной полосы обочины) – 1,5 м.</w:t>
      </w:r>
    </w:p>
    <w:p w:rsidR="00AC7C47" w:rsidRPr="00945B96" w:rsidRDefault="00AC7C47" w:rsidP="00AC7C47">
      <w:pPr>
        <w:pStyle w:val="a4"/>
        <w:numPr>
          <w:ilvl w:val="0"/>
          <w:numId w:val="42"/>
        </w:numPr>
        <w:autoSpaceDE w:val="0"/>
        <w:autoSpaceDN w:val="0"/>
        <w:adjustRightInd w:val="0"/>
        <w:ind w:left="0" w:firstLine="851"/>
        <w:jc w:val="both"/>
        <w:rPr>
          <w:color w:val="0D0D0D" w:themeColor="text1" w:themeTint="F2"/>
        </w:rPr>
      </w:pPr>
      <w:r w:rsidRPr="00945B96">
        <w:rPr>
          <w:color w:val="0D0D0D" w:themeColor="text1" w:themeTint="F2"/>
        </w:rPr>
        <w:t>Наружной бровки кювета или подошвы насыпи дороги – 1 м.</w:t>
      </w:r>
    </w:p>
    <w:p w:rsidR="00AC7C47" w:rsidRPr="00945B96" w:rsidRDefault="00AC7C47" w:rsidP="00AC7C47">
      <w:pPr>
        <w:pStyle w:val="a4"/>
        <w:numPr>
          <w:ilvl w:val="0"/>
          <w:numId w:val="42"/>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до 1 кВ наружного освещения контактной сети трамваев и троллейбусов – 1 м.</w:t>
      </w:r>
    </w:p>
    <w:p w:rsidR="00AC7C47" w:rsidRPr="00945B96" w:rsidRDefault="00AC7C47" w:rsidP="00AC7C47">
      <w:pPr>
        <w:pStyle w:val="a4"/>
        <w:numPr>
          <w:ilvl w:val="0"/>
          <w:numId w:val="42"/>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св. 1 до 35 кВ – 2 м.</w:t>
      </w:r>
    </w:p>
    <w:p w:rsidR="00AC7C47" w:rsidRPr="00945B96" w:rsidRDefault="00AC7C47" w:rsidP="00AC7C47">
      <w:pPr>
        <w:pStyle w:val="a4"/>
        <w:numPr>
          <w:ilvl w:val="0"/>
          <w:numId w:val="42"/>
        </w:numPr>
        <w:autoSpaceDE w:val="0"/>
        <w:autoSpaceDN w:val="0"/>
        <w:adjustRightInd w:val="0"/>
        <w:ind w:left="0" w:firstLine="851"/>
        <w:jc w:val="both"/>
        <w:rPr>
          <w:color w:val="0D0D0D" w:themeColor="text1" w:themeTint="F2"/>
        </w:rPr>
      </w:pPr>
      <w:r w:rsidRPr="00945B96">
        <w:rPr>
          <w:color w:val="0D0D0D" w:themeColor="text1" w:themeTint="F2"/>
        </w:rPr>
        <w:t>Фундаментов опор ВЛ напряжением св 35 до 110 кВ и выше – 3 м.</w:t>
      </w:r>
    </w:p>
    <w:p w:rsidR="00AC7C47" w:rsidRPr="00945B96" w:rsidRDefault="00AC7C47" w:rsidP="00AC7C47">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Расстояния от бытовой канализации до хозяйственно-питьевого водопровода следует</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принимать, м: до водопровода из железобетонных и асбестоцементных труб - 5;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водопровода из чугунных труб диаметром до 200 мм - 1,5, диаметром свыше 200 мм - 3; до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водопровода из пластмассовых труб - 1,5.</w:t>
      </w:r>
    </w:p>
    <w:p w:rsidR="00AC7C47" w:rsidRDefault="00AC7C47" w:rsidP="00AC7C47">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945B96">
        <w:rPr>
          <w:rFonts w:ascii="Times New Roman" w:hAnsi="Times New Roman"/>
          <w:color w:val="0D0D0D" w:themeColor="text1" w:themeTint="F2"/>
          <w:sz w:val="24"/>
          <w:szCs w:val="24"/>
          <w:lang w:eastAsia="ru-RU"/>
        </w:rPr>
        <w:t>Расстояние между сетями канализации и производственного водопровода в зависимости</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от материала и диаметра труб, а также от номенклатуры и характеристики грунтов должно</w:t>
      </w:r>
      <w:r>
        <w:rPr>
          <w:rFonts w:ascii="Times New Roman" w:hAnsi="Times New Roman"/>
          <w:color w:val="0D0D0D" w:themeColor="text1" w:themeTint="F2"/>
          <w:sz w:val="24"/>
          <w:szCs w:val="24"/>
          <w:lang w:eastAsia="ru-RU"/>
        </w:rPr>
        <w:t xml:space="preserve"> </w:t>
      </w:r>
      <w:r w:rsidRPr="00945B96">
        <w:rPr>
          <w:rFonts w:ascii="Times New Roman" w:hAnsi="Times New Roman"/>
          <w:color w:val="0D0D0D" w:themeColor="text1" w:themeTint="F2"/>
          <w:sz w:val="24"/>
          <w:szCs w:val="24"/>
          <w:lang w:eastAsia="ru-RU"/>
        </w:rPr>
        <w:t>быть 1,5 м.</w:t>
      </w:r>
    </w:p>
    <w:p w:rsidR="00AC7C47" w:rsidRDefault="00AC7C47" w:rsidP="00AC7C47">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AC7C47" w:rsidRDefault="00AC7C47" w:rsidP="00AC7C47">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AC7C47" w:rsidRPr="00C95884" w:rsidRDefault="00AC7C47" w:rsidP="00AC7C4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556AC" w:rsidRPr="00C95884" w:rsidRDefault="007556AC" w:rsidP="007556AC">
      <w:pPr>
        <w:pStyle w:val="ae"/>
        <w:spacing w:before="120" w:after="120"/>
        <w:ind w:firstLine="0"/>
        <w:jc w:val="center"/>
        <w:rPr>
          <w:rFonts w:eastAsia="Calibri"/>
          <w:color w:val="000000" w:themeColor="text1"/>
          <w:u w:val="single"/>
          <w:lang w:val="ru-RU" w:eastAsia="ru-RU" w:bidi="ar-SA"/>
        </w:rPr>
      </w:pPr>
      <w:r w:rsidRPr="00C95884">
        <w:rPr>
          <w:rFonts w:eastAsia="Calibri"/>
          <w:color w:val="000000" w:themeColor="text1"/>
          <w:u w:val="single"/>
          <w:lang w:val="ru-RU" w:eastAsia="ru-RU" w:bidi="ar-SA"/>
        </w:rPr>
        <w:lastRenderedPageBreak/>
        <w:t>Зоны минимальных расстояний подземных инженерных сетей до зданий и сооружений, соседних инженерных подземных сетей</w:t>
      </w:r>
    </w:p>
    <w:p w:rsidR="007556AC" w:rsidRPr="00C95884" w:rsidRDefault="007556AC" w:rsidP="00A54A4F">
      <w:pPr>
        <w:numPr>
          <w:ilvl w:val="1"/>
          <w:numId w:val="29"/>
        </w:numPr>
        <w:spacing w:before="120" w:after="0" w:line="240" w:lineRule="auto"/>
        <w:ind w:left="1134"/>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Регламентирующий документ.</w:t>
      </w:r>
    </w:p>
    <w:p w:rsidR="007556AC" w:rsidRPr="00C95884" w:rsidRDefault="007556AC" w:rsidP="007556AC">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7556AC" w:rsidRPr="00C95884" w:rsidRDefault="007556AC" w:rsidP="007556AC">
      <w:pPr>
        <w:spacing w:after="0" w:line="240" w:lineRule="auto"/>
        <w:ind w:firstLine="709"/>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СП62.13330.2011*. «Свод правил. Газораспределительные системы. Актуализированная редакция СНиП 42-01-2002» (утв. Приказом Минрегиона России от 27.12.2010 N 780) </w:t>
      </w:r>
      <w:r w:rsidRPr="00C95884">
        <w:rPr>
          <w:rFonts w:ascii="Times New Roman" w:eastAsia="Times New Roman" w:hAnsi="Times New Roman"/>
          <w:bCs/>
          <w:color w:val="000000" w:themeColor="text1"/>
          <w:sz w:val="24"/>
          <w:szCs w:val="24"/>
          <w:lang w:eastAsia="ru-RU"/>
        </w:rPr>
        <w:t>и другими нормативно-правовыми актами</w:t>
      </w:r>
      <w:r w:rsidRPr="00C95884">
        <w:rPr>
          <w:rFonts w:ascii="Times New Roman" w:eastAsia="Times New Roman" w:hAnsi="Times New Roman"/>
          <w:color w:val="000000" w:themeColor="text1"/>
          <w:sz w:val="24"/>
          <w:szCs w:val="24"/>
          <w:lang w:eastAsia="ru-RU"/>
        </w:rPr>
        <w:t>.</w:t>
      </w:r>
    </w:p>
    <w:p w:rsidR="007556AC" w:rsidRPr="00C95884" w:rsidRDefault="007556AC" w:rsidP="00A54A4F">
      <w:pPr>
        <w:numPr>
          <w:ilvl w:val="1"/>
          <w:numId w:val="29"/>
        </w:numPr>
        <w:spacing w:before="120" w:after="0" w:line="240" w:lineRule="auto"/>
        <w:ind w:left="1134"/>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Порядок установления и режим использования территории.</w:t>
      </w:r>
    </w:p>
    <w:p w:rsidR="007556AC" w:rsidRPr="00C95884" w:rsidRDefault="007556AC" w:rsidP="007556AC">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6" w:anchor="i361832" w:tooltip="Таблица 15" w:history="1">
        <w:r w:rsidRPr="00C95884">
          <w:rPr>
            <w:rFonts w:ascii="Times New Roman" w:eastAsia="Times New Roman" w:hAnsi="Times New Roman"/>
            <w:bCs/>
            <w:color w:val="000000" w:themeColor="text1"/>
            <w:sz w:val="24"/>
            <w:szCs w:val="24"/>
            <w:lang w:eastAsia="ru-RU"/>
          </w:rPr>
          <w:t>12.5</w:t>
        </w:r>
      </w:hyperlink>
      <w:r w:rsidRPr="00C95884">
        <w:rPr>
          <w:rFonts w:ascii="Times New Roman" w:eastAsia="Times New Roman" w:hAnsi="Times New Roman"/>
          <w:bCs/>
          <w:color w:val="000000" w:themeColor="text1"/>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47" w:tooltip="Газораспределительные системы" w:history="1">
        <w:r w:rsidRPr="00C95884">
          <w:rPr>
            <w:rFonts w:ascii="Times New Roman" w:eastAsia="Times New Roman" w:hAnsi="Times New Roman"/>
            <w:bCs/>
            <w:color w:val="000000" w:themeColor="text1"/>
            <w:sz w:val="24"/>
            <w:szCs w:val="24"/>
            <w:lang w:eastAsia="ru-RU"/>
          </w:rPr>
          <w:t>СП 62.13330</w:t>
        </w:r>
      </w:hyperlink>
      <w:r w:rsidRPr="00C95884">
        <w:rPr>
          <w:rFonts w:ascii="Times New Roman" w:eastAsia="Times New Roman" w:hAnsi="Times New Roman"/>
          <w:bCs/>
          <w:color w:val="000000" w:themeColor="text1"/>
          <w:sz w:val="24"/>
          <w:szCs w:val="24"/>
          <w:lang w:eastAsia="ru-RU"/>
        </w:rPr>
        <w:t>.</w:t>
      </w:r>
    </w:p>
    <w:p w:rsidR="007556AC" w:rsidRPr="00C95884" w:rsidRDefault="007556AC" w:rsidP="007556AC">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8" w:history="1">
        <w:r w:rsidRPr="00C95884">
          <w:rPr>
            <w:rFonts w:ascii="Times New Roman" w:hAnsi="Times New Roman"/>
            <w:color w:val="000000" w:themeColor="text1"/>
            <w:sz w:val="24"/>
            <w:szCs w:val="24"/>
            <w:lang w:eastAsia="ru-RU"/>
          </w:rPr>
          <w:t>таблице 12.6</w:t>
        </w:r>
      </w:hyperlink>
      <w:r w:rsidRPr="00C95884">
        <w:rPr>
          <w:rFonts w:ascii="Times New Roman" w:eastAsia="Times New Roman" w:hAnsi="Times New Roman"/>
          <w:bCs/>
          <w:color w:val="000000" w:themeColor="text1"/>
          <w:sz w:val="24"/>
          <w:szCs w:val="24"/>
          <w:lang w:eastAsia="ru-RU"/>
        </w:rPr>
        <w:t>СП 42.13330.2016</w:t>
      </w:r>
      <w:r w:rsidRPr="00C95884">
        <w:rPr>
          <w:rFonts w:ascii="Times New Roman" w:hAnsi="Times New Roman"/>
          <w:color w:val="000000" w:themeColor="text1"/>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49" w:history="1">
        <w:r w:rsidRPr="00C95884">
          <w:rPr>
            <w:rFonts w:ascii="Times New Roman" w:hAnsi="Times New Roman"/>
            <w:color w:val="000000" w:themeColor="text1"/>
            <w:sz w:val="24"/>
            <w:szCs w:val="24"/>
            <w:lang w:eastAsia="ru-RU"/>
          </w:rPr>
          <w:t>СП 62.13330</w:t>
        </w:r>
      </w:hyperlink>
      <w:r w:rsidRPr="00C95884">
        <w:rPr>
          <w:rFonts w:ascii="Times New Roman" w:hAnsi="Times New Roman"/>
          <w:color w:val="000000" w:themeColor="text1"/>
          <w:sz w:val="24"/>
          <w:szCs w:val="24"/>
          <w:lang w:eastAsia="ru-RU"/>
        </w:rPr>
        <w:t>.</w:t>
      </w:r>
    </w:p>
    <w:p w:rsidR="00464DD7" w:rsidRPr="00C95884" w:rsidRDefault="00464DD7"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Зона санитарной охраны источников водоснабжения I пояса</w:t>
      </w:r>
    </w:p>
    <w:p w:rsidR="00464DD7" w:rsidRPr="00C95884" w:rsidRDefault="00464DD7" w:rsidP="00464DD7">
      <w:pPr>
        <w:spacing w:before="120" w:after="0" w:line="240" w:lineRule="auto"/>
        <w:ind w:firstLine="709"/>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1. Регламентирующий документ.</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Водный кодекс Российской Федерации от 3 июня 2006 года №74-ФЗ;</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Федеральный закон от 30.03.99 № 52-ФЗ «О санитарно-эпидемиологическом благополучии населения»;</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СанПиН 2.1.5.980-00 «Гигиенические требования к охране поверхностных вод»;</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СанПиН 2.1.2.1059-01 «Гигиенические требования к охране подземных вод от загрязнения»;</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64DD7" w:rsidRPr="00C95884" w:rsidRDefault="00464DD7" w:rsidP="00464DD7">
      <w:pPr>
        <w:spacing w:before="120" w:after="0" w:line="240" w:lineRule="auto"/>
        <w:ind w:firstLine="709"/>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2. Порядок установления и режим использования территории.</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lastRenderedPageBreak/>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На территории первого пояса зоны санитарной охраны запрещается:</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 проведение авиационно-химических работ;</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 применение химических средств борьбы с вредителями, болезнями растений и сорняками;</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 складирование навоза и мусора;</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w:t>
      </w:r>
      <w:r w:rsidRPr="00C95884">
        <w:rPr>
          <w:rFonts w:ascii="Times New Roman" w:eastAsia="Times New Roman" w:hAnsi="Times New Roman"/>
          <w:bCs/>
          <w:color w:val="000000" w:themeColor="text1"/>
          <w:sz w:val="24"/>
          <w:szCs w:val="24"/>
          <w:lang w:val="en-US" w:eastAsia="ru-RU"/>
        </w:rPr>
        <w:t> </w:t>
      </w:r>
      <w:r w:rsidRPr="00C95884">
        <w:rPr>
          <w:rFonts w:ascii="Times New Roman" w:eastAsia="Times New Roman" w:hAnsi="Times New Roman"/>
          <w:bCs/>
          <w:color w:val="000000" w:themeColor="text1"/>
          <w:sz w:val="24"/>
          <w:szCs w:val="24"/>
          <w:lang w:eastAsia="ru-RU"/>
        </w:rPr>
        <w:t>заправка топливом, мойка и ремонт автомобилей, тракторов и других машин, и механизмов;</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w:t>
      </w:r>
      <w:r w:rsidRPr="00C95884">
        <w:rPr>
          <w:rFonts w:ascii="Times New Roman" w:eastAsia="Times New Roman" w:hAnsi="Times New Roman"/>
          <w:bCs/>
          <w:color w:val="000000" w:themeColor="text1"/>
          <w:sz w:val="24"/>
          <w:szCs w:val="24"/>
          <w:lang w:val="en-US" w:eastAsia="ru-RU"/>
        </w:rPr>
        <w:t> </w:t>
      </w:r>
      <w:r w:rsidRPr="00C95884">
        <w:rPr>
          <w:rFonts w:ascii="Times New Roman" w:eastAsia="Times New Roman" w:hAnsi="Times New Roman"/>
          <w:bCs/>
          <w:color w:val="000000" w:themeColor="text1"/>
          <w:sz w:val="24"/>
          <w:szCs w:val="24"/>
          <w:lang w:eastAsia="ru-RU"/>
        </w:rPr>
        <w:t>размещение стоянок транспортных средств;</w:t>
      </w:r>
    </w:p>
    <w:p w:rsidR="00464DD7" w:rsidRPr="00C95884" w:rsidRDefault="00464DD7" w:rsidP="00464DD7">
      <w:pPr>
        <w:spacing w:after="0" w:line="240" w:lineRule="auto"/>
        <w:ind w:firstLine="709"/>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w:t>
      </w:r>
      <w:r w:rsidRPr="00C95884">
        <w:rPr>
          <w:rFonts w:ascii="Times New Roman" w:eastAsia="Times New Roman" w:hAnsi="Times New Roman"/>
          <w:bCs/>
          <w:color w:val="000000" w:themeColor="text1"/>
          <w:sz w:val="24"/>
          <w:szCs w:val="24"/>
          <w:lang w:val="en-US" w:eastAsia="ru-RU"/>
        </w:rPr>
        <w:t> </w:t>
      </w:r>
      <w:r w:rsidRPr="00C95884">
        <w:rPr>
          <w:rFonts w:ascii="Times New Roman" w:eastAsia="Times New Roman" w:hAnsi="Times New Roman"/>
          <w:bCs/>
          <w:color w:val="000000" w:themeColor="text1"/>
          <w:sz w:val="24"/>
          <w:szCs w:val="24"/>
          <w:lang w:eastAsia="ru-RU"/>
        </w:rPr>
        <w:t>проведение рубок лесных насаждений.</w:t>
      </w:r>
    </w:p>
    <w:p w:rsidR="007556AC" w:rsidRPr="00C95884" w:rsidRDefault="007556AC"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Придорожные полосы автомобильных дорог</w:t>
      </w:r>
    </w:p>
    <w:p w:rsidR="007556AC" w:rsidRPr="00C95884" w:rsidRDefault="007556AC" w:rsidP="007556AC">
      <w:pPr>
        <w:numPr>
          <w:ilvl w:val="0"/>
          <w:numId w:val="30"/>
        </w:numPr>
        <w:spacing w:before="120" w:after="0" w:line="240" w:lineRule="auto"/>
        <w:ind w:left="993"/>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Регламентирующий документ.</w:t>
      </w:r>
    </w:p>
    <w:p w:rsidR="007556AC" w:rsidRPr="00C95884" w:rsidRDefault="007556AC" w:rsidP="007556AC">
      <w:pPr>
        <w:spacing w:before="120" w:after="0" w:line="240" w:lineRule="auto"/>
        <w:ind w:firstLine="567"/>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7556AC" w:rsidRPr="00C95884" w:rsidRDefault="007556AC" w:rsidP="007556AC">
      <w:pPr>
        <w:numPr>
          <w:ilvl w:val="0"/>
          <w:numId w:val="30"/>
        </w:numPr>
        <w:spacing w:before="120" w:after="0" w:line="240" w:lineRule="auto"/>
        <w:ind w:left="993"/>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Порядок установления и размеры.</w:t>
      </w:r>
    </w:p>
    <w:p w:rsidR="007556AC" w:rsidRPr="00C95884" w:rsidRDefault="007556AC"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7556AC" w:rsidRPr="00C95884" w:rsidRDefault="007556AC"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556AC" w:rsidRPr="00C95884" w:rsidRDefault="00E32A8E"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 </w:t>
      </w:r>
      <w:r w:rsidR="007556AC" w:rsidRPr="00C95884">
        <w:rPr>
          <w:rFonts w:ascii="Times New Roman" w:eastAsia="Times New Roman" w:hAnsi="Times New Roman"/>
          <w:color w:val="000000" w:themeColor="text1"/>
          <w:sz w:val="24"/>
          <w:szCs w:val="24"/>
          <w:lang w:eastAsia="ru-RU"/>
        </w:rPr>
        <w:t>семидесяти пяти метров - для автомобильных дорог первой и второй категорий;</w:t>
      </w:r>
    </w:p>
    <w:p w:rsidR="007556AC" w:rsidRPr="00C95884" w:rsidRDefault="00E32A8E"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2) </w:t>
      </w:r>
      <w:r w:rsidR="007556AC" w:rsidRPr="00C95884">
        <w:rPr>
          <w:rFonts w:ascii="Times New Roman" w:eastAsia="Times New Roman" w:hAnsi="Times New Roman"/>
          <w:color w:val="000000" w:themeColor="text1"/>
          <w:sz w:val="24"/>
          <w:szCs w:val="24"/>
          <w:lang w:eastAsia="ru-RU"/>
        </w:rPr>
        <w:t>пятидесяти метров - для автомобильных дорог третьей и четвертой категорий;</w:t>
      </w:r>
    </w:p>
    <w:p w:rsidR="007556AC" w:rsidRPr="00C95884" w:rsidRDefault="00E32A8E"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3) </w:t>
      </w:r>
      <w:r w:rsidR="007556AC" w:rsidRPr="00C95884">
        <w:rPr>
          <w:rFonts w:ascii="Times New Roman" w:eastAsia="Times New Roman" w:hAnsi="Times New Roman"/>
          <w:color w:val="000000" w:themeColor="text1"/>
          <w:sz w:val="24"/>
          <w:szCs w:val="24"/>
          <w:lang w:eastAsia="ru-RU"/>
        </w:rPr>
        <w:t>двадцати пяти метров - для автомобильных дор</w:t>
      </w:r>
      <w:r w:rsidRPr="00C95884">
        <w:rPr>
          <w:rFonts w:ascii="Times New Roman" w:eastAsia="Times New Roman" w:hAnsi="Times New Roman"/>
          <w:color w:val="000000" w:themeColor="text1"/>
          <w:sz w:val="24"/>
          <w:szCs w:val="24"/>
          <w:lang w:eastAsia="ru-RU"/>
        </w:rPr>
        <w:t>ог пятой категории;</w:t>
      </w:r>
    </w:p>
    <w:p w:rsidR="00E32A8E" w:rsidRPr="00C95884" w:rsidRDefault="00E32A8E" w:rsidP="00E32A8E">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C95884">
        <w:rPr>
          <w:rFonts w:ascii="Times New Roman" w:eastAsiaTheme="minorHAnsi" w:hAnsi="Times New Roman"/>
          <w:color w:val="000000" w:themeColor="text1"/>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32A8E" w:rsidRPr="00C95884" w:rsidRDefault="00E32A8E" w:rsidP="00E32A8E">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C95884">
        <w:rPr>
          <w:rFonts w:ascii="Times New Roman" w:eastAsiaTheme="minorHAnsi" w:hAnsi="Times New Roman"/>
          <w:color w:val="000000" w:themeColor="text1"/>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556AC" w:rsidRPr="00C95884" w:rsidRDefault="007556AC" w:rsidP="007556AC">
      <w:pPr>
        <w:numPr>
          <w:ilvl w:val="0"/>
          <w:numId w:val="30"/>
        </w:numPr>
        <w:spacing w:before="120" w:after="0" w:line="240" w:lineRule="auto"/>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Режим использования территории.</w:t>
      </w:r>
    </w:p>
    <w:p w:rsidR="007556AC" w:rsidRPr="00C95884" w:rsidRDefault="007556AC" w:rsidP="007556AC">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w:t>
      </w:r>
      <w:r w:rsidRPr="00C95884">
        <w:rPr>
          <w:rFonts w:ascii="Times New Roman" w:eastAsia="Times New Roman" w:hAnsi="Times New Roman"/>
          <w:color w:val="000000" w:themeColor="text1"/>
          <w:sz w:val="24"/>
          <w:szCs w:val="24"/>
          <w:lang w:eastAsia="ru-RU"/>
        </w:rPr>
        <w:lastRenderedPageBreak/>
        <w:t>информационных щитов и указателей (далее в настоящей статье - технические требования и условия, подлежащие обязательному исполнению).</w:t>
      </w:r>
    </w:p>
    <w:p w:rsidR="007556AC" w:rsidRPr="00C95884" w:rsidRDefault="007556AC" w:rsidP="007556A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w:t>
      </w:r>
      <w:r w:rsidRPr="00C95884">
        <w:rPr>
          <w:rFonts w:ascii="Times New Roman" w:eastAsia="Times New Roman" w:hAnsi="Times New Roman"/>
          <w:color w:val="000000" w:themeColor="text1"/>
          <w:sz w:val="24"/>
          <w:szCs w:val="24"/>
          <w:lang w:eastAsia="ru-RU"/>
        </w:rPr>
        <w:t xml:space="preserve">Федеральный закон от 8.11.2007 г. № 257-ФЗ </w:t>
      </w:r>
      <w:r w:rsidRPr="00C95884">
        <w:rPr>
          <w:rFonts w:ascii="Times New Roman" w:hAnsi="Times New Roman"/>
          <w:color w:val="000000" w:themeColor="text1"/>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50" w:history="1">
        <w:r w:rsidRPr="00C95884">
          <w:rPr>
            <w:rFonts w:ascii="Times New Roman" w:hAnsi="Times New Roman"/>
            <w:color w:val="000000" w:themeColor="text1"/>
            <w:sz w:val="24"/>
            <w:szCs w:val="24"/>
            <w:lang w:eastAsia="ru-RU"/>
          </w:rPr>
          <w:t>органа</w:t>
        </w:r>
      </w:hyperlink>
      <w:r w:rsidRPr="00C95884">
        <w:rPr>
          <w:rFonts w:ascii="Times New Roman" w:hAnsi="Times New Roman"/>
          <w:color w:val="000000" w:themeColor="text1"/>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51" w:history="1">
        <w:r w:rsidRPr="00C95884">
          <w:rPr>
            <w:rFonts w:ascii="Times New Roman" w:hAnsi="Times New Roman"/>
            <w:color w:val="000000" w:themeColor="text1"/>
            <w:sz w:val="24"/>
            <w:szCs w:val="24"/>
            <w:lang w:eastAsia="ru-RU"/>
          </w:rPr>
          <w:t>Порядок</w:t>
        </w:r>
      </w:hyperlink>
      <w:r w:rsidRPr="00C95884">
        <w:rPr>
          <w:rFonts w:ascii="Times New Roman" w:hAnsi="Times New Roman"/>
          <w:color w:val="000000" w:themeColor="text1"/>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57881" w:rsidRPr="00C95884" w:rsidRDefault="004A20B3"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Зоны затопления и подтопления</w:t>
      </w:r>
    </w:p>
    <w:p w:rsidR="00457881" w:rsidRPr="00C95884" w:rsidRDefault="00457881" w:rsidP="00457881">
      <w:pPr>
        <w:spacing w:before="120" w:after="0" w:line="240" w:lineRule="auto"/>
        <w:ind w:firstLine="567"/>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1.</w:t>
      </w:r>
      <w:r w:rsidRPr="00C95884">
        <w:rPr>
          <w:rFonts w:ascii="Times New Roman" w:hAnsi="Times New Roman"/>
          <w:b/>
          <w:color w:val="000000" w:themeColor="text1"/>
          <w:sz w:val="24"/>
          <w:szCs w:val="24"/>
          <w:lang w:val="en-US"/>
        </w:rPr>
        <w:t> </w:t>
      </w:r>
      <w:r w:rsidRPr="00C95884">
        <w:rPr>
          <w:rFonts w:ascii="Times New Roman" w:hAnsi="Times New Roman"/>
          <w:b/>
          <w:color w:val="000000" w:themeColor="text1"/>
          <w:sz w:val="24"/>
          <w:szCs w:val="24"/>
        </w:rPr>
        <w:t>Регламентирующий документ.</w:t>
      </w:r>
    </w:p>
    <w:p w:rsidR="00457881" w:rsidRPr="00C95884" w:rsidRDefault="00457881" w:rsidP="00457881">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«Водный кодекс Российской Федерации» от 03.06.2006г № 74-ФЗ, ст. 67.1.</w:t>
      </w:r>
    </w:p>
    <w:p w:rsidR="00457881" w:rsidRPr="00C95884" w:rsidRDefault="00457881" w:rsidP="00457881">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Правила определения границ зон затопления, подтопления (утв. постановлением Правительства РФ от 18 апреля 2014 г. № 360).</w:t>
      </w:r>
    </w:p>
    <w:p w:rsidR="00457881" w:rsidRPr="00C95884" w:rsidRDefault="00457881" w:rsidP="00457881">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СП 42.13330.2011 «СНиП 2.07.01-89* Градостроительство. Планировка и застройка городских и сельских поселений», п. 13.6.</w:t>
      </w:r>
    </w:p>
    <w:p w:rsidR="00457881" w:rsidRPr="00C95884" w:rsidRDefault="00457881" w:rsidP="00457881">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СП 104.13330.2012 «СНиП 2.06.15-85 Инженерная защита территорий от затопления и подтопления».</w:t>
      </w:r>
    </w:p>
    <w:p w:rsidR="00457881" w:rsidRPr="00C95884" w:rsidRDefault="00457881" w:rsidP="00457881">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СП 58.13330.2010 «СНиП 33-01-2003 Гидротехнические сооружения. Основные положения».</w:t>
      </w:r>
    </w:p>
    <w:p w:rsidR="00A9077E" w:rsidRDefault="00A9077E" w:rsidP="00A9077E">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A9077E" w:rsidRPr="0024605E" w:rsidRDefault="00A9077E" w:rsidP="00A9077E">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б) территорий, прилегающих к устьевым участкам водотоков, затапливаемых в результате нагонных явлений однопроцентной расчетной обеспеченности;</w:t>
      </w:r>
    </w:p>
    <w:p w:rsidR="00A9077E" w:rsidRPr="0024605E" w:rsidRDefault="00A9077E" w:rsidP="00A9077E">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lastRenderedPageBreak/>
        <w:t>в) территорий, прилегающих к естественным водоемам, затапливаемых при уровнях воды однопроцентной обеспеченности;</w:t>
      </w:r>
    </w:p>
    <w:p w:rsidR="00A9077E" w:rsidRPr="0024605E" w:rsidRDefault="00A9077E" w:rsidP="00A9077E">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г) территорий, прилегающих к водохранилищам, затапливаемых при уровнях воды, соответствующих подпорному уровню воды водохранилища при пропуске паводка однопроцентной обеспеченности;</w:t>
      </w:r>
    </w:p>
    <w:p w:rsidR="00A9077E" w:rsidRPr="0024605E" w:rsidRDefault="00A9077E" w:rsidP="00A9077E">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д) территорий, прилегающих к зарегулированным водотокам в нижних бьефах гидроузлов, затапливаемых при пропуске гидроузлами паводков однопроцентной расчетной обеспеченности;</w:t>
      </w:r>
    </w:p>
    <w:p w:rsidR="00A9077E" w:rsidRPr="0024605E" w:rsidRDefault="00A9077E" w:rsidP="00A9077E">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е) территорий, прилегающих к участкам водотоков, затапливаемых в результате заторных явлений однопроцентной расчетной обеспеченности.</w:t>
      </w:r>
    </w:p>
    <w:p w:rsidR="00A9077E" w:rsidRPr="0024605E" w:rsidRDefault="00A9077E" w:rsidP="00A9077E">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2. Зоны подтопления устанавливаются в отношении территорий, прилегающих к зонам затопления, указанным в пункте 1 настоящих требований.</w:t>
      </w:r>
    </w:p>
    <w:p w:rsidR="00A9077E" w:rsidRPr="0024605E" w:rsidRDefault="00A9077E" w:rsidP="00A9077E">
      <w:pPr>
        <w:spacing w:after="0" w:line="240" w:lineRule="auto"/>
        <w:ind w:firstLine="567"/>
        <w:jc w:val="both"/>
        <w:rPr>
          <w:rFonts w:ascii="Times New Roman" w:hAnsi="Times New Roman"/>
          <w:color w:val="000000" w:themeColor="text1"/>
          <w:sz w:val="24"/>
          <w:szCs w:val="24"/>
        </w:rPr>
      </w:pPr>
      <w:r w:rsidRPr="0024605E">
        <w:rPr>
          <w:rFonts w:ascii="Times New Roman" w:hAnsi="Times New Roman"/>
          <w:color w:val="000000" w:themeColor="text1"/>
          <w:sz w:val="24"/>
          <w:szCs w:val="24"/>
        </w:rPr>
        <w:t>Границы зон подтопления устанавливаются параллельно границам зон затопления на расстоянии 50 метров от них для рек, ручьев, озер, водохранилищ.</w:t>
      </w:r>
    </w:p>
    <w:p w:rsidR="00A9077E" w:rsidRPr="0024605E" w:rsidRDefault="00A9077E" w:rsidP="00A9077E">
      <w:pPr>
        <w:spacing w:before="120" w:after="0" w:line="240" w:lineRule="auto"/>
        <w:ind w:firstLine="567"/>
        <w:jc w:val="both"/>
        <w:rPr>
          <w:rFonts w:ascii="Times New Roman" w:hAnsi="Times New Roman"/>
          <w:b/>
          <w:color w:val="000000" w:themeColor="text1"/>
          <w:sz w:val="24"/>
          <w:szCs w:val="24"/>
        </w:rPr>
      </w:pPr>
      <w:r w:rsidRPr="0024605E">
        <w:rPr>
          <w:rFonts w:ascii="Times New Roman" w:hAnsi="Times New Roman"/>
          <w:b/>
          <w:color w:val="000000" w:themeColor="text1"/>
          <w:sz w:val="24"/>
          <w:szCs w:val="24"/>
        </w:rPr>
        <w:t>3. Режим использования территории.</w:t>
      </w:r>
    </w:p>
    <w:p w:rsidR="00A9077E" w:rsidRDefault="00A9077E" w:rsidP="00A9077E">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Pr>
          <w:rFonts w:ascii="Times New Roman" w:hAnsi="Times New Roman"/>
          <w:sz w:val="24"/>
          <w:szCs w:val="24"/>
        </w:rPr>
        <w:t>и подтопления</w:t>
      </w:r>
      <w:r w:rsidRPr="00AF4964">
        <w:rPr>
          <w:rFonts w:ascii="Times New Roman" w:hAnsi="Times New Roman"/>
          <w:sz w:val="24"/>
          <w:szCs w:val="24"/>
        </w:rPr>
        <w:t xml:space="preserve"> в установленном порядке</w:t>
      </w:r>
      <w:r>
        <w:rPr>
          <w:rFonts w:ascii="Times New Roman" w:hAnsi="Times New Roman"/>
          <w:sz w:val="24"/>
          <w:szCs w:val="24"/>
        </w:rPr>
        <w:t xml:space="preserve"> определены для реки Суходрев</w:t>
      </w:r>
      <w:r w:rsidRPr="00AF4964">
        <w:rPr>
          <w:rFonts w:ascii="Times New Roman" w:hAnsi="Times New Roman"/>
          <w:sz w:val="24"/>
          <w:szCs w:val="24"/>
        </w:rPr>
        <w:t xml:space="preserve">: </w:t>
      </w:r>
    </w:p>
    <w:p w:rsidR="00A9077E" w:rsidRPr="00A70799" w:rsidRDefault="00A9077E" w:rsidP="00A9077E">
      <w:pPr>
        <w:widowControl w:val="0"/>
        <w:tabs>
          <w:tab w:val="num" w:pos="325"/>
        </w:tabs>
        <w:spacing w:after="0"/>
        <w:ind w:firstLine="567"/>
        <w:jc w:val="both"/>
        <w:rPr>
          <w:rFonts w:ascii="Times New Roman" w:eastAsia="Lucida Sans Unicode" w:hAnsi="Times New Roman"/>
          <w:color w:val="000000" w:themeColor="text1"/>
          <w:kern w:val="1"/>
          <w:sz w:val="24"/>
          <w:szCs w:val="24"/>
        </w:rPr>
      </w:pPr>
      <w:r w:rsidRPr="00A70799">
        <w:rPr>
          <w:rFonts w:ascii="Times New Roman" w:eastAsia="Lucida Sans Unicode" w:hAnsi="Times New Roman"/>
          <w:color w:val="000000" w:themeColor="text1"/>
          <w:kern w:val="1"/>
          <w:sz w:val="24"/>
          <w:szCs w:val="24"/>
        </w:rPr>
        <w:t>- </w:t>
      </w:r>
      <w:r w:rsidRPr="00A70799">
        <w:rPr>
          <w:rFonts w:ascii="Times New Roman" w:hAnsi="Times New Roman"/>
          <w:sz w:val="24"/>
          <w:szCs w:val="24"/>
        </w:rPr>
        <w:t>Граница зоны затопления реки Суходрев</w:t>
      </w:r>
      <w:r w:rsidRPr="00A70799">
        <w:rPr>
          <w:rFonts w:ascii="Times New Roman" w:eastAsia="Lucida Sans Unicode" w:hAnsi="Times New Roman"/>
          <w:color w:val="000000" w:themeColor="text1"/>
          <w:kern w:val="1"/>
          <w:sz w:val="24"/>
          <w:szCs w:val="24"/>
        </w:rPr>
        <w:t xml:space="preserve">, реестровый номер </w:t>
      </w:r>
      <w:r w:rsidRPr="00A70799">
        <w:rPr>
          <w:rStyle w:val="button-search"/>
        </w:rPr>
        <w:t>40:00-6.600</w:t>
      </w:r>
      <w:r w:rsidRPr="00A70799">
        <w:rPr>
          <w:rFonts w:ascii="Times New Roman" w:eastAsia="Lucida Sans Unicode" w:hAnsi="Times New Roman"/>
          <w:color w:val="000000" w:themeColor="text1"/>
          <w:kern w:val="1"/>
          <w:sz w:val="24"/>
          <w:szCs w:val="24"/>
        </w:rPr>
        <w:t>;</w:t>
      </w:r>
    </w:p>
    <w:p w:rsidR="00A9077E" w:rsidRDefault="00A9077E" w:rsidP="00A9077E">
      <w:pPr>
        <w:spacing w:after="0" w:line="240" w:lineRule="auto"/>
        <w:ind w:firstLine="567"/>
        <w:jc w:val="both"/>
        <w:rPr>
          <w:rFonts w:ascii="Times New Roman" w:hAnsi="Times New Roman"/>
          <w:sz w:val="24"/>
          <w:szCs w:val="24"/>
        </w:rPr>
      </w:pPr>
      <w:r w:rsidRPr="00B821E2">
        <w:rPr>
          <w:rFonts w:ascii="Times New Roman" w:hAnsi="Times New Roman"/>
          <w:sz w:val="24"/>
          <w:szCs w:val="24"/>
        </w:rPr>
        <w:t>-</w:t>
      </w:r>
      <w:r>
        <w:rPr>
          <w:rFonts w:ascii="Times New Roman" w:hAnsi="Times New Roman"/>
          <w:sz w:val="24"/>
          <w:szCs w:val="24"/>
        </w:rPr>
        <w:t xml:space="preserve"> </w:t>
      </w:r>
      <w:r w:rsidRPr="00B821E2">
        <w:rPr>
          <w:rFonts w:ascii="Times New Roman" w:hAnsi="Times New Roman"/>
          <w:sz w:val="24"/>
          <w:szCs w:val="24"/>
        </w:rPr>
        <w:t>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w:t>
      </w:r>
      <w:r>
        <w:rPr>
          <w:rFonts w:ascii="Times New Roman" w:hAnsi="Times New Roman"/>
          <w:sz w:val="24"/>
          <w:szCs w:val="24"/>
        </w:rPr>
        <w:t xml:space="preserve"> </w:t>
      </w:r>
      <w:r w:rsidRPr="00B821E2">
        <w:rPr>
          <w:rFonts w:ascii="Times New Roman" w:hAnsi="Times New Roman"/>
          <w:sz w:val="24"/>
          <w:szCs w:val="24"/>
        </w:rPr>
        <w:t xml:space="preserve">реестровый номер </w:t>
      </w:r>
      <w:r w:rsidRPr="00B821E2">
        <w:rPr>
          <w:rStyle w:val="button-search"/>
        </w:rPr>
        <w:t>40:13-6.285</w:t>
      </w:r>
      <w:r>
        <w:rPr>
          <w:rFonts w:ascii="Times New Roman" w:hAnsi="Times New Roman"/>
          <w:sz w:val="24"/>
          <w:szCs w:val="24"/>
        </w:rPr>
        <w:t>.</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затопления, подтопления запрещаются:</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A9077E" w:rsidRDefault="00A9077E" w:rsidP="00A9077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57881" w:rsidRPr="00C95884" w:rsidRDefault="00A9077E" w:rsidP="00A9077E">
      <w:pPr>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4A20B3" w:rsidRPr="00C95884" w:rsidRDefault="004A20B3"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Площади залегания полезных ископаемых</w:t>
      </w:r>
    </w:p>
    <w:p w:rsidR="004A20B3" w:rsidRPr="00C95884" w:rsidRDefault="004A20B3" w:rsidP="004A20B3">
      <w:pPr>
        <w:spacing w:before="120" w:after="0" w:line="240" w:lineRule="auto"/>
        <w:ind w:firstLine="567"/>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1.</w:t>
      </w:r>
      <w:r w:rsidRPr="00C95884">
        <w:rPr>
          <w:rFonts w:ascii="Times New Roman" w:hAnsi="Times New Roman"/>
          <w:b/>
          <w:color w:val="000000" w:themeColor="text1"/>
          <w:sz w:val="24"/>
          <w:szCs w:val="24"/>
          <w:lang w:val="en-US"/>
        </w:rPr>
        <w:t> </w:t>
      </w:r>
      <w:r w:rsidRPr="00C95884">
        <w:rPr>
          <w:rFonts w:ascii="Times New Roman" w:hAnsi="Times New Roman"/>
          <w:b/>
          <w:color w:val="000000" w:themeColor="text1"/>
          <w:sz w:val="24"/>
          <w:szCs w:val="24"/>
        </w:rPr>
        <w:t>Регламентирующий документ.</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Градостроительный кодекс РФ.</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lastRenderedPageBreak/>
        <w:t>Земельный кодекс РФ.</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Закон РФ "О недрах" от 21.02.1992 № 2395-1, ст. 25.</w:t>
      </w:r>
    </w:p>
    <w:p w:rsidR="004A20B3" w:rsidRPr="00C95884" w:rsidRDefault="004A20B3" w:rsidP="004A20B3">
      <w:pPr>
        <w:spacing w:before="120" w:after="0" w:line="240" w:lineRule="auto"/>
        <w:ind w:firstLine="567"/>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2.</w:t>
      </w:r>
      <w:r w:rsidRPr="00C95884">
        <w:rPr>
          <w:rFonts w:ascii="Times New Roman" w:hAnsi="Times New Roman"/>
          <w:b/>
          <w:color w:val="000000" w:themeColor="text1"/>
          <w:sz w:val="24"/>
          <w:szCs w:val="24"/>
          <w:lang w:val="en-US"/>
        </w:rPr>
        <w:t> </w:t>
      </w:r>
      <w:r w:rsidRPr="00C95884">
        <w:rPr>
          <w:rFonts w:ascii="Times New Roman" w:hAnsi="Times New Roman"/>
          <w:b/>
          <w:color w:val="000000" w:themeColor="text1"/>
          <w:sz w:val="24"/>
          <w:szCs w:val="24"/>
        </w:rPr>
        <w:t>Порядок установления и размеры, режим использования территории.</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4A20B3" w:rsidRPr="00C95884" w:rsidRDefault="004A20B3"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Особо охраняемые природные территории</w:t>
      </w:r>
    </w:p>
    <w:p w:rsidR="004A20B3" w:rsidRPr="00C95884" w:rsidRDefault="004A20B3" w:rsidP="004A20B3">
      <w:pPr>
        <w:spacing w:before="120" w:after="0" w:line="240" w:lineRule="auto"/>
        <w:ind w:firstLine="567"/>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1. Регламентирующий документ.</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Градостроительный кодекс РФ.</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Земельный кодекс РФ.</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Федеральный закон от 14 марта 1995 г. № 33-ФЗ "Об особо охраняемых природных территориях".</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СП 42.13330.2016 «СНиП 2.07.01-89* Градостроительство. Планировка и застройка городских и сельских поселений», п. 14.6.</w:t>
      </w:r>
    </w:p>
    <w:p w:rsidR="004A20B3" w:rsidRPr="00C95884" w:rsidRDefault="004A20B3" w:rsidP="004A20B3">
      <w:pPr>
        <w:spacing w:before="120" w:after="0" w:line="240" w:lineRule="auto"/>
        <w:ind w:firstLine="567"/>
        <w:jc w:val="both"/>
        <w:rPr>
          <w:rFonts w:ascii="Times New Roman" w:hAnsi="Times New Roman"/>
          <w:color w:val="000000" w:themeColor="text1"/>
          <w:sz w:val="24"/>
          <w:szCs w:val="24"/>
        </w:rPr>
      </w:pPr>
      <w:r w:rsidRPr="00C95884">
        <w:rPr>
          <w:rFonts w:ascii="Times New Roman" w:hAnsi="Times New Roman"/>
          <w:b/>
          <w:color w:val="000000" w:themeColor="text1"/>
          <w:sz w:val="24"/>
          <w:szCs w:val="24"/>
        </w:rPr>
        <w:t>2. Порядок установления и размеры.</w:t>
      </w:r>
    </w:p>
    <w:p w:rsidR="004A20B3" w:rsidRPr="00C95884" w:rsidRDefault="004A20B3" w:rsidP="004A20B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A20B3" w:rsidRPr="00C95884" w:rsidRDefault="004A20B3" w:rsidP="004A20B3">
      <w:pPr>
        <w:spacing w:before="120" w:after="0" w:line="240" w:lineRule="auto"/>
        <w:ind w:firstLine="567"/>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3. Режим использования территории.</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В настоящее время, в границах сельского поселения расположена особо охраняемая природная территория (ООПТ) регионального значения - памятник природы «Парк с. Ильинское» (местоположение-Калужская область, Малоярославецкий район, с. Ильинское; площадь ООПТ - 63000 кв. м; охранная зона не установлена; правоустанавливающие документы - 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22.08.2022 № 648-22 «Об особо охраняемой природной территории регионального значения - памятнике природы «Парк с. Ильинское»). </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 границах сельского поселения находится часть охранной зоны ООПТ регионального значения - памятника природы «Р. Бобольская с охранным ландшафтом на расстоянии 200 м в обе стороны от уреза воды» (постановление Губернатора Калужской области от 19.04.2024 № 211 «Об установлении охранной зоны особо охраняемой природной территории регионального значения - памятника природы «Р. Бобольская с охранным ландшафтом на расстоянии 200 м в обе стороны от уреза воды»).</w:t>
      </w:r>
    </w:p>
    <w:p w:rsidR="004A20B3" w:rsidRPr="00C95884" w:rsidRDefault="004A20B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Характеристика особо охраняемых природных территорий поселения</w:t>
      </w:r>
    </w:p>
    <w:p w:rsidR="00DE6D03" w:rsidRPr="00C95884" w:rsidRDefault="00DE6D03" w:rsidP="004A20B3">
      <w:pPr>
        <w:spacing w:after="0" w:line="240" w:lineRule="auto"/>
        <w:ind w:firstLine="567"/>
        <w:jc w:val="both"/>
        <w:rPr>
          <w:rFonts w:ascii="Times New Roman" w:hAnsi="Times New Roman"/>
          <w:color w:val="000000" w:themeColor="text1"/>
          <w:sz w:val="24"/>
          <w:szCs w:val="24"/>
          <w:u w:val="single"/>
        </w:rPr>
      </w:pPr>
      <w:r w:rsidRPr="00C95884">
        <w:rPr>
          <w:rFonts w:ascii="Times New Roman" w:hAnsi="Times New Roman"/>
          <w:color w:val="000000" w:themeColor="text1"/>
          <w:sz w:val="24"/>
          <w:szCs w:val="24"/>
          <w:u w:val="single"/>
        </w:rPr>
        <w:lastRenderedPageBreak/>
        <w:t>Режим особой охраны особо охраняемой природной территории регионального значения - памятника природы "Парк с. Ильинское"</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 На территории, на которой находится особо охраняемая природная территория регионального значения - памятник природы "Парк с. Ильинское", запрещается всякая деятельность, влекущая за собой нарушение сохранности памятника природы, в том числе:</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1.1. Строительство объектов капитального строительства, не связанное с обеспечением функционирования памятника природы.</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1.3. Проведение геологоразведочных работ, поиск и добыча полезных ископаемых.</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1.4. Деятельность, влекущая за собой изменение гидрологического режима.</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1.5. Загрязнение и засорение поверхностных и подземных вод, сброс сточных вод.</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1.6. Применение удобрений и ядохимикатов.</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1.7. 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1.8.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1.10.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1.11. Разведение костров, сжигание сухих листьев и травы.</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1.12. Расширение существующей дорожно-тропиночной сети.</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1.13. Выгул, прогон и выпас сельскохозяйственных животных.</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1.14. Повреждение ограждений, информационных знаков, стендов, указателей и других объектов инфраструктуры памятника природы.</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2. Режим особой охраны особо охраняемой природной территории регионального значения - памятника природы "Парк с. Ильинское" устанавливается бессрочно.</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 На особо охраняемой природной территории регионального значения - памятнике природы "Парк с. Ильинское" допускаются по согласованию с министерством природных ресурсов и экологии Калужской области:</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3.2. Использование биологических мер борьбы с вредителями леса.</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3.3. Устройство гнездовий для птиц.</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3.4. Проведение научных исследований, включая экологический мониторинг.</w:t>
      </w:r>
    </w:p>
    <w:p w:rsidR="00DE6D03" w:rsidRPr="00C95884" w:rsidRDefault="00DE6D0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3.5.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4A20B3" w:rsidRPr="00C95884" w:rsidRDefault="004A20B3" w:rsidP="00DE6D03">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 соответствии с п. 1 ст. 27 Федерального закона «Об особо охраняемых природных территориях» на территориях, на которых находятся памятники природы, запрещается всякая деятельность, влекущая за собой нарушение сохранности памятников природы.</w:t>
      </w:r>
    </w:p>
    <w:p w:rsidR="001A16BD" w:rsidRDefault="001A16BD"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p>
    <w:p w:rsidR="004A20B3" w:rsidRPr="00C95884" w:rsidRDefault="004A20B3" w:rsidP="004A20B3">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Территории объектов культурного наследия</w:t>
      </w:r>
    </w:p>
    <w:p w:rsidR="00007C3D" w:rsidRPr="00C95884" w:rsidRDefault="00007C3D" w:rsidP="00007C3D">
      <w:pPr>
        <w:numPr>
          <w:ilvl w:val="0"/>
          <w:numId w:val="38"/>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bookmarkStart w:id="255" w:name="_Toc66439155"/>
      <w:r w:rsidRPr="00C95884">
        <w:rPr>
          <w:rFonts w:ascii="Times New Roman" w:eastAsia="Times New Roman" w:hAnsi="Times New Roman"/>
          <w:b/>
          <w:color w:val="000000" w:themeColor="text1"/>
          <w:sz w:val="24"/>
          <w:szCs w:val="24"/>
          <w:lang w:eastAsia="ru-RU"/>
        </w:rPr>
        <w:t>Регламентирующий документ.</w:t>
      </w:r>
    </w:p>
    <w:p w:rsidR="00007C3D" w:rsidRPr="00C95884" w:rsidRDefault="00007C3D" w:rsidP="00007C3D">
      <w:pPr>
        <w:spacing w:after="0" w:line="240" w:lineRule="auto"/>
        <w:ind w:firstLine="567"/>
        <w:jc w:val="both"/>
        <w:rPr>
          <w:rFonts w:ascii="Times New Roman" w:eastAsia="Times New Roman" w:hAnsi="Times New Roman"/>
          <w:bCs/>
          <w:color w:val="000000" w:themeColor="text1"/>
          <w:sz w:val="24"/>
          <w:szCs w:val="24"/>
          <w:lang w:eastAsia="ru-RU"/>
        </w:rPr>
      </w:pPr>
      <w:r w:rsidRPr="00C95884">
        <w:rPr>
          <w:rFonts w:ascii="Times New Roman" w:eastAsia="Times New Roman" w:hAnsi="Times New Roman"/>
          <w:color w:val="000000" w:themeColor="text1"/>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007C3D" w:rsidRPr="00C95884" w:rsidRDefault="00007C3D" w:rsidP="00007C3D">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Градостроительный кодекс Российской Федерации от 29.12.2004 N 190-ФЗ;</w:t>
      </w:r>
    </w:p>
    <w:p w:rsidR="00007C3D" w:rsidRPr="00C95884" w:rsidRDefault="00007C3D" w:rsidP="00007C3D">
      <w:pPr>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Cs/>
          <w:color w:val="000000" w:themeColor="text1"/>
          <w:sz w:val="24"/>
          <w:szCs w:val="24"/>
          <w:lang w:eastAsia="ru-RU"/>
        </w:rPr>
        <w:t>Земельный кодекс Российской Федерации от 25.10.2001 N 136-ФЗ и другими нормативно-правовыми актами</w:t>
      </w:r>
      <w:r w:rsidRPr="00C95884">
        <w:rPr>
          <w:rFonts w:ascii="Times New Roman" w:eastAsia="Times New Roman" w:hAnsi="Times New Roman"/>
          <w:color w:val="000000" w:themeColor="text1"/>
          <w:sz w:val="24"/>
          <w:szCs w:val="24"/>
          <w:lang w:eastAsia="ru-RU"/>
        </w:rPr>
        <w:t>.</w:t>
      </w:r>
    </w:p>
    <w:p w:rsidR="00007C3D" w:rsidRPr="00C95884" w:rsidRDefault="00007C3D" w:rsidP="00007C3D">
      <w:pPr>
        <w:numPr>
          <w:ilvl w:val="0"/>
          <w:numId w:val="38"/>
        </w:numPr>
        <w:tabs>
          <w:tab w:val="left" w:pos="851"/>
        </w:tabs>
        <w:spacing w:before="120" w:after="0" w:line="240" w:lineRule="auto"/>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Порядок установления.</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Границы территории объекта археологического наследия определяются на основании археологических полевых работ.</w:t>
      </w:r>
    </w:p>
    <w:p w:rsidR="00007C3D" w:rsidRPr="00C95884" w:rsidRDefault="00795246" w:rsidP="00007C3D">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C95884">
        <w:rPr>
          <w:rFonts w:ascii="Times New Roman" w:hAnsi="Times New Roman"/>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52" w:history="1">
        <w:r w:rsidRPr="00C95884">
          <w:rPr>
            <w:rFonts w:ascii="Times New Roman" w:hAnsi="Times New Roman"/>
            <w:color w:val="000000" w:themeColor="text1"/>
            <w:sz w:val="24"/>
            <w:szCs w:val="24"/>
            <w:lang w:eastAsia="ru-RU"/>
          </w:rPr>
          <w:t>законом</w:t>
        </w:r>
      </w:hyperlink>
      <w:r w:rsidRPr="00C95884">
        <w:rPr>
          <w:rFonts w:ascii="Times New Roman" w:hAnsi="Times New Roman"/>
          <w:color w:val="000000" w:themeColor="text1"/>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53" w:history="1">
        <w:r w:rsidRPr="00C95884">
          <w:rPr>
            <w:rFonts w:ascii="Times New Roman" w:hAnsi="Times New Roman"/>
            <w:color w:val="000000" w:themeColor="text1"/>
            <w:sz w:val="24"/>
            <w:szCs w:val="24"/>
            <w:lang w:eastAsia="ru-RU"/>
          </w:rPr>
          <w:t>статьей 5.1</w:t>
        </w:r>
      </w:hyperlink>
      <w:r w:rsidRPr="00C95884">
        <w:rPr>
          <w:rFonts w:ascii="Times New Roman" w:hAnsi="Times New Roman"/>
          <w:color w:val="000000" w:themeColor="text1"/>
          <w:sz w:val="24"/>
          <w:szCs w:val="24"/>
          <w:lang w:eastAsia="ru-RU"/>
        </w:rPr>
        <w:t xml:space="preserve"> настоящего Федерального закона.</w:t>
      </w:r>
    </w:p>
    <w:p w:rsidR="00007C3D" w:rsidRPr="00C95884" w:rsidRDefault="00007C3D" w:rsidP="00007C3D">
      <w:pPr>
        <w:numPr>
          <w:ilvl w:val="0"/>
          <w:numId w:val="38"/>
        </w:numPr>
        <w:tabs>
          <w:tab w:val="left" w:pos="851"/>
        </w:tabs>
        <w:spacing w:before="120" w:after="0" w:line="240" w:lineRule="auto"/>
        <w:jc w:val="both"/>
        <w:rPr>
          <w:rFonts w:ascii="Times New Roman" w:eastAsia="Times New Roman" w:hAnsi="Times New Roman"/>
          <w:b/>
          <w:color w:val="000000" w:themeColor="text1"/>
          <w:sz w:val="24"/>
          <w:szCs w:val="24"/>
          <w:lang w:eastAsia="ru-RU"/>
        </w:rPr>
      </w:pPr>
      <w:r w:rsidRPr="00C95884">
        <w:rPr>
          <w:rFonts w:ascii="Times New Roman" w:eastAsia="Times New Roman" w:hAnsi="Times New Roman"/>
          <w:b/>
          <w:color w:val="000000" w:themeColor="text1"/>
          <w:sz w:val="24"/>
          <w:szCs w:val="24"/>
          <w:lang w:eastAsia="ru-RU"/>
        </w:rPr>
        <w:t>Режим использования территории.</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54" w:history="1">
        <w:r w:rsidRPr="00C95884">
          <w:rPr>
            <w:rFonts w:ascii="Times New Roman" w:hAnsi="Times New Roman"/>
            <w:color w:val="000000" w:themeColor="text1"/>
            <w:sz w:val="24"/>
            <w:szCs w:val="24"/>
            <w:lang w:eastAsia="ru-RU"/>
          </w:rPr>
          <w:t>законом</w:t>
        </w:r>
      </w:hyperlink>
      <w:r w:rsidRPr="00C95884">
        <w:rPr>
          <w:rFonts w:ascii="Times New Roman" w:hAnsi="Times New Roman"/>
          <w:color w:val="000000" w:themeColor="text1"/>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55" w:history="1">
        <w:r w:rsidRPr="00C95884">
          <w:rPr>
            <w:rFonts w:ascii="Times New Roman" w:hAnsi="Times New Roman"/>
            <w:color w:val="000000" w:themeColor="text1"/>
            <w:sz w:val="24"/>
            <w:szCs w:val="24"/>
            <w:lang w:eastAsia="ru-RU"/>
          </w:rPr>
          <w:t>статьей 5.1</w:t>
        </w:r>
      </w:hyperlink>
      <w:r w:rsidRPr="00C95884">
        <w:rPr>
          <w:rFonts w:ascii="Times New Roman" w:hAnsi="Times New Roman"/>
          <w:color w:val="000000" w:themeColor="text1"/>
          <w:sz w:val="24"/>
          <w:szCs w:val="24"/>
          <w:lang w:eastAsia="ru-RU"/>
        </w:rPr>
        <w:t xml:space="preserve"> настоящего Федерального закона.</w:t>
      </w:r>
    </w:p>
    <w:p w:rsidR="00007C3D" w:rsidRPr="00795246" w:rsidRDefault="00271064" w:rsidP="00795246">
      <w:pPr>
        <w:tabs>
          <w:tab w:val="left" w:pos="0"/>
          <w:tab w:val="left" w:pos="900"/>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r>
      <w:r w:rsidR="00007C3D" w:rsidRPr="00795246">
        <w:rPr>
          <w:rFonts w:ascii="Times New Roman" w:eastAsia="Times New Roman" w:hAnsi="Times New Roman"/>
          <w:color w:val="000000" w:themeColor="text1"/>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r>
        <w:rPr>
          <w:rFonts w:ascii="Times New Roman" w:eastAsia="Times New Roman" w:hAnsi="Times New Roman"/>
          <w:color w:val="000000" w:themeColor="text1"/>
          <w:sz w:val="24"/>
          <w:szCs w:val="24"/>
          <w:lang w:eastAsia="ru-RU"/>
        </w:rPr>
        <w:t>.</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В границах территории объекта культурного наследия:</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007C3D" w:rsidRPr="00C95884" w:rsidRDefault="00007C3D"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C95884">
        <w:rPr>
          <w:rFonts w:ascii="Times New Roman" w:eastAsia="Times New Roman" w:hAnsi="Times New Roman"/>
          <w:color w:val="000000" w:themeColor="text1"/>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07C3D" w:rsidRPr="00C95884" w:rsidRDefault="00271064" w:rsidP="00007C3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271064">
        <w:rPr>
          <w:rFonts w:ascii="Times New Roman" w:eastAsia="Times New Roman" w:hAnsi="Times New Roman"/>
          <w:color w:val="000000" w:themeColor="text1"/>
          <w:sz w:val="24"/>
          <w:szCs w:val="24"/>
          <w:lang w:eastAsia="ru-RU"/>
        </w:rPr>
        <w:t xml:space="preserve">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w:t>
      </w:r>
      <w:r w:rsidRPr="00271064">
        <w:rPr>
          <w:rFonts w:ascii="Times New Roman" w:eastAsia="Times New Roman" w:hAnsi="Times New Roman"/>
          <w:color w:val="000000" w:themeColor="text1"/>
          <w:sz w:val="24"/>
          <w:szCs w:val="24"/>
          <w:lang w:eastAsia="ru-RU"/>
        </w:rPr>
        <w:lastRenderedPageBreak/>
        <w:t>сведений, содержащихся в Едином государственном реестре недвижимости, его территориальные органы (далее - орган регистрации прав).</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6" w:history="1">
        <w:r w:rsidRPr="00C95884">
          <w:rPr>
            <w:rFonts w:ascii="Times New Roman" w:hAnsi="Times New Roman"/>
            <w:color w:val="000000" w:themeColor="text1"/>
            <w:sz w:val="24"/>
            <w:szCs w:val="24"/>
            <w:lang w:eastAsia="ru-RU"/>
          </w:rPr>
          <w:t>статье 30</w:t>
        </w:r>
      </w:hyperlink>
      <w:r w:rsidRPr="00C95884">
        <w:rPr>
          <w:rFonts w:ascii="Times New Roman" w:hAnsi="Times New Roman"/>
          <w:color w:val="000000" w:themeColor="text1"/>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007C3D" w:rsidRPr="00C95884" w:rsidRDefault="00007C3D" w:rsidP="00007C3D">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C95884">
        <w:rPr>
          <w:rFonts w:ascii="Times New Roman" w:hAnsi="Times New Roman"/>
          <w:color w:val="000000" w:themeColor="text1"/>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7" w:history="1">
        <w:r w:rsidRPr="00C95884">
          <w:rPr>
            <w:rFonts w:ascii="Times New Roman" w:hAnsi="Times New Roman"/>
            <w:color w:val="000000" w:themeColor="text1"/>
            <w:sz w:val="24"/>
            <w:szCs w:val="24"/>
            <w:lang w:eastAsia="ru-RU"/>
          </w:rPr>
          <w:t>кодексом</w:t>
        </w:r>
      </w:hyperlink>
      <w:r w:rsidRPr="00C95884">
        <w:rPr>
          <w:rFonts w:ascii="Times New Roman" w:hAnsi="Times New Roman"/>
          <w:color w:val="000000" w:themeColor="text1"/>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085BCF" w:rsidRPr="00C95884" w:rsidRDefault="00085BCF" w:rsidP="00085BCF">
      <w:pPr>
        <w:pStyle w:val="Iauiue"/>
        <w:ind w:firstLine="709"/>
        <w:jc w:val="right"/>
        <w:rPr>
          <w:rFonts w:eastAsia="Times New Roman"/>
          <w:iCs/>
          <w:color w:val="000000" w:themeColor="text1"/>
          <w:sz w:val="24"/>
          <w:szCs w:val="24"/>
          <w:lang w:bidi="en-US"/>
        </w:rPr>
      </w:pPr>
      <w:r w:rsidRPr="00C95884">
        <w:rPr>
          <w:rFonts w:eastAsia="Times New Roman"/>
          <w:iCs/>
          <w:color w:val="000000" w:themeColor="text1"/>
          <w:sz w:val="24"/>
          <w:szCs w:val="24"/>
          <w:lang w:bidi="en-US"/>
        </w:rPr>
        <w:t>Таблица 5</w:t>
      </w:r>
    </w:p>
    <w:p w:rsidR="00007C3D" w:rsidRPr="00C95884" w:rsidRDefault="00007C3D" w:rsidP="00007C3D">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Перечень объектов культурного наследия поселения</w:t>
      </w:r>
    </w:p>
    <w:tbl>
      <w:tblPr>
        <w:tblStyle w:val="a5"/>
        <w:tblW w:w="9765" w:type="dxa"/>
        <w:jc w:val="center"/>
        <w:tblLayout w:type="fixed"/>
        <w:tblLook w:val="04A0" w:firstRow="1" w:lastRow="0" w:firstColumn="1" w:lastColumn="0" w:noHBand="0" w:noVBand="1"/>
      </w:tblPr>
      <w:tblGrid>
        <w:gridCol w:w="583"/>
        <w:gridCol w:w="2502"/>
        <w:gridCol w:w="1276"/>
        <w:gridCol w:w="2002"/>
        <w:gridCol w:w="3402"/>
      </w:tblGrid>
      <w:tr w:rsidR="00353D52" w:rsidRPr="00C95884" w:rsidTr="00491491">
        <w:trPr>
          <w:trHeight w:val="20"/>
          <w:tblHeader/>
          <w:jc w:val="center"/>
        </w:trPr>
        <w:tc>
          <w:tcPr>
            <w:tcW w:w="583" w:type="dxa"/>
            <w:shd w:val="clear" w:color="auto" w:fill="D9D9D9" w:themeFill="background1" w:themeFillShade="D9"/>
            <w:vAlign w:val="center"/>
          </w:tcPr>
          <w:p w:rsidR="00DE6D03" w:rsidRPr="00C95884" w:rsidRDefault="00353D52" w:rsidP="00491491">
            <w:pPr>
              <w:pStyle w:val="11"/>
              <w:jc w:val="center"/>
              <w:rPr>
                <w:color w:val="000000" w:themeColor="text1"/>
              </w:rPr>
            </w:pPr>
            <w:r w:rsidRPr="00C95884">
              <w:rPr>
                <w:color w:val="000000" w:themeColor="text1"/>
              </w:rPr>
              <w:t>№</w:t>
            </w:r>
          </w:p>
          <w:p w:rsidR="00353D52" w:rsidRPr="00C95884" w:rsidRDefault="00353D52" w:rsidP="00491491">
            <w:pPr>
              <w:pStyle w:val="11"/>
              <w:jc w:val="center"/>
              <w:rPr>
                <w:color w:val="000000" w:themeColor="text1"/>
              </w:rPr>
            </w:pPr>
            <w:r w:rsidRPr="00C95884">
              <w:rPr>
                <w:color w:val="000000" w:themeColor="text1"/>
              </w:rPr>
              <w:t>п/п</w:t>
            </w:r>
          </w:p>
        </w:tc>
        <w:tc>
          <w:tcPr>
            <w:tcW w:w="2502" w:type="dxa"/>
            <w:shd w:val="clear" w:color="auto" w:fill="D9D9D9" w:themeFill="background1" w:themeFillShade="D9"/>
            <w:vAlign w:val="center"/>
          </w:tcPr>
          <w:p w:rsidR="00DE6D03" w:rsidRPr="00C95884" w:rsidRDefault="00DE6D03" w:rsidP="00491491">
            <w:pPr>
              <w:pStyle w:val="11"/>
              <w:jc w:val="center"/>
              <w:rPr>
                <w:color w:val="000000" w:themeColor="text1"/>
              </w:rPr>
            </w:pPr>
            <w:r w:rsidRPr="00C95884">
              <w:rPr>
                <w:color w:val="000000" w:themeColor="text1"/>
              </w:rPr>
              <w:t>Наименование объекта</w:t>
            </w:r>
          </w:p>
        </w:tc>
        <w:tc>
          <w:tcPr>
            <w:tcW w:w="1276" w:type="dxa"/>
            <w:shd w:val="clear" w:color="auto" w:fill="D9D9D9" w:themeFill="background1" w:themeFillShade="D9"/>
            <w:vAlign w:val="center"/>
          </w:tcPr>
          <w:p w:rsidR="00DE6D03" w:rsidRPr="00C95884" w:rsidRDefault="00DE6D03" w:rsidP="00491491">
            <w:pPr>
              <w:pStyle w:val="11"/>
              <w:jc w:val="center"/>
              <w:rPr>
                <w:color w:val="000000" w:themeColor="text1"/>
              </w:rPr>
            </w:pPr>
            <w:r w:rsidRPr="00C95884">
              <w:rPr>
                <w:color w:val="000000" w:themeColor="text1"/>
              </w:rPr>
              <w:t>Датировка объекта</w:t>
            </w:r>
          </w:p>
        </w:tc>
        <w:tc>
          <w:tcPr>
            <w:tcW w:w="2002" w:type="dxa"/>
            <w:shd w:val="clear" w:color="auto" w:fill="D9D9D9" w:themeFill="background1" w:themeFillShade="D9"/>
            <w:vAlign w:val="center"/>
          </w:tcPr>
          <w:p w:rsidR="00DE6D03" w:rsidRPr="00C95884" w:rsidRDefault="00DE6D03" w:rsidP="00491491">
            <w:pPr>
              <w:pStyle w:val="11"/>
              <w:jc w:val="center"/>
              <w:rPr>
                <w:color w:val="000000" w:themeColor="text1"/>
              </w:rPr>
            </w:pPr>
            <w:r w:rsidRPr="00C95884">
              <w:rPr>
                <w:color w:val="000000" w:themeColor="text1"/>
              </w:rPr>
              <w:t>Местонахождение объекта</w:t>
            </w:r>
          </w:p>
        </w:tc>
        <w:tc>
          <w:tcPr>
            <w:tcW w:w="3402" w:type="dxa"/>
            <w:shd w:val="clear" w:color="auto" w:fill="D9D9D9" w:themeFill="background1" w:themeFillShade="D9"/>
            <w:vAlign w:val="center"/>
          </w:tcPr>
          <w:p w:rsidR="00DE6D03" w:rsidRPr="00C95884" w:rsidRDefault="00DE6D03" w:rsidP="00491491">
            <w:pPr>
              <w:pStyle w:val="11"/>
              <w:jc w:val="center"/>
              <w:rPr>
                <w:color w:val="000000" w:themeColor="text1"/>
              </w:rPr>
            </w:pPr>
            <w:r w:rsidRPr="00C95884">
              <w:rPr>
                <w:color w:val="000000" w:themeColor="text1"/>
              </w:rPr>
              <w:t>Документ о постановке на государственную охрану</w:t>
            </w:r>
          </w:p>
        </w:tc>
      </w:tr>
      <w:tr w:rsidR="00DE6D03" w:rsidRPr="00C95884" w:rsidTr="00491491">
        <w:trPr>
          <w:trHeight w:val="89"/>
          <w:jc w:val="center"/>
        </w:trPr>
        <w:tc>
          <w:tcPr>
            <w:tcW w:w="9765" w:type="dxa"/>
            <w:gridSpan w:val="5"/>
          </w:tcPr>
          <w:p w:rsidR="00DE6D03" w:rsidRPr="00C95884" w:rsidRDefault="00DE6D03" w:rsidP="00491491">
            <w:pPr>
              <w:pStyle w:val="11"/>
              <w:jc w:val="center"/>
              <w:rPr>
                <w:color w:val="000000" w:themeColor="text1"/>
              </w:rPr>
            </w:pPr>
            <w:r w:rsidRPr="00C95884">
              <w:rPr>
                <w:color w:val="000000" w:themeColor="text1"/>
              </w:rPr>
              <w:t>Объекты культурного наследия регионального значения</w:t>
            </w:r>
          </w:p>
        </w:tc>
      </w:tr>
      <w:tr w:rsidR="00491491" w:rsidRPr="00C95884" w:rsidTr="00491491">
        <w:trPr>
          <w:trHeight w:val="1687"/>
          <w:jc w:val="center"/>
        </w:trPr>
        <w:tc>
          <w:tcPr>
            <w:tcW w:w="583" w:type="dxa"/>
            <w:vAlign w:val="center"/>
          </w:tcPr>
          <w:p w:rsidR="00DE6D03" w:rsidRPr="00C95884" w:rsidRDefault="00DE6D03" w:rsidP="00491491">
            <w:pPr>
              <w:pStyle w:val="11"/>
              <w:jc w:val="center"/>
              <w:rPr>
                <w:color w:val="000000" w:themeColor="text1"/>
              </w:rPr>
            </w:pPr>
            <w:r w:rsidRPr="00C95884">
              <w:rPr>
                <w:color w:val="000000" w:themeColor="text1"/>
              </w:rPr>
              <w:t>1</w:t>
            </w:r>
          </w:p>
        </w:tc>
        <w:tc>
          <w:tcPr>
            <w:tcW w:w="2502" w:type="dxa"/>
            <w:vAlign w:val="center"/>
          </w:tcPr>
          <w:p w:rsidR="00DE6D03" w:rsidRPr="00C95884" w:rsidRDefault="00DE6D03" w:rsidP="00491491">
            <w:pPr>
              <w:pStyle w:val="11"/>
              <w:jc w:val="center"/>
              <w:rPr>
                <w:color w:val="000000" w:themeColor="text1"/>
              </w:rPr>
            </w:pPr>
            <w:r w:rsidRPr="00C95884">
              <w:rPr>
                <w:color w:val="000000" w:themeColor="text1"/>
              </w:rPr>
              <w:t>Мемориальный комплекс в честь курсантов Подольского пехотного и артиллерийского училищ, погибших в октябре 1941 г., 1975 г.</w:t>
            </w:r>
          </w:p>
        </w:tc>
        <w:tc>
          <w:tcPr>
            <w:tcW w:w="1276" w:type="dxa"/>
            <w:vAlign w:val="center"/>
          </w:tcPr>
          <w:p w:rsidR="00DE6D03" w:rsidRPr="00C95884" w:rsidRDefault="00DE6D03" w:rsidP="00491491">
            <w:pPr>
              <w:pStyle w:val="11"/>
              <w:jc w:val="center"/>
              <w:rPr>
                <w:color w:val="000000" w:themeColor="text1"/>
              </w:rPr>
            </w:pPr>
            <w:r w:rsidRPr="00C95884">
              <w:rPr>
                <w:color w:val="000000" w:themeColor="text1"/>
              </w:rPr>
              <w:t>1975 г.</w:t>
            </w:r>
          </w:p>
        </w:tc>
        <w:tc>
          <w:tcPr>
            <w:tcW w:w="2002" w:type="dxa"/>
            <w:vAlign w:val="center"/>
          </w:tcPr>
          <w:p w:rsidR="00DE6D03" w:rsidRPr="00C95884" w:rsidRDefault="00DE6D03" w:rsidP="00491491">
            <w:pPr>
              <w:pStyle w:val="11"/>
              <w:jc w:val="center"/>
              <w:rPr>
                <w:color w:val="000000" w:themeColor="text1"/>
              </w:rPr>
            </w:pPr>
            <w:r w:rsidRPr="00C95884">
              <w:rPr>
                <w:color w:val="000000" w:themeColor="text1"/>
              </w:rPr>
              <w:t>с. Ильинское</w:t>
            </w:r>
          </w:p>
        </w:tc>
        <w:tc>
          <w:tcPr>
            <w:tcW w:w="3402" w:type="dxa"/>
            <w:vAlign w:val="center"/>
          </w:tcPr>
          <w:p w:rsidR="00DE6D03" w:rsidRPr="00C95884" w:rsidRDefault="00DE6D03" w:rsidP="00491491">
            <w:pPr>
              <w:pStyle w:val="11"/>
              <w:jc w:val="center"/>
              <w:rPr>
                <w:color w:val="000000" w:themeColor="text1"/>
              </w:rPr>
            </w:pPr>
            <w:r w:rsidRPr="00C95884">
              <w:rPr>
                <w:color w:val="000000" w:themeColor="text1"/>
              </w:rPr>
              <w:t>Решение исполнительного комитета Калужского областного Совета депутатов трудящихся от 07.04.78 г. № 249</w:t>
            </w:r>
          </w:p>
        </w:tc>
      </w:tr>
      <w:tr w:rsidR="00DE6D03" w:rsidRPr="00C95884" w:rsidTr="00491491">
        <w:trPr>
          <w:trHeight w:val="20"/>
          <w:jc w:val="center"/>
        </w:trPr>
        <w:tc>
          <w:tcPr>
            <w:tcW w:w="9765" w:type="dxa"/>
            <w:gridSpan w:val="5"/>
          </w:tcPr>
          <w:p w:rsidR="00DE6D03" w:rsidRPr="00C95884" w:rsidRDefault="00DE6D03" w:rsidP="00197D20">
            <w:pPr>
              <w:pStyle w:val="11"/>
              <w:jc w:val="center"/>
              <w:rPr>
                <w:color w:val="000000" w:themeColor="text1"/>
              </w:rPr>
            </w:pPr>
            <w:r w:rsidRPr="00C95884">
              <w:rPr>
                <w:color w:val="000000" w:themeColor="text1"/>
              </w:rPr>
              <w:t>Выявленные объекты культурного наследия</w:t>
            </w:r>
          </w:p>
        </w:tc>
      </w:tr>
      <w:tr w:rsidR="00491491" w:rsidRPr="00C95884" w:rsidTr="00491491">
        <w:trPr>
          <w:trHeight w:val="20"/>
          <w:jc w:val="center"/>
        </w:trPr>
        <w:tc>
          <w:tcPr>
            <w:tcW w:w="583" w:type="dxa"/>
            <w:vAlign w:val="center"/>
          </w:tcPr>
          <w:p w:rsidR="00DE6D03" w:rsidRPr="00C95884" w:rsidRDefault="00DE6D03" w:rsidP="00491491">
            <w:pPr>
              <w:pStyle w:val="11"/>
              <w:jc w:val="center"/>
              <w:rPr>
                <w:color w:val="000000" w:themeColor="text1"/>
              </w:rPr>
            </w:pPr>
            <w:r w:rsidRPr="00C95884">
              <w:rPr>
                <w:color w:val="000000" w:themeColor="text1"/>
              </w:rPr>
              <w:t>2</w:t>
            </w:r>
          </w:p>
        </w:tc>
        <w:tc>
          <w:tcPr>
            <w:tcW w:w="2502" w:type="dxa"/>
            <w:vAlign w:val="center"/>
          </w:tcPr>
          <w:p w:rsidR="00DE6D03" w:rsidRPr="00C95884" w:rsidRDefault="00DE6D03" w:rsidP="00491491">
            <w:pPr>
              <w:pStyle w:val="11"/>
              <w:jc w:val="center"/>
              <w:rPr>
                <w:color w:val="000000" w:themeColor="text1"/>
              </w:rPr>
            </w:pPr>
            <w:r w:rsidRPr="00C95884">
              <w:rPr>
                <w:color w:val="000000" w:themeColor="text1"/>
              </w:rPr>
              <w:t>Почтовая станция</w:t>
            </w:r>
          </w:p>
          <w:p w:rsidR="00DE6D03" w:rsidRPr="00C95884" w:rsidRDefault="00DE6D03" w:rsidP="00491491">
            <w:pPr>
              <w:pStyle w:val="11"/>
              <w:jc w:val="center"/>
              <w:rPr>
                <w:color w:val="000000" w:themeColor="text1"/>
              </w:rPr>
            </w:pPr>
            <w:r w:rsidRPr="00C95884">
              <w:rPr>
                <w:color w:val="000000" w:themeColor="text1"/>
              </w:rPr>
              <w:t>(4 объекта)</w:t>
            </w:r>
          </w:p>
        </w:tc>
        <w:tc>
          <w:tcPr>
            <w:tcW w:w="1276" w:type="dxa"/>
            <w:vAlign w:val="center"/>
          </w:tcPr>
          <w:p w:rsidR="00DE6D03" w:rsidRPr="00C95884" w:rsidRDefault="00DE6D03" w:rsidP="00491491">
            <w:pPr>
              <w:pStyle w:val="11"/>
              <w:jc w:val="center"/>
              <w:rPr>
                <w:color w:val="000000" w:themeColor="text1"/>
              </w:rPr>
            </w:pPr>
            <w:r w:rsidRPr="00C95884">
              <w:rPr>
                <w:color w:val="000000" w:themeColor="text1"/>
              </w:rPr>
              <w:t>сер. XIX в.</w:t>
            </w:r>
          </w:p>
        </w:tc>
        <w:tc>
          <w:tcPr>
            <w:tcW w:w="2002" w:type="dxa"/>
            <w:vAlign w:val="center"/>
          </w:tcPr>
          <w:p w:rsidR="00DE6D03" w:rsidRPr="00C95884" w:rsidRDefault="00DE6D03" w:rsidP="00491491">
            <w:pPr>
              <w:pStyle w:val="11"/>
              <w:jc w:val="center"/>
              <w:rPr>
                <w:color w:val="000000" w:themeColor="text1"/>
              </w:rPr>
            </w:pPr>
            <w:r w:rsidRPr="00C95884">
              <w:rPr>
                <w:color w:val="000000" w:themeColor="text1"/>
              </w:rPr>
              <w:t>с. Ильинское</w:t>
            </w:r>
          </w:p>
        </w:tc>
        <w:tc>
          <w:tcPr>
            <w:tcW w:w="3402" w:type="dxa"/>
            <w:vAlign w:val="center"/>
          </w:tcPr>
          <w:p w:rsidR="00DE6D03" w:rsidRPr="00C95884" w:rsidRDefault="00DE6D03" w:rsidP="00491491">
            <w:pPr>
              <w:pStyle w:val="11"/>
              <w:jc w:val="center"/>
              <w:rPr>
                <w:color w:val="000000" w:themeColor="text1"/>
              </w:rPr>
            </w:pPr>
            <w:r w:rsidRPr="00C95884">
              <w:rPr>
                <w:color w:val="000000" w:themeColor="text1"/>
              </w:rPr>
              <w:t>Решение малого Совета Калужского областного Совета народных депутатов от 22.05.1992 № 76</w:t>
            </w:r>
          </w:p>
        </w:tc>
      </w:tr>
      <w:tr w:rsidR="00491491" w:rsidRPr="00C95884" w:rsidTr="00491491">
        <w:trPr>
          <w:trHeight w:val="20"/>
          <w:jc w:val="center"/>
        </w:trPr>
        <w:tc>
          <w:tcPr>
            <w:tcW w:w="583" w:type="dxa"/>
            <w:vAlign w:val="center"/>
          </w:tcPr>
          <w:p w:rsidR="00DE6D03" w:rsidRPr="00C95884" w:rsidRDefault="00DE6D03" w:rsidP="00491491">
            <w:pPr>
              <w:pStyle w:val="11"/>
              <w:jc w:val="center"/>
              <w:rPr>
                <w:color w:val="000000" w:themeColor="text1"/>
              </w:rPr>
            </w:pPr>
            <w:r w:rsidRPr="00C95884">
              <w:rPr>
                <w:color w:val="000000" w:themeColor="text1"/>
              </w:rPr>
              <w:t>3</w:t>
            </w:r>
          </w:p>
        </w:tc>
        <w:tc>
          <w:tcPr>
            <w:tcW w:w="2502" w:type="dxa"/>
            <w:vAlign w:val="center"/>
          </w:tcPr>
          <w:p w:rsidR="00DE6D03" w:rsidRPr="00C95884" w:rsidRDefault="00DE6D03" w:rsidP="00491491">
            <w:pPr>
              <w:pStyle w:val="11"/>
              <w:jc w:val="center"/>
              <w:rPr>
                <w:color w:val="000000" w:themeColor="text1"/>
              </w:rPr>
            </w:pPr>
            <w:r w:rsidRPr="00C95884">
              <w:rPr>
                <w:color w:val="000000" w:themeColor="text1"/>
              </w:rPr>
              <w:t>Противотанковый опорный пункт № 1 Ильинского оборонительного рубежа Малоярославецкого укрепрайона № 37 Можайской линии обороны г. Москвы</w:t>
            </w:r>
          </w:p>
        </w:tc>
        <w:tc>
          <w:tcPr>
            <w:tcW w:w="1276" w:type="dxa"/>
            <w:vAlign w:val="center"/>
          </w:tcPr>
          <w:p w:rsidR="00DE6D03" w:rsidRPr="00C95884" w:rsidRDefault="00DE6D03" w:rsidP="00491491">
            <w:pPr>
              <w:pStyle w:val="11"/>
              <w:jc w:val="center"/>
              <w:rPr>
                <w:color w:val="000000" w:themeColor="text1"/>
              </w:rPr>
            </w:pPr>
            <w:r w:rsidRPr="00C95884">
              <w:rPr>
                <w:color w:val="000000" w:themeColor="text1"/>
              </w:rPr>
              <w:t>-</w:t>
            </w:r>
          </w:p>
        </w:tc>
        <w:tc>
          <w:tcPr>
            <w:tcW w:w="2002" w:type="dxa"/>
            <w:vAlign w:val="center"/>
          </w:tcPr>
          <w:p w:rsidR="00DE6D03" w:rsidRPr="00C95884" w:rsidRDefault="00DE6D03" w:rsidP="00491491">
            <w:pPr>
              <w:pStyle w:val="11"/>
              <w:jc w:val="center"/>
              <w:rPr>
                <w:color w:val="000000" w:themeColor="text1"/>
              </w:rPr>
            </w:pPr>
            <w:r w:rsidRPr="00C95884">
              <w:rPr>
                <w:color w:val="000000" w:themeColor="text1"/>
              </w:rPr>
              <w:t>район с. Ильинское</w:t>
            </w:r>
          </w:p>
        </w:tc>
        <w:tc>
          <w:tcPr>
            <w:tcW w:w="3402" w:type="dxa"/>
            <w:vAlign w:val="center"/>
          </w:tcPr>
          <w:p w:rsidR="00DE6D03" w:rsidRPr="00C95884" w:rsidRDefault="00DE6D03" w:rsidP="00491491">
            <w:pPr>
              <w:pStyle w:val="11"/>
              <w:jc w:val="center"/>
              <w:rPr>
                <w:color w:val="000000" w:themeColor="text1"/>
              </w:rPr>
            </w:pPr>
            <w:r w:rsidRPr="00C95884">
              <w:rPr>
                <w:color w:val="000000" w:themeColor="text1"/>
              </w:rPr>
              <w:t>Приказ министерства культуры и туризма Калужской области от 21.01.2015 № 16 "О включении в списки выявленных объектов культурного наследия и об установлении границы территории объекта "Противотанковый опорный пункт № 1 Ильинского оборонительного рубежа Малоярославецкого укрепрайона № 37 Можайской линии обороны г. Москвы"</w:t>
            </w:r>
          </w:p>
        </w:tc>
      </w:tr>
      <w:tr w:rsidR="00491491" w:rsidRPr="00C95884" w:rsidTr="00491491">
        <w:trPr>
          <w:trHeight w:val="20"/>
          <w:jc w:val="center"/>
        </w:trPr>
        <w:tc>
          <w:tcPr>
            <w:tcW w:w="583" w:type="dxa"/>
            <w:vAlign w:val="center"/>
          </w:tcPr>
          <w:p w:rsidR="00DE6D03" w:rsidRPr="00C95884" w:rsidRDefault="00DE6D03" w:rsidP="00491491">
            <w:pPr>
              <w:pStyle w:val="11"/>
              <w:jc w:val="center"/>
              <w:rPr>
                <w:color w:val="000000" w:themeColor="text1"/>
              </w:rPr>
            </w:pPr>
            <w:r w:rsidRPr="00C95884">
              <w:rPr>
                <w:color w:val="000000" w:themeColor="text1"/>
              </w:rPr>
              <w:t>4</w:t>
            </w:r>
          </w:p>
        </w:tc>
        <w:tc>
          <w:tcPr>
            <w:tcW w:w="2502" w:type="dxa"/>
            <w:vAlign w:val="center"/>
          </w:tcPr>
          <w:p w:rsidR="00DE6D03" w:rsidRPr="00C95884" w:rsidRDefault="00DE6D03" w:rsidP="00491491">
            <w:pPr>
              <w:pStyle w:val="11"/>
              <w:jc w:val="center"/>
              <w:rPr>
                <w:color w:val="000000" w:themeColor="text1"/>
              </w:rPr>
            </w:pPr>
            <w:r w:rsidRPr="00C95884">
              <w:rPr>
                <w:color w:val="000000" w:themeColor="text1"/>
              </w:rPr>
              <w:t>Городище</w:t>
            </w:r>
          </w:p>
        </w:tc>
        <w:tc>
          <w:tcPr>
            <w:tcW w:w="1276" w:type="dxa"/>
            <w:vAlign w:val="center"/>
          </w:tcPr>
          <w:p w:rsidR="00DE6D03" w:rsidRPr="00C95884" w:rsidRDefault="00DE6D03" w:rsidP="00491491">
            <w:pPr>
              <w:pStyle w:val="11"/>
              <w:jc w:val="center"/>
              <w:rPr>
                <w:color w:val="000000" w:themeColor="text1"/>
              </w:rPr>
            </w:pPr>
            <w:r w:rsidRPr="00C95884">
              <w:rPr>
                <w:color w:val="000000" w:themeColor="text1"/>
              </w:rPr>
              <w:t xml:space="preserve">нач., сер. I тыс. н.э., </w:t>
            </w:r>
            <w:r w:rsidRPr="00C95884">
              <w:rPr>
                <w:color w:val="000000" w:themeColor="text1"/>
              </w:rPr>
              <w:lastRenderedPageBreak/>
              <w:t>XIII-XIV вв.</w:t>
            </w:r>
          </w:p>
        </w:tc>
        <w:tc>
          <w:tcPr>
            <w:tcW w:w="2002" w:type="dxa"/>
            <w:vAlign w:val="center"/>
          </w:tcPr>
          <w:p w:rsidR="00DE6D03" w:rsidRPr="00C95884" w:rsidRDefault="00DE6D03" w:rsidP="00491491">
            <w:pPr>
              <w:pStyle w:val="11"/>
              <w:jc w:val="center"/>
              <w:rPr>
                <w:color w:val="000000" w:themeColor="text1"/>
              </w:rPr>
            </w:pPr>
            <w:r w:rsidRPr="00C95884">
              <w:rPr>
                <w:color w:val="000000" w:themeColor="text1"/>
              </w:rPr>
              <w:lastRenderedPageBreak/>
              <w:t>СП «Село Ильинское»</w:t>
            </w:r>
          </w:p>
        </w:tc>
        <w:tc>
          <w:tcPr>
            <w:tcW w:w="3402" w:type="dxa"/>
            <w:vAlign w:val="center"/>
          </w:tcPr>
          <w:p w:rsidR="00DE6D03" w:rsidRPr="00C95884" w:rsidRDefault="00DE6D03" w:rsidP="00491491">
            <w:pPr>
              <w:pStyle w:val="11"/>
              <w:jc w:val="center"/>
              <w:rPr>
                <w:color w:val="000000" w:themeColor="text1"/>
              </w:rPr>
            </w:pPr>
            <w:r w:rsidRPr="00C95884">
              <w:rPr>
                <w:color w:val="000000" w:themeColor="text1"/>
              </w:rPr>
              <w:t xml:space="preserve">Решение малого Совета Калужского областного Совета </w:t>
            </w:r>
            <w:r w:rsidRPr="00C95884">
              <w:rPr>
                <w:color w:val="000000" w:themeColor="text1"/>
              </w:rPr>
              <w:lastRenderedPageBreak/>
              <w:t>народных депутатов от 22.05.1992. № 76</w:t>
            </w:r>
          </w:p>
        </w:tc>
      </w:tr>
      <w:tr w:rsidR="00491491" w:rsidRPr="00C95884" w:rsidTr="00491491">
        <w:trPr>
          <w:trHeight w:val="20"/>
          <w:jc w:val="center"/>
        </w:trPr>
        <w:tc>
          <w:tcPr>
            <w:tcW w:w="583" w:type="dxa"/>
            <w:vAlign w:val="center"/>
          </w:tcPr>
          <w:p w:rsidR="00DE6D03" w:rsidRPr="00C95884" w:rsidRDefault="00DE6D03" w:rsidP="00491491">
            <w:pPr>
              <w:pStyle w:val="11"/>
              <w:jc w:val="center"/>
              <w:rPr>
                <w:color w:val="000000" w:themeColor="text1"/>
              </w:rPr>
            </w:pPr>
            <w:r w:rsidRPr="00C95884">
              <w:rPr>
                <w:color w:val="000000" w:themeColor="text1"/>
              </w:rPr>
              <w:lastRenderedPageBreak/>
              <w:t>5</w:t>
            </w:r>
          </w:p>
        </w:tc>
        <w:tc>
          <w:tcPr>
            <w:tcW w:w="2502" w:type="dxa"/>
            <w:vAlign w:val="center"/>
          </w:tcPr>
          <w:p w:rsidR="00DE6D03" w:rsidRPr="00C95884" w:rsidRDefault="00DE6D03" w:rsidP="00491491">
            <w:pPr>
              <w:pStyle w:val="11"/>
              <w:jc w:val="center"/>
              <w:rPr>
                <w:color w:val="000000" w:themeColor="text1"/>
              </w:rPr>
            </w:pPr>
            <w:r w:rsidRPr="00C95884">
              <w:rPr>
                <w:color w:val="000000" w:themeColor="text1"/>
              </w:rPr>
              <w:t>Городище 2</w:t>
            </w:r>
          </w:p>
        </w:tc>
        <w:tc>
          <w:tcPr>
            <w:tcW w:w="1276" w:type="dxa"/>
            <w:vAlign w:val="center"/>
          </w:tcPr>
          <w:p w:rsidR="00DE6D03" w:rsidRPr="00C95884" w:rsidRDefault="00DE6D03" w:rsidP="00491491">
            <w:pPr>
              <w:pStyle w:val="11"/>
              <w:jc w:val="center"/>
              <w:rPr>
                <w:color w:val="000000" w:themeColor="text1"/>
              </w:rPr>
            </w:pPr>
            <w:r w:rsidRPr="00C95884">
              <w:rPr>
                <w:color w:val="000000" w:themeColor="text1"/>
              </w:rPr>
              <w:t>4-7 вв.</w:t>
            </w:r>
          </w:p>
        </w:tc>
        <w:tc>
          <w:tcPr>
            <w:tcW w:w="2002" w:type="dxa"/>
            <w:vAlign w:val="center"/>
          </w:tcPr>
          <w:p w:rsidR="00DE6D03" w:rsidRPr="00C95884" w:rsidRDefault="00DE6D03" w:rsidP="00491491">
            <w:pPr>
              <w:pStyle w:val="11"/>
              <w:jc w:val="center"/>
              <w:rPr>
                <w:color w:val="000000" w:themeColor="text1"/>
              </w:rPr>
            </w:pPr>
            <w:r w:rsidRPr="00C95884">
              <w:rPr>
                <w:color w:val="000000" w:themeColor="text1"/>
              </w:rPr>
              <w:t>СП «Село Ильинское»</w:t>
            </w:r>
          </w:p>
        </w:tc>
        <w:tc>
          <w:tcPr>
            <w:tcW w:w="3402" w:type="dxa"/>
            <w:vAlign w:val="center"/>
          </w:tcPr>
          <w:p w:rsidR="00DE6D03" w:rsidRPr="00C95884" w:rsidRDefault="00DE6D03" w:rsidP="00491491">
            <w:pPr>
              <w:pStyle w:val="11"/>
              <w:jc w:val="center"/>
              <w:rPr>
                <w:color w:val="000000" w:themeColor="text1"/>
              </w:rPr>
            </w:pPr>
            <w:r w:rsidRPr="00C95884">
              <w:rPr>
                <w:color w:val="000000" w:themeColor="text1"/>
              </w:rPr>
              <w:t>Археологическая карта России. Калужская область. 1992.  № 321</w:t>
            </w:r>
          </w:p>
        </w:tc>
      </w:tr>
      <w:tr w:rsidR="00491491" w:rsidRPr="00C95884" w:rsidTr="00491491">
        <w:trPr>
          <w:trHeight w:val="20"/>
          <w:jc w:val="center"/>
        </w:trPr>
        <w:tc>
          <w:tcPr>
            <w:tcW w:w="583" w:type="dxa"/>
            <w:vAlign w:val="center"/>
          </w:tcPr>
          <w:p w:rsidR="00DE6D03" w:rsidRPr="00C95884" w:rsidRDefault="00DE6D03" w:rsidP="00491491">
            <w:pPr>
              <w:pStyle w:val="11"/>
              <w:jc w:val="center"/>
              <w:rPr>
                <w:color w:val="000000" w:themeColor="text1"/>
              </w:rPr>
            </w:pPr>
            <w:r w:rsidRPr="00C95884">
              <w:rPr>
                <w:color w:val="000000" w:themeColor="text1"/>
              </w:rPr>
              <w:t>6</w:t>
            </w:r>
          </w:p>
        </w:tc>
        <w:tc>
          <w:tcPr>
            <w:tcW w:w="2502" w:type="dxa"/>
            <w:vAlign w:val="center"/>
          </w:tcPr>
          <w:p w:rsidR="00DE6D03" w:rsidRPr="00C95884" w:rsidRDefault="00DE6D03" w:rsidP="00491491">
            <w:pPr>
              <w:pStyle w:val="11"/>
              <w:jc w:val="center"/>
              <w:rPr>
                <w:color w:val="000000" w:themeColor="text1"/>
              </w:rPr>
            </w:pPr>
            <w:r w:rsidRPr="00C95884">
              <w:rPr>
                <w:color w:val="000000" w:themeColor="text1"/>
              </w:rPr>
              <w:t>Селище 2</w:t>
            </w:r>
          </w:p>
        </w:tc>
        <w:tc>
          <w:tcPr>
            <w:tcW w:w="1276" w:type="dxa"/>
            <w:vAlign w:val="center"/>
          </w:tcPr>
          <w:p w:rsidR="00DE6D03" w:rsidRPr="00C95884" w:rsidRDefault="00DE6D03" w:rsidP="00491491">
            <w:pPr>
              <w:pStyle w:val="11"/>
              <w:jc w:val="center"/>
              <w:rPr>
                <w:color w:val="000000" w:themeColor="text1"/>
              </w:rPr>
            </w:pPr>
            <w:r w:rsidRPr="00C95884">
              <w:rPr>
                <w:color w:val="000000" w:themeColor="text1"/>
              </w:rPr>
              <w:t>8-10, 14-17 вв.</w:t>
            </w:r>
          </w:p>
        </w:tc>
        <w:tc>
          <w:tcPr>
            <w:tcW w:w="2002" w:type="dxa"/>
            <w:vAlign w:val="center"/>
          </w:tcPr>
          <w:p w:rsidR="00DE6D03" w:rsidRPr="00C95884" w:rsidRDefault="00DE6D03" w:rsidP="00491491">
            <w:pPr>
              <w:pStyle w:val="11"/>
              <w:jc w:val="center"/>
              <w:rPr>
                <w:color w:val="000000" w:themeColor="text1"/>
              </w:rPr>
            </w:pPr>
            <w:r w:rsidRPr="00C95884">
              <w:rPr>
                <w:color w:val="000000" w:themeColor="text1"/>
              </w:rPr>
              <w:t>СП «Село Ильинское»</w:t>
            </w:r>
          </w:p>
        </w:tc>
        <w:tc>
          <w:tcPr>
            <w:tcW w:w="3402" w:type="dxa"/>
            <w:vAlign w:val="center"/>
          </w:tcPr>
          <w:p w:rsidR="00DE6D03" w:rsidRPr="00C95884" w:rsidRDefault="00DE6D03" w:rsidP="00491491">
            <w:pPr>
              <w:pStyle w:val="11"/>
              <w:jc w:val="center"/>
              <w:rPr>
                <w:color w:val="000000" w:themeColor="text1"/>
              </w:rPr>
            </w:pPr>
            <w:r w:rsidRPr="00C95884">
              <w:rPr>
                <w:color w:val="000000" w:themeColor="text1"/>
              </w:rPr>
              <w:t>Археологическая карта России. Калужская область. 1992.  № 321</w:t>
            </w:r>
          </w:p>
        </w:tc>
      </w:tr>
      <w:tr w:rsidR="00491491" w:rsidRPr="00C95884" w:rsidTr="00491491">
        <w:trPr>
          <w:trHeight w:val="20"/>
          <w:jc w:val="center"/>
        </w:trPr>
        <w:tc>
          <w:tcPr>
            <w:tcW w:w="583" w:type="dxa"/>
            <w:vAlign w:val="center"/>
          </w:tcPr>
          <w:p w:rsidR="00DE6D03" w:rsidRPr="00C95884" w:rsidRDefault="00DE6D03" w:rsidP="00491491">
            <w:pPr>
              <w:pStyle w:val="11"/>
              <w:jc w:val="center"/>
              <w:rPr>
                <w:color w:val="000000" w:themeColor="text1"/>
              </w:rPr>
            </w:pPr>
            <w:r w:rsidRPr="00C95884">
              <w:rPr>
                <w:color w:val="000000" w:themeColor="text1"/>
              </w:rPr>
              <w:t>7</w:t>
            </w:r>
          </w:p>
        </w:tc>
        <w:tc>
          <w:tcPr>
            <w:tcW w:w="2502" w:type="dxa"/>
            <w:vAlign w:val="center"/>
          </w:tcPr>
          <w:p w:rsidR="00DE6D03" w:rsidRPr="00C95884" w:rsidRDefault="00DE6D03" w:rsidP="00491491">
            <w:pPr>
              <w:pStyle w:val="11"/>
              <w:jc w:val="center"/>
              <w:rPr>
                <w:color w:val="000000" w:themeColor="text1"/>
              </w:rPr>
            </w:pPr>
            <w:r w:rsidRPr="00C95884">
              <w:rPr>
                <w:color w:val="000000" w:themeColor="text1"/>
              </w:rPr>
              <w:t>Селище 3</w:t>
            </w:r>
          </w:p>
        </w:tc>
        <w:tc>
          <w:tcPr>
            <w:tcW w:w="1276" w:type="dxa"/>
            <w:vAlign w:val="center"/>
          </w:tcPr>
          <w:p w:rsidR="00DE6D03" w:rsidRPr="00C95884" w:rsidRDefault="00DE6D03" w:rsidP="00491491">
            <w:pPr>
              <w:pStyle w:val="11"/>
              <w:jc w:val="center"/>
              <w:rPr>
                <w:color w:val="000000" w:themeColor="text1"/>
              </w:rPr>
            </w:pPr>
            <w:r w:rsidRPr="00C95884">
              <w:rPr>
                <w:color w:val="000000" w:themeColor="text1"/>
              </w:rPr>
              <w:t>14-17 вв.</w:t>
            </w:r>
          </w:p>
        </w:tc>
        <w:tc>
          <w:tcPr>
            <w:tcW w:w="2002" w:type="dxa"/>
            <w:vAlign w:val="center"/>
          </w:tcPr>
          <w:p w:rsidR="00DE6D03" w:rsidRPr="00C95884" w:rsidRDefault="00DE6D03" w:rsidP="00491491">
            <w:pPr>
              <w:pStyle w:val="11"/>
              <w:jc w:val="center"/>
              <w:rPr>
                <w:color w:val="000000" w:themeColor="text1"/>
              </w:rPr>
            </w:pPr>
            <w:r w:rsidRPr="00C95884">
              <w:rPr>
                <w:color w:val="000000" w:themeColor="text1"/>
              </w:rPr>
              <w:t>СП «Село Ильинское»</w:t>
            </w:r>
          </w:p>
        </w:tc>
        <w:tc>
          <w:tcPr>
            <w:tcW w:w="3402" w:type="dxa"/>
            <w:vAlign w:val="center"/>
          </w:tcPr>
          <w:p w:rsidR="00DE6D03" w:rsidRPr="00C95884" w:rsidRDefault="00DE6D03" w:rsidP="00491491">
            <w:pPr>
              <w:pStyle w:val="11"/>
              <w:jc w:val="center"/>
              <w:rPr>
                <w:color w:val="000000" w:themeColor="text1"/>
              </w:rPr>
            </w:pPr>
            <w:r w:rsidRPr="00C95884">
              <w:rPr>
                <w:color w:val="000000" w:themeColor="text1"/>
              </w:rPr>
              <w:t>Археологическая карта России. Калужская область. 1992.  № 321</w:t>
            </w:r>
          </w:p>
        </w:tc>
      </w:tr>
      <w:tr w:rsidR="00491491" w:rsidRPr="00C95884" w:rsidTr="00491491">
        <w:trPr>
          <w:trHeight w:val="20"/>
          <w:jc w:val="center"/>
        </w:trPr>
        <w:tc>
          <w:tcPr>
            <w:tcW w:w="583" w:type="dxa"/>
            <w:vAlign w:val="center"/>
          </w:tcPr>
          <w:p w:rsidR="00DE6D03" w:rsidRPr="00C95884" w:rsidRDefault="00DE6D03" w:rsidP="00491491">
            <w:pPr>
              <w:pStyle w:val="11"/>
              <w:jc w:val="center"/>
              <w:rPr>
                <w:color w:val="000000" w:themeColor="text1"/>
              </w:rPr>
            </w:pPr>
            <w:r w:rsidRPr="00C95884">
              <w:rPr>
                <w:color w:val="000000" w:themeColor="text1"/>
              </w:rPr>
              <w:t>8</w:t>
            </w:r>
          </w:p>
        </w:tc>
        <w:tc>
          <w:tcPr>
            <w:tcW w:w="2502" w:type="dxa"/>
            <w:vAlign w:val="center"/>
          </w:tcPr>
          <w:p w:rsidR="00DE6D03" w:rsidRPr="00C95884" w:rsidRDefault="00DE6D03" w:rsidP="00491491">
            <w:pPr>
              <w:pStyle w:val="11"/>
              <w:jc w:val="center"/>
              <w:rPr>
                <w:color w:val="000000" w:themeColor="text1"/>
              </w:rPr>
            </w:pPr>
            <w:r w:rsidRPr="00C95884">
              <w:rPr>
                <w:color w:val="000000" w:themeColor="text1"/>
              </w:rPr>
              <w:t>Селище</w:t>
            </w:r>
          </w:p>
        </w:tc>
        <w:tc>
          <w:tcPr>
            <w:tcW w:w="1276" w:type="dxa"/>
            <w:vAlign w:val="center"/>
          </w:tcPr>
          <w:p w:rsidR="00DE6D03" w:rsidRPr="00C95884" w:rsidRDefault="00DE6D03" w:rsidP="00491491">
            <w:pPr>
              <w:pStyle w:val="11"/>
              <w:jc w:val="center"/>
              <w:rPr>
                <w:color w:val="000000" w:themeColor="text1"/>
              </w:rPr>
            </w:pPr>
            <w:r w:rsidRPr="00C95884">
              <w:rPr>
                <w:color w:val="000000" w:themeColor="text1"/>
              </w:rPr>
              <w:t>XIV-XVI вв.</w:t>
            </w:r>
          </w:p>
        </w:tc>
        <w:tc>
          <w:tcPr>
            <w:tcW w:w="2002" w:type="dxa"/>
            <w:vAlign w:val="center"/>
          </w:tcPr>
          <w:p w:rsidR="00DE6D03" w:rsidRPr="00C95884" w:rsidRDefault="00DE6D03" w:rsidP="00491491">
            <w:pPr>
              <w:pStyle w:val="11"/>
              <w:jc w:val="center"/>
              <w:rPr>
                <w:color w:val="000000" w:themeColor="text1"/>
              </w:rPr>
            </w:pPr>
            <w:r w:rsidRPr="00C95884">
              <w:rPr>
                <w:color w:val="000000" w:themeColor="text1"/>
              </w:rPr>
              <w:t>СП «Село Ильинское»</w:t>
            </w:r>
          </w:p>
        </w:tc>
        <w:tc>
          <w:tcPr>
            <w:tcW w:w="3402" w:type="dxa"/>
            <w:vAlign w:val="center"/>
          </w:tcPr>
          <w:p w:rsidR="00DE6D03" w:rsidRPr="00C95884" w:rsidRDefault="00DE6D03" w:rsidP="00491491">
            <w:pPr>
              <w:pStyle w:val="11"/>
              <w:jc w:val="center"/>
              <w:rPr>
                <w:color w:val="000000" w:themeColor="text1"/>
              </w:rPr>
            </w:pPr>
            <w:r w:rsidRPr="00C95884">
              <w:rPr>
                <w:color w:val="000000" w:themeColor="text1"/>
              </w:rPr>
              <w:t>Решение малого Совета Калужского областного Совета народных депутатов от 22.05.1992. № 76</w:t>
            </w:r>
          </w:p>
        </w:tc>
      </w:tr>
      <w:tr w:rsidR="00DE6D03" w:rsidRPr="00C95884" w:rsidTr="00491491">
        <w:trPr>
          <w:trHeight w:val="20"/>
          <w:jc w:val="center"/>
        </w:trPr>
        <w:tc>
          <w:tcPr>
            <w:tcW w:w="9765" w:type="dxa"/>
            <w:gridSpan w:val="5"/>
            <w:vAlign w:val="center"/>
          </w:tcPr>
          <w:p w:rsidR="00DE6D03" w:rsidRPr="00C95884" w:rsidRDefault="00DE6D03" w:rsidP="00353D52">
            <w:pPr>
              <w:pStyle w:val="11"/>
              <w:rPr>
                <w:color w:val="000000" w:themeColor="text1"/>
              </w:rPr>
            </w:pPr>
            <w:r w:rsidRPr="00C95884">
              <w:rPr>
                <w:color w:val="000000" w:themeColor="text1"/>
              </w:rPr>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4A20B3" w:rsidRPr="00C95884" w:rsidRDefault="004A20B3" w:rsidP="00007C3D">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Зоны охраны объектов культурного наследия</w:t>
      </w:r>
      <w:bookmarkEnd w:id="255"/>
    </w:p>
    <w:p w:rsidR="00007C3D" w:rsidRPr="00C95884" w:rsidRDefault="00007C3D" w:rsidP="00007C3D">
      <w:pPr>
        <w:spacing w:before="120" w:after="0" w:line="240" w:lineRule="auto"/>
        <w:ind w:firstLine="567"/>
        <w:jc w:val="both"/>
        <w:rPr>
          <w:rFonts w:ascii="Times New Roman" w:eastAsiaTheme="minorEastAsia" w:hAnsi="Times New Roman"/>
          <w:b/>
          <w:color w:val="000000" w:themeColor="text1"/>
          <w:sz w:val="24"/>
          <w:szCs w:val="24"/>
        </w:rPr>
      </w:pPr>
      <w:r w:rsidRPr="00C95884">
        <w:rPr>
          <w:rFonts w:ascii="Times New Roman" w:hAnsi="Times New Roman"/>
          <w:b/>
          <w:color w:val="000000" w:themeColor="text1"/>
          <w:sz w:val="24"/>
          <w:szCs w:val="24"/>
        </w:rPr>
        <w:t>1. Регламентирующий документ.</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b/>
          <w:color w:val="000000" w:themeColor="text1"/>
          <w:sz w:val="24"/>
          <w:szCs w:val="24"/>
        </w:rPr>
        <w:t>2. Режим использования территории.</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 обеспечение визуального восприятия объекта культурного наследия в его историко-градостроительной и природной среде;</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007C3D" w:rsidRPr="00C95884" w:rsidRDefault="00007C3D" w:rsidP="00007C3D">
      <w:pPr>
        <w:tabs>
          <w:tab w:val="left" w:pos="2423"/>
        </w:tabs>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д) иные требования, необходимые для сохранения и восстановления (регенерации) охраняемого природного ландшафта.</w:t>
      </w:r>
    </w:p>
    <w:p w:rsidR="00197D20" w:rsidRPr="00C95884" w:rsidRDefault="00197D20" w:rsidP="00197D20">
      <w:pPr>
        <w:spacing w:before="120" w:after="0" w:line="240" w:lineRule="auto"/>
        <w:ind w:firstLine="567"/>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3. Режим использования территории.</w:t>
      </w:r>
    </w:p>
    <w:p w:rsidR="00197D20" w:rsidRPr="00C95884" w:rsidRDefault="00197D20" w:rsidP="00197D20">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На территории сельского поселения действуют требования к градостроительным регламентам в границах территорий зон охраны объекта культурного наследия </w:t>
      </w:r>
      <w:r w:rsidRPr="00C95884">
        <w:rPr>
          <w:rFonts w:ascii="Times New Roman" w:hAnsi="Times New Roman"/>
          <w:color w:val="000000" w:themeColor="text1"/>
          <w:sz w:val="24"/>
          <w:szCs w:val="24"/>
        </w:rPr>
        <w:lastRenderedPageBreak/>
        <w:t xml:space="preserve">регионального "Мемориальный комплекс в честь курсантов Подольского пехотного и артиллерийского училищ, погибших в октябре 1941 г.", 1975 г. (Калужская область, Малоярославецкий район, с. Ильинское, ул. имени Подольских курсантов, д. 62а). </w:t>
      </w:r>
    </w:p>
    <w:p w:rsidR="00385BBE" w:rsidRDefault="00385BBE" w:rsidP="00085BCF">
      <w:pPr>
        <w:pStyle w:val="Iauiue"/>
        <w:ind w:firstLine="709"/>
        <w:jc w:val="right"/>
        <w:rPr>
          <w:rFonts w:eastAsia="Times New Roman"/>
          <w:iCs/>
          <w:color w:val="000000" w:themeColor="text1"/>
          <w:sz w:val="24"/>
          <w:szCs w:val="24"/>
          <w:lang w:bidi="en-US"/>
        </w:rPr>
      </w:pPr>
    </w:p>
    <w:p w:rsidR="00385BBE" w:rsidRDefault="00385BBE" w:rsidP="00085BCF">
      <w:pPr>
        <w:pStyle w:val="Iauiue"/>
        <w:ind w:firstLine="709"/>
        <w:jc w:val="right"/>
        <w:rPr>
          <w:rFonts w:eastAsia="Times New Roman"/>
          <w:iCs/>
          <w:color w:val="000000" w:themeColor="text1"/>
          <w:sz w:val="24"/>
          <w:szCs w:val="24"/>
          <w:lang w:bidi="en-US"/>
        </w:rPr>
      </w:pPr>
    </w:p>
    <w:p w:rsidR="00385BBE" w:rsidRDefault="00385BBE" w:rsidP="00085BCF">
      <w:pPr>
        <w:pStyle w:val="Iauiue"/>
        <w:ind w:firstLine="709"/>
        <w:jc w:val="right"/>
        <w:rPr>
          <w:rFonts w:eastAsia="Times New Roman"/>
          <w:iCs/>
          <w:color w:val="000000" w:themeColor="text1"/>
          <w:sz w:val="24"/>
          <w:szCs w:val="24"/>
          <w:lang w:bidi="en-US"/>
        </w:rPr>
      </w:pPr>
    </w:p>
    <w:p w:rsidR="00385BBE" w:rsidRDefault="00385BBE" w:rsidP="00085BCF">
      <w:pPr>
        <w:pStyle w:val="Iauiue"/>
        <w:ind w:firstLine="709"/>
        <w:jc w:val="right"/>
        <w:rPr>
          <w:rFonts w:eastAsia="Times New Roman"/>
          <w:iCs/>
          <w:color w:val="000000" w:themeColor="text1"/>
          <w:sz w:val="24"/>
          <w:szCs w:val="24"/>
          <w:lang w:bidi="en-US"/>
        </w:rPr>
      </w:pPr>
    </w:p>
    <w:p w:rsidR="00085BCF" w:rsidRPr="00C95884" w:rsidRDefault="00085BCF" w:rsidP="00085BCF">
      <w:pPr>
        <w:pStyle w:val="Iauiue"/>
        <w:ind w:firstLine="709"/>
        <w:jc w:val="right"/>
        <w:rPr>
          <w:rFonts w:eastAsia="Times New Roman"/>
          <w:iCs/>
          <w:color w:val="000000" w:themeColor="text1"/>
          <w:sz w:val="24"/>
          <w:szCs w:val="24"/>
          <w:lang w:bidi="en-US"/>
        </w:rPr>
      </w:pPr>
      <w:r w:rsidRPr="00C95884">
        <w:rPr>
          <w:rFonts w:eastAsia="Times New Roman"/>
          <w:iCs/>
          <w:color w:val="000000" w:themeColor="text1"/>
          <w:sz w:val="24"/>
          <w:szCs w:val="24"/>
          <w:lang w:bidi="en-US"/>
        </w:rPr>
        <w:t>Таблица 6</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Требования к градостроительным регламентам в границах</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охранной зоны объекта культурного наследия "Мемориальный</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комплекс в честь курсантов Подольского пехотного</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и артиллерийского училищ, погибших в октябре 1941 г.",</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1975 г., ОЗ (ОЗ-1 - ОЗ-2)</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C95884" w:rsidRPr="00C95884" w:rsidTr="00085BCF">
        <w:trPr>
          <w:tblHeader/>
        </w:trPr>
        <w:tc>
          <w:tcPr>
            <w:tcW w:w="3119" w:type="dxa"/>
            <w:shd w:val="clear" w:color="auto" w:fill="D9D9D9" w:themeFill="background1" w:themeFillShade="D9"/>
            <w:vAlign w:val="center"/>
          </w:tcPr>
          <w:p w:rsidR="00197D20" w:rsidRPr="00C95884" w:rsidRDefault="00197D20" w:rsidP="00197D20">
            <w:pPr>
              <w:pStyle w:val="ConsPlusNormal"/>
              <w:ind w:firstLine="0"/>
              <w:jc w:val="center"/>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Характеристики и показатели, отражающие требования к содержанию градостроительного регламента</w:t>
            </w:r>
          </w:p>
        </w:tc>
        <w:tc>
          <w:tcPr>
            <w:tcW w:w="6379" w:type="dxa"/>
            <w:shd w:val="clear" w:color="auto" w:fill="D9D9D9" w:themeFill="background1" w:themeFillShade="D9"/>
            <w:vAlign w:val="center"/>
          </w:tcPr>
          <w:p w:rsidR="00197D20" w:rsidRPr="00C95884" w:rsidRDefault="00197D20" w:rsidP="00197D20">
            <w:pPr>
              <w:pStyle w:val="ConsPlusNormal"/>
              <w:jc w:val="center"/>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Значения характеристик и показателей</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Общие требования к градостроительным регламентам в границах охранной зоны ОЗ</w:t>
            </w:r>
          </w:p>
        </w:tc>
        <w:tc>
          <w:tcPr>
            <w:tcW w:w="6379" w:type="dxa"/>
          </w:tcPr>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Разрешаются: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Проведение археологических полевых работ по выявлению, изучению и определению границ объектов археологического наследия на основании открытого листа;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Регенерация историко-градостроительной среды (восстановление, восполнение частично или полностью утраченных элементов и характеристик историко-градостроительной среды) с соблюдением типологических, масштабных характеристик военно-оборонительных сооружений и планировочных характеристик территории периода боев 1941 г. на основе историко-культурных исследований;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Проведение работ по благоустройству территории, включая размещение малых архитектурных форм - скамеек, урн, фонарей, декоративных ограждений, произведений монументально-декоративного искусства;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Ремонт, реконструкция существующих пешеходных дорожек с использованием в дорожных покрытиях традиционных материалов;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Реконструкция и капитальный ремонт подземных инженерных сетей, устройство новых подземных инженерных коммуникаций, включая коммуникации, необходимые для функционирования объекта культурного наследия;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Проведение рубок насаждений, ухудшающих условия обзора объекта культурного наследия, санитарных и декоративных рубок, кронирование древесных и кустарниковых насаждений;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7. Проведение работ по инженерной защите территории, мелиоративных работ при обеспечении гидрологических и экологических условий сохранности объекта культурного наследия и военно-исторических элементов культурного </w:t>
            </w:r>
            <w:r w:rsidRPr="00C95884">
              <w:rPr>
                <w:rFonts w:ascii="Times New Roman" w:hAnsi="Times New Roman" w:cs="Times New Roman"/>
                <w:color w:val="000000" w:themeColor="text1"/>
                <w:sz w:val="24"/>
                <w:szCs w:val="24"/>
              </w:rPr>
              <w:lastRenderedPageBreak/>
              <w:t>ландшафта;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 Установка информационных стендов, надписей и указателей, связанных с экспонированием и популяризацией объекта культурного наследия и военно-исторических элементов культурного ландшафта, указанием исторических топонимов, пропагандой охраны историко-культурного и природного наследия, с предельными параметрами: информационные стенды высотой не более 2,2 м, с информационным полем площадью не более 0,8 кв. м и высотой не более 1,5 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9. Организация и благоустройство туристско-экскурсионных маршрутов и смотровых площадок;</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10. Проведение противопожарных мероприятий: создание условий для заблаговременного предотвращения или быстрого тушения пожара с учетом требований федерального законодательства от 21.12.1994 </w:t>
            </w:r>
            <w:hyperlink r:id="rId58">
              <w:r w:rsidRPr="00C95884">
                <w:rPr>
                  <w:rFonts w:ascii="Times New Roman" w:hAnsi="Times New Roman" w:cs="Times New Roman"/>
                  <w:color w:val="000000" w:themeColor="text1"/>
                  <w:sz w:val="24"/>
                  <w:szCs w:val="24"/>
                </w:rPr>
                <w:t>N 69-ФЗ</w:t>
              </w:r>
            </w:hyperlink>
            <w:r w:rsidRPr="00C95884">
              <w:rPr>
                <w:rFonts w:ascii="Times New Roman" w:hAnsi="Times New Roman" w:cs="Times New Roman"/>
                <w:color w:val="000000" w:themeColor="text1"/>
                <w:sz w:val="24"/>
                <w:szCs w:val="24"/>
              </w:rPr>
              <w:t xml:space="preserve"> "О пожарной безопасности".</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Запрещаются: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w:t>
            </w:r>
            <w:r w:rsidRPr="00C95884">
              <w:rPr>
                <w:rFonts w:ascii="Times New Roman" w:hAnsi="Times New Roman" w:cs="Times New Roman"/>
                <w:color w:val="000000" w:themeColor="text1"/>
                <w:sz w:val="24"/>
                <w:szCs w:val="24"/>
                <w:lang w:val="en-US"/>
              </w:rPr>
              <w:t> </w:t>
            </w:r>
            <w:r w:rsidRPr="00C95884">
              <w:rPr>
                <w:rFonts w:ascii="Times New Roman" w:hAnsi="Times New Roman" w:cs="Times New Roman"/>
                <w:color w:val="000000" w:themeColor="text1"/>
                <w:sz w:val="24"/>
                <w:szCs w:val="24"/>
              </w:rPr>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природной среды объекта культурного наследия (восстановление, воссоздание, восполнение частично или полностью утраченных элементов и характеристик историко-градостроительной и природной среды);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Проведение строительных, земляных, хозяйственных работ на земельных участках, прилегающих к территории объекта культурного наследия, без согласованной в установленном порядке документации (раздела проектной документации) по обеспечению сохранности объекта культурного наследия;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Установка "глухих" (визуально непроницаемых) ограждений, за исключением случаев восстановления исторических оград, подтвержденных данными историко-культурных исследований;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Прокладка наземных и надземных инженерных коммуникаций, за исключением объектов линий уличного освещения;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Несанкционированное озеленение территории с использованием произвольной высадки зеленых насаждений, нарушающих визуальное восприятие объекта культурного наследия;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6. Хозяйственная деятельность, вызывающая загрязнение почв, воздушного и водного бассейнов, поверхностных </w:t>
            </w:r>
            <w:r w:rsidRPr="00C95884">
              <w:rPr>
                <w:rFonts w:ascii="Times New Roman" w:hAnsi="Times New Roman" w:cs="Times New Roman"/>
                <w:color w:val="000000" w:themeColor="text1"/>
                <w:sz w:val="24"/>
                <w:szCs w:val="24"/>
              </w:rPr>
              <w:lastRenderedPageBreak/>
              <w:t>стоков и грунтовых вод, нарушение гидрологических условий (изменение уровня грунтовых вод) территорий, связанных с объектом культурного наследия, подтопление участков историко-градостроительной и природной среды</w:t>
            </w:r>
          </w:p>
        </w:tc>
      </w:tr>
      <w:tr w:rsidR="00C95884" w:rsidRPr="00C95884" w:rsidTr="00085BCF">
        <w:tc>
          <w:tcPr>
            <w:tcW w:w="3119" w:type="dxa"/>
          </w:tcPr>
          <w:p w:rsidR="00197D20" w:rsidRPr="00C95884" w:rsidRDefault="00197D20" w:rsidP="00197D20">
            <w:pPr>
              <w:pStyle w:val="ConsPlusNormal"/>
              <w:numPr>
                <w:ilvl w:val="1"/>
                <w:numId w:val="41"/>
              </w:numPr>
              <w:suppressAutoHyphens/>
              <w:autoSpaceDN/>
              <w:adjustRightInd/>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lastRenderedPageBreak/>
              <w:t xml:space="preserve">Особые требования к градостроительным регламентам в границах </w:t>
            </w:r>
          </w:p>
          <w:p w:rsidR="00197D20" w:rsidRPr="00C95884" w:rsidRDefault="00197D20" w:rsidP="00197D20">
            <w:pPr>
              <w:pStyle w:val="ConsPlusNormal"/>
              <w:ind w:left="420"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ОЗ-1</w:t>
            </w:r>
          </w:p>
        </w:tc>
        <w:tc>
          <w:tcPr>
            <w:tcW w:w="6379" w:type="dxa"/>
          </w:tcPr>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Организация необорудованных мест (площадок) накопления твердых коммунальных отходов, контейнерных площадок для накопления твердых коммунальных отходов;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 Размещение рекламных конструкций, за исключением элементов декоративного оформления и информации о мероприятиях праздничного и событийного характера.</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Для ОЗ-1 разрешается дополнительно:</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Проведение работ по расчистке речки Выпрейки, укреплению берегов речки Выпрейки и защите исторически ценных элементов рельефа - склонов возвышенностей и оврагов - от естественного разрушения (эрозия, оползни, размыв);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Формирование "кулисы" из древесных насаждений на западной границе участка для визуальной защиты от расположенной западнее застройки;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Проведение мероприятий по реконструкции военно-исторических событий, включая формирование траншей окопов и путей сообщения</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Требования к архитектурным решениям, строительным материалам элементов благоустройства</w:t>
            </w:r>
          </w:p>
        </w:tc>
        <w:tc>
          <w:tcPr>
            <w:tcW w:w="6379" w:type="dxa"/>
          </w:tcPr>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Высота элементов благоустройства - малых архитектурных форм и произведений монументально-декоративного искусства - до 2,5 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Применение традиционных строительных материалов - дерево, камень, кирпич, кованый и литой металл, бетон</w:t>
            </w:r>
          </w:p>
        </w:tc>
      </w:tr>
    </w:tbl>
    <w:p w:rsidR="00197D20" w:rsidRPr="00C95884" w:rsidRDefault="00197D20" w:rsidP="00197D20">
      <w:pPr>
        <w:pStyle w:val="ConsPlusNormal"/>
        <w:jc w:val="both"/>
        <w:rPr>
          <w:color w:val="000000" w:themeColor="text1"/>
        </w:rPr>
      </w:pPr>
    </w:p>
    <w:p w:rsidR="00085BCF" w:rsidRPr="00C95884" w:rsidRDefault="00085BCF" w:rsidP="00085BCF">
      <w:pPr>
        <w:pStyle w:val="Iauiue"/>
        <w:ind w:firstLine="709"/>
        <w:jc w:val="right"/>
        <w:rPr>
          <w:rFonts w:eastAsia="Times New Roman"/>
          <w:iCs/>
          <w:color w:val="000000" w:themeColor="text1"/>
          <w:sz w:val="24"/>
          <w:szCs w:val="24"/>
          <w:lang w:bidi="en-US"/>
        </w:rPr>
      </w:pPr>
      <w:r w:rsidRPr="00C95884">
        <w:rPr>
          <w:rFonts w:eastAsia="Times New Roman"/>
          <w:iCs/>
          <w:color w:val="000000" w:themeColor="text1"/>
          <w:sz w:val="24"/>
          <w:szCs w:val="24"/>
          <w:lang w:bidi="en-US"/>
        </w:rPr>
        <w:t>Таблица 7</w:t>
      </w:r>
    </w:p>
    <w:p w:rsidR="00085BCF" w:rsidRPr="00C95884" w:rsidRDefault="00085BCF" w:rsidP="00197D20">
      <w:pPr>
        <w:pStyle w:val="ConsPlusNormal"/>
        <w:jc w:val="both"/>
        <w:rPr>
          <w:color w:val="000000" w:themeColor="text1"/>
        </w:rPr>
      </w:pP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Требования к градостроительным регламентам в границах зоны</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регулирования застройки и хозяйственной деятельности объекта</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культурного наследия "Мемориальный комплекс в честь</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курсантов Подольского пехотного и артиллерийского училищ,</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погибших в октябре 1941 г.", 1975 г., ЗРЗ (ЗРЗ-1 - ЗРЗ-6)</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C95884" w:rsidRPr="00C95884" w:rsidTr="00085BCF">
        <w:trPr>
          <w:tblHeader/>
        </w:trPr>
        <w:tc>
          <w:tcPr>
            <w:tcW w:w="3119" w:type="dxa"/>
            <w:shd w:val="clear" w:color="auto" w:fill="D9D9D9" w:themeFill="background1" w:themeFillShade="D9"/>
            <w:vAlign w:val="center"/>
          </w:tcPr>
          <w:p w:rsidR="00197D20" w:rsidRPr="00C95884" w:rsidRDefault="00197D20" w:rsidP="00197D20">
            <w:pPr>
              <w:pStyle w:val="ConsPlusNormal"/>
              <w:ind w:firstLine="0"/>
              <w:jc w:val="center"/>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Характеристики и показатели, отражающие требования к содержанию градостроительного регламента</w:t>
            </w:r>
          </w:p>
        </w:tc>
        <w:tc>
          <w:tcPr>
            <w:tcW w:w="6379" w:type="dxa"/>
            <w:shd w:val="clear" w:color="auto" w:fill="D9D9D9" w:themeFill="background1" w:themeFillShade="D9"/>
            <w:vAlign w:val="center"/>
          </w:tcPr>
          <w:p w:rsidR="00197D20" w:rsidRPr="00C95884" w:rsidRDefault="00197D20" w:rsidP="00197D20">
            <w:pPr>
              <w:pStyle w:val="ConsPlusNormal"/>
              <w:ind w:firstLine="0"/>
              <w:jc w:val="center"/>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Значения характеристик и показателей</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Общие требования к градостроительным </w:t>
            </w:r>
            <w:r w:rsidRPr="00C95884">
              <w:rPr>
                <w:rFonts w:ascii="Times New Roman" w:hAnsi="Times New Roman" w:cs="Times New Roman"/>
                <w:color w:val="000000" w:themeColor="text1"/>
                <w:sz w:val="24"/>
                <w:szCs w:val="24"/>
              </w:rPr>
              <w:lastRenderedPageBreak/>
              <w:t>регламентам в границах зоны регулирования застройки и хозяйственной деятельности ЗРЗ</w:t>
            </w:r>
          </w:p>
        </w:tc>
        <w:tc>
          <w:tcPr>
            <w:tcW w:w="6379" w:type="dxa"/>
          </w:tcPr>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lastRenderedPageBreak/>
              <w:t>Разрешаются: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1. Проведение археологических полевых работ по </w:t>
            </w:r>
            <w:r w:rsidRPr="00C95884">
              <w:rPr>
                <w:rFonts w:ascii="Times New Roman" w:hAnsi="Times New Roman" w:cs="Times New Roman"/>
                <w:color w:val="000000" w:themeColor="text1"/>
                <w:sz w:val="24"/>
                <w:szCs w:val="24"/>
              </w:rPr>
              <w:lastRenderedPageBreak/>
              <w:t>выявлению, изучению и определению границ объектов археологического наследия на основании открытого листа;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Строительство, ремонт, капитальный ремонт, реконструкция зданий, строений, сооружений, в том числе в границах участков индивидуальной жилой застройки и личного подсобного хозяйства - хозяйственных построек, в соответствии с требованиями к размещению жилых домов и иных строений на земельном участке, к предельным параметрам зданий и строений, к архитектурным решениям, строительным материалам зданий и строений, к ограждению земельных участков;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Проведение работ по благоустройству, озеленению и инженерной подготовке территории, размещение малых архитектурных форм, элементов благоустройства (скамьи, урны, цветочницы), произведений монументально-декоративного искусства, памятных знаков;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Проведение работ по сохранению элементов озеленения территории, проведение санитарных рубок, кронирование древесных и кустарниковых насаждений;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Строительство и реконструкция системы освещения проездов;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Размещение временных элементов информационно-декоративного праздничного и событийного оформления (мобильные информационные конструкции);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Прокладка, реконструкция, ремонт подземных инженерных коммуникаций с последующим восстановлением поверхностного слоя земли и дорожных покрытий;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 Ремонт, капитальный ремонт, реконструкция, строительство объектов инженерной инфраструктуры, необходимой для функционирования застройки, на свободных участках или взамен утраченных зданий и сооружений;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9. Устройство парковок для организованной стоянки легкового, туристического автотранспорта, вместимость которой определяется по расчету в зависимости от конфигурации участка в соответствии с требованиями "СП 113.13330.2016 Стоянки автомобилей";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10. Установка остановочных павильонов открытого или полузакрытого типа, некапитальных строений, сооружений (в том числе киосков, навесов и других подобных строений, сооружений);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11. Проведение противопожарных мероприятий: создание условий для заблаговременного предотвращения или быстрого тушения пожара с учетом требований </w:t>
            </w:r>
            <w:r w:rsidRPr="00C95884">
              <w:rPr>
                <w:rFonts w:ascii="Times New Roman" w:hAnsi="Times New Roman" w:cs="Times New Roman"/>
                <w:color w:val="000000" w:themeColor="text1"/>
                <w:sz w:val="24"/>
                <w:szCs w:val="24"/>
              </w:rPr>
              <w:lastRenderedPageBreak/>
              <w:t xml:space="preserve">федерального законодательства от 21.12.1994 </w:t>
            </w:r>
            <w:hyperlink r:id="rId59">
              <w:r w:rsidRPr="00C95884">
                <w:rPr>
                  <w:rFonts w:ascii="Times New Roman" w:hAnsi="Times New Roman" w:cs="Times New Roman"/>
                  <w:color w:val="000000" w:themeColor="text1"/>
                  <w:sz w:val="24"/>
                  <w:szCs w:val="24"/>
                </w:rPr>
                <w:t>N 69-ФЗ</w:t>
              </w:r>
            </w:hyperlink>
            <w:r w:rsidRPr="00C95884">
              <w:rPr>
                <w:rFonts w:ascii="Times New Roman" w:hAnsi="Times New Roman" w:cs="Times New Roman"/>
                <w:color w:val="000000" w:themeColor="text1"/>
                <w:sz w:val="24"/>
                <w:szCs w:val="24"/>
              </w:rPr>
              <w:t xml:space="preserve"> "О пожарной безопасности";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12. Ремонт, капитальный ремонт автомобильных дорог, проездов, элементов обустройства автомобильных дорог (объектов, предназначенных для освещения автомобильных дорог, пешеходных дорожек, тротуаров);</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Запрещаются: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Изменение сложившихся линий застройки;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Прокладка наземных и надземных инженерных коммуникаций, кроме линий наружного освещения;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Размещение многоэтажных жилых и общественных зданий;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Размещение антенно-мачтовых сооружений связи;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Организация необорудованных мест (площадок) накопления твердых коммунальных отходов, контейнерных площадок для накопления твердых коммунальных отходов;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Размещение экологически опасных объектов</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bookmarkStart w:id="256" w:name="P6145"/>
            <w:bookmarkEnd w:id="256"/>
            <w:r w:rsidRPr="00C95884">
              <w:rPr>
                <w:rFonts w:ascii="Times New Roman" w:hAnsi="Times New Roman" w:cs="Times New Roman"/>
                <w:color w:val="000000" w:themeColor="text1"/>
                <w:sz w:val="24"/>
                <w:szCs w:val="24"/>
              </w:rPr>
              <w:lastRenderedPageBreak/>
              <w:t>Требования к размещению зданий и строений на земельном участке</w:t>
            </w:r>
          </w:p>
        </w:tc>
        <w:tc>
          <w:tcPr>
            <w:tcW w:w="6379" w:type="dxa"/>
          </w:tcPr>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Для ЗРЗ-2, ЗРЗ-3, ЗРЗ-4, ЗРЗ-5 и ЗРЗ-6 - размещение зданий и строений согласно установленным регламентам Правил землепользования и застройки</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Требования к предельным параметрам зданий и строений</w:t>
            </w:r>
          </w:p>
        </w:tc>
        <w:tc>
          <w:tcPr>
            <w:tcW w:w="6379" w:type="dxa"/>
          </w:tcPr>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Для ЗРЗ-1:</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Высота зданий и строений (с возможностью использования подкровельного пространства) не более 12 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Протяженность фасадов не более 30 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Для ЗРЗ-2, ЗРЗ-3, ЗРЗ-4, ЗРЗ-6:</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Высота зданий и строений до конька кровли (с возможностью использования подкровельного пространства) не более 12 м, высота зданий до верха плоской кровли не более 10 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Протяженность фасадов не более 15 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Для ЗРЗ-5:</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Согласно установленным регламентам Правил землепользования и застройки (ПЗЗ)</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Плотность застройки</w:t>
            </w:r>
          </w:p>
        </w:tc>
        <w:tc>
          <w:tcPr>
            <w:tcW w:w="6379" w:type="dxa"/>
          </w:tcPr>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Согласно установленным регламентам Правил землепользования и застройки (ПЗЗ)</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Требования к архитектурным решениям, строительным материалам зданий и строений</w:t>
            </w:r>
          </w:p>
        </w:tc>
        <w:tc>
          <w:tcPr>
            <w:tcW w:w="6379" w:type="dxa"/>
          </w:tcPr>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Разрешаются: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Прямоугольные в плане объемы с 2-скатными крышами (угол наклона - 30 - 40 градусов), 4-скатными и вальмовыми крышами (угол наклона - 20 - 35 градусов);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2. Цветовые решения в отделке фасадов: натуральные цвета дерева или кирпича, допускается побелка или покраска </w:t>
            </w:r>
            <w:r w:rsidRPr="00C95884">
              <w:rPr>
                <w:rFonts w:ascii="Times New Roman" w:hAnsi="Times New Roman" w:cs="Times New Roman"/>
                <w:color w:val="000000" w:themeColor="text1"/>
                <w:sz w:val="24"/>
                <w:szCs w:val="24"/>
              </w:rPr>
              <w:lastRenderedPageBreak/>
              <w:t>оттенками зеленого, охристого (желтого), коричневого, голубого, серого цветов с возможным выделением цветом архитектурных деталей; для кровель - использование оттенков темно-зеленых, серых или коричневых цветовых тонов;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3. Отделочные материалы фасадных стен: дерево, кирпич, штукатурка, покраска, деревянный сайдинг или пластиковый сайдинг с отделкой под дерево; для кровельных покрытий - металлические окрашенные и однотонные из композитных материалов, матовых оттенков, в соответствии с вышеуказанным </w:t>
            </w:r>
            <w:hyperlink w:anchor="P6145">
              <w:r w:rsidRPr="00C95884">
                <w:rPr>
                  <w:rFonts w:ascii="Times New Roman" w:hAnsi="Times New Roman" w:cs="Times New Roman"/>
                  <w:color w:val="000000" w:themeColor="text1"/>
                  <w:sz w:val="24"/>
                  <w:szCs w:val="24"/>
                </w:rPr>
                <w:t>п. 2</w:t>
              </w:r>
            </w:hyperlink>
            <w:r w:rsidRPr="00C95884">
              <w:rPr>
                <w:rFonts w:ascii="Times New Roman" w:hAnsi="Times New Roman" w:cs="Times New Roman"/>
                <w:color w:val="000000" w:themeColor="text1"/>
                <w:sz w:val="24"/>
                <w:szCs w:val="24"/>
              </w:rPr>
              <w:t>.</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Запрещаются: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Применение нетрадиционных композиционно-силуэтных форм - криволинейных и остроугольных объемов (включая башни, шпили, флагштоки, купола), ломаных и плоских крыш; применение сплошного остекления фасадов.</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Для ЗРЗ-1 и ЗРЗ-5 дополнительно разрешаются: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Применение криволинейных объемов, плоских крыш;</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Применение отделочных материалов без ограничений</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lastRenderedPageBreak/>
              <w:t>Требования к ограждению земельных участков</w:t>
            </w:r>
          </w:p>
        </w:tc>
        <w:tc>
          <w:tcPr>
            <w:tcW w:w="6379" w:type="dxa"/>
          </w:tcPr>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Для ЗРЗ-1 и ЗРЗ-5 - без ограничений;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для ЗРЗ-2, ЗРЗ-3, ЗРЗ-4 и ЗРЗ-6 - уличные ограждения: установка прозрачных (штакетниковых, решетчатых, сетчатых) ограждений и глухих ограждений (кирпичная кладка, возможно с побелкой и штукатуркой с окраской светлыми тонами, деревянные конструкции) по деревянным или каменным столбам высотой до 2,5 м</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Ограничения в части размещения информационных стендов, вывесок, наружного освещения</w:t>
            </w:r>
          </w:p>
        </w:tc>
        <w:tc>
          <w:tcPr>
            <w:tcW w:w="6379" w:type="dxa"/>
          </w:tcPr>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Предельные параметры отдельно стоящих средств наружной информации об объектах культурного наследия: площадь информационного поля не более 0,8 кв. м, высота не более 1,5 метра;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Высота объектов системы ориентирующей информации (рекламно-информационные указатели, маршрутные указатели, указатели остановок транспорта, рекламно-информационные щиты и стенды, карты населенных пунктов, информация о местонахождении и услугах предприятий, учреждений) не более 2,2 метра</w:t>
            </w:r>
          </w:p>
        </w:tc>
      </w:tr>
    </w:tbl>
    <w:p w:rsidR="00085BCF" w:rsidRPr="00C95884" w:rsidRDefault="00085BCF" w:rsidP="00085BCF">
      <w:pPr>
        <w:pStyle w:val="Iauiue"/>
        <w:ind w:firstLine="709"/>
        <w:jc w:val="right"/>
        <w:rPr>
          <w:rFonts w:eastAsia="Times New Roman"/>
          <w:iCs/>
          <w:color w:val="000000" w:themeColor="text1"/>
          <w:sz w:val="24"/>
          <w:szCs w:val="24"/>
          <w:lang w:bidi="en-US"/>
        </w:rPr>
      </w:pPr>
    </w:p>
    <w:p w:rsidR="00085BCF" w:rsidRPr="00C95884" w:rsidRDefault="00085BCF" w:rsidP="00085BCF">
      <w:pPr>
        <w:pStyle w:val="Iauiue"/>
        <w:ind w:firstLine="709"/>
        <w:jc w:val="right"/>
        <w:rPr>
          <w:rFonts w:eastAsia="Times New Roman"/>
          <w:iCs/>
          <w:color w:val="000000" w:themeColor="text1"/>
          <w:sz w:val="24"/>
          <w:szCs w:val="24"/>
          <w:lang w:bidi="en-US"/>
        </w:rPr>
      </w:pPr>
      <w:r w:rsidRPr="00C95884">
        <w:rPr>
          <w:rFonts w:eastAsia="Times New Roman"/>
          <w:iCs/>
          <w:color w:val="000000" w:themeColor="text1"/>
          <w:sz w:val="24"/>
          <w:szCs w:val="24"/>
          <w:lang w:bidi="en-US"/>
        </w:rPr>
        <w:t>Таблица 8</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Требования к градостроительным регламентам в границах зоны</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охраняемого природного ландшафта объекта культурного</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наследия "Мемориальный комплекс в честь курсантов</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Подольского пехотного и артиллерийского училищ, погибших</w:t>
      </w:r>
    </w:p>
    <w:p w:rsidR="00197D20" w:rsidRPr="00C95884" w:rsidRDefault="00197D20"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в октябре 1941 г.", 1975 г., ЗОЛ (ЗОЛ-1 - ЗОЛ-4)</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C95884" w:rsidRPr="00C95884" w:rsidTr="00085BCF">
        <w:trPr>
          <w:tblHeader/>
        </w:trPr>
        <w:tc>
          <w:tcPr>
            <w:tcW w:w="3119" w:type="dxa"/>
            <w:shd w:val="clear" w:color="auto" w:fill="D9D9D9" w:themeFill="background1" w:themeFillShade="D9"/>
            <w:vAlign w:val="center"/>
          </w:tcPr>
          <w:p w:rsidR="00197D20" w:rsidRPr="00C95884" w:rsidRDefault="00197D20" w:rsidP="00197D20">
            <w:pPr>
              <w:pStyle w:val="ConsPlusNormal"/>
              <w:ind w:firstLine="0"/>
              <w:jc w:val="center"/>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lastRenderedPageBreak/>
              <w:t>Характеристики и показатели, отражающие требования к содержанию градостроительного регламента</w:t>
            </w:r>
          </w:p>
        </w:tc>
        <w:tc>
          <w:tcPr>
            <w:tcW w:w="6379" w:type="dxa"/>
            <w:shd w:val="clear" w:color="auto" w:fill="D9D9D9" w:themeFill="background1" w:themeFillShade="D9"/>
            <w:vAlign w:val="center"/>
          </w:tcPr>
          <w:p w:rsidR="00197D20" w:rsidRPr="00C95884" w:rsidRDefault="00197D20" w:rsidP="00197D20">
            <w:pPr>
              <w:pStyle w:val="ConsPlusNormal"/>
              <w:ind w:firstLine="0"/>
              <w:jc w:val="center"/>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Значения характеристик и показателей</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Общие требования к градостроительным регламентам в границах зоны охраняемого природного ландшафта ЗОЛ-1 - ЗОЛ-3</w:t>
            </w:r>
          </w:p>
        </w:tc>
        <w:tc>
          <w:tcPr>
            <w:tcW w:w="6379" w:type="dxa"/>
          </w:tcPr>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Разрешаются: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Деятельность по особой охране и изучению природы и охране природных территорий;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Историко-культурная деятельность - сохранение и изучение объектов культурного наследия и исторических элементов культурного ландшафта (в том числе оборонительных сооружений 1941 г.), хозяйственная деятельность, обеспечивающая познавательный туризм;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Хозяйственная деятельность, не искажающая облик природного ландшафта (исторически ценного рельефа, водоемов, древесных массивов) и исторических элементов культурного ландшафта (в том числе оборонительных сооружений 1941 г.), направленная на сохранение и восстановление (регенерацию) исторического природного окружения объекта культурного наследия (в том числе проведение природоохранных, биотехнических, лесохозяйственных и противопожарных мероприятий, лесоустроительных работ);</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Проведение санитарных и декоративных рубок, рубок ухода древесно-кустарниковой растительности, рубок формирования древесно-кустарниковой растительности для обеспечения визуального восприятия объекта культурного наследия и исторических элементов культурного ландшафта (в том числе оборонительных сооружений 1941 г.) в природной и историко-градостроительной среде;</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Проведение лечебно-оздоровительных работ по больным и ослабленным старовозрастным деревьям ценных пород (сосна, ель, липа) на основании дендрологических, экологических исследований;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Использование территории под рекреационные цели (зоны отдыха), включая прокладку пешеходных и велосипедных дорожек, обустройство площадок рекреационного использования (площадок отдыха, детских игровых площадок, спортивных площадок);</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Устройство экскурсионных троп с организацией видовых площадок (облицовка площадок из дерева или материалов, имитирующих дерево, с деревянными, коваными, литыми ограждениями или им подобным);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8. Размещение малых архитектурных форм (мостиков, беседок, скамеек, урн, фонарей), устройство каптажей родников;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9. Проведение работ по благоустройству на земельных участках, примыкающих к р. Выпрейке, - сооружение помостов, настилов из дерева и некапитальных объектов обслуживания населения рекреационного назначения с </w:t>
            </w:r>
            <w:r w:rsidRPr="00C95884">
              <w:rPr>
                <w:rFonts w:ascii="Times New Roman" w:hAnsi="Times New Roman" w:cs="Times New Roman"/>
                <w:color w:val="000000" w:themeColor="text1"/>
                <w:sz w:val="24"/>
                <w:szCs w:val="24"/>
              </w:rPr>
              <w:lastRenderedPageBreak/>
              <w:t>максимальной высотой строений до 4,0 м;</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10. Проведение работ по благоустройству и озеленению территории с учетом сохранения ценных насаждений, характерных для данной местности (липы, сосны, дубы);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11. Устройство пешеходных мостов и переправ;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12. Прокладка, ремонт, реконструкция существующих подземных инженерных коммуникаций с последующей рекультивацией ландшафта;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13. Проведение работ по ремонту, капитальному ремонту, реконструкции существующих объектов необходимой инженерной инфраструктуры;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14. Размещение необходимых (в случае отсутствия альтернативных вариантов) объектов инженерной инфраструктуры (очистные сооружения, канализационные насосные станции, трансформаторные подстанции, газораспределительные подстанции) с обязательным использованием "кулисных" посадок;</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15. Проведение работ по реконструкции линий электропередачи;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16. Ремонт, капитальный ремонт, реконструкция гидротехнических сооружений;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17. Капитальный ремонт существующих полевых дорог с применением улучшенного грунтового покрытия;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18. Проведение работ по рекультивации нарушенных земель;</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19. Проведение работ по сохранению особенностей исторического ландшафта - соотношения открытых и закрытых пространств, поймы реки, групп деревьев и рощ, участвующих в формировании секторов основных видовых раскрытий объекта культурного наследия и оборонительных сооружений 1941 г.;</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20. Проведение мероприятий, направленных на защиту лугов от бесконтрольного зарастания сорными породами деревьев, кустарников и сорной травой;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21. Проведение работ по расчистке русла р. Выпрейки и береговой полосы, укреплению и расчистке береговых склонов.</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Для ЗОЛ-1 и ЗОЛ-2 разрешается дополнительно:</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Проведение работ по расчистке русла р. Выпрейки и береговой полосы, укреплению и расчистке береговых склонов.</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Для ЗОЛ-1 разрешается дополнительно:</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1. Восстановление и поддержание исторических межевых признаков по границам территории кладбища (валов, рвов, зеленых изгородей и старовозрастных древесных </w:t>
            </w:r>
            <w:r w:rsidRPr="00C95884">
              <w:rPr>
                <w:rFonts w:ascii="Times New Roman" w:hAnsi="Times New Roman" w:cs="Times New Roman"/>
                <w:color w:val="000000" w:themeColor="text1"/>
                <w:sz w:val="24"/>
                <w:szCs w:val="24"/>
              </w:rPr>
              <w:lastRenderedPageBreak/>
              <w:t>насаждений, за которыми возможны санитарные рубки ухода);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Сохранение, ремонт и воссоздание исторических оград, ворот и калиток по периметру кладбища;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Проведение работ по выявлению и сохранению ценных надгробий и их ограждений, имеющих архитектурную и мемориальную ценность; восстановление и ремонт ранее разрушенных надгробий, имеющих историко-культурную ценность;</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Строительство некапитальных зданий для обслуживания кладбища на участках, определенных по результатам визуально-ландшафтного анализа, проведенного в составе работ по обоснованию проекта планировки территории;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Строительство дорожной сети внутри кладбища без изменения общего характера рельефа местности;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Светопрозрачное ограждение (металлические, деревянные решетки) территории кладбища с устройством зеленой кулисы по границе.</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Для ЗОЛ-3 разрешается дополнительно:</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Проведение работ по выявлению, научному исследованию, определению границ территорий объектов ландшафтной архитектуры и садово-паркового искусства с разработкой требований к осуществлению деятельности в границах этой территории и особого режима использования земельного участка.</w:t>
            </w:r>
          </w:p>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Запрещается: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Предоставление земельных участков для возведения объектов капитального строительства, за исключением линейных объектов;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Возведение объектов капитального строительства;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Размещение производственных коммунальных и складских объектов, устройство мест захоронения отходов производства и потребления;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4. Размещение антенно-мачтовых конструкций, в том числе вышек сотовой связи;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5. Любая деятельность, оказывающая негативное воздействие на сохранение почв, приводящая к деградации земель, наносящая ущерб сложившимся природным комплексам, объектам животного и растительного мира;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6. Загрязнение грунтовых и подземных вод, поверхностных стоков;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7. Распашка береговых склонов, склонов оврагов, нарушение почвенного покрова;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8. Изменение исторически ценных элементов рельефа (береговых склонов, склонов оврага, надпойменных террас, </w:t>
            </w:r>
            <w:r w:rsidRPr="00C95884">
              <w:rPr>
                <w:rFonts w:ascii="Times New Roman" w:hAnsi="Times New Roman" w:cs="Times New Roman"/>
                <w:color w:val="000000" w:themeColor="text1"/>
                <w:sz w:val="24"/>
                <w:szCs w:val="24"/>
              </w:rPr>
              <w:lastRenderedPageBreak/>
              <w:t>оборонительных сооружений 1941 г.);</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9. Разработка карьеров и выемок грунта;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10. Возведение "глухих" (светонепроницаемых) ограждений (железобетонных, металлических и др.), за исключением отдельных объектов инженерной инфраструктуры;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11. Сплошная вырубка деревьев, за исключением реконструктивных вырубок, направленных на расчистку секторов видовых раскрытий объекта культурного наследия;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12. Применение для укрепления береговых склонов и склонов оврага бетонных плит, ростверков и иных конструкций, нарушающих естественный характер рельефа и искажающих исторические виды;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13. Разведение костров, выжигание травянистой растительности (проведение весенних и осенних палов)</w:t>
            </w:r>
          </w:p>
        </w:tc>
      </w:tr>
      <w:tr w:rsidR="00C95884" w:rsidRPr="00C95884" w:rsidTr="00085BCF">
        <w:tc>
          <w:tcPr>
            <w:tcW w:w="3119" w:type="dxa"/>
          </w:tcPr>
          <w:p w:rsidR="00197D20" w:rsidRPr="00C95884" w:rsidRDefault="00197D20" w:rsidP="00197D20">
            <w:pPr>
              <w:pStyle w:val="ConsPlusNormal"/>
              <w:ind w:firstLine="0"/>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lastRenderedPageBreak/>
              <w:t>Требования к градостроительным регламентам в границах зоны охраняемого природного ландшафта ЗОЛ-4</w:t>
            </w:r>
          </w:p>
        </w:tc>
        <w:tc>
          <w:tcPr>
            <w:tcW w:w="6379" w:type="dxa"/>
          </w:tcPr>
          <w:p w:rsidR="00197D20" w:rsidRPr="00C95884" w:rsidRDefault="00197D20" w:rsidP="00197D20">
            <w:pPr>
              <w:pStyle w:val="ConsPlusNormal"/>
              <w:ind w:firstLine="0"/>
              <w:jc w:val="both"/>
              <w:rPr>
                <w:rFonts w:ascii="Times New Roman" w:hAnsi="Times New Roman" w:cs="Times New Roman"/>
                <w:b/>
                <w:color w:val="000000" w:themeColor="text1"/>
                <w:sz w:val="24"/>
                <w:szCs w:val="24"/>
              </w:rPr>
            </w:pPr>
            <w:r w:rsidRPr="00C95884">
              <w:rPr>
                <w:rFonts w:ascii="Times New Roman" w:hAnsi="Times New Roman" w:cs="Times New Roman"/>
                <w:b/>
                <w:color w:val="000000" w:themeColor="text1"/>
                <w:sz w:val="24"/>
                <w:szCs w:val="24"/>
              </w:rPr>
              <w:t>Разрешаются:</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1. Проведение работ по выявлению, научному исследованию, определению границ территорий объектов ландшафтной архитектуры и садово-паркового искусства с разработкой требований к осуществлению деятельности в границах этой территории и особого режима использования земельного участка;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 На территории зоны находится особо охраняемая природная территория регионального значения - памятник природы "Парк с. Ильинское", в связи с чем запрещается деятельность, влекущая за собой нарушение сохранности памятника природы, в том числе:</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2.1. Строительство объектов капитального строительства, не связанное с обеспечением функционирования памятника природы.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2.3. Проведение геологоразведочных работ, поиск и добыча полезных ископаемых.</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2.4. Деятельность, влекущая за собой изменение гидрологического режима.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2.5. Загрязнение и засорение поверхностных и подземных вод, сброс сточных вод.</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2.6. Применение удобрений и ядохимикатов.</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2.7. 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 xml:space="preserve">2.8. Уничтожение объектов животного мира и причинение </w:t>
            </w:r>
            <w:r w:rsidRPr="00C95884">
              <w:rPr>
                <w:rFonts w:ascii="Times New Roman" w:hAnsi="Times New Roman" w:cs="Times New Roman"/>
                <w:color w:val="000000" w:themeColor="text1"/>
                <w:sz w:val="24"/>
                <w:szCs w:val="24"/>
              </w:rPr>
              <w:lastRenderedPageBreak/>
              <w:t>им вреда, сбор, отлов, изъятие объектов животного мира из среды их обитания, а также причинение вреда местам обитания объектов животного мира.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2.10.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2.11. Разведение костров, сжигание сухих листьев и травы.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2.12. Расширение существующей дорожно-тропиночной сети.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2.13. Выгул, прогон и выпас сельскохозяйственных животных.</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2.14. Повреждение ограждений, информационных знаков, стендов, указателей и других объектов инфраструктуры памятника природы.</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 На особо охраняемой природной территории регионального значения - памятнике природы "Парк с. Ильинское" допускается по согласованию с министерством природных ресурсов и экологии Калужской области:</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3.2. Использование биологических мер борьбы с вредителями леса.</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3.3. Устройство гнездовий для птиц.</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3.4. Проведение научных исследований, включая экологический мониторинг.</w:t>
            </w:r>
          </w:p>
          <w:p w:rsidR="00197D20" w:rsidRPr="00C95884" w:rsidRDefault="00197D20" w:rsidP="00197D20">
            <w:pPr>
              <w:pStyle w:val="ConsPlusNormal"/>
              <w:ind w:firstLine="0"/>
              <w:jc w:val="both"/>
              <w:rPr>
                <w:rFonts w:ascii="Times New Roman" w:hAnsi="Times New Roman" w:cs="Times New Roman"/>
                <w:color w:val="000000" w:themeColor="text1"/>
                <w:sz w:val="24"/>
                <w:szCs w:val="24"/>
              </w:rPr>
            </w:pPr>
            <w:r w:rsidRPr="00C95884">
              <w:rPr>
                <w:rFonts w:ascii="Times New Roman" w:hAnsi="Times New Roman" w:cs="Times New Roman"/>
                <w:color w:val="000000" w:themeColor="text1"/>
                <w:sz w:val="24"/>
                <w:szCs w:val="24"/>
              </w:rPr>
              <w:t>3.5.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tc>
      </w:tr>
    </w:tbl>
    <w:p w:rsidR="00385BBE" w:rsidRDefault="00385BBE" w:rsidP="00007C3D">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bookmarkStart w:id="257" w:name="_Toc66439156"/>
    </w:p>
    <w:p w:rsidR="00385BBE" w:rsidRDefault="00385BBE" w:rsidP="00007C3D">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p>
    <w:p w:rsidR="00385BBE" w:rsidRDefault="00385BBE" w:rsidP="00385BBE">
      <w:pPr>
        <w:keepNext/>
        <w:suppressAutoHyphens/>
        <w:spacing w:before="180" w:after="120" w:line="240" w:lineRule="auto"/>
        <w:outlineLvl w:val="2"/>
        <w:rPr>
          <w:rFonts w:ascii="Times New Roman" w:eastAsia="Times New Roman" w:hAnsi="Times New Roman"/>
          <w:b/>
          <w:bCs/>
          <w:color w:val="000000" w:themeColor="text1"/>
          <w:sz w:val="24"/>
          <w:szCs w:val="24"/>
          <w:lang w:eastAsia="ar-SA"/>
        </w:rPr>
      </w:pPr>
    </w:p>
    <w:p w:rsidR="004A20B3" w:rsidRPr="00C95884" w:rsidRDefault="004A20B3" w:rsidP="00385BBE">
      <w:pPr>
        <w:keepNext/>
        <w:suppressAutoHyphens/>
        <w:spacing w:before="180" w:after="120" w:line="240" w:lineRule="auto"/>
        <w:ind w:firstLine="567"/>
        <w:jc w:val="both"/>
        <w:outlineLvl w:val="2"/>
        <w:rPr>
          <w:rFonts w:ascii="Times New Roman" w:eastAsia="Times New Roman" w:hAnsi="Times New Roman"/>
          <w:b/>
          <w:bCs/>
          <w:color w:val="000000" w:themeColor="text1"/>
          <w:sz w:val="24"/>
          <w:szCs w:val="24"/>
          <w:lang w:eastAsia="ar-SA"/>
        </w:rPr>
      </w:pPr>
      <w:r w:rsidRPr="00C95884">
        <w:rPr>
          <w:rFonts w:ascii="Times New Roman" w:eastAsia="Times New Roman" w:hAnsi="Times New Roman"/>
          <w:b/>
          <w:bCs/>
          <w:color w:val="000000" w:themeColor="text1"/>
          <w:sz w:val="24"/>
          <w:szCs w:val="24"/>
          <w:lang w:eastAsia="ar-SA"/>
        </w:rPr>
        <w:t>Зоны минимальных расстояний памятников истории и культуры до транспортных и инженерных коммуникаций</w:t>
      </w:r>
      <w:bookmarkEnd w:id="257"/>
    </w:p>
    <w:p w:rsidR="00007C3D" w:rsidRPr="00C95884" w:rsidRDefault="00007C3D" w:rsidP="00007C3D">
      <w:pPr>
        <w:spacing w:before="120" w:after="0" w:line="240" w:lineRule="auto"/>
        <w:ind w:firstLine="567"/>
        <w:jc w:val="both"/>
        <w:rPr>
          <w:rFonts w:ascii="Times New Roman" w:eastAsiaTheme="minorEastAsia" w:hAnsi="Times New Roman"/>
          <w:b/>
          <w:color w:val="000000" w:themeColor="text1"/>
          <w:sz w:val="24"/>
          <w:szCs w:val="24"/>
        </w:rPr>
      </w:pPr>
      <w:r w:rsidRPr="00C95884">
        <w:rPr>
          <w:rFonts w:ascii="Times New Roman" w:hAnsi="Times New Roman"/>
          <w:b/>
          <w:color w:val="000000" w:themeColor="text1"/>
          <w:sz w:val="24"/>
          <w:szCs w:val="24"/>
        </w:rPr>
        <w:t>1. Регламентирующий документ.</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СП 42.13330.2016 «СНиП 2.07.01-89* Градостроительство. Планировка и застройка городских и сельских поселений», п. 14.28.</w:t>
      </w:r>
    </w:p>
    <w:p w:rsidR="00007C3D" w:rsidRPr="00C95884" w:rsidRDefault="00007C3D" w:rsidP="00007C3D">
      <w:pPr>
        <w:spacing w:before="120" w:after="0" w:line="240" w:lineRule="auto"/>
        <w:ind w:firstLine="567"/>
        <w:jc w:val="both"/>
        <w:rPr>
          <w:rFonts w:ascii="Times New Roman" w:hAnsi="Times New Roman"/>
          <w:b/>
          <w:color w:val="000000" w:themeColor="text1"/>
          <w:sz w:val="24"/>
          <w:szCs w:val="24"/>
        </w:rPr>
      </w:pPr>
      <w:r w:rsidRPr="00C95884">
        <w:rPr>
          <w:rFonts w:ascii="Times New Roman" w:hAnsi="Times New Roman"/>
          <w:b/>
          <w:color w:val="000000" w:themeColor="text1"/>
          <w:sz w:val="24"/>
          <w:szCs w:val="24"/>
        </w:rPr>
        <w:t>2. Порядок установления и размеры, режим использования территории.</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007C3D" w:rsidRPr="00C95884" w:rsidRDefault="00007C3D" w:rsidP="00085BCF">
      <w:pPr>
        <w:spacing w:after="0" w:line="240" w:lineRule="auto"/>
        <w:ind w:firstLine="567"/>
        <w:jc w:val="center"/>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 до проезжих частей магистралей скоростного и непрерывного движения, линий метрополитена мелкого заложения: </w:t>
      </w:r>
    </w:p>
    <w:p w:rsidR="00007C3D" w:rsidRPr="00C95884" w:rsidRDefault="00007C3D" w:rsidP="00007C3D">
      <w:pPr>
        <w:spacing w:after="0" w:line="240" w:lineRule="auto"/>
        <w:ind w:firstLine="567"/>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 в условиях сложного рельефа……………………………………………………100 </w:t>
      </w:r>
    </w:p>
    <w:p w:rsidR="00007C3D" w:rsidRPr="00C95884" w:rsidRDefault="00007C3D" w:rsidP="00007C3D">
      <w:pPr>
        <w:spacing w:after="0" w:line="240" w:lineRule="auto"/>
        <w:ind w:firstLine="567"/>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 на плоском рельефе………………………………………………………………..50 </w:t>
      </w:r>
    </w:p>
    <w:p w:rsidR="00007C3D" w:rsidRPr="00C95884" w:rsidRDefault="00007C3D" w:rsidP="00007C3D">
      <w:pPr>
        <w:spacing w:after="0" w:line="240" w:lineRule="auto"/>
        <w:ind w:firstLine="567"/>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 до сетей водопровода, канализации и теплоснабжения (кроме разводящих)…..5 </w:t>
      </w:r>
    </w:p>
    <w:p w:rsidR="00007C3D" w:rsidRPr="00C95884" w:rsidRDefault="00007C3D" w:rsidP="00007C3D">
      <w:pPr>
        <w:spacing w:after="0" w:line="240" w:lineRule="auto"/>
        <w:ind w:firstLine="567"/>
        <w:rPr>
          <w:rFonts w:ascii="Times New Roman" w:hAnsi="Times New Roman"/>
          <w:color w:val="000000" w:themeColor="text1"/>
          <w:sz w:val="24"/>
          <w:szCs w:val="24"/>
        </w:rPr>
      </w:pPr>
      <w:r w:rsidRPr="00C95884">
        <w:rPr>
          <w:rFonts w:ascii="Times New Roman" w:hAnsi="Times New Roman"/>
          <w:color w:val="000000" w:themeColor="text1"/>
          <w:sz w:val="24"/>
          <w:szCs w:val="24"/>
        </w:rPr>
        <w:t xml:space="preserve">- до других подземных инженерных сетей………………………………………….5 </w:t>
      </w:r>
    </w:p>
    <w:p w:rsidR="00007C3D" w:rsidRPr="00C95884" w:rsidRDefault="00007C3D" w:rsidP="00007C3D">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F171D4" w:rsidRPr="00C95884" w:rsidRDefault="00F171D4" w:rsidP="00F171D4">
      <w:pPr>
        <w:keepNext/>
        <w:suppressAutoHyphens/>
        <w:spacing w:before="180" w:after="120" w:line="240" w:lineRule="auto"/>
        <w:jc w:val="center"/>
        <w:outlineLvl w:val="2"/>
        <w:rPr>
          <w:rFonts w:ascii="Times New Roman" w:eastAsia="Times New Roman" w:hAnsi="Times New Roman"/>
          <w:b/>
          <w:bCs/>
          <w:color w:val="000000" w:themeColor="text1"/>
          <w:sz w:val="24"/>
          <w:szCs w:val="24"/>
          <w:lang w:eastAsia="ar-SA"/>
        </w:rPr>
      </w:pPr>
      <w:bookmarkStart w:id="258" w:name="_Toc164151284"/>
      <w:r w:rsidRPr="00C95884">
        <w:rPr>
          <w:rFonts w:ascii="Times New Roman" w:eastAsia="Times New Roman" w:hAnsi="Times New Roman"/>
          <w:b/>
          <w:bCs/>
          <w:color w:val="000000" w:themeColor="text1"/>
          <w:sz w:val="24"/>
          <w:szCs w:val="24"/>
          <w:lang w:eastAsia="ar-SA"/>
        </w:rPr>
        <w:t>Охранные зоны геодезических пунктов</w:t>
      </w:r>
      <w:bookmarkEnd w:id="258"/>
    </w:p>
    <w:p w:rsidR="00F171D4" w:rsidRDefault="00F171D4" w:rsidP="00F171D4">
      <w:pPr>
        <w:spacing w:after="0" w:line="240" w:lineRule="auto"/>
        <w:ind w:firstLine="567"/>
        <w:jc w:val="both"/>
        <w:rPr>
          <w:rFonts w:ascii="Times New Roman" w:hAnsi="Times New Roman"/>
          <w:color w:val="000000" w:themeColor="text1"/>
          <w:sz w:val="24"/>
          <w:szCs w:val="24"/>
        </w:rPr>
      </w:pPr>
      <w:r w:rsidRPr="00C95884">
        <w:rPr>
          <w:rFonts w:ascii="Times New Roman" w:hAnsi="Times New Roman"/>
          <w:color w:val="000000" w:themeColor="text1"/>
          <w:sz w:val="24"/>
          <w:szCs w:val="24"/>
        </w:rPr>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5D5465" w:rsidRDefault="005D5465" w:rsidP="005D546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территории сельского поселения располагается четыре пункта государственной геодезической сети: </w:t>
      </w:r>
    </w:p>
    <w:p w:rsidR="005D5465" w:rsidRDefault="005D5465" w:rsidP="005D546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Pr="005D5465">
        <w:rPr>
          <w:rFonts w:ascii="Times New Roman" w:hAnsi="Times New Roman"/>
          <w:color w:val="000000" w:themeColor="text1"/>
          <w:sz w:val="24"/>
          <w:szCs w:val="24"/>
        </w:rPr>
        <w:t>пункт государственной геодезической сети "Подсосино"</w:t>
      </w:r>
      <w:r>
        <w:rPr>
          <w:rFonts w:ascii="Times New Roman" w:hAnsi="Times New Roman"/>
          <w:color w:val="000000" w:themeColor="text1"/>
          <w:sz w:val="24"/>
          <w:szCs w:val="24"/>
        </w:rPr>
        <w:t xml:space="preserve"> (охранная зона, реестровый номер по данным ЕГРН</w:t>
      </w:r>
      <w:r w:rsidRPr="005D5465">
        <w:rPr>
          <w:rFonts w:ascii="Times New Roman" w:hAnsi="Times New Roman"/>
          <w:color w:val="000000" w:themeColor="text1"/>
          <w:sz w:val="24"/>
          <w:szCs w:val="24"/>
        </w:rPr>
        <w:t>, 40:13-6.224</w:t>
      </w:r>
      <w:r>
        <w:rPr>
          <w:rFonts w:ascii="Times New Roman" w:hAnsi="Times New Roman"/>
          <w:color w:val="000000" w:themeColor="text1"/>
          <w:sz w:val="24"/>
          <w:szCs w:val="24"/>
        </w:rPr>
        <w:t xml:space="preserve">); </w:t>
      </w:r>
    </w:p>
    <w:p w:rsidR="005D5465" w:rsidRDefault="005D5465" w:rsidP="005D546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Pr="005D5465">
        <w:rPr>
          <w:rFonts w:ascii="Times New Roman" w:hAnsi="Times New Roman"/>
          <w:color w:val="000000" w:themeColor="text1"/>
          <w:sz w:val="24"/>
          <w:szCs w:val="24"/>
        </w:rPr>
        <w:t>пункт государственной геодезической сети "</w:t>
      </w:r>
      <w:r w:rsidRPr="005D5465">
        <w:t xml:space="preserve"> </w:t>
      </w:r>
      <w:r w:rsidRPr="005D5465">
        <w:rPr>
          <w:rFonts w:ascii="Times New Roman" w:hAnsi="Times New Roman"/>
          <w:color w:val="000000" w:themeColor="text1"/>
          <w:sz w:val="24"/>
          <w:szCs w:val="24"/>
        </w:rPr>
        <w:t>Сокольники"</w:t>
      </w:r>
      <w:r>
        <w:rPr>
          <w:rFonts w:ascii="Times New Roman" w:hAnsi="Times New Roman"/>
          <w:color w:val="000000" w:themeColor="text1"/>
          <w:sz w:val="24"/>
          <w:szCs w:val="24"/>
        </w:rPr>
        <w:t xml:space="preserve"> (охранная зона, реестровый номер по данным ЕГРН</w:t>
      </w:r>
      <w:r w:rsidRPr="005D5465">
        <w:rPr>
          <w:rFonts w:ascii="Times New Roman" w:hAnsi="Times New Roman"/>
          <w:color w:val="000000" w:themeColor="text1"/>
          <w:sz w:val="24"/>
          <w:szCs w:val="24"/>
        </w:rPr>
        <w:t>, 40:13-6.93</w:t>
      </w:r>
      <w:r>
        <w:rPr>
          <w:rFonts w:ascii="Times New Roman" w:hAnsi="Times New Roman"/>
          <w:color w:val="000000" w:themeColor="text1"/>
          <w:sz w:val="24"/>
          <w:szCs w:val="24"/>
        </w:rPr>
        <w:t xml:space="preserve">);  </w:t>
      </w:r>
    </w:p>
    <w:p w:rsidR="005D5465" w:rsidRDefault="005D5465" w:rsidP="005D546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пункт </w:t>
      </w:r>
      <w:r w:rsidRPr="005D5465">
        <w:rPr>
          <w:rFonts w:ascii="Times New Roman" w:hAnsi="Times New Roman"/>
          <w:color w:val="000000" w:themeColor="text1"/>
          <w:sz w:val="24"/>
          <w:szCs w:val="24"/>
        </w:rPr>
        <w:t>государственной геодезической сети "</w:t>
      </w:r>
      <w:r w:rsidRPr="005D5465">
        <w:t xml:space="preserve"> </w:t>
      </w:r>
      <w:r w:rsidRPr="005D5465">
        <w:rPr>
          <w:rFonts w:ascii="Times New Roman" w:hAnsi="Times New Roman"/>
          <w:color w:val="000000" w:themeColor="text1"/>
          <w:sz w:val="24"/>
          <w:szCs w:val="24"/>
        </w:rPr>
        <w:t>Лобково"</w:t>
      </w:r>
      <w:r>
        <w:rPr>
          <w:rFonts w:ascii="Times New Roman" w:hAnsi="Times New Roman"/>
          <w:color w:val="000000" w:themeColor="text1"/>
          <w:sz w:val="24"/>
          <w:szCs w:val="24"/>
        </w:rPr>
        <w:t xml:space="preserve"> (охранная зона, реестровый номер по данным ЕГРН</w:t>
      </w:r>
      <w:r w:rsidRPr="005D5465">
        <w:rPr>
          <w:rFonts w:ascii="Times New Roman" w:hAnsi="Times New Roman"/>
          <w:color w:val="000000" w:themeColor="text1"/>
          <w:sz w:val="24"/>
          <w:szCs w:val="24"/>
        </w:rPr>
        <w:t>, 40:13-6.216</w:t>
      </w:r>
      <w:r>
        <w:rPr>
          <w:rFonts w:ascii="Times New Roman" w:hAnsi="Times New Roman"/>
          <w:color w:val="000000" w:themeColor="text1"/>
          <w:sz w:val="24"/>
          <w:szCs w:val="24"/>
        </w:rPr>
        <w:t xml:space="preserve">);  </w:t>
      </w:r>
    </w:p>
    <w:p w:rsidR="005D5465" w:rsidRPr="00C95884" w:rsidRDefault="005D5465" w:rsidP="005D5465">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пункт </w:t>
      </w:r>
      <w:r w:rsidRPr="005D5465">
        <w:rPr>
          <w:rFonts w:ascii="Times New Roman" w:hAnsi="Times New Roman"/>
          <w:color w:val="000000" w:themeColor="text1"/>
          <w:sz w:val="24"/>
          <w:szCs w:val="24"/>
        </w:rPr>
        <w:t>государственной геодезической сети "</w:t>
      </w:r>
      <w:r w:rsidRPr="005D5465">
        <w:t xml:space="preserve"> </w:t>
      </w:r>
      <w:r w:rsidRPr="005D5465">
        <w:rPr>
          <w:rFonts w:ascii="Times New Roman" w:hAnsi="Times New Roman"/>
          <w:color w:val="000000" w:themeColor="text1"/>
          <w:sz w:val="24"/>
          <w:szCs w:val="24"/>
        </w:rPr>
        <w:t>Лужное"</w:t>
      </w:r>
      <w:r>
        <w:rPr>
          <w:rFonts w:ascii="Times New Roman" w:hAnsi="Times New Roman"/>
          <w:color w:val="000000" w:themeColor="text1"/>
          <w:sz w:val="24"/>
          <w:szCs w:val="24"/>
        </w:rPr>
        <w:t xml:space="preserve"> (охранная зона, реестровый номер по данным ЕГРН</w:t>
      </w:r>
      <w:r w:rsidRPr="005D5465">
        <w:rPr>
          <w:rFonts w:ascii="Times New Roman" w:hAnsi="Times New Roman"/>
          <w:color w:val="000000" w:themeColor="text1"/>
          <w:sz w:val="24"/>
          <w:szCs w:val="24"/>
        </w:rPr>
        <w:t>, 40:13-6.107</w:t>
      </w:r>
      <w:r>
        <w:rPr>
          <w:rFonts w:ascii="Times New Roman" w:hAnsi="Times New Roman"/>
          <w:color w:val="000000" w:themeColor="text1"/>
          <w:sz w:val="24"/>
          <w:szCs w:val="24"/>
        </w:rPr>
        <w:t>).</w:t>
      </w:r>
    </w:p>
    <w:p w:rsidR="00F171D4" w:rsidRPr="00C95884" w:rsidRDefault="00F171D4" w:rsidP="00007C3D">
      <w:pPr>
        <w:spacing w:after="0" w:line="240" w:lineRule="auto"/>
        <w:ind w:firstLine="567"/>
        <w:jc w:val="both"/>
        <w:rPr>
          <w:rFonts w:ascii="Times New Roman" w:hAnsi="Times New Roman"/>
          <w:color w:val="000000" w:themeColor="text1"/>
          <w:sz w:val="24"/>
          <w:szCs w:val="24"/>
        </w:rPr>
      </w:pPr>
    </w:p>
    <w:sectPr w:rsidR="00F171D4" w:rsidRPr="00C95884" w:rsidSect="00007C3D">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D8" w:rsidRDefault="00EF04D8" w:rsidP="00BA2C29">
      <w:pPr>
        <w:spacing w:after="0" w:line="240" w:lineRule="auto"/>
      </w:pPr>
      <w:r>
        <w:separator/>
      </w:r>
    </w:p>
  </w:endnote>
  <w:endnote w:type="continuationSeparator" w:id="0">
    <w:p w:rsidR="00EF04D8" w:rsidRDefault="00EF04D8"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394183"/>
      <w:docPartObj>
        <w:docPartGallery w:val="Page Numbers (Bottom of Page)"/>
        <w:docPartUnique/>
      </w:docPartObj>
    </w:sdtPr>
    <w:sdtEndPr>
      <w:rPr>
        <w:i/>
      </w:rPr>
    </w:sdtEndPr>
    <w:sdtContent>
      <w:p w:rsidR="003A013E" w:rsidRDefault="00EF04D8">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2049"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rsidR="003A013E" w:rsidRPr="001B6E60" w:rsidRDefault="00A51EBF"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003A013E"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5F301D">
          <w:rPr>
            <w:rFonts w:ascii="Times New Roman" w:hAnsi="Times New Roman"/>
            <w:i/>
            <w:noProof/>
            <w:sz w:val="20"/>
            <w:szCs w:val="20"/>
          </w:rPr>
          <w:t>2</w:t>
        </w:r>
        <w:r w:rsidRPr="001B6E60">
          <w:rPr>
            <w:rFonts w:ascii="Times New Roman" w:hAnsi="Times New Roman"/>
            <w:i/>
            <w:sz w:val="20"/>
            <w:szCs w:val="20"/>
          </w:rPr>
          <w:fldChar w:fldCharType="end"/>
        </w:r>
      </w:p>
    </w:sdtContent>
  </w:sdt>
  <w:p w:rsidR="003A013E" w:rsidRDefault="003A01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D8" w:rsidRDefault="00EF04D8" w:rsidP="00BA2C29">
      <w:pPr>
        <w:spacing w:after="0" w:line="240" w:lineRule="auto"/>
      </w:pPr>
      <w:r>
        <w:separator/>
      </w:r>
    </w:p>
  </w:footnote>
  <w:footnote w:type="continuationSeparator" w:id="0">
    <w:p w:rsidR="00EF04D8" w:rsidRDefault="00EF04D8" w:rsidP="00BA2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3E" w:rsidRPr="001B6E60" w:rsidRDefault="003A013E" w:rsidP="00E6772B">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3A013E" w:rsidRPr="001B6E60" w:rsidRDefault="003A013E" w:rsidP="00E6772B">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сельского</w:t>
    </w:r>
    <w:r w:rsidRPr="001B6E60">
      <w:rPr>
        <w:rFonts w:ascii="Times New Roman" w:hAnsi="Times New Roman"/>
        <w:i/>
        <w:sz w:val="20"/>
        <w:szCs w:val="20"/>
      </w:rPr>
      <w:t xml:space="preserve"> поселени</w:t>
    </w:r>
    <w:r>
      <w:rPr>
        <w:rFonts w:ascii="Times New Roman" w:hAnsi="Times New Roman"/>
        <w:i/>
        <w:sz w:val="20"/>
        <w:szCs w:val="20"/>
      </w:rPr>
      <w:t>я</w:t>
    </w:r>
    <w:r w:rsidRPr="001B6E60">
      <w:rPr>
        <w:rFonts w:ascii="Times New Roman" w:hAnsi="Times New Roman"/>
        <w:i/>
        <w:sz w:val="20"/>
        <w:szCs w:val="20"/>
      </w:rPr>
      <w:t xml:space="preserve"> «</w:t>
    </w:r>
    <w:r>
      <w:rPr>
        <w:rFonts w:ascii="Times New Roman" w:hAnsi="Times New Roman"/>
        <w:i/>
        <w:sz w:val="20"/>
        <w:szCs w:val="20"/>
      </w:rPr>
      <w:t>Село Ильинское</w:t>
    </w:r>
    <w:r w:rsidRPr="001B6E60">
      <w:rPr>
        <w:rFonts w:ascii="Times New Roman" w:hAnsi="Times New Roman"/>
        <w:i/>
        <w:sz w:val="20"/>
        <w:szCs w:val="20"/>
      </w:rPr>
      <w:t>»</w:t>
    </w:r>
  </w:p>
  <w:p w:rsidR="003A013E" w:rsidRPr="001B6E60" w:rsidRDefault="003A013E" w:rsidP="00E6772B">
    <w:pPr>
      <w:pStyle w:val="a8"/>
      <w:spacing w:line="192"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r w:rsidR="00EF04D8">
      <w:rPr>
        <w:noProof/>
        <w:lang w:eastAsia="ru-RU"/>
      </w:rPr>
    </w:r>
    <w:r w:rsidR="00EF04D8">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8" o:spid="_x0000_s2050"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15:restartNumberingAfterBreak="0">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7"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5D08B0"/>
    <w:multiLevelType w:val="multilevel"/>
    <w:tmpl w:val="F48C32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8" w15:restartNumberingAfterBreak="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5" w15:restartNumberingAfterBreak="0">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8" w15:restartNumberingAfterBreak="0">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2"/>
  </w:num>
  <w:num w:numId="5">
    <w:abstractNumId w:val="6"/>
  </w:num>
  <w:num w:numId="6">
    <w:abstractNumId w:val="21"/>
  </w:num>
  <w:num w:numId="7">
    <w:abstractNumId w:val="30"/>
  </w:num>
  <w:num w:numId="8">
    <w:abstractNumId w:val="15"/>
  </w:num>
  <w:num w:numId="9">
    <w:abstractNumId w:val="10"/>
  </w:num>
  <w:num w:numId="10">
    <w:abstractNumId w:val="35"/>
  </w:num>
  <w:num w:numId="11">
    <w:abstractNumId w:val="13"/>
  </w:num>
  <w:num w:numId="12">
    <w:abstractNumId w:val="19"/>
  </w:num>
  <w:num w:numId="13">
    <w:abstractNumId w:val="24"/>
  </w:num>
  <w:num w:numId="14">
    <w:abstractNumId w:val="3"/>
  </w:num>
  <w:num w:numId="15">
    <w:abstractNumId w:val="38"/>
  </w:num>
  <w:num w:numId="16">
    <w:abstractNumId w:val="12"/>
  </w:num>
  <w:num w:numId="17">
    <w:abstractNumId w:val="5"/>
  </w:num>
  <w:num w:numId="18">
    <w:abstractNumId w:val="0"/>
  </w:num>
  <w:num w:numId="19">
    <w:abstractNumId w:val="32"/>
  </w:num>
  <w:num w:numId="20">
    <w:abstractNumId w:val="29"/>
  </w:num>
  <w:num w:numId="21">
    <w:abstractNumId w:val="18"/>
  </w:num>
  <w:num w:numId="22">
    <w:abstractNumId w:val="9"/>
  </w:num>
  <w:num w:numId="23">
    <w:abstractNumId w:val="17"/>
  </w:num>
  <w:num w:numId="24">
    <w:abstractNumId w:val="4"/>
  </w:num>
  <w:num w:numId="25">
    <w:abstractNumId w:val="1"/>
  </w:num>
  <w:num w:numId="26">
    <w:abstractNumId w:val="39"/>
  </w:num>
  <w:num w:numId="27">
    <w:abstractNumId w:val="14"/>
  </w:num>
  <w:num w:numId="28">
    <w:abstractNumId w:val="26"/>
  </w:num>
  <w:num w:numId="29">
    <w:abstractNumId w:val="23"/>
  </w:num>
  <w:num w:numId="30">
    <w:abstractNumId w:val="8"/>
  </w:num>
  <w:num w:numId="31">
    <w:abstractNumId w:val="37"/>
  </w:num>
  <w:num w:numId="32">
    <w:abstractNumId w:val="11"/>
  </w:num>
  <w:num w:numId="33">
    <w:abstractNumId w:val="41"/>
  </w:num>
  <w:num w:numId="34">
    <w:abstractNumId w:val="40"/>
  </w:num>
  <w:num w:numId="35">
    <w:abstractNumId w:val="3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6"/>
  </w:num>
  <w:num w:numId="39">
    <w:abstractNumId w:val="42"/>
  </w:num>
  <w:num w:numId="40">
    <w:abstractNumId w:val="31"/>
  </w:num>
  <w:num w:numId="41">
    <w:abstractNumId w:val="25"/>
  </w:num>
  <w:num w:numId="42">
    <w:abstractNumId w:val="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7768"/>
    <w:rsid w:val="00007C3D"/>
    <w:rsid w:val="00012CFE"/>
    <w:rsid w:val="00015806"/>
    <w:rsid w:val="0001666D"/>
    <w:rsid w:val="00020629"/>
    <w:rsid w:val="0002069D"/>
    <w:rsid w:val="0002608E"/>
    <w:rsid w:val="000510DC"/>
    <w:rsid w:val="000533A8"/>
    <w:rsid w:val="000560D8"/>
    <w:rsid w:val="00056ECD"/>
    <w:rsid w:val="000618BF"/>
    <w:rsid w:val="000626E4"/>
    <w:rsid w:val="000658B7"/>
    <w:rsid w:val="00067768"/>
    <w:rsid w:val="00071F75"/>
    <w:rsid w:val="000751E5"/>
    <w:rsid w:val="000812C9"/>
    <w:rsid w:val="00085BCF"/>
    <w:rsid w:val="00086A2B"/>
    <w:rsid w:val="000A12D0"/>
    <w:rsid w:val="000A38A0"/>
    <w:rsid w:val="000A684B"/>
    <w:rsid w:val="000B126C"/>
    <w:rsid w:val="000B1BCC"/>
    <w:rsid w:val="000B1D3B"/>
    <w:rsid w:val="000C50CA"/>
    <w:rsid w:val="000D2A43"/>
    <w:rsid w:val="000D5CBB"/>
    <w:rsid w:val="000D68E3"/>
    <w:rsid w:val="000D6B51"/>
    <w:rsid w:val="000E1B61"/>
    <w:rsid w:val="000E6CB7"/>
    <w:rsid w:val="000F0169"/>
    <w:rsid w:val="0010179A"/>
    <w:rsid w:val="00101E0E"/>
    <w:rsid w:val="001021F3"/>
    <w:rsid w:val="001031A4"/>
    <w:rsid w:val="00105660"/>
    <w:rsid w:val="00110B93"/>
    <w:rsid w:val="00110C32"/>
    <w:rsid w:val="00111E64"/>
    <w:rsid w:val="00113EED"/>
    <w:rsid w:val="00115D2C"/>
    <w:rsid w:val="00116EEC"/>
    <w:rsid w:val="00117EF4"/>
    <w:rsid w:val="001248E5"/>
    <w:rsid w:val="00124CE4"/>
    <w:rsid w:val="001257EA"/>
    <w:rsid w:val="00130692"/>
    <w:rsid w:val="001328FC"/>
    <w:rsid w:val="00132FFE"/>
    <w:rsid w:val="00133BC7"/>
    <w:rsid w:val="001373D3"/>
    <w:rsid w:val="00137C9F"/>
    <w:rsid w:val="0014116B"/>
    <w:rsid w:val="00142AFA"/>
    <w:rsid w:val="0014559C"/>
    <w:rsid w:val="00152A48"/>
    <w:rsid w:val="00153BBE"/>
    <w:rsid w:val="001669AE"/>
    <w:rsid w:val="001746C8"/>
    <w:rsid w:val="001860BE"/>
    <w:rsid w:val="001864E6"/>
    <w:rsid w:val="00187650"/>
    <w:rsid w:val="001943C3"/>
    <w:rsid w:val="0019637B"/>
    <w:rsid w:val="00197D20"/>
    <w:rsid w:val="001A16BD"/>
    <w:rsid w:val="001A18DA"/>
    <w:rsid w:val="001B3A93"/>
    <w:rsid w:val="001B6A0A"/>
    <w:rsid w:val="001B6CFB"/>
    <w:rsid w:val="001B6E60"/>
    <w:rsid w:val="001C1C68"/>
    <w:rsid w:val="001D10AB"/>
    <w:rsid w:val="001D77B7"/>
    <w:rsid w:val="001E3BA3"/>
    <w:rsid w:val="001E6907"/>
    <w:rsid w:val="001F10A2"/>
    <w:rsid w:val="001F2B4F"/>
    <w:rsid w:val="001F378E"/>
    <w:rsid w:val="001F5ECF"/>
    <w:rsid w:val="001F6138"/>
    <w:rsid w:val="0020069A"/>
    <w:rsid w:val="002035E4"/>
    <w:rsid w:val="0020541E"/>
    <w:rsid w:val="002057AC"/>
    <w:rsid w:val="00211ADB"/>
    <w:rsid w:val="002170AE"/>
    <w:rsid w:val="00221025"/>
    <w:rsid w:val="00222376"/>
    <w:rsid w:val="002226E5"/>
    <w:rsid w:val="0022658C"/>
    <w:rsid w:val="002279C4"/>
    <w:rsid w:val="0024307C"/>
    <w:rsid w:val="0024345B"/>
    <w:rsid w:val="002601A2"/>
    <w:rsid w:val="002601A7"/>
    <w:rsid w:val="00261E44"/>
    <w:rsid w:val="00271064"/>
    <w:rsid w:val="00273D10"/>
    <w:rsid w:val="00275D8B"/>
    <w:rsid w:val="002A6307"/>
    <w:rsid w:val="002A74C5"/>
    <w:rsid w:val="002C0189"/>
    <w:rsid w:val="002C34E0"/>
    <w:rsid w:val="002C4F05"/>
    <w:rsid w:val="002D136A"/>
    <w:rsid w:val="002D4216"/>
    <w:rsid w:val="002E606F"/>
    <w:rsid w:val="002F4860"/>
    <w:rsid w:val="002F682B"/>
    <w:rsid w:val="00301333"/>
    <w:rsid w:val="00303D31"/>
    <w:rsid w:val="003051BA"/>
    <w:rsid w:val="00305316"/>
    <w:rsid w:val="0030586F"/>
    <w:rsid w:val="003070A6"/>
    <w:rsid w:val="0031311B"/>
    <w:rsid w:val="0031396F"/>
    <w:rsid w:val="00317DFC"/>
    <w:rsid w:val="00320AEF"/>
    <w:rsid w:val="0032388F"/>
    <w:rsid w:val="00326554"/>
    <w:rsid w:val="00327264"/>
    <w:rsid w:val="00332314"/>
    <w:rsid w:val="0033324A"/>
    <w:rsid w:val="003349BC"/>
    <w:rsid w:val="00353D52"/>
    <w:rsid w:val="00355DD2"/>
    <w:rsid w:val="00357CF0"/>
    <w:rsid w:val="00361EB2"/>
    <w:rsid w:val="00363004"/>
    <w:rsid w:val="003652C0"/>
    <w:rsid w:val="00367CFE"/>
    <w:rsid w:val="00371C97"/>
    <w:rsid w:val="003769DF"/>
    <w:rsid w:val="0038314B"/>
    <w:rsid w:val="00385BBE"/>
    <w:rsid w:val="00386570"/>
    <w:rsid w:val="003868B0"/>
    <w:rsid w:val="00390B52"/>
    <w:rsid w:val="00395F03"/>
    <w:rsid w:val="003A013E"/>
    <w:rsid w:val="003B494B"/>
    <w:rsid w:val="003C52F8"/>
    <w:rsid w:val="003C5331"/>
    <w:rsid w:val="003C5FC4"/>
    <w:rsid w:val="003C7D5B"/>
    <w:rsid w:val="003D1FDF"/>
    <w:rsid w:val="003D4B0C"/>
    <w:rsid w:val="003E075A"/>
    <w:rsid w:val="003E158C"/>
    <w:rsid w:val="003E6775"/>
    <w:rsid w:val="003F3D66"/>
    <w:rsid w:val="003F466A"/>
    <w:rsid w:val="00401B58"/>
    <w:rsid w:val="00404011"/>
    <w:rsid w:val="004079B7"/>
    <w:rsid w:val="00410708"/>
    <w:rsid w:val="00411E78"/>
    <w:rsid w:val="0041323F"/>
    <w:rsid w:val="00414B68"/>
    <w:rsid w:val="00415064"/>
    <w:rsid w:val="00415F07"/>
    <w:rsid w:val="00416707"/>
    <w:rsid w:val="0041683D"/>
    <w:rsid w:val="00422072"/>
    <w:rsid w:val="00427B55"/>
    <w:rsid w:val="0043375D"/>
    <w:rsid w:val="004375B7"/>
    <w:rsid w:val="0044214C"/>
    <w:rsid w:val="00442A39"/>
    <w:rsid w:val="004453CC"/>
    <w:rsid w:val="00452467"/>
    <w:rsid w:val="0045546D"/>
    <w:rsid w:val="00457881"/>
    <w:rsid w:val="00463E9C"/>
    <w:rsid w:val="00464DD7"/>
    <w:rsid w:val="00466509"/>
    <w:rsid w:val="00466A24"/>
    <w:rsid w:val="00471515"/>
    <w:rsid w:val="0047383D"/>
    <w:rsid w:val="00480A17"/>
    <w:rsid w:val="0048399A"/>
    <w:rsid w:val="00483C62"/>
    <w:rsid w:val="004856A8"/>
    <w:rsid w:val="0049009D"/>
    <w:rsid w:val="00491491"/>
    <w:rsid w:val="004A105A"/>
    <w:rsid w:val="004A20B3"/>
    <w:rsid w:val="004A52D4"/>
    <w:rsid w:val="004A67B2"/>
    <w:rsid w:val="004C2B1A"/>
    <w:rsid w:val="004C2EBC"/>
    <w:rsid w:val="004D4389"/>
    <w:rsid w:val="004D4A87"/>
    <w:rsid w:val="004E0F41"/>
    <w:rsid w:val="004E4F76"/>
    <w:rsid w:val="004E7F7A"/>
    <w:rsid w:val="004F06B7"/>
    <w:rsid w:val="004F16D7"/>
    <w:rsid w:val="005035FE"/>
    <w:rsid w:val="0051425D"/>
    <w:rsid w:val="00514714"/>
    <w:rsid w:val="0051742E"/>
    <w:rsid w:val="00517C39"/>
    <w:rsid w:val="005213D7"/>
    <w:rsid w:val="00525764"/>
    <w:rsid w:val="0054335D"/>
    <w:rsid w:val="00551A47"/>
    <w:rsid w:val="00554AB9"/>
    <w:rsid w:val="0055775E"/>
    <w:rsid w:val="005645FF"/>
    <w:rsid w:val="0057387F"/>
    <w:rsid w:val="005747B8"/>
    <w:rsid w:val="00584F5B"/>
    <w:rsid w:val="00590B6B"/>
    <w:rsid w:val="00591538"/>
    <w:rsid w:val="00594F46"/>
    <w:rsid w:val="005955F8"/>
    <w:rsid w:val="00595C38"/>
    <w:rsid w:val="005A0190"/>
    <w:rsid w:val="005A0AB5"/>
    <w:rsid w:val="005A1F23"/>
    <w:rsid w:val="005A31E9"/>
    <w:rsid w:val="005B0B1B"/>
    <w:rsid w:val="005B63E1"/>
    <w:rsid w:val="005D1625"/>
    <w:rsid w:val="005D5465"/>
    <w:rsid w:val="005D54E6"/>
    <w:rsid w:val="005E00EE"/>
    <w:rsid w:val="005F00A7"/>
    <w:rsid w:val="005F13AA"/>
    <w:rsid w:val="005F2D4E"/>
    <w:rsid w:val="005F301D"/>
    <w:rsid w:val="005F49C9"/>
    <w:rsid w:val="005F71A1"/>
    <w:rsid w:val="006070BF"/>
    <w:rsid w:val="0061109C"/>
    <w:rsid w:val="006157D4"/>
    <w:rsid w:val="006204F0"/>
    <w:rsid w:val="00632EF1"/>
    <w:rsid w:val="00637FF1"/>
    <w:rsid w:val="006404D2"/>
    <w:rsid w:val="006409D7"/>
    <w:rsid w:val="00640D84"/>
    <w:rsid w:val="00641013"/>
    <w:rsid w:val="00651050"/>
    <w:rsid w:val="006550D9"/>
    <w:rsid w:val="00657277"/>
    <w:rsid w:val="00665F84"/>
    <w:rsid w:val="00680111"/>
    <w:rsid w:val="0068112A"/>
    <w:rsid w:val="006843F7"/>
    <w:rsid w:val="0068511B"/>
    <w:rsid w:val="00687764"/>
    <w:rsid w:val="00693EAC"/>
    <w:rsid w:val="00696E7D"/>
    <w:rsid w:val="00697144"/>
    <w:rsid w:val="006A6212"/>
    <w:rsid w:val="006B03BF"/>
    <w:rsid w:val="006B50F6"/>
    <w:rsid w:val="006B68D6"/>
    <w:rsid w:val="006B69B3"/>
    <w:rsid w:val="006C1A1D"/>
    <w:rsid w:val="006C241A"/>
    <w:rsid w:val="006C3435"/>
    <w:rsid w:val="006C596D"/>
    <w:rsid w:val="006C72D9"/>
    <w:rsid w:val="006D6699"/>
    <w:rsid w:val="006E2D56"/>
    <w:rsid w:val="006E3B90"/>
    <w:rsid w:val="006F4C0B"/>
    <w:rsid w:val="00704712"/>
    <w:rsid w:val="00710DDD"/>
    <w:rsid w:val="00717F9A"/>
    <w:rsid w:val="00725799"/>
    <w:rsid w:val="00734926"/>
    <w:rsid w:val="00735D25"/>
    <w:rsid w:val="007402A1"/>
    <w:rsid w:val="00740A8D"/>
    <w:rsid w:val="007452D2"/>
    <w:rsid w:val="0075449B"/>
    <w:rsid w:val="007556AC"/>
    <w:rsid w:val="00757C8A"/>
    <w:rsid w:val="00762483"/>
    <w:rsid w:val="0076664F"/>
    <w:rsid w:val="00766C88"/>
    <w:rsid w:val="0077581F"/>
    <w:rsid w:val="00783223"/>
    <w:rsid w:val="0078692A"/>
    <w:rsid w:val="00795246"/>
    <w:rsid w:val="00797D3D"/>
    <w:rsid w:val="007A4ED5"/>
    <w:rsid w:val="007A5505"/>
    <w:rsid w:val="007B1097"/>
    <w:rsid w:val="007D3298"/>
    <w:rsid w:val="007D551F"/>
    <w:rsid w:val="007E52EF"/>
    <w:rsid w:val="007E69C6"/>
    <w:rsid w:val="007F3640"/>
    <w:rsid w:val="007F73DB"/>
    <w:rsid w:val="008035B9"/>
    <w:rsid w:val="00803BA1"/>
    <w:rsid w:val="00806A23"/>
    <w:rsid w:val="008114D5"/>
    <w:rsid w:val="00831E44"/>
    <w:rsid w:val="00832B5F"/>
    <w:rsid w:val="00834228"/>
    <w:rsid w:val="00834C8F"/>
    <w:rsid w:val="0085111F"/>
    <w:rsid w:val="0085112E"/>
    <w:rsid w:val="00851540"/>
    <w:rsid w:val="00861FD1"/>
    <w:rsid w:val="00865253"/>
    <w:rsid w:val="0086545D"/>
    <w:rsid w:val="008700DB"/>
    <w:rsid w:val="008704F4"/>
    <w:rsid w:val="00870D67"/>
    <w:rsid w:val="00873548"/>
    <w:rsid w:val="00874FFC"/>
    <w:rsid w:val="00876E63"/>
    <w:rsid w:val="008808C8"/>
    <w:rsid w:val="0089441E"/>
    <w:rsid w:val="008A1160"/>
    <w:rsid w:val="008A3C12"/>
    <w:rsid w:val="008A63F1"/>
    <w:rsid w:val="008B40E0"/>
    <w:rsid w:val="008B45EF"/>
    <w:rsid w:val="008B6E24"/>
    <w:rsid w:val="008B7648"/>
    <w:rsid w:val="008C1031"/>
    <w:rsid w:val="008C5AF4"/>
    <w:rsid w:val="008C6634"/>
    <w:rsid w:val="008E1894"/>
    <w:rsid w:val="008E3AC2"/>
    <w:rsid w:val="008E58FA"/>
    <w:rsid w:val="008E6F90"/>
    <w:rsid w:val="008F739A"/>
    <w:rsid w:val="009047E8"/>
    <w:rsid w:val="009055E7"/>
    <w:rsid w:val="009126B2"/>
    <w:rsid w:val="009131E7"/>
    <w:rsid w:val="00913D54"/>
    <w:rsid w:val="00915250"/>
    <w:rsid w:val="009163F2"/>
    <w:rsid w:val="00921132"/>
    <w:rsid w:val="00934DEE"/>
    <w:rsid w:val="00944385"/>
    <w:rsid w:val="009446CB"/>
    <w:rsid w:val="00950000"/>
    <w:rsid w:val="00951D74"/>
    <w:rsid w:val="00955285"/>
    <w:rsid w:val="009569B3"/>
    <w:rsid w:val="00962555"/>
    <w:rsid w:val="0096487F"/>
    <w:rsid w:val="0096729E"/>
    <w:rsid w:val="00967ED9"/>
    <w:rsid w:val="009816BD"/>
    <w:rsid w:val="009949AF"/>
    <w:rsid w:val="0099636E"/>
    <w:rsid w:val="00997040"/>
    <w:rsid w:val="00997CB0"/>
    <w:rsid w:val="009A3166"/>
    <w:rsid w:val="009A4BD2"/>
    <w:rsid w:val="009B2823"/>
    <w:rsid w:val="009B2EAB"/>
    <w:rsid w:val="009C0209"/>
    <w:rsid w:val="009C2E9C"/>
    <w:rsid w:val="009C3365"/>
    <w:rsid w:val="009D3D4A"/>
    <w:rsid w:val="009E1950"/>
    <w:rsid w:val="009E51B7"/>
    <w:rsid w:val="009E5B2A"/>
    <w:rsid w:val="009F07B9"/>
    <w:rsid w:val="009F1199"/>
    <w:rsid w:val="009F2989"/>
    <w:rsid w:val="009F2DC0"/>
    <w:rsid w:val="00A045F4"/>
    <w:rsid w:val="00A071E9"/>
    <w:rsid w:val="00A172C8"/>
    <w:rsid w:val="00A2139E"/>
    <w:rsid w:val="00A21F39"/>
    <w:rsid w:val="00A254BA"/>
    <w:rsid w:val="00A25F22"/>
    <w:rsid w:val="00A33C06"/>
    <w:rsid w:val="00A34A7E"/>
    <w:rsid w:val="00A40281"/>
    <w:rsid w:val="00A42BD2"/>
    <w:rsid w:val="00A43B5F"/>
    <w:rsid w:val="00A45411"/>
    <w:rsid w:val="00A51EBF"/>
    <w:rsid w:val="00A530A1"/>
    <w:rsid w:val="00A54A4F"/>
    <w:rsid w:val="00A5605C"/>
    <w:rsid w:val="00A56061"/>
    <w:rsid w:val="00A62D47"/>
    <w:rsid w:val="00A6488F"/>
    <w:rsid w:val="00A64DAC"/>
    <w:rsid w:val="00A70A07"/>
    <w:rsid w:val="00A740DE"/>
    <w:rsid w:val="00A7435F"/>
    <w:rsid w:val="00A75EB7"/>
    <w:rsid w:val="00A77D1E"/>
    <w:rsid w:val="00A811E8"/>
    <w:rsid w:val="00A81273"/>
    <w:rsid w:val="00A84346"/>
    <w:rsid w:val="00A9077E"/>
    <w:rsid w:val="00A97656"/>
    <w:rsid w:val="00AB3F73"/>
    <w:rsid w:val="00AC121E"/>
    <w:rsid w:val="00AC4B6A"/>
    <w:rsid w:val="00AC5502"/>
    <w:rsid w:val="00AC7958"/>
    <w:rsid w:val="00AC7C47"/>
    <w:rsid w:val="00AD59F3"/>
    <w:rsid w:val="00AE2F01"/>
    <w:rsid w:val="00AE59DD"/>
    <w:rsid w:val="00AE76E8"/>
    <w:rsid w:val="00AF3F6B"/>
    <w:rsid w:val="00AF4964"/>
    <w:rsid w:val="00B00DB9"/>
    <w:rsid w:val="00B076E7"/>
    <w:rsid w:val="00B21453"/>
    <w:rsid w:val="00B25AFA"/>
    <w:rsid w:val="00B461CB"/>
    <w:rsid w:val="00B46938"/>
    <w:rsid w:val="00B500F5"/>
    <w:rsid w:val="00B5088C"/>
    <w:rsid w:val="00B53012"/>
    <w:rsid w:val="00B6026A"/>
    <w:rsid w:val="00B664F1"/>
    <w:rsid w:val="00B66B59"/>
    <w:rsid w:val="00B71771"/>
    <w:rsid w:val="00B74EF5"/>
    <w:rsid w:val="00B87D6D"/>
    <w:rsid w:val="00B87F91"/>
    <w:rsid w:val="00B963A3"/>
    <w:rsid w:val="00B9711F"/>
    <w:rsid w:val="00BA0E2A"/>
    <w:rsid w:val="00BA1F13"/>
    <w:rsid w:val="00BA26D1"/>
    <w:rsid w:val="00BA2C29"/>
    <w:rsid w:val="00BC1034"/>
    <w:rsid w:val="00BD046F"/>
    <w:rsid w:val="00BD2262"/>
    <w:rsid w:val="00BD345C"/>
    <w:rsid w:val="00BD393F"/>
    <w:rsid w:val="00BD701C"/>
    <w:rsid w:val="00BD76E2"/>
    <w:rsid w:val="00BD7B63"/>
    <w:rsid w:val="00BE0692"/>
    <w:rsid w:val="00BE11A8"/>
    <w:rsid w:val="00BE2070"/>
    <w:rsid w:val="00BF3B24"/>
    <w:rsid w:val="00BF4946"/>
    <w:rsid w:val="00C1667A"/>
    <w:rsid w:val="00C2061F"/>
    <w:rsid w:val="00C24861"/>
    <w:rsid w:val="00C268B8"/>
    <w:rsid w:val="00C3325A"/>
    <w:rsid w:val="00C45A82"/>
    <w:rsid w:val="00C47919"/>
    <w:rsid w:val="00C50F9E"/>
    <w:rsid w:val="00C5126B"/>
    <w:rsid w:val="00C52BB1"/>
    <w:rsid w:val="00C56BB7"/>
    <w:rsid w:val="00C61B6C"/>
    <w:rsid w:val="00C76A0E"/>
    <w:rsid w:val="00C87772"/>
    <w:rsid w:val="00C92F0B"/>
    <w:rsid w:val="00C93FAB"/>
    <w:rsid w:val="00C947CE"/>
    <w:rsid w:val="00C94AF0"/>
    <w:rsid w:val="00C95884"/>
    <w:rsid w:val="00C963B6"/>
    <w:rsid w:val="00C96B7A"/>
    <w:rsid w:val="00C972B8"/>
    <w:rsid w:val="00C97A81"/>
    <w:rsid w:val="00CA0CFA"/>
    <w:rsid w:val="00CA39B6"/>
    <w:rsid w:val="00CA4229"/>
    <w:rsid w:val="00CA4E40"/>
    <w:rsid w:val="00CB328F"/>
    <w:rsid w:val="00CB5CF3"/>
    <w:rsid w:val="00CD0796"/>
    <w:rsid w:val="00CD2C2F"/>
    <w:rsid w:val="00CE15DE"/>
    <w:rsid w:val="00D07CA1"/>
    <w:rsid w:val="00D106AC"/>
    <w:rsid w:val="00D12432"/>
    <w:rsid w:val="00D12F38"/>
    <w:rsid w:val="00D16292"/>
    <w:rsid w:val="00D17DD7"/>
    <w:rsid w:val="00D22C39"/>
    <w:rsid w:val="00D30C61"/>
    <w:rsid w:val="00D44B4B"/>
    <w:rsid w:val="00D47ED5"/>
    <w:rsid w:val="00D55379"/>
    <w:rsid w:val="00D56AF1"/>
    <w:rsid w:val="00D67B2A"/>
    <w:rsid w:val="00D81736"/>
    <w:rsid w:val="00D820BB"/>
    <w:rsid w:val="00D82944"/>
    <w:rsid w:val="00D8427C"/>
    <w:rsid w:val="00D85C92"/>
    <w:rsid w:val="00D92B2C"/>
    <w:rsid w:val="00D96C11"/>
    <w:rsid w:val="00DA2887"/>
    <w:rsid w:val="00DA4F79"/>
    <w:rsid w:val="00DA5291"/>
    <w:rsid w:val="00DB4545"/>
    <w:rsid w:val="00DB4F57"/>
    <w:rsid w:val="00DB557B"/>
    <w:rsid w:val="00DB5B51"/>
    <w:rsid w:val="00DB6010"/>
    <w:rsid w:val="00DC236A"/>
    <w:rsid w:val="00DC3B6D"/>
    <w:rsid w:val="00DD043E"/>
    <w:rsid w:val="00DD1BAF"/>
    <w:rsid w:val="00DD1E01"/>
    <w:rsid w:val="00DE38AD"/>
    <w:rsid w:val="00DE6D03"/>
    <w:rsid w:val="00DF6253"/>
    <w:rsid w:val="00DF74EA"/>
    <w:rsid w:val="00E0058E"/>
    <w:rsid w:val="00E012E4"/>
    <w:rsid w:val="00E026DC"/>
    <w:rsid w:val="00E07366"/>
    <w:rsid w:val="00E0775D"/>
    <w:rsid w:val="00E12343"/>
    <w:rsid w:val="00E12AD3"/>
    <w:rsid w:val="00E12B22"/>
    <w:rsid w:val="00E2646A"/>
    <w:rsid w:val="00E312A1"/>
    <w:rsid w:val="00E32A8E"/>
    <w:rsid w:val="00E340F2"/>
    <w:rsid w:val="00E34E7A"/>
    <w:rsid w:val="00E44960"/>
    <w:rsid w:val="00E45CF6"/>
    <w:rsid w:val="00E46FD0"/>
    <w:rsid w:val="00E527B7"/>
    <w:rsid w:val="00E52EF1"/>
    <w:rsid w:val="00E53008"/>
    <w:rsid w:val="00E53B8D"/>
    <w:rsid w:val="00E6772B"/>
    <w:rsid w:val="00E70E9C"/>
    <w:rsid w:val="00E72199"/>
    <w:rsid w:val="00E8175B"/>
    <w:rsid w:val="00E835E3"/>
    <w:rsid w:val="00E84E27"/>
    <w:rsid w:val="00E85B3B"/>
    <w:rsid w:val="00E922EE"/>
    <w:rsid w:val="00E94830"/>
    <w:rsid w:val="00E97D26"/>
    <w:rsid w:val="00EA0D6F"/>
    <w:rsid w:val="00EB04CB"/>
    <w:rsid w:val="00EB2DD9"/>
    <w:rsid w:val="00EB74D9"/>
    <w:rsid w:val="00EC3ED8"/>
    <w:rsid w:val="00EC5128"/>
    <w:rsid w:val="00EE513F"/>
    <w:rsid w:val="00EF04D8"/>
    <w:rsid w:val="00F00279"/>
    <w:rsid w:val="00F03026"/>
    <w:rsid w:val="00F04BEC"/>
    <w:rsid w:val="00F15AFC"/>
    <w:rsid w:val="00F171D4"/>
    <w:rsid w:val="00F1786D"/>
    <w:rsid w:val="00F2010C"/>
    <w:rsid w:val="00F31A3B"/>
    <w:rsid w:val="00F34298"/>
    <w:rsid w:val="00F4048E"/>
    <w:rsid w:val="00F4508B"/>
    <w:rsid w:val="00F52A1C"/>
    <w:rsid w:val="00F531A9"/>
    <w:rsid w:val="00F63972"/>
    <w:rsid w:val="00F6693F"/>
    <w:rsid w:val="00F713AD"/>
    <w:rsid w:val="00F807B9"/>
    <w:rsid w:val="00F80CD3"/>
    <w:rsid w:val="00F827BB"/>
    <w:rsid w:val="00F83B12"/>
    <w:rsid w:val="00F862FC"/>
    <w:rsid w:val="00F90A7F"/>
    <w:rsid w:val="00FA0D9A"/>
    <w:rsid w:val="00FA1AEF"/>
    <w:rsid w:val="00FA3A78"/>
    <w:rsid w:val="00FA6521"/>
    <w:rsid w:val="00FB194A"/>
    <w:rsid w:val="00FB4740"/>
    <w:rsid w:val="00FD08BD"/>
    <w:rsid w:val="00FD1F0F"/>
    <w:rsid w:val="00FD2980"/>
    <w:rsid w:val="00FD53AD"/>
    <w:rsid w:val="00FE1D7E"/>
    <w:rsid w:val="00FF13D0"/>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72C9FB9C"/>
  <w15:docId w15:val="{CB36DD30-C05A-44B4-A8A6-345C32BA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I.I"/>
    <w:basedOn w:val="a0"/>
    <w:next w:val="a0"/>
    <w:link w:val="30"/>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uiPriority w:val="39"/>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I.I Знак"/>
    <w:basedOn w:val="a1"/>
    <w:link w:val="3"/>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qFormat/>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aliases w:val="Обычный (Web),Обычный (Web)1,Обычный (Web)11"/>
    <w:basedOn w:val="a0"/>
    <w:link w:val="af2"/>
    <w:uiPriority w:val="99"/>
    <w:unhideWhenUsed/>
    <w:qFormat/>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3">
    <w:name w:val="Hyperlink"/>
    <w:basedOn w:val="a1"/>
    <w:uiPriority w:val="99"/>
    <w:unhideWhenUsed/>
    <w:rsid w:val="00E07366"/>
    <w:rPr>
      <w:color w:val="0563C1" w:themeColor="hyperlink"/>
      <w:u w:val="single"/>
    </w:rPr>
  </w:style>
  <w:style w:type="paragraph" w:customStyle="1" w:styleId="ConsPlusTitle">
    <w:name w:val="ConsPlusTitle"/>
    <w:next w:val="a0"/>
    <w:rsid w:val="00E312A1"/>
    <w:pPr>
      <w:widowControl w:val="0"/>
      <w:suppressAutoHyphens/>
      <w:spacing w:after="0" w:line="240" w:lineRule="auto"/>
    </w:pPr>
    <w:rPr>
      <w:rFonts w:ascii="Arial" w:eastAsia="Arial" w:hAnsi="Arial" w:cs="Courier New"/>
      <w:b/>
      <w:kern w:val="2"/>
      <w:sz w:val="16"/>
      <w:szCs w:val="24"/>
      <w:lang w:eastAsia="zh-CN" w:bidi="hi-IN"/>
    </w:rPr>
  </w:style>
  <w:style w:type="character" w:customStyle="1" w:styleId="af2">
    <w:name w:val="Обычный (веб) Знак"/>
    <w:aliases w:val="Обычный (Web) Знак,Обычный (Web)1 Знак,Обычный (Web)11 Знак"/>
    <w:link w:val="af1"/>
    <w:uiPriority w:val="99"/>
    <w:locked/>
    <w:rsid w:val="00DE6D03"/>
    <w:rPr>
      <w:rFonts w:ascii="Times New Roman" w:eastAsia="Times New Roman" w:hAnsi="Times New Roman" w:cs="Times New Roman"/>
      <w:sz w:val="24"/>
      <w:szCs w:val="24"/>
      <w:lang w:eastAsia="ru-RU"/>
    </w:rPr>
  </w:style>
  <w:style w:type="character" w:customStyle="1" w:styleId="button-search">
    <w:name w:val="button-search"/>
    <w:basedOn w:val="a1"/>
    <w:rsid w:val="00A9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DC25855A596EA3BE679DC53C94D337F05A41BDE03A2149AE336256BD8BC0BF6F88883C94A0D46EB8E4E8324FE52FFC1227027740E6D2DA23KCj5F" TargetMode="External"/><Relationship Id="rId26" Type="http://schemas.openxmlformats.org/officeDocument/2006/relationships/hyperlink" Target="consultantplus://offline/ref=C5960ED3715556113E7716654B4BA4B10AE43B85C196C6C62E32A4E1494B2E700C96E90E101E7CFE3CF3369019E793AEE8A14A12303B6E10h9P6F" TargetMode="External"/><Relationship Id="rId39" Type="http://schemas.openxmlformats.org/officeDocument/2006/relationships/hyperlink" Target="https://login.consultant.ru/link/?req=doc&amp;base=LAW&amp;n=423603&amp;dst=100008,6" TargetMode="External"/><Relationship Id="rId21" Type="http://schemas.openxmlformats.org/officeDocument/2006/relationships/hyperlink" Target="consultantplus://offline/ref=B1CE4EEC343D154895AE973CC5DF357C611205355AAD1E5ACA782DC603CC8647B32231AF1061A7BFAF23679B1D0F509B051ED496DF39FAFFS7Y9F" TargetMode="External"/><Relationship Id="rId34" Type="http://schemas.openxmlformats.org/officeDocument/2006/relationships/hyperlink" Target="https://login.consultant.ru/link/?req=doc&amp;base=LAW&amp;n=423603&amp;dst=100483" TargetMode="External"/><Relationship Id="rId42" Type="http://schemas.openxmlformats.org/officeDocument/2006/relationships/hyperlink" Target="https://login.consultant.ru/link/?req=doc&amp;base=LAW&amp;n=477662&amp;dst=100006" TargetMode="External"/><Relationship Id="rId47" Type="http://schemas.openxmlformats.org/officeDocument/2006/relationships/hyperlink" Target="http://snipov.net/database/c_3383563195_doc_4293811419.html" TargetMode="External"/><Relationship Id="rId50" Type="http://schemas.openxmlformats.org/officeDocument/2006/relationships/hyperlink" Target="consultantplus://offline/ref=BE90E903C1109FB84CEF4DB6C18383751094998D18DD33C37B490CD68CB523712121A92A50643C7DA690C04FF351AA34D9B8B5ADCF2D439419t2N" TargetMode="External"/><Relationship Id="rId55" Type="http://schemas.openxmlformats.org/officeDocument/2006/relationships/hyperlink" Target="consultantplus://offline/ref=E3B40F4AB4C2850D9C31F98BE8A9D75705A37A5CA62AA2B7D690ACAC50238E893CCA8162EB946C72AAF949CAF14F6CF21033DC74F3u2fE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0" Type="http://schemas.openxmlformats.org/officeDocument/2006/relationships/hyperlink" Target="consultantplus://offline/ref=4F9EFCBF8A686AF23AC4C8B8BED3806D219A7817C3AD927A4AC573A3DF61s9H" TargetMode="External"/><Relationship Id="rId29" Type="http://schemas.openxmlformats.org/officeDocument/2006/relationships/hyperlink" Target="consultantplus://offline/ref=4EB620CF248E62090E72C3D309652607C3F1D3D03E33908BCF03CD235D5E3ADB8501198884251A26C17C74N4I0I" TargetMode="External"/><Relationship Id="rId41" Type="http://schemas.openxmlformats.org/officeDocument/2006/relationships/hyperlink" Target="consultantplus://offline/ref=208887484803D8188467545A1E239159B5E8C25298B11C8503B3F14204C801FD28E0D5D18377FF3FA9A963790522D89EF407A460D2844AA5QAr2F" TargetMode="External"/><Relationship Id="rId54" Type="http://schemas.openxmlformats.org/officeDocument/2006/relationships/hyperlink" Target="consultantplus://offline/ref=E3B40F4AB4C2850D9C31F98BE8A9D75705A37556AB27A2B7D690ACAC50238E892ECAD96DE29A7927FAA31EC7F1u4f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gn-pravila/d6a.htm" TargetMode="External"/><Relationship Id="rId24" Type="http://schemas.openxmlformats.org/officeDocument/2006/relationships/hyperlink" Target="consultantplus://offline/ref=C5960ED3715556113E7716654B4BA4B10AE63981C590C6C62E32A4E1494B2E700C96E90C181E79F76DA9269450B098B2EEB754182E3Bh6PCF" TargetMode="External"/><Relationship Id="rId32" Type="http://schemas.openxmlformats.org/officeDocument/2006/relationships/hyperlink" Target="https://login.consultant.ru/link/?req=doc&amp;base=LAW&amp;n=396352&amp;dst=100006" TargetMode="External"/><Relationship Id="rId37" Type="http://schemas.openxmlformats.org/officeDocument/2006/relationships/hyperlink" Target="https://login.consultant.ru/link/?req=doc&amp;base=LAW&amp;n=385532&amp;dst=100010" TargetMode="External"/><Relationship Id="rId40" Type="http://schemas.openxmlformats.org/officeDocument/2006/relationships/hyperlink" Target="consultantplus://offline/ref=F2D2EE679E9AA0483FA4944E9A1DD2121AEF98278004A2EC806CF4211FA3C434F6B33C948960D32EA524001E838B4D1BAFCA8A723E38989CI9uCJ" TargetMode="External"/><Relationship Id="rId45" Type="http://schemas.openxmlformats.org/officeDocument/2006/relationships/hyperlink" Target="consultantplus://offline/ref=178F194CE701E016749CA7BD8DDC6454A62D4D3EB76246768214C13324EA2972A294D138531E269AD98A207C5C269D410E4E2F05DAC245EBo3x6O" TargetMode="External"/><Relationship Id="rId53" Type="http://schemas.openxmlformats.org/officeDocument/2006/relationships/hyperlink" Target="consultantplus://offline/ref=E3B40F4AB4C2850D9C31F98BE8A9D75705A37A5CA62AA2B7D690ACAC50238E893CCA8162EB946C72AAF949CAF14F6CF21033DC74F3u2fEI" TargetMode="External"/><Relationship Id="rId58" Type="http://schemas.openxmlformats.org/officeDocument/2006/relationships/hyperlink" Target="https://login.consultant.ru/link/?req=doc&amp;base=RZR&amp;n=460123" TargetMode="External"/><Relationship Id="rId5"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23" Type="http://schemas.openxmlformats.org/officeDocument/2006/relationships/hyperlink" Target="consultantplus://offline/ref=C5960ED3715556113E7716654B4BA4B10CE63881CE94C6C62E32A4E1494B2E700C96E90E101E7CFC3AF3369019E793AEE8A14A12303B6E10h9P6F" TargetMode="External"/><Relationship Id="rId28" Type="http://schemas.openxmlformats.org/officeDocument/2006/relationships/hyperlink" Target="consultantplus://offline/ref=4EB620CF248E62090E72DDDE1F097809C5FA88D438379DDC925C967E0A57308CC24E40CAC0281B27NCI5I" TargetMode="External"/><Relationship Id="rId36" Type="http://schemas.openxmlformats.org/officeDocument/2006/relationships/hyperlink" Target="https://login.consultant.ru/link/?req=doc&amp;base=LAW&amp;n=423603&amp;dst=100485" TargetMode="External"/><Relationship Id="rId49" Type="http://schemas.openxmlformats.org/officeDocument/2006/relationships/hyperlink" Target="consultantplus://offline/ref=23946C8044012080C1613A9AAEDA99485D9D455865963AE818CE692B40F92839C60A010B2F8771839E690917MDx8P" TargetMode="External"/><Relationship Id="rId57" Type="http://schemas.openxmlformats.org/officeDocument/2006/relationships/hyperlink" Target="consultantplus://offline/ref=22EED46044C4DB99FB3DE7CBB0FA5D5625A8153A03DD0D2290565D8D3A70302A3C5D5370B872A322B1D01EFD85w5iAI"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4F9EFCBF8A686AF23AC4C8B8BED3806D21907E12C5AF927A4AC573A3DF19DEB3331E37589A8760s6H" TargetMode="External"/><Relationship Id="rId31" Type="http://schemas.openxmlformats.org/officeDocument/2006/relationships/hyperlink" Target="https://login.consultant.ru/link/?req=doc&amp;base=LAW&amp;n=393920&amp;dst=100006" TargetMode="External"/><Relationship Id="rId44" Type="http://schemas.openxmlformats.org/officeDocument/2006/relationships/hyperlink" Target="consultantplus://offline/ref=120E70426AB5DAC5C6FB84452B1E65660720CAB7357CD1EE931E86D57A0C68785F5D38DA82D6016F67812A8BCC1475E0DE779107e2wEL" TargetMode="External"/><Relationship Id="rId52" Type="http://schemas.openxmlformats.org/officeDocument/2006/relationships/hyperlink" Target="consultantplus://offline/ref=E3B40F4AB4C2850D9C31F98BE8A9D75705A37556AB27A2B7D690ACAC50238E892ECAD96DE29A7927FAA31EC7F1u4fF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hyperlink" Target="consultantplus://offline/ref=BCC55E179F68BAA6B507FE9369D7F6C77EB05B1C90864C545D84FCBD30DE82E282EE9B568B220C05536C25E1E7X347J" TargetMode="External"/><Relationship Id="rId27" Type="http://schemas.openxmlformats.org/officeDocument/2006/relationships/hyperlink" Target="consultantplus://offline/ref=4EB620CF248E62090E72C3D309652607C3F1D3D03F329F8EC703CD235D5E3ADB8501198884251A26C17C75N4I8I" TargetMode="External"/><Relationship Id="rId30" Type="http://schemas.openxmlformats.org/officeDocument/2006/relationships/hyperlink" Target="https://login.consultant.ru/link/?req=doc&amp;base=LAW&amp;n=385532&amp;dst=100006" TargetMode="External"/><Relationship Id="rId35" Type="http://schemas.openxmlformats.org/officeDocument/2006/relationships/hyperlink" Target="https://login.consultant.ru/link/?req=doc&amp;base=LAW&amp;n=423603&amp;dst=100484" TargetMode="External"/><Relationship Id="rId43" Type="http://schemas.openxmlformats.org/officeDocument/2006/relationships/hyperlink" Target="consultantplus://offline/ref=120E70426AB5DAC5C6FB84452B1E65660720CAB7357CD1EE931E86D57A0C68785F5D38DA82D6016F67812A8BCC1475E0DE779107e2wEL" TargetMode="External"/><Relationship Id="rId48" Type="http://schemas.openxmlformats.org/officeDocument/2006/relationships/hyperlink" Target="consultantplus://offline/ref=23946C8044012080C1613A9AAEDA99485D9D45596E963AE818CE692B40F9282BC6520D0A289C74838B3F5852849A9B8C61A9D6D6628907M8xCP" TargetMode="External"/><Relationship Id="rId56" Type="http://schemas.openxmlformats.org/officeDocument/2006/relationships/hyperlink" Target="consultantplus://offline/ref=22EED46044C4DB99FB3DE7CBB0FA5D5625A91C3102D40D2290565D8D3A70302A2E5D0B7CB97BBC2BB3C548ACC0066C5194179F4F09D22685w2i5I" TargetMode="External"/><Relationship Id="rId8" Type="http://schemas.openxmlformats.org/officeDocument/2006/relationships/image" Target="media/image1.jpeg"/><Relationship Id="rId51" Type="http://schemas.openxmlformats.org/officeDocument/2006/relationships/hyperlink" Target="consultantplus://offline/ref=BE90E903C1109FB84CEF4DB6C18383751290988B17DB33C37B490CD68CB523712121A92A50643E7EAB90C04FF351AA34D9B8B5ADCF2D439419t2N" TargetMode="External"/><Relationship Id="rId3" Type="http://schemas.openxmlformats.org/officeDocument/2006/relationships/styles" Target="styl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DC25855A596EA3BE679DC53C94D337F05C41BEE2302549AE336256BD8BC0BF6F88883C94A0D56AB9E9E8324FE52FFC1227027740E6D2DA23KCj5F" TargetMode="External"/><Relationship Id="rId25" Type="http://schemas.openxmlformats.org/officeDocument/2006/relationships/hyperlink" Target="https://login.consultant.ru/link/?req=doc&amp;base=LAW&amp;n=471078&amp;dst=100712" TargetMode="External"/><Relationship Id="rId33" Type="http://schemas.openxmlformats.org/officeDocument/2006/relationships/hyperlink" Target="https://login.consultant.ru/link/?req=doc&amp;base=LAW&amp;n=423491&amp;dst=100006" TargetMode="External"/><Relationship Id="rId38" Type="http://schemas.openxmlformats.org/officeDocument/2006/relationships/hyperlink" Target="https://login.consultant.ru/link/?req=doc&amp;base=LAW&amp;n=423491&amp;dst=100044" TargetMode="External"/><Relationship Id="rId46" Type="http://schemas.openxmlformats.org/officeDocument/2006/relationships/hyperlink" Target="http://snipov.net/database/c_3384767195_doc_4293811097.html" TargetMode="External"/><Relationship Id="rId59" Type="http://schemas.openxmlformats.org/officeDocument/2006/relationships/hyperlink" Target="https://login.consultant.ru/link/?req=doc&amp;base=RZR&amp;n=4601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6126-F1B7-4D40-9B50-D7D7C7C9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159</Pages>
  <Words>61411</Words>
  <Characters>350043</Characters>
  <Application>Microsoft Office Word</Application>
  <DocSecurity>0</DocSecurity>
  <Lines>2917</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 Дмитрий Валерьевич</dc:creator>
  <cp:keywords/>
  <dc:description/>
  <cp:lastModifiedBy>1</cp:lastModifiedBy>
  <cp:revision>213</cp:revision>
  <cp:lastPrinted>2023-04-19T11:51:00Z</cp:lastPrinted>
  <dcterms:created xsi:type="dcterms:W3CDTF">2023-04-11T12:30:00Z</dcterms:created>
  <dcterms:modified xsi:type="dcterms:W3CDTF">2024-12-23T07:12:00Z</dcterms:modified>
</cp:coreProperties>
</file>