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54CD" w:rsidRPr="00B21453" w:rsidRDefault="009854CD" w:rsidP="009854CD">
      <w:pPr>
        <w:pStyle w:val="1"/>
        <w:suppressAutoHyphens/>
        <w:spacing w:before="0" w:after="120" w:line="240" w:lineRule="auto"/>
        <w:jc w:val="center"/>
        <w:rPr>
          <w:rFonts w:ascii="Times New Roman" w:eastAsia="Times New Roman" w:hAnsi="Times New Roman" w:cs="Times New Roman"/>
          <w:b w:val="0"/>
          <w:bCs w:val="0"/>
          <w:iCs/>
          <w:color w:val="0D0D0D" w:themeColor="text1" w:themeTint="F2"/>
          <w:sz w:val="24"/>
          <w:szCs w:val="24"/>
          <w:lang w:eastAsia="ar-SA" w:bidi="en-US"/>
        </w:rPr>
      </w:pPr>
      <w:bookmarkStart w:id="0" w:name="_Toc10202336"/>
      <w:bookmarkStart w:id="1" w:name="_Toc11927437"/>
      <w:bookmarkStart w:id="2" w:name="_Toc24097924"/>
      <w:bookmarkStart w:id="3" w:name="_Toc140673325"/>
      <w:r w:rsidRPr="00B21453">
        <w:rPr>
          <w:rFonts w:ascii="Times New Roman" w:hAnsi="Times New Roman" w:cs="Times New Roman"/>
          <w:caps/>
          <w:color w:val="auto"/>
          <w:sz w:val="24"/>
          <w:szCs w:val="24"/>
          <w:lang w:eastAsia="ru-RU"/>
        </w:rPr>
        <w:t>Часть IV. ГРАДОСТРОИТЕЛЬНЫЕ РЕГЛАМЕНТЫ</w:t>
      </w:r>
      <w:bookmarkEnd w:id="0"/>
      <w:bookmarkEnd w:id="1"/>
      <w:bookmarkEnd w:id="2"/>
      <w:bookmarkEnd w:id="3"/>
    </w:p>
    <w:p w:rsidR="009854CD" w:rsidRPr="0034288A" w:rsidRDefault="009854CD" w:rsidP="009854CD">
      <w:pPr>
        <w:pStyle w:val="1"/>
        <w:suppressAutoHyphens/>
        <w:spacing w:before="0" w:line="240" w:lineRule="auto"/>
        <w:jc w:val="center"/>
        <w:rPr>
          <w:rFonts w:ascii="Times New Roman" w:hAnsi="Times New Roman" w:cs="Times New Roman"/>
          <w:b w:val="0"/>
          <w:bCs w:val="0"/>
          <w:caps/>
          <w:color w:val="auto"/>
          <w:sz w:val="24"/>
          <w:szCs w:val="24"/>
          <w:lang w:eastAsia="ru-RU"/>
        </w:rPr>
      </w:pPr>
      <w:bookmarkStart w:id="4" w:name="_Toc10202337"/>
      <w:bookmarkStart w:id="5" w:name="_Toc11927438"/>
      <w:bookmarkStart w:id="6" w:name="_Toc24097925"/>
      <w:bookmarkStart w:id="7" w:name="_Toc140673326"/>
      <w:r w:rsidRPr="0034288A">
        <w:rPr>
          <w:rFonts w:ascii="Times New Roman" w:hAnsi="Times New Roman" w:cs="Times New Roman"/>
          <w:caps/>
          <w:color w:val="auto"/>
          <w:sz w:val="24"/>
          <w:szCs w:val="24"/>
          <w:lang w:eastAsia="ru-RU"/>
        </w:rPr>
        <w:t xml:space="preserve">Глава </w:t>
      </w:r>
      <w:r>
        <w:rPr>
          <w:rFonts w:ascii="Times New Roman" w:hAnsi="Times New Roman" w:cs="Times New Roman"/>
          <w:caps/>
          <w:color w:val="auto"/>
          <w:sz w:val="24"/>
          <w:szCs w:val="24"/>
          <w:lang w:eastAsia="ru-RU"/>
        </w:rPr>
        <w:t>7</w:t>
      </w:r>
      <w:r w:rsidRPr="0034288A">
        <w:rPr>
          <w:rFonts w:ascii="Times New Roman" w:hAnsi="Times New Roman" w:cs="Times New Roman"/>
          <w:caps/>
          <w:color w:val="auto"/>
          <w:sz w:val="24"/>
          <w:szCs w:val="24"/>
          <w:lang w:eastAsia="ru-RU"/>
        </w:rPr>
        <w:t>. ГРАДОСТРОИТЕЛЬНЫЕ РЕГЛАМЕНТЫ В ЧАСТИ ВИДОВ И ПАРАМЕТРОВ РАЗРЕШЕННОГО ИСПОЛЬЗОВАНИЯ ЗЕМЕЛЬНЫХ УЧАСТКОВ И ОБЪЕКТОВ КАПИТАЛЬНОГО СТРОИТЕЛЬСТВА</w:t>
      </w:r>
      <w:bookmarkEnd w:id="4"/>
      <w:bookmarkEnd w:id="5"/>
      <w:bookmarkEnd w:id="6"/>
      <w:bookmarkEnd w:id="7"/>
    </w:p>
    <w:p w:rsidR="009854CD" w:rsidRPr="00BF4946" w:rsidRDefault="009854CD" w:rsidP="009854CD">
      <w:pPr>
        <w:pStyle w:val="3"/>
        <w:suppressAutoHyphens/>
        <w:spacing w:before="180" w:after="120"/>
        <w:ind w:left="-425" w:firstLine="0"/>
        <w:jc w:val="center"/>
        <w:rPr>
          <w:color w:val="0D0D0D" w:themeColor="text1" w:themeTint="F2"/>
          <w:lang w:val="ru-RU" w:eastAsia="ar-SA"/>
        </w:rPr>
      </w:pPr>
      <w:bookmarkStart w:id="8" w:name="_Toc10202338"/>
      <w:bookmarkStart w:id="9" w:name="_Toc11927439"/>
      <w:bookmarkStart w:id="10" w:name="_Toc24097926"/>
      <w:bookmarkStart w:id="11" w:name="_Toc140673327"/>
      <w:bookmarkStart w:id="12" w:name="_Toc385335220"/>
      <w:bookmarkStart w:id="13" w:name="_Toc24097927"/>
      <w:r w:rsidRPr="00BF4946">
        <w:rPr>
          <w:color w:val="0D0D0D" w:themeColor="text1" w:themeTint="F2"/>
          <w:lang w:eastAsia="ar-SA"/>
        </w:rPr>
        <w:t xml:space="preserve">Статья </w:t>
      </w:r>
      <w:r w:rsidR="007A4261">
        <w:rPr>
          <w:color w:val="0D0D0D" w:themeColor="text1" w:themeTint="F2"/>
          <w:lang w:val="ru-RU" w:eastAsia="ar-SA"/>
        </w:rPr>
        <w:t>26</w:t>
      </w:r>
      <w:r w:rsidRPr="00BF4946">
        <w:rPr>
          <w:color w:val="0D0D0D" w:themeColor="text1" w:themeTint="F2"/>
          <w:lang w:eastAsia="ar-SA"/>
        </w:rPr>
        <w:t xml:space="preserve">. </w:t>
      </w:r>
      <w:bookmarkEnd w:id="8"/>
      <w:bookmarkEnd w:id="9"/>
      <w:bookmarkEnd w:id="10"/>
      <w:r w:rsidRPr="00BF4946">
        <w:rPr>
          <w:color w:val="0D0D0D" w:themeColor="text1" w:themeTint="F2"/>
          <w:lang w:val="ru-RU" w:eastAsia="ar-SA"/>
        </w:rPr>
        <w:t>Виды территориальных зон, выделенных на карте градостроительного зонирования муниципального образования сельского поселения «</w:t>
      </w:r>
      <w:r>
        <w:rPr>
          <w:szCs w:val="24"/>
        </w:rPr>
        <w:t>Село Кудиново</w:t>
      </w:r>
      <w:r w:rsidRPr="00BF4946">
        <w:rPr>
          <w:color w:val="0D0D0D" w:themeColor="text1" w:themeTint="F2"/>
          <w:lang w:val="ru-RU" w:eastAsia="ar-SA"/>
        </w:rPr>
        <w:t>»</w:t>
      </w:r>
      <w:bookmarkEnd w:id="11"/>
    </w:p>
    <w:p w:rsidR="009854CD" w:rsidRPr="00A26F8D" w:rsidRDefault="009854CD" w:rsidP="009854CD">
      <w:pPr>
        <w:spacing w:after="0" w:line="240" w:lineRule="auto"/>
        <w:jc w:val="both"/>
        <w:rPr>
          <w:rFonts w:ascii="Times New Roman" w:eastAsia="Times New Roman" w:hAnsi="Times New Roman"/>
          <w:b/>
          <w:sz w:val="24"/>
          <w:szCs w:val="24"/>
          <w:lang w:eastAsia="ru-RU"/>
        </w:rPr>
      </w:pPr>
      <w:r w:rsidRPr="00A26F8D">
        <w:rPr>
          <w:rFonts w:ascii="Times New Roman" w:eastAsia="Times New Roman" w:hAnsi="Times New Roman"/>
          <w:b/>
          <w:sz w:val="24"/>
          <w:szCs w:val="24"/>
          <w:lang w:eastAsia="ru-RU"/>
        </w:rPr>
        <w:t>Жилые зоны:</w:t>
      </w:r>
    </w:p>
    <w:p w:rsidR="000B4AF5" w:rsidRPr="0013735D" w:rsidRDefault="009854CD" w:rsidP="000B4AF5">
      <w:pPr>
        <w:pStyle w:val="Iauiue"/>
        <w:numPr>
          <w:ilvl w:val="0"/>
          <w:numId w:val="13"/>
        </w:numPr>
        <w:jc w:val="both"/>
        <w:rPr>
          <w:rFonts w:eastAsia="Times New Roman"/>
          <w:iCs/>
          <w:sz w:val="24"/>
          <w:szCs w:val="24"/>
          <w:lang w:bidi="en-US"/>
        </w:rPr>
      </w:pPr>
      <w:r w:rsidRPr="0013735D">
        <w:rPr>
          <w:rFonts w:eastAsia="Times New Roman"/>
          <w:iCs/>
          <w:sz w:val="24"/>
          <w:szCs w:val="24"/>
          <w:lang w:bidi="en-US"/>
        </w:rPr>
        <w:t xml:space="preserve">(Ж-1)  </w:t>
      </w:r>
      <w:r w:rsidR="0013735D" w:rsidRPr="0013735D">
        <w:rPr>
          <w:rFonts w:eastAsia="Times New Roman"/>
          <w:iCs/>
          <w:sz w:val="24"/>
          <w:szCs w:val="24"/>
          <w:lang w:bidi="en-US"/>
        </w:rPr>
        <w:t>Зон</w:t>
      </w:r>
      <w:r w:rsidR="00394A3D">
        <w:rPr>
          <w:rFonts w:eastAsia="Times New Roman"/>
          <w:iCs/>
          <w:sz w:val="24"/>
          <w:szCs w:val="24"/>
          <w:lang w:bidi="en-US"/>
        </w:rPr>
        <w:t>а</w:t>
      </w:r>
      <w:r w:rsidR="0013735D" w:rsidRPr="0013735D">
        <w:rPr>
          <w:rFonts w:eastAsia="Times New Roman"/>
          <w:iCs/>
          <w:sz w:val="24"/>
          <w:szCs w:val="24"/>
          <w:lang w:bidi="en-US"/>
        </w:rPr>
        <w:t xml:space="preserve"> застройки индивидуальными жилыми домами и домами блокированной застройки</w:t>
      </w:r>
      <w:r w:rsidR="00A10875">
        <w:rPr>
          <w:rFonts w:eastAsia="Times New Roman"/>
          <w:iCs/>
          <w:sz w:val="24"/>
          <w:szCs w:val="24"/>
          <w:lang w:bidi="en-US"/>
        </w:rPr>
        <w:t>;</w:t>
      </w:r>
    </w:p>
    <w:p w:rsidR="009854CD" w:rsidRPr="0013735D" w:rsidRDefault="000B4AF5" w:rsidP="000B4AF5">
      <w:pPr>
        <w:pStyle w:val="Iauiue"/>
        <w:numPr>
          <w:ilvl w:val="0"/>
          <w:numId w:val="13"/>
        </w:numPr>
        <w:jc w:val="both"/>
        <w:rPr>
          <w:rFonts w:eastAsia="Times New Roman"/>
          <w:iCs/>
          <w:sz w:val="24"/>
          <w:szCs w:val="24"/>
          <w:lang w:bidi="en-US"/>
        </w:rPr>
      </w:pPr>
      <w:r w:rsidRPr="0013735D">
        <w:rPr>
          <w:rFonts w:eastAsia="Times New Roman"/>
          <w:iCs/>
          <w:sz w:val="24"/>
          <w:szCs w:val="24"/>
          <w:lang w:bidi="en-US"/>
        </w:rPr>
        <w:t xml:space="preserve">(Ж-2) Зона застройки </w:t>
      </w:r>
      <w:r w:rsidR="009854CD" w:rsidRPr="0013735D">
        <w:rPr>
          <w:rFonts w:eastAsia="Times New Roman"/>
          <w:iCs/>
          <w:sz w:val="24"/>
          <w:szCs w:val="24"/>
          <w:lang w:bidi="en-US"/>
        </w:rPr>
        <w:t>многоквартирными жилыми домами.</w:t>
      </w:r>
    </w:p>
    <w:p w:rsidR="009854CD" w:rsidRPr="00A26F8D" w:rsidRDefault="009854CD" w:rsidP="009854CD">
      <w:pPr>
        <w:widowControl w:val="0"/>
        <w:autoSpaceDE w:val="0"/>
        <w:autoSpaceDN w:val="0"/>
        <w:adjustRightInd w:val="0"/>
        <w:spacing w:after="0" w:line="240" w:lineRule="auto"/>
        <w:jc w:val="both"/>
        <w:rPr>
          <w:rFonts w:ascii="Times New Roman" w:hAnsi="Times New Roman"/>
          <w:b/>
          <w:sz w:val="24"/>
          <w:szCs w:val="24"/>
        </w:rPr>
      </w:pPr>
      <w:r w:rsidRPr="00A26F8D">
        <w:rPr>
          <w:rFonts w:ascii="Times New Roman" w:hAnsi="Times New Roman"/>
          <w:b/>
          <w:sz w:val="24"/>
          <w:szCs w:val="24"/>
        </w:rPr>
        <w:t>Общественно-деловые зоны:</w:t>
      </w:r>
    </w:p>
    <w:p w:rsidR="009854CD" w:rsidRPr="00A26F8D" w:rsidRDefault="009854CD" w:rsidP="006549D6">
      <w:pPr>
        <w:pStyle w:val="Iauiue"/>
        <w:ind w:firstLine="426"/>
        <w:jc w:val="both"/>
        <w:rPr>
          <w:sz w:val="24"/>
          <w:szCs w:val="24"/>
        </w:rPr>
      </w:pPr>
      <w:r w:rsidRPr="00A26F8D">
        <w:rPr>
          <w:rFonts w:eastAsia="Times New Roman"/>
          <w:iCs/>
          <w:sz w:val="24"/>
          <w:szCs w:val="24"/>
          <w:lang w:bidi="en-US"/>
        </w:rPr>
        <w:t>1. </w:t>
      </w:r>
      <w:r w:rsidRPr="00A26F8D">
        <w:rPr>
          <w:sz w:val="24"/>
          <w:szCs w:val="24"/>
        </w:rPr>
        <w:t>(ОД-1) Зона делового, общественного и коммерческого назначения.</w:t>
      </w:r>
    </w:p>
    <w:p w:rsidR="009854CD" w:rsidRPr="00985153" w:rsidRDefault="009854CD" w:rsidP="009854CD">
      <w:pPr>
        <w:spacing w:after="0" w:line="240" w:lineRule="auto"/>
        <w:jc w:val="both"/>
        <w:rPr>
          <w:rFonts w:ascii="Times New Roman" w:eastAsia="Times New Roman" w:hAnsi="Times New Roman"/>
          <w:b/>
          <w:sz w:val="24"/>
          <w:szCs w:val="24"/>
          <w:lang w:eastAsia="ru-RU"/>
        </w:rPr>
      </w:pPr>
      <w:r w:rsidRPr="00985153">
        <w:rPr>
          <w:rFonts w:ascii="Times New Roman" w:eastAsia="Times New Roman" w:hAnsi="Times New Roman"/>
          <w:b/>
          <w:sz w:val="24"/>
          <w:szCs w:val="24"/>
          <w:lang w:eastAsia="ru-RU"/>
        </w:rPr>
        <w:t>Зоны сельскохозяйственного использования:</w:t>
      </w:r>
    </w:p>
    <w:p w:rsidR="009854CD" w:rsidRPr="00985153" w:rsidRDefault="009854CD" w:rsidP="006549D6">
      <w:pPr>
        <w:pStyle w:val="Iauiue"/>
        <w:ind w:firstLine="426"/>
        <w:jc w:val="both"/>
        <w:rPr>
          <w:rFonts w:eastAsia="Times New Roman"/>
          <w:iCs/>
          <w:sz w:val="24"/>
          <w:szCs w:val="24"/>
          <w:lang w:bidi="en-US"/>
        </w:rPr>
      </w:pPr>
      <w:r w:rsidRPr="00985153">
        <w:rPr>
          <w:rFonts w:eastAsia="Times New Roman"/>
          <w:iCs/>
          <w:sz w:val="24"/>
          <w:szCs w:val="24"/>
          <w:lang w:bidi="en-US"/>
        </w:rPr>
        <w:t>1. (С-1) </w:t>
      </w:r>
      <w:r w:rsidRPr="00985153">
        <w:rPr>
          <w:sz w:val="24"/>
          <w:szCs w:val="24"/>
        </w:rPr>
        <w:t>Зон</w:t>
      </w:r>
      <w:r w:rsidR="00394A3D" w:rsidRPr="00394A3D">
        <w:rPr>
          <w:sz w:val="24"/>
          <w:szCs w:val="24"/>
        </w:rPr>
        <w:t>а</w:t>
      </w:r>
      <w:r w:rsidRPr="00985153">
        <w:rPr>
          <w:sz w:val="24"/>
          <w:szCs w:val="24"/>
        </w:rPr>
        <w:t xml:space="preserve"> сельскохозяйственного использования</w:t>
      </w:r>
      <w:r w:rsidRPr="00985153">
        <w:rPr>
          <w:rFonts w:eastAsia="Times New Roman"/>
          <w:iCs/>
          <w:sz w:val="24"/>
          <w:szCs w:val="24"/>
          <w:lang w:bidi="en-US"/>
        </w:rPr>
        <w:t>;</w:t>
      </w:r>
    </w:p>
    <w:p w:rsidR="009854CD" w:rsidRPr="00985153" w:rsidRDefault="009854CD" w:rsidP="006549D6">
      <w:pPr>
        <w:pStyle w:val="Iauiue"/>
        <w:ind w:firstLine="426"/>
        <w:jc w:val="both"/>
        <w:rPr>
          <w:rFonts w:eastAsia="Times New Roman"/>
          <w:iCs/>
          <w:sz w:val="24"/>
          <w:szCs w:val="24"/>
          <w:lang w:bidi="en-US"/>
        </w:rPr>
      </w:pPr>
      <w:r w:rsidRPr="00985153">
        <w:rPr>
          <w:rFonts w:eastAsia="Times New Roman"/>
          <w:iCs/>
          <w:sz w:val="24"/>
          <w:szCs w:val="24"/>
          <w:lang w:bidi="en-US"/>
        </w:rPr>
        <w:t>2. (С-2)</w:t>
      </w:r>
      <w:r w:rsidRPr="00985153">
        <w:rPr>
          <w:sz w:val="24"/>
          <w:szCs w:val="24"/>
        </w:rPr>
        <w:t> Зон</w:t>
      </w:r>
      <w:r w:rsidR="00394A3D">
        <w:rPr>
          <w:sz w:val="24"/>
          <w:szCs w:val="24"/>
        </w:rPr>
        <w:t>а</w:t>
      </w:r>
      <w:r w:rsidRPr="00985153">
        <w:rPr>
          <w:sz w:val="24"/>
          <w:szCs w:val="24"/>
        </w:rPr>
        <w:t>, занят</w:t>
      </w:r>
      <w:r w:rsidR="00394A3D">
        <w:rPr>
          <w:sz w:val="24"/>
          <w:szCs w:val="24"/>
        </w:rPr>
        <w:t>ая</w:t>
      </w:r>
      <w:r w:rsidRPr="00985153">
        <w:rPr>
          <w:sz w:val="24"/>
          <w:szCs w:val="24"/>
        </w:rPr>
        <w:t xml:space="preserve"> объектами сельскохозяйственного назначения и предназначенн</w:t>
      </w:r>
      <w:r w:rsidR="00394A3D">
        <w:rPr>
          <w:sz w:val="24"/>
          <w:szCs w:val="24"/>
        </w:rPr>
        <w:t>ая</w:t>
      </w:r>
      <w:r w:rsidRPr="00985153">
        <w:rPr>
          <w:sz w:val="24"/>
          <w:szCs w:val="24"/>
        </w:rPr>
        <w:t xml:space="preserve"> для ведения сельскохозяйственного производства</w:t>
      </w:r>
      <w:r w:rsidRPr="00985153">
        <w:rPr>
          <w:rFonts w:eastAsia="Times New Roman"/>
          <w:iCs/>
          <w:sz w:val="24"/>
          <w:szCs w:val="24"/>
          <w:lang w:bidi="en-US"/>
        </w:rPr>
        <w:t>;</w:t>
      </w:r>
    </w:p>
    <w:p w:rsidR="009854CD" w:rsidRPr="00A26F8D" w:rsidRDefault="009854CD" w:rsidP="007B55DF">
      <w:pPr>
        <w:pStyle w:val="Iauiue"/>
        <w:ind w:firstLine="426"/>
        <w:jc w:val="both"/>
        <w:rPr>
          <w:rFonts w:eastAsia="Times New Roman"/>
          <w:iCs/>
          <w:sz w:val="24"/>
          <w:szCs w:val="24"/>
          <w:lang w:bidi="en-US"/>
        </w:rPr>
      </w:pPr>
      <w:r w:rsidRPr="00985153">
        <w:rPr>
          <w:rFonts w:eastAsia="Times New Roman"/>
          <w:iCs/>
          <w:sz w:val="24"/>
          <w:szCs w:val="24"/>
          <w:lang w:bidi="en-US"/>
        </w:rPr>
        <w:t xml:space="preserve">3. (С-3) Зона </w:t>
      </w:r>
      <w:r w:rsidR="007B55DF" w:rsidRPr="007B55DF">
        <w:rPr>
          <w:rFonts w:eastAsia="Times New Roman"/>
          <w:iCs/>
          <w:sz w:val="24"/>
          <w:szCs w:val="24"/>
          <w:lang w:bidi="en-US"/>
        </w:rPr>
        <w:t>садоводческих или огороднических некоммерческих товариществ</w:t>
      </w:r>
      <w:r w:rsidRPr="00985153">
        <w:rPr>
          <w:rFonts w:eastAsia="Times New Roman"/>
          <w:iCs/>
          <w:sz w:val="24"/>
          <w:szCs w:val="24"/>
          <w:lang w:bidi="en-US"/>
        </w:rPr>
        <w:t>.</w:t>
      </w:r>
    </w:p>
    <w:p w:rsidR="009854CD" w:rsidRPr="00A26F8D" w:rsidRDefault="009854CD" w:rsidP="009854CD">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Производственные зоны</w:t>
      </w:r>
      <w:r w:rsidRPr="00A26F8D">
        <w:rPr>
          <w:rFonts w:ascii="Times New Roman" w:eastAsia="Times New Roman" w:hAnsi="Times New Roman"/>
          <w:b/>
          <w:sz w:val="24"/>
          <w:szCs w:val="24"/>
          <w:lang w:eastAsia="ru-RU"/>
        </w:rPr>
        <w:t>:</w:t>
      </w:r>
    </w:p>
    <w:p w:rsidR="009854CD" w:rsidRPr="00F47472" w:rsidRDefault="009854CD" w:rsidP="006549D6">
      <w:pPr>
        <w:pStyle w:val="Iauiue"/>
        <w:ind w:firstLine="426"/>
        <w:jc w:val="both"/>
        <w:rPr>
          <w:rFonts w:eastAsia="Times New Roman"/>
          <w:iCs/>
          <w:sz w:val="24"/>
          <w:szCs w:val="24"/>
          <w:lang w:bidi="en-US"/>
        </w:rPr>
      </w:pPr>
      <w:r w:rsidRPr="00F47472">
        <w:rPr>
          <w:rFonts w:eastAsia="Times New Roman"/>
          <w:iCs/>
          <w:sz w:val="24"/>
          <w:szCs w:val="24"/>
          <w:lang w:bidi="en-US"/>
        </w:rPr>
        <w:t>1. (П-1) </w:t>
      </w:r>
      <w:r w:rsidRPr="00F47472">
        <w:rPr>
          <w:sz w:val="24"/>
          <w:szCs w:val="24"/>
        </w:rPr>
        <w:t xml:space="preserve">Производственная зона с размещением промышленных предприятий и складов </w:t>
      </w:r>
      <w:r w:rsidRPr="00F47472">
        <w:rPr>
          <w:sz w:val="24"/>
          <w:szCs w:val="24"/>
          <w:lang w:val="en-US"/>
        </w:rPr>
        <w:t>V</w:t>
      </w:r>
      <w:r w:rsidRPr="00F47472">
        <w:rPr>
          <w:sz w:val="24"/>
          <w:szCs w:val="24"/>
        </w:rPr>
        <w:t>-</w:t>
      </w:r>
      <w:r w:rsidRPr="00F47472">
        <w:rPr>
          <w:sz w:val="24"/>
          <w:szCs w:val="24"/>
          <w:lang w:val="en-US"/>
        </w:rPr>
        <w:t>IV</w:t>
      </w:r>
      <w:r w:rsidRPr="00F47472">
        <w:rPr>
          <w:sz w:val="24"/>
          <w:szCs w:val="24"/>
        </w:rPr>
        <w:t xml:space="preserve"> классов вредности</w:t>
      </w:r>
      <w:r w:rsidR="00A10875">
        <w:rPr>
          <w:rFonts w:eastAsia="Times New Roman"/>
          <w:iCs/>
          <w:sz w:val="24"/>
          <w:szCs w:val="24"/>
          <w:lang w:bidi="en-US"/>
        </w:rPr>
        <w:t>.</w:t>
      </w:r>
    </w:p>
    <w:p w:rsidR="009854CD" w:rsidRPr="00A26F8D" w:rsidRDefault="009854CD" w:rsidP="009854CD">
      <w:pPr>
        <w:spacing w:after="0" w:line="240" w:lineRule="auto"/>
        <w:jc w:val="both"/>
        <w:rPr>
          <w:rFonts w:ascii="Times New Roman" w:eastAsia="Times New Roman" w:hAnsi="Times New Roman"/>
          <w:b/>
          <w:sz w:val="24"/>
          <w:szCs w:val="24"/>
          <w:lang w:eastAsia="ru-RU"/>
        </w:rPr>
      </w:pPr>
      <w:r w:rsidRPr="00A26F8D">
        <w:rPr>
          <w:rFonts w:ascii="Times New Roman" w:eastAsia="Times New Roman" w:hAnsi="Times New Roman"/>
          <w:b/>
          <w:sz w:val="24"/>
          <w:szCs w:val="24"/>
          <w:lang w:eastAsia="ru-RU"/>
        </w:rPr>
        <w:t>Зоны рекреационного назначения:</w:t>
      </w:r>
    </w:p>
    <w:p w:rsidR="009854CD" w:rsidRPr="00A26F8D" w:rsidRDefault="009854CD" w:rsidP="006549D6">
      <w:pPr>
        <w:spacing w:after="0" w:line="240" w:lineRule="auto"/>
        <w:ind w:firstLine="426"/>
        <w:jc w:val="both"/>
        <w:rPr>
          <w:rFonts w:ascii="Times New Roman" w:eastAsia="Times New Roman" w:hAnsi="Times New Roman"/>
          <w:sz w:val="24"/>
          <w:szCs w:val="24"/>
          <w:lang w:eastAsia="ru-RU"/>
        </w:rPr>
      </w:pPr>
      <w:r w:rsidRPr="00B8068A">
        <w:rPr>
          <w:rFonts w:ascii="Times New Roman" w:eastAsia="Times New Roman" w:hAnsi="Times New Roman"/>
          <w:iCs/>
          <w:sz w:val="24"/>
          <w:szCs w:val="24"/>
          <w:lang w:bidi="en-US"/>
        </w:rPr>
        <w:t xml:space="preserve">1. (Р-1) </w:t>
      </w:r>
      <w:r w:rsidRPr="00B8068A">
        <w:rPr>
          <w:rFonts w:ascii="Times New Roman" w:eastAsia="Times New Roman" w:hAnsi="Times New Roman"/>
          <w:sz w:val="24"/>
          <w:szCs w:val="24"/>
          <w:lang w:eastAsia="ru-RU"/>
        </w:rPr>
        <w:t>Зона мест отдыха общего пользования (скверов, парков, бульваров, городских садов)</w:t>
      </w:r>
      <w:r w:rsidR="00A10875">
        <w:rPr>
          <w:rFonts w:ascii="Times New Roman" w:eastAsia="Times New Roman" w:hAnsi="Times New Roman"/>
          <w:sz w:val="24"/>
          <w:szCs w:val="24"/>
          <w:lang w:eastAsia="ru-RU"/>
        </w:rPr>
        <w:t>.</w:t>
      </w:r>
    </w:p>
    <w:p w:rsidR="009854CD" w:rsidRPr="006549D6" w:rsidRDefault="009854CD" w:rsidP="009854CD">
      <w:pPr>
        <w:spacing w:after="0" w:line="240" w:lineRule="auto"/>
        <w:jc w:val="both"/>
        <w:rPr>
          <w:rFonts w:ascii="Times New Roman" w:eastAsia="Times New Roman" w:hAnsi="Times New Roman"/>
          <w:b/>
          <w:sz w:val="24"/>
          <w:szCs w:val="24"/>
          <w:lang w:eastAsia="ru-RU"/>
        </w:rPr>
      </w:pPr>
      <w:r w:rsidRPr="006549D6">
        <w:rPr>
          <w:rFonts w:ascii="Times New Roman" w:eastAsia="Times New Roman" w:hAnsi="Times New Roman"/>
          <w:b/>
          <w:sz w:val="24"/>
          <w:szCs w:val="24"/>
          <w:lang w:eastAsia="ru-RU"/>
        </w:rPr>
        <w:t>Зона инженерно</w:t>
      </w:r>
      <w:r w:rsidR="006549D6" w:rsidRPr="006549D6">
        <w:rPr>
          <w:rFonts w:ascii="Times New Roman" w:eastAsia="Times New Roman" w:hAnsi="Times New Roman"/>
          <w:b/>
          <w:sz w:val="24"/>
          <w:szCs w:val="24"/>
          <w:lang w:eastAsia="ru-RU"/>
        </w:rPr>
        <w:t xml:space="preserve">й </w:t>
      </w:r>
      <w:r w:rsidRPr="006549D6">
        <w:rPr>
          <w:rFonts w:ascii="Times New Roman" w:eastAsia="Times New Roman" w:hAnsi="Times New Roman"/>
          <w:b/>
          <w:sz w:val="24"/>
          <w:szCs w:val="24"/>
          <w:lang w:eastAsia="ru-RU"/>
        </w:rPr>
        <w:t>инфраструктуры:</w:t>
      </w:r>
    </w:p>
    <w:p w:rsidR="009854CD" w:rsidRPr="006549D6" w:rsidRDefault="009854CD" w:rsidP="006549D6">
      <w:pPr>
        <w:pStyle w:val="Iauiue"/>
        <w:ind w:firstLine="426"/>
        <w:jc w:val="both"/>
        <w:rPr>
          <w:rFonts w:eastAsia="Times New Roman"/>
          <w:sz w:val="24"/>
          <w:szCs w:val="24"/>
          <w:lang w:eastAsia="ru-RU"/>
        </w:rPr>
      </w:pPr>
      <w:r w:rsidRPr="006549D6">
        <w:rPr>
          <w:rFonts w:eastAsia="Times New Roman"/>
          <w:iCs/>
          <w:sz w:val="24"/>
          <w:szCs w:val="24"/>
          <w:lang w:bidi="en-US"/>
        </w:rPr>
        <w:t>1. </w:t>
      </w:r>
      <w:r w:rsidRPr="006549D6">
        <w:rPr>
          <w:sz w:val="24"/>
          <w:szCs w:val="24"/>
        </w:rPr>
        <w:t>(И) Зона инженерной инфраструктуры.</w:t>
      </w:r>
    </w:p>
    <w:p w:rsidR="009854CD" w:rsidRPr="006549D6" w:rsidRDefault="009854CD" w:rsidP="009854CD">
      <w:pPr>
        <w:spacing w:after="0" w:line="240" w:lineRule="auto"/>
        <w:jc w:val="both"/>
        <w:rPr>
          <w:rFonts w:ascii="Times New Roman" w:eastAsia="Times New Roman" w:hAnsi="Times New Roman"/>
          <w:b/>
          <w:sz w:val="24"/>
          <w:szCs w:val="24"/>
          <w:lang w:eastAsia="ru-RU"/>
        </w:rPr>
      </w:pPr>
      <w:r w:rsidRPr="006549D6">
        <w:rPr>
          <w:rFonts w:ascii="Times New Roman" w:eastAsia="Times New Roman" w:hAnsi="Times New Roman"/>
          <w:b/>
          <w:sz w:val="24"/>
          <w:szCs w:val="24"/>
          <w:lang w:eastAsia="ru-RU"/>
        </w:rPr>
        <w:t>Зоны специального назначения:</w:t>
      </w:r>
    </w:p>
    <w:p w:rsidR="009854CD" w:rsidRPr="006549D6" w:rsidRDefault="009854CD" w:rsidP="006549D6">
      <w:pPr>
        <w:pStyle w:val="Iauiue"/>
        <w:ind w:firstLine="426"/>
        <w:jc w:val="both"/>
        <w:rPr>
          <w:sz w:val="24"/>
          <w:szCs w:val="24"/>
        </w:rPr>
      </w:pPr>
      <w:r w:rsidRPr="006549D6">
        <w:rPr>
          <w:rFonts w:eastAsia="Times New Roman"/>
          <w:iCs/>
          <w:sz w:val="24"/>
          <w:szCs w:val="24"/>
          <w:lang w:bidi="en-US"/>
        </w:rPr>
        <w:t>1. </w:t>
      </w:r>
      <w:r w:rsidRPr="006549D6">
        <w:rPr>
          <w:sz w:val="24"/>
          <w:szCs w:val="24"/>
        </w:rPr>
        <w:t>(СН-1) Зона размещения кладбищ</w:t>
      </w:r>
      <w:r w:rsidR="00394A3D">
        <w:rPr>
          <w:sz w:val="24"/>
          <w:szCs w:val="24"/>
        </w:rPr>
        <w:t>, крематориев</w:t>
      </w:r>
      <w:r w:rsidR="00A10875">
        <w:rPr>
          <w:sz w:val="24"/>
          <w:szCs w:val="24"/>
        </w:rPr>
        <w:t>.</w:t>
      </w:r>
    </w:p>
    <w:p w:rsidR="009854CD" w:rsidRPr="006549D6" w:rsidRDefault="009854CD" w:rsidP="006549D6">
      <w:pPr>
        <w:spacing w:after="0" w:line="240" w:lineRule="auto"/>
        <w:ind w:firstLine="426"/>
        <w:jc w:val="both"/>
        <w:rPr>
          <w:rFonts w:ascii="Times New Roman" w:eastAsia="Times New Roman" w:hAnsi="Times New Roman"/>
          <w:sz w:val="24"/>
          <w:szCs w:val="24"/>
          <w:lang w:eastAsia="ru-RU"/>
        </w:rPr>
      </w:pPr>
      <w:r w:rsidRPr="006549D6">
        <w:rPr>
          <w:rFonts w:ascii="Times New Roman" w:eastAsia="Times New Roman" w:hAnsi="Times New Roman"/>
          <w:sz w:val="24"/>
          <w:szCs w:val="24"/>
          <w:lang w:eastAsia="ru-RU"/>
        </w:rPr>
        <w:t>2. (СН-2)  Зона режимных территорий</w:t>
      </w:r>
      <w:r w:rsidR="00A10875">
        <w:rPr>
          <w:rFonts w:ascii="Times New Roman" w:eastAsia="Times New Roman" w:hAnsi="Times New Roman"/>
          <w:sz w:val="24"/>
          <w:szCs w:val="24"/>
          <w:lang w:eastAsia="ru-RU"/>
        </w:rPr>
        <w:t>.</w:t>
      </w:r>
    </w:p>
    <w:p w:rsidR="00BA5015" w:rsidRPr="00BA5015" w:rsidRDefault="00BA5015" w:rsidP="00BA5015">
      <w:pPr>
        <w:spacing w:after="0" w:line="240" w:lineRule="auto"/>
        <w:jc w:val="both"/>
        <w:rPr>
          <w:rFonts w:ascii="Times New Roman" w:eastAsia="Times New Roman" w:hAnsi="Times New Roman"/>
          <w:b/>
          <w:sz w:val="24"/>
          <w:szCs w:val="24"/>
          <w:lang w:eastAsia="ru-RU"/>
        </w:rPr>
      </w:pPr>
      <w:r w:rsidRPr="00BA5015">
        <w:rPr>
          <w:rFonts w:ascii="Times New Roman" w:eastAsia="Times New Roman" w:hAnsi="Times New Roman"/>
          <w:b/>
          <w:sz w:val="24"/>
          <w:szCs w:val="24"/>
          <w:lang w:eastAsia="ru-RU"/>
        </w:rPr>
        <w:t>Территории, на которые действие градостроительных регламентов не распростран</w:t>
      </w:r>
      <w:r w:rsidRPr="00BA5015">
        <w:rPr>
          <w:rFonts w:ascii="Times New Roman" w:eastAsia="Times New Roman" w:hAnsi="Times New Roman"/>
          <w:b/>
          <w:sz w:val="24"/>
          <w:szCs w:val="24"/>
          <w:lang w:eastAsia="ru-RU"/>
        </w:rPr>
        <w:t>я</w:t>
      </w:r>
      <w:r w:rsidRPr="00BA5015">
        <w:rPr>
          <w:rFonts w:ascii="Times New Roman" w:eastAsia="Times New Roman" w:hAnsi="Times New Roman"/>
          <w:b/>
          <w:sz w:val="24"/>
          <w:szCs w:val="24"/>
          <w:lang w:eastAsia="ru-RU"/>
        </w:rPr>
        <w:t>ется:</w:t>
      </w:r>
    </w:p>
    <w:p w:rsidR="00BA5015" w:rsidRDefault="00BA5015" w:rsidP="00BA5015">
      <w:pPr>
        <w:pStyle w:val="Iauiue"/>
        <w:numPr>
          <w:ilvl w:val="0"/>
          <w:numId w:val="20"/>
        </w:numPr>
        <w:jc w:val="both"/>
        <w:rPr>
          <w:sz w:val="24"/>
          <w:szCs w:val="24"/>
        </w:rPr>
      </w:pPr>
      <w:r w:rsidRPr="006549D6">
        <w:rPr>
          <w:sz w:val="24"/>
          <w:szCs w:val="24"/>
        </w:rPr>
        <w:t>Территория транспорта.</w:t>
      </w:r>
    </w:p>
    <w:p w:rsidR="00BA5015" w:rsidRPr="00BA5015" w:rsidRDefault="00BA5015" w:rsidP="00BA5015">
      <w:pPr>
        <w:spacing w:after="0" w:line="240" w:lineRule="auto"/>
        <w:jc w:val="both"/>
        <w:rPr>
          <w:rFonts w:ascii="Times New Roman" w:eastAsia="Times New Roman" w:hAnsi="Times New Roman"/>
          <w:b/>
          <w:sz w:val="24"/>
          <w:szCs w:val="24"/>
          <w:lang w:eastAsia="ru-RU"/>
        </w:rPr>
      </w:pPr>
      <w:r w:rsidRPr="00BA5015">
        <w:rPr>
          <w:rFonts w:ascii="Times New Roman" w:eastAsia="Times New Roman" w:hAnsi="Times New Roman"/>
          <w:b/>
          <w:sz w:val="24"/>
          <w:szCs w:val="24"/>
          <w:lang w:eastAsia="ru-RU"/>
        </w:rPr>
        <w:t>Территории, на которые градостроительные регламенты не устанавливаются</w:t>
      </w:r>
      <w:r>
        <w:rPr>
          <w:rFonts w:ascii="Times New Roman" w:eastAsia="Times New Roman" w:hAnsi="Times New Roman"/>
          <w:b/>
          <w:sz w:val="24"/>
          <w:szCs w:val="24"/>
          <w:lang w:eastAsia="ru-RU"/>
        </w:rPr>
        <w:t>:</w:t>
      </w:r>
      <w:r w:rsidRPr="00BA5015">
        <w:rPr>
          <w:rFonts w:ascii="Times New Roman" w:eastAsia="Times New Roman" w:hAnsi="Times New Roman"/>
          <w:b/>
          <w:sz w:val="24"/>
          <w:szCs w:val="24"/>
          <w:lang w:eastAsia="ru-RU"/>
        </w:rPr>
        <w:t xml:space="preserve"> </w:t>
      </w:r>
    </w:p>
    <w:p w:rsidR="00394A3D" w:rsidRDefault="00394A3D" w:rsidP="00BA5015">
      <w:pPr>
        <w:pStyle w:val="Iauiue"/>
        <w:numPr>
          <w:ilvl w:val="0"/>
          <w:numId w:val="22"/>
        </w:numPr>
        <w:jc w:val="both"/>
        <w:rPr>
          <w:rFonts w:eastAsia="Times New Roman"/>
          <w:sz w:val="24"/>
          <w:szCs w:val="24"/>
          <w:lang w:eastAsia="ru-RU"/>
        </w:rPr>
      </w:pPr>
      <w:r>
        <w:rPr>
          <w:rFonts w:eastAsia="Times New Roman"/>
          <w:sz w:val="24"/>
          <w:szCs w:val="24"/>
          <w:lang w:eastAsia="ru-RU"/>
        </w:rPr>
        <w:t>Земли лесного фонда</w:t>
      </w:r>
    </w:p>
    <w:p w:rsidR="00394A3D" w:rsidRPr="00A26F8D" w:rsidRDefault="00394A3D" w:rsidP="00BA5015">
      <w:pPr>
        <w:pStyle w:val="Iauiue"/>
        <w:numPr>
          <w:ilvl w:val="0"/>
          <w:numId w:val="22"/>
        </w:numPr>
        <w:jc w:val="both"/>
        <w:rPr>
          <w:rFonts w:eastAsia="Times New Roman"/>
          <w:sz w:val="24"/>
          <w:szCs w:val="24"/>
          <w:lang w:eastAsia="ru-RU"/>
        </w:rPr>
      </w:pPr>
      <w:r>
        <w:rPr>
          <w:rFonts w:eastAsia="Times New Roman"/>
          <w:sz w:val="24"/>
          <w:szCs w:val="24"/>
          <w:lang w:eastAsia="ru-RU"/>
        </w:rPr>
        <w:t>Сельскохозяйственные угодья в составе земель сельскохозяйственного назначения</w:t>
      </w:r>
    </w:p>
    <w:p w:rsidR="009854CD" w:rsidRPr="00A26F8D" w:rsidRDefault="009854CD" w:rsidP="009854CD">
      <w:pPr>
        <w:pStyle w:val="11"/>
        <w:tabs>
          <w:tab w:val="left" w:pos="340"/>
        </w:tabs>
        <w:ind w:left="142"/>
        <w:jc w:val="both"/>
        <w:rPr>
          <w:sz w:val="28"/>
        </w:rPr>
      </w:pPr>
    </w:p>
    <w:p w:rsidR="009854CD" w:rsidRDefault="009854CD" w:rsidP="009854CD">
      <w:pPr>
        <w:spacing w:after="160" w:line="259" w:lineRule="auto"/>
        <w:jc w:val="center"/>
        <w:rPr>
          <w:rFonts w:ascii="Times New Roman" w:eastAsiaTheme="majorEastAsia" w:hAnsi="Times New Roman"/>
          <w:b/>
          <w:bCs/>
          <w:kern w:val="32"/>
          <w:sz w:val="28"/>
          <w:szCs w:val="28"/>
          <w:lang w:eastAsia="ar-SA"/>
        </w:rPr>
      </w:pPr>
    </w:p>
    <w:p w:rsidR="009854CD" w:rsidRDefault="009854CD" w:rsidP="009854CD">
      <w:pPr>
        <w:spacing w:after="160" w:line="259" w:lineRule="auto"/>
        <w:rPr>
          <w:rFonts w:ascii="Times New Roman" w:eastAsia="Times New Roman" w:hAnsi="Times New Roman"/>
          <w:b/>
          <w:bCs/>
          <w:sz w:val="24"/>
          <w:szCs w:val="26"/>
          <w:lang w:val="x-none" w:eastAsia="ar-SA"/>
        </w:rPr>
      </w:pPr>
      <w:r>
        <w:rPr>
          <w:lang w:eastAsia="ar-SA"/>
        </w:rPr>
        <w:br w:type="page"/>
      </w:r>
    </w:p>
    <w:p w:rsidR="009854CD" w:rsidRPr="003D053A" w:rsidRDefault="009854CD" w:rsidP="009854CD">
      <w:pPr>
        <w:pStyle w:val="3"/>
        <w:suppressAutoHyphens/>
        <w:spacing w:before="180" w:after="120"/>
        <w:ind w:left="0" w:firstLine="0"/>
        <w:jc w:val="center"/>
        <w:rPr>
          <w:bCs w:val="0"/>
          <w:lang w:eastAsia="ar-SA"/>
        </w:rPr>
      </w:pPr>
      <w:bookmarkStart w:id="14" w:name="_Toc140673328"/>
      <w:r w:rsidRPr="003D053A">
        <w:rPr>
          <w:lang w:eastAsia="ar-SA"/>
        </w:rPr>
        <w:lastRenderedPageBreak/>
        <w:t>Статья</w:t>
      </w:r>
      <w:r>
        <w:rPr>
          <w:lang w:val="ru-RU" w:eastAsia="ar-SA"/>
        </w:rPr>
        <w:t xml:space="preserve"> 27</w:t>
      </w:r>
      <w:r w:rsidRPr="003D053A">
        <w:rPr>
          <w:lang w:eastAsia="ar-SA"/>
        </w:rPr>
        <w:t>. Система градостроительных регламентов</w:t>
      </w:r>
      <w:bookmarkEnd w:id="12"/>
      <w:bookmarkEnd w:id="13"/>
      <w:bookmarkEnd w:id="14"/>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w:t>
      </w:r>
      <w:r w:rsidRPr="00222376">
        <w:rPr>
          <w:rFonts w:ascii="Times New Roman" w:eastAsia="Times New Roman" w:hAnsi="Times New Roman"/>
          <w:sz w:val="24"/>
          <w:szCs w:val="24"/>
          <w:lang w:eastAsia="ru-RU"/>
        </w:rPr>
        <w:t xml:space="preserve">Применительно к поименованным в статье </w:t>
      </w:r>
      <w:r>
        <w:rPr>
          <w:rFonts w:ascii="Times New Roman" w:eastAsia="Times New Roman" w:hAnsi="Times New Roman"/>
          <w:sz w:val="24"/>
          <w:szCs w:val="24"/>
          <w:lang w:eastAsia="ru-RU"/>
        </w:rPr>
        <w:t>27</w:t>
      </w:r>
      <w:r w:rsidRPr="00222376">
        <w:rPr>
          <w:rFonts w:ascii="Times New Roman" w:eastAsia="Times New Roman" w:hAnsi="Times New Roman"/>
          <w:sz w:val="24"/>
          <w:szCs w:val="24"/>
          <w:lang w:eastAsia="ru-RU"/>
        </w:rPr>
        <w:t xml:space="preserve"> настоящих Правил территориал</w:t>
      </w:r>
      <w:r w:rsidRPr="00222376">
        <w:rPr>
          <w:rFonts w:ascii="Times New Roman" w:eastAsia="Times New Roman" w:hAnsi="Times New Roman"/>
          <w:sz w:val="24"/>
          <w:szCs w:val="24"/>
          <w:lang w:eastAsia="ru-RU"/>
        </w:rPr>
        <w:t>ь</w:t>
      </w:r>
      <w:r w:rsidRPr="00222376">
        <w:rPr>
          <w:rFonts w:ascii="Times New Roman" w:eastAsia="Times New Roman" w:hAnsi="Times New Roman"/>
          <w:sz w:val="24"/>
          <w:szCs w:val="24"/>
          <w:lang w:eastAsia="ru-RU"/>
        </w:rPr>
        <w:t>ным зонам устанавливаются нижеследующие перечни видов разрешенного использования земельных участков, включая:</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 </w:t>
      </w:r>
      <w:r w:rsidRPr="00222376">
        <w:rPr>
          <w:rFonts w:ascii="Times New Roman" w:eastAsia="Times New Roman" w:hAnsi="Times New Roman"/>
          <w:sz w:val="24"/>
          <w:szCs w:val="24"/>
          <w:lang w:eastAsia="ru-RU"/>
        </w:rPr>
        <w:t>основные разрешенные виды использования земельных участков и объектов к</w:t>
      </w:r>
      <w:r w:rsidRPr="00222376">
        <w:rPr>
          <w:rFonts w:ascii="Times New Roman" w:eastAsia="Times New Roman" w:hAnsi="Times New Roman"/>
          <w:sz w:val="24"/>
          <w:szCs w:val="24"/>
          <w:lang w:eastAsia="ru-RU"/>
        </w:rPr>
        <w:t>а</w:t>
      </w:r>
      <w:r w:rsidRPr="00222376">
        <w:rPr>
          <w:rFonts w:ascii="Times New Roman" w:eastAsia="Times New Roman" w:hAnsi="Times New Roman"/>
          <w:sz w:val="24"/>
          <w:szCs w:val="24"/>
          <w:lang w:eastAsia="ru-RU"/>
        </w:rPr>
        <w:t>питального строительства;</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 </w:t>
      </w:r>
      <w:r w:rsidRPr="00222376">
        <w:rPr>
          <w:rFonts w:ascii="Times New Roman" w:eastAsia="Times New Roman" w:hAnsi="Times New Roman"/>
          <w:sz w:val="24"/>
          <w:szCs w:val="24"/>
          <w:lang w:eastAsia="ru-RU"/>
        </w:rPr>
        <w:t>вспомогательные виды разрешенного использования, допустимые только в кач</w:t>
      </w:r>
      <w:r w:rsidRPr="00222376">
        <w:rPr>
          <w:rFonts w:ascii="Times New Roman" w:eastAsia="Times New Roman" w:hAnsi="Times New Roman"/>
          <w:sz w:val="24"/>
          <w:szCs w:val="24"/>
          <w:lang w:eastAsia="ru-RU"/>
        </w:rPr>
        <w:t>е</w:t>
      </w:r>
      <w:r w:rsidRPr="00222376">
        <w:rPr>
          <w:rFonts w:ascii="Times New Roman" w:eastAsia="Times New Roman" w:hAnsi="Times New Roman"/>
          <w:sz w:val="24"/>
          <w:szCs w:val="24"/>
          <w:lang w:eastAsia="ru-RU"/>
        </w:rPr>
        <w:t>стве дополнительных по отношению к основным видам разрешенного использования;</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w:t>
      </w:r>
      <w:r w:rsidRPr="00222376">
        <w:rPr>
          <w:rFonts w:ascii="Times New Roman" w:eastAsia="Times New Roman" w:hAnsi="Times New Roman"/>
          <w:sz w:val="24"/>
          <w:szCs w:val="24"/>
          <w:lang w:eastAsia="ru-RU"/>
        </w:rPr>
        <w:t>условно разрешенные виды использования земельных участков и объектов кап</w:t>
      </w:r>
      <w:r w:rsidRPr="00222376">
        <w:rPr>
          <w:rFonts w:ascii="Times New Roman" w:eastAsia="Times New Roman" w:hAnsi="Times New Roman"/>
          <w:sz w:val="24"/>
          <w:szCs w:val="24"/>
          <w:lang w:eastAsia="ru-RU"/>
        </w:rPr>
        <w:t>и</w:t>
      </w:r>
      <w:r w:rsidRPr="00222376">
        <w:rPr>
          <w:rFonts w:ascii="Times New Roman" w:eastAsia="Times New Roman" w:hAnsi="Times New Roman"/>
          <w:sz w:val="24"/>
          <w:szCs w:val="24"/>
          <w:lang w:eastAsia="ru-RU"/>
        </w:rPr>
        <w:t>тального строительства.</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w:t>
      </w:r>
      <w:r w:rsidRPr="00222376">
        <w:rPr>
          <w:rFonts w:ascii="Times New Roman" w:eastAsia="Times New Roman" w:hAnsi="Times New Roman"/>
          <w:sz w:val="24"/>
          <w:szCs w:val="24"/>
          <w:lang w:eastAsia="ru-RU"/>
        </w:rPr>
        <w:t>Любые допускаемые в пределах одной территориальной зоны основные виды использования, а также условно разрешенные виды использования при их согласовании, при условии соблюдения градостроительных регламентов и действующих нормативов, могут применяться на одном земельном участке одновременно.</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w:t>
      </w:r>
      <w:r w:rsidRPr="00222376">
        <w:rPr>
          <w:rFonts w:ascii="Times New Roman" w:eastAsia="Times New Roman" w:hAnsi="Times New Roman"/>
          <w:sz w:val="24"/>
          <w:szCs w:val="24"/>
          <w:lang w:eastAsia="ru-RU"/>
        </w:rPr>
        <w:t>Наличие вида разрешенного использования земельных участков и объектов к</w:t>
      </w:r>
      <w:r w:rsidRPr="00222376">
        <w:rPr>
          <w:rFonts w:ascii="Times New Roman" w:eastAsia="Times New Roman" w:hAnsi="Times New Roman"/>
          <w:sz w:val="24"/>
          <w:szCs w:val="24"/>
          <w:lang w:eastAsia="ru-RU"/>
        </w:rPr>
        <w:t>а</w:t>
      </w:r>
      <w:r w:rsidRPr="00222376">
        <w:rPr>
          <w:rFonts w:ascii="Times New Roman" w:eastAsia="Times New Roman" w:hAnsi="Times New Roman"/>
          <w:sz w:val="24"/>
          <w:szCs w:val="24"/>
          <w:lang w:eastAsia="ru-RU"/>
        </w:rPr>
        <w:t>питального строительства в числе указанных в градостроительном регламенте в составе основных и вспомогательных видов разрешенного использования означает, что его пр</w:t>
      </w:r>
      <w:r w:rsidRPr="00222376">
        <w:rPr>
          <w:rFonts w:ascii="Times New Roman" w:eastAsia="Times New Roman" w:hAnsi="Times New Roman"/>
          <w:sz w:val="24"/>
          <w:szCs w:val="24"/>
          <w:lang w:eastAsia="ru-RU"/>
        </w:rPr>
        <w:t>и</w:t>
      </w:r>
      <w:r w:rsidRPr="00222376">
        <w:rPr>
          <w:rFonts w:ascii="Times New Roman" w:eastAsia="Times New Roman" w:hAnsi="Times New Roman"/>
          <w:sz w:val="24"/>
          <w:szCs w:val="24"/>
          <w:lang w:eastAsia="ru-RU"/>
        </w:rPr>
        <w:t>менение не требует получения согласований.</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w:t>
      </w:r>
      <w:r w:rsidRPr="00222376">
        <w:rPr>
          <w:rFonts w:ascii="Times New Roman" w:eastAsia="Times New Roman" w:hAnsi="Times New Roman"/>
          <w:sz w:val="24"/>
          <w:szCs w:val="24"/>
          <w:lang w:eastAsia="ru-RU"/>
        </w:rPr>
        <w:t>Наличие вида разрешенного использования земельных участков и объектов к</w:t>
      </w:r>
      <w:r w:rsidRPr="00222376">
        <w:rPr>
          <w:rFonts w:ascii="Times New Roman" w:eastAsia="Times New Roman" w:hAnsi="Times New Roman"/>
          <w:sz w:val="24"/>
          <w:szCs w:val="24"/>
          <w:lang w:eastAsia="ru-RU"/>
        </w:rPr>
        <w:t>а</w:t>
      </w:r>
      <w:r w:rsidRPr="00222376">
        <w:rPr>
          <w:rFonts w:ascii="Times New Roman" w:eastAsia="Times New Roman" w:hAnsi="Times New Roman"/>
          <w:sz w:val="24"/>
          <w:szCs w:val="24"/>
          <w:lang w:eastAsia="ru-RU"/>
        </w:rPr>
        <w:t>питального строительства в числе указанных в градостроительном регламенте в составе условно разрешенных означает, что для его применения необходимо получение разреш</w:t>
      </w:r>
      <w:r w:rsidRPr="00222376">
        <w:rPr>
          <w:rFonts w:ascii="Times New Roman" w:eastAsia="Times New Roman" w:hAnsi="Times New Roman"/>
          <w:sz w:val="24"/>
          <w:szCs w:val="24"/>
          <w:lang w:eastAsia="ru-RU"/>
        </w:rPr>
        <w:t>е</w:t>
      </w:r>
      <w:r w:rsidRPr="00222376">
        <w:rPr>
          <w:rFonts w:ascii="Times New Roman" w:eastAsia="Times New Roman" w:hAnsi="Times New Roman"/>
          <w:sz w:val="24"/>
          <w:szCs w:val="24"/>
          <w:lang w:eastAsia="ru-RU"/>
        </w:rPr>
        <w:t>ния на условно разрешенный вид использования земельного участка, выдача которого осуществляется в порядке, предусмотренном Градостроительным кодексом Российской Федерации и настоящими Правилами. Указанное разрешение может сопровождаться установлением условий, выполнение которых направлено на предотвращение ущерба с</w:t>
      </w:r>
      <w:r w:rsidRPr="00222376">
        <w:rPr>
          <w:rFonts w:ascii="Times New Roman" w:eastAsia="Times New Roman" w:hAnsi="Times New Roman"/>
          <w:sz w:val="24"/>
          <w:szCs w:val="24"/>
          <w:lang w:eastAsia="ru-RU"/>
        </w:rPr>
        <w:t>о</w:t>
      </w:r>
      <w:r w:rsidRPr="00222376">
        <w:rPr>
          <w:rFonts w:ascii="Times New Roman" w:eastAsia="Times New Roman" w:hAnsi="Times New Roman"/>
          <w:sz w:val="24"/>
          <w:szCs w:val="24"/>
          <w:lang w:eastAsia="ru-RU"/>
        </w:rPr>
        <w:t>седним землепользователям и недопущение существенного снижения стоимости соседних объектов недвижимости.</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5. </w:t>
      </w:r>
      <w:r w:rsidRPr="00222376">
        <w:rPr>
          <w:rFonts w:ascii="Times New Roman" w:eastAsia="Times New Roman" w:hAnsi="Times New Roman"/>
          <w:sz w:val="24"/>
          <w:szCs w:val="24"/>
          <w:lang w:eastAsia="ru-RU"/>
        </w:rPr>
        <w:t>Наличие вида разрешенного использования земельных участков и объектов к</w:t>
      </w:r>
      <w:r w:rsidRPr="00222376">
        <w:rPr>
          <w:rFonts w:ascii="Times New Roman" w:eastAsia="Times New Roman" w:hAnsi="Times New Roman"/>
          <w:sz w:val="24"/>
          <w:szCs w:val="24"/>
          <w:lang w:eastAsia="ru-RU"/>
        </w:rPr>
        <w:t>а</w:t>
      </w:r>
      <w:r w:rsidRPr="00222376">
        <w:rPr>
          <w:rFonts w:ascii="Times New Roman" w:eastAsia="Times New Roman" w:hAnsi="Times New Roman"/>
          <w:sz w:val="24"/>
          <w:szCs w:val="24"/>
          <w:lang w:eastAsia="ru-RU"/>
        </w:rPr>
        <w:t>питального строительства в числе указанных в градостроительном регламенте в составе вспомогательных видов разрешенного использования означает, что его применение во</w:t>
      </w:r>
      <w:r w:rsidRPr="00222376">
        <w:rPr>
          <w:rFonts w:ascii="Times New Roman" w:eastAsia="Times New Roman" w:hAnsi="Times New Roman"/>
          <w:sz w:val="24"/>
          <w:szCs w:val="24"/>
          <w:lang w:eastAsia="ru-RU"/>
        </w:rPr>
        <w:t>з</w:t>
      </w:r>
      <w:r w:rsidRPr="00222376">
        <w:rPr>
          <w:rFonts w:ascii="Times New Roman" w:eastAsia="Times New Roman" w:hAnsi="Times New Roman"/>
          <w:sz w:val="24"/>
          <w:szCs w:val="24"/>
          <w:lang w:eastAsia="ru-RU"/>
        </w:rPr>
        <w:t>можно только в качестве дополнительного по отношению к основному или условно ра</w:t>
      </w:r>
      <w:r w:rsidRPr="00222376">
        <w:rPr>
          <w:rFonts w:ascii="Times New Roman" w:eastAsia="Times New Roman" w:hAnsi="Times New Roman"/>
          <w:sz w:val="24"/>
          <w:szCs w:val="24"/>
          <w:lang w:eastAsia="ru-RU"/>
        </w:rPr>
        <w:t>з</w:t>
      </w:r>
      <w:r w:rsidRPr="00222376">
        <w:rPr>
          <w:rFonts w:ascii="Times New Roman" w:eastAsia="Times New Roman" w:hAnsi="Times New Roman"/>
          <w:sz w:val="24"/>
          <w:szCs w:val="24"/>
          <w:lang w:eastAsia="ru-RU"/>
        </w:rPr>
        <w:t>решенному виду использования и осуществляется совместно с ним на территории одного земельного участка.</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6. </w:t>
      </w:r>
      <w:r w:rsidRPr="00222376">
        <w:rPr>
          <w:rFonts w:ascii="Times New Roman" w:eastAsia="Times New Roman" w:hAnsi="Times New Roman"/>
          <w:sz w:val="24"/>
          <w:szCs w:val="24"/>
          <w:lang w:eastAsia="ru-RU"/>
        </w:rPr>
        <w:t>Допускается размещение вспомогательных видов использования на самосто</w:t>
      </w:r>
      <w:r w:rsidRPr="00222376">
        <w:rPr>
          <w:rFonts w:ascii="Times New Roman" w:eastAsia="Times New Roman" w:hAnsi="Times New Roman"/>
          <w:sz w:val="24"/>
          <w:szCs w:val="24"/>
          <w:lang w:eastAsia="ru-RU"/>
        </w:rPr>
        <w:t>я</w:t>
      </w:r>
      <w:r w:rsidRPr="00222376">
        <w:rPr>
          <w:rFonts w:ascii="Times New Roman" w:eastAsia="Times New Roman" w:hAnsi="Times New Roman"/>
          <w:sz w:val="24"/>
          <w:szCs w:val="24"/>
          <w:lang w:eastAsia="ru-RU"/>
        </w:rPr>
        <w:t>тельных земельных участках, обслуживающих два и более земельных участка, на которых осуществляются основные виды использования.</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7. </w:t>
      </w:r>
      <w:r w:rsidRPr="00222376">
        <w:rPr>
          <w:rFonts w:ascii="Times New Roman" w:eastAsia="Times New Roman" w:hAnsi="Times New Roman"/>
          <w:sz w:val="24"/>
          <w:szCs w:val="24"/>
          <w:lang w:eastAsia="ru-RU"/>
        </w:rPr>
        <w:t>Применение видов использования земельных участков, не указанных в град</w:t>
      </w:r>
      <w:r w:rsidRPr="00222376">
        <w:rPr>
          <w:rFonts w:ascii="Times New Roman" w:eastAsia="Times New Roman" w:hAnsi="Times New Roman"/>
          <w:sz w:val="24"/>
          <w:szCs w:val="24"/>
          <w:lang w:eastAsia="ru-RU"/>
        </w:rPr>
        <w:t>о</w:t>
      </w:r>
      <w:r w:rsidRPr="00222376">
        <w:rPr>
          <w:rFonts w:ascii="Times New Roman" w:eastAsia="Times New Roman" w:hAnsi="Times New Roman"/>
          <w:sz w:val="24"/>
          <w:szCs w:val="24"/>
          <w:lang w:eastAsia="ru-RU"/>
        </w:rPr>
        <w:t>строительном регламенте в качестве разрешенных, не допускается, за исключением сл</w:t>
      </w:r>
      <w:r w:rsidRPr="00222376">
        <w:rPr>
          <w:rFonts w:ascii="Times New Roman" w:eastAsia="Times New Roman" w:hAnsi="Times New Roman"/>
          <w:sz w:val="24"/>
          <w:szCs w:val="24"/>
          <w:lang w:eastAsia="ru-RU"/>
        </w:rPr>
        <w:t>у</w:t>
      </w:r>
      <w:r w:rsidRPr="00222376">
        <w:rPr>
          <w:rFonts w:ascii="Times New Roman" w:eastAsia="Times New Roman" w:hAnsi="Times New Roman"/>
          <w:sz w:val="24"/>
          <w:szCs w:val="24"/>
          <w:lang w:eastAsia="ru-RU"/>
        </w:rPr>
        <w:t>чая, когда такие виды использования признаются аналогичными видам разрешенного и</w:t>
      </w:r>
      <w:r w:rsidRPr="00222376">
        <w:rPr>
          <w:rFonts w:ascii="Times New Roman" w:eastAsia="Times New Roman" w:hAnsi="Times New Roman"/>
          <w:sz w:val="24"/>
          <w:szCs w:val="24"/>
          <w:lang w:eastAsia="ru-RU"/>
        </w:rPr>
        <w:t>с</w:t>
      </w:r>
      <w:r w:rsidRPr="00222376">
        <w:rPr>
          <w:rFonts w:ascii="Times New Roman" w:eastAsia="Times New Roman" w:hAnsi="Times New Roman"/>
          <w:sz w:val="24"/>
          <w:szCs w:val="24"/>
          <w:lang w:eastAsia="ru-RU"/>
        </w:rPr>
        <w:t>пользования, указанным в составе градостроительного регламента, по последствиям их применения для характеристик городской среды. Заключение об указанной аналогии представляет Администрация. Выдача разрешения на применение соответствующего вида использования осуществляется в порядке, предусмотренном для предоставления разреш</w:t>
      </w:r>
      <w:r w:rsidRPr="00222376">
        <w:rPr>
          <w:rFonts w:ascii="Times New Roman" w:eastAsia="Times New Roman" w:hAnsi="Times New Roman"/>
          <w:sz w:val="24"/>
          <w:szCs w:val="24"/>
          <w:lang w:eastAsia="ru-RU"/>
        </w:rPr>
        <w:t>е</w:t>
      </w:r>
      <w:r w:rsidRPr="00222376">
        <w:rPr>
          <w:rFonts w:ascii="Times New Roman" w:eastAsia="Times New Roman" w:hAnsi="Times New Roman"/>
          <w:sz w:val="24"/>
          <w:szCs w:val="24"/>
          <w:lang w:eastAsia="ru-RU"/>
        </w:rPr>
        <w:t>ния на условно разрешенный вид использования земельных участков.</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8. </w:t>
      </w:r>
      <w:r w:rsidRPr="00222376">
        <w:rPr>
          <w:rFonts w:ascii="Times New Roman" w:eastAsia="Times New Roman" w:hAnsi="Times New Roman"/>
          <w:sz w:val="24"/>
          <w:szCs w:val="24"/>
          <w:lang w:eastAsia="ru-RU"/>
        </w:rPr>
        <w:t>На территориях общего пользования допускаются:</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внутриквартальные проезды, подъезды, разворотные площадки, парковки;</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газоны, иные озелененные территории;</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инженерные коммуникации;</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спортивные площадки;</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общественные туалеты;</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lastRenderedPageBreak/>
        <w:t>- площадки для мусоросборников;</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санитарно-защитные полосы.</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На территориях общего пользования в жилых зонах, кроме того, допускаются:</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детские площадки;</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площадки для выгула собак.</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9. </w:t>
      </w:r>
      <w:r w:rsidRPr="00222376">
        <w:rPr>
          <w:rFonts w:ascii="Times New Roman" w:eastAsia="Times New Roman" w:hAnsi="Times New Roman"/>
          <w:sz w:val="24"/>
          <w:szCs w:val="24"/>
          <w:lang w:eastAsia="ru-RU"/>
        </w:rPr>
        <w:t xml:space="preserve">Озелененные территории общего пользования - парки, скверы, бульвары, а также дороги, проезды и иные </w:t>
      </w:r>
      <w:proofErr w:type="spellStart"/>
      <w:r w:rsidRPr="00222376">
        <w:rPr>
          <w:rFonts w:ascii="Times New Roman" w:eastAsia="Times New Roman" w:hAnsi="Times New Roman"/>
          <w:sz w:val="24"/>
          <w:szCs w:val="24"/>
          <w:lang w:eastAsia="ru-RU"/>
        </w:rPr>
        <w:t>пешеходно</w:t>
      </w:r>
      <w:proofErr w:type="spellEnd"/>
      <w:r w:rsidRPr="00222376">
        <w:rPr>
          <w:rFonts w:ascii="Times New Roman" w:eastAsia="Times New Roman" w:hAnsi="Times New Roman"/>
          <w:sz w:val="24"/>
          <w:szCs w:val="24"/>
          <w:lang w:eastAsia="ru-RU"/>
        </w:rPr>
        <w:t>-транспортные коммуникации разрешены на террит</w:t>
      </w:r>
      <w:r w:rsidRPr="00222376">
        <w:rPr>
          <w:rFonts w:ascii="Times New Roman" w:eastAsia="Times New Roman" w:hAnsi="Times New Roman"/>
          <w:sz w:val="24"/>
          <w:szCs w:val="24"/>
          <w:lang w:eastAsia="ru-RU"/>
        </w:rPr>
        <w:t>о</w:t>
      </w:r>
      <w:r w:rsidRPr="00222376">
        <w:rPr>
          <w:rFonts w:ascii="Times New Roman" w:eastAsia="Times New Roman" w:hAnsi="Times New Roman"/>
          <w:sz w:val="24"/>
          <w:szCs w:val="24"/>
          <w:lang w:eastAsia="ru-RU"/>
        </w:rPr>
        <w:t>риях всех выделенных на карте зон.</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10. </w:t>
      </w:r>
      <w:r w:rsidRPr="00222376">
        <w:rPr>
          <w:rFonts w:ascii="Times New Roman" w:eastAsia="Times New Roman" w:hAnsi="Times New Roman"/>
          <w:sz w:val="24"/>
          <w:szCs w:val="24"/>
          <w:lang w:eastAsia="ru-RU"/>
        </w:rPr>
        <w:t>Виды использования земельных участков и объектов капитального строител</w:t>
      </w:r>
      <w:r w:rsidRPr="00222376">
        <w:rPr>
          <w:rFonts w:ascii="Times New Roman" w:eastAsia="Times New Roman" w:hAnsi="Times New Roman"/>
          <w:sz w:val="24"/>
          <w:szCs w:val="24"/>
          <w:lang w:eastAsia="ru-RU"/>
        </w:rPr>
        <w:t>ь</w:t>
      </w:r>
      <w:r w:rsidRPr="00222376">
        <w:rPr>
          <w:rFonts w:ascii="Times New Roman" w:eastAsia="Times New Roman" w:hAnsi="Times New Roman"/>
          <w:sz w:val="24"/>
          <w:szCs w:val="24"/>
          <w:lang w:eastAsia="ru-RU"/>
        </w:rPr>
        <w:t>ства, представляющие службы охраны здоровья и общественной безопасности, - пункты оказания первой медицинской помощи, скорой помощи, пожарной безопасности, милиции - разрешены во всех зонах и представлены в перечне «вспомогательных видов разреше</w:t>
      </w:r>
      <w:r w:rsidRPr="00222376">
        <w:rPr>
          <w:rFonts w:ascii="Times New Roman" w:eastAsia="Times New Roman" w:hAnsi="Times New Roman"/>
          <w:sz w:val="24"/>
          <w:szCs w:val="24"/>
          <w:lang w:eastAsia="ru-RU"/>
        </w:rPr>
        <w:t>н</w:t>
      </w:r>
      <w:r w:rsidRPr="00222376">
        <w:rPr>
          <w:rFonts w:ascii="Times New Roman" w:eastAsia="Times New Roman" w:hAnsi="Times New Roman"/>
          <w:sz w:val="24"/>
          <w:szCs w:val="24"/>
          <w:lang w:eastAsia="ru-RU"/>
        </w:rPr>
        <w:t>ного использования».</w:t>
      </w:r>
    </w:p>
    <w:p w:rsidR="009854CD" w:rsidRPr="00222376" w:rsidRDefault="009854CD" w:rsidP="009854CD">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11. </w:t>
      </w:r>
      <w:r w:rsidRPr="00222376">
        <w:rPr>
          <w:rFonts w:ascii="Times New Roman" w:eastAsia="Times New Roman" w:hAnsi="Times New Roman"/>
          <w:sz w:val="24"/>
          <w:szCs w:val="24"/>
          <w:lang w:eastAsia="ru-RU"/>
        </w:rPr>
        <w:t xml:space="preserve">Требуемое расчетное количество </w:t>
      </w:r>
      <w:proofErr w:type="spellStart"/>
      <w:r w:rsidRPr="00222376">
        <w:rPr>
          <w:rFonts w:ascii="Times New Roman" w:eastAsia="Times New Roman" w:hAnsi="Times New Roman"/>
          <w:sz w:val="24"/>
          <w:szCs w:val="24"/>
          <w:lang w:eastAsia="ru-RU"/>
        </w:rPr>
        <w:t>машино</w:t>
      </w:r>
      <w:proofErr w:type="spellEnd"/>
      <w:r w:rsidRPr="00222376">
        <w:rPr>
          <w:rFonts w:ascii="Times New Roman" w:eastAsia="Times New Roman" w:hAnsi="Times New Roman"/>
          <w:sz w:val="24"/>
          <w:szCs w:val="24"/>
          <w:lang w:eastAsia="ru-RU"/>
        </w:rPr>
        <w:t>-мест для парковки легковых автом</w:t>
      </w:r>
      <w:r w:rsidRPr="00222376">
        <w:rPr>
          <w:rFonts w:ascii="Times New Roman" w:eastAsia="Times New Roman" w:hAnsi="Times New Roman"/>
          <w:sz w:val="24"/>
          <w:szCs w:val="24"/>
          <w:lang w:eastAsia="ru-RU"/>
        </w:rPr>
        <w:t>о</w:t>
      </w:r>
      <w:r w:rsidRPr="00222376">
        <w:rPr>
          <w:rFonts w:ascii="Times New Roman" w:eastAsia="Times New Roman" w:hAnsi="Times New Roman"/>
          <w:sz w:val="24"/>
          <w:szCs w:val="24"/>
          <w:lang w:eastAsia="ru-RU"/>
        </w:rPr>
        <w:t xml:space="preserve">билей на </w:t>
      </w:r>
      <w:proofErr w:type="spellStart"/>
      <w:r w:rsidRPr="00222376">
        <w:rPr>
          <w:rFonts w:ascii="Times New Roman" w:eastAsia="Times New Roman" w:hAnsi="Times New Roman"/>
          <w:sz w:val="24"/>
          <w:szCs w:val="24"/>
          <w:lang w:eastAsia="ru-RU"/>
        </w:rPr>
        <w:t>приобъектных</w:t>
      </w:r>
      <w:proofErr w:type="spellEnd"/>
      <w:r w:rsidRPr="00222376">
        <w:rPr>
          <w:rFonts w:ascii="Times New Roman" w:eastAsia="Times New Roman" w:hAnsi="Times New Roman"/>
          <w:sz w:val="24"/>
          <w:szCs w:val="24"/>
          <w:lang w:eastAsia="ru-RU"/>
        </w:rPr>
        <w:t xml:space="preserve"> стоянках у общественных зданий, учреждений, предприятий, у вокзалов, на рекреационных территориях необходимо определять в соответствии с мес</w:t>
      </w:r>
      <w:r w:rsidRPr="00222376">
        <w:rPr>
          <w:rFonts w:ascii="Times New Roman" w:eastAsia="Times New Roman" w:hAnsi="Times New Roman"/>
          <w:sz w:val="24"/>
          <w:szCs w:val="24"/>
          <w:lang w:eastAsia="ru-RU"/>
        </w:rPr>
        <w:t>т</w:t>
      </w:r>
      <w:r w:rsidRPr="00222376">
        <w:rPr>
          <w:rFonts w:ascii="Times New Roman" w:eastAsia="Times New Roman" w:hAnsi="Times New Roman"/>
          <w:sz w:val="24"/>
          <w:szCs w:val="24"/>
          <w:lang w:eastAsia="ru-RU"/>
        </w:rPr>
        <w:t xml:space="preserve">ными нормативами градостроительного проектирования муниципального образования и иными действующими нормативами. </w:t>
      </w:r>
    </w:p>
    <w:p w:rsidR="009854CD" w:rsidRPr="00222376" w:rsidRDefault="009854CD" w:rsidP="009854CD">
      <w:pPr>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На земельных участках многоквартирных домов из общего количества стояночных мест не менее 0,7% должно отводиться для стоянок автотранспортных средств, принадл</w:t>
      </w:r>
      <w:r w:rsidRPr="00222376">
        <w:rPr>
          <w:rFonts w:ascii="Times New Roman" w:eastAsia="Times New Roman" w:hAnsi="Times New Roman"/>
          <w:sz w:val="24"/>
          <w:szCs w:val="24"/>
          <w:lang w:eastAsia="ru-RU"/>
        </w:rPr>
        <w:t>е</w:t>
      </w:r>
      <w:r w:rsidRPr="00222376">
        <w:rPr>
          <w:rFonts w:ascii="Times New Roman" w:eastAsia="Times New Roman" w:hAnsi="Times New Roman"/>
          <w:sz w:val="24"/>
          <w:szCs w:val="24"/>
          <w:lang w:eastAsia="ru-RU"/>
        </w:rPr>
        <w:t xml:space="preserve">жащих инвалидам. </w:t>
      </w:r>
    </w:p>
    <w:p w:rsidR="009854CD" w:rsidRPr="00222376" w:rsidRDefault="009854CD" w:rsidP="009854CD">
      <w:pPr>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На земельных участках общественных зданий и сооружений, учреждений и пре</w:t>
      </w:r>
      <w:r w:rsidRPr="00222376">
        <w:rPr>
          <w:rFonts w:ascii="Times New Roman" w:eastAsia="Times New Roman" w:hAnsi="Times New Roman"/>
          <w:sz w:val="24"/>
          <w:szCs w:val="24"/>
          <w:lang w:eastAsia="ru-RU"/>
        </w:rPr>
        <w:t>д</w:t>
      </w:r>
      <w:r w:rsidRPr="00222376">
        <w:rPr>
          <w:rFonts w:ascii="Times New Roman" w:eastAsia="Times New Roman" w:hAnsi="Times New Roman"/>
          <w:sz w:val="24"/>
          <w:szCs w:val="24"/>
          <w:lang w:eastAsia="ru-RU"/>
        </w:rPr>
        <w:t>приятий обслуживания необходимо предусматривать места для личных машин инвалидов и площадки для специализированного автотранспорта. Места для стоянки личных авт</w:t>
      </w:r>
      <w:r w:rsidRPr="00222376">
        <w:rPr>
          <w:rFonts w:ascii="Times New Roman" w:eastAsia="Times New Roman" w:hAnsi="Times New Roman"/>
          <w:sz w:val="24"/>
          <w:szCs w:val="24"/>
          <w:lang w:eastAsia="ru-RU"/>
        </w:rPr>
        <w:t>о</w:t>
      </w:r>
      <w:r w:rsidRPr="00222376">
        <w:rPr>
          <w:rFonts w:ascii="Times New Roman" w:eastAsia="Times New Roman" w:hAnsi="Times New Roman"/>
          <w:sz w:val="24"/>
          <w:szCs w:val="24"/>
          <w:lang w:eastAsia="ru-RU"/>
        </w:rPr>
        <w:t>транспортных средств инвалидов должны быть выделены разметкой и обозначены спец</w:t>
      </w:r>
      <w:r w:rsidRPr="00222376">
        <w:rPr>
          <w:rFonts w:ascii="Times New Roman" w:eastAsia="Times New Roman" w:hAnsi="Times New Roman"/>
          <w:sz w:val="24"/>
          <w:szCs w:val="24"/>
          <w:lang w:eastAsia="ru-RU"/>
        </w:rPr>
        <w:t>и</w:t>
      </w:r>
      <w:r w:rsidRPr="00222376">
        <w:rPr>
          <w:rFonts w:ascii="Times New Roman" w:eastAsia="Times New Roman" w:hAnsi="Times New Roman"/>
          <w:sz w:val="24"/>
          <w:szCs w:val="24"/>
          <w:lang w:eastAsia="ru-RU"/>
        </w:rPr>
        <w:t xml:space="preserve">альными символами. </w:t>
      </w:r>
    </w:p>
    <w:p w:rsidR="009854CD" w:rsidRPr="00222376" w:rsidRDefault="009854CD" w:rsidP="009854CD">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12. </w:t>
      </w:r>
      <w:r w:rsidRPr="00222376">
        <w:rPr>
          <w:rFonts w:ascii="Times New Roman" w:eastAsia="Times New Roman" w:hAnsi="Times New Roman"/>
          <w:sz w:val="24"/>
          <w:szCs w:val="24"/>
          <w:lang w:eastAsia="ru-RU"/>
        </w:rPr>
        <w:t>К погрузочно-разгрузочным площадкам относятся части территории земельных участков, предназначенные для проведения работ по погрузке и выгрузке грузов, доста</w:t>
      </w:r>
      <w:r w:rsidRPr="00222376">
        <w:rPr>
          <w:rFonts w:ascii="Times New Roman" w:eastAsia="Times New Roman" w:hAnsi="Times New Roman"/>
          <w:sz w:val="24"/>
          <w:szCs w:val="24"/>
          <w:lang w:eastAsia="ru-RU"/>
        </w:rPr>
        <w:t>в</w:t>
      </w:r>
      <w:r w:rsidRPr="00222376">
        <w:rPr>
          <w:rFonts w:ascii="Times New Roman" w:eastAsia="Times New Roman" w:hAnsi="Times New Roman"/>
          <w:sz w:val="24"/>
          <w:szCs w:val="24"/>
          <w:lang w:eastAsia="ru-RU"/>
        </w:rPr>
        <w:t>ляемых для объектов, расположенных на территории земельных участков.</w:t>
      </w:r>
    </w:p>
    <w:p w:rsidR="009854CD" w:rsidRPr="00222376" w:rsidRDefault="009854CD" w:rsidP="009854CD">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12.1. </w:t>
      </w:r>
      <w:r w:rsidRPr="00222376">
        <w:rPr>
          <w:rFonts w:ascii="Times New Roman" w:eastAsia="Times New Roman" w:hAnsi="Times New Roman"/>
          <w:sz w:val="24"/>
          <w:szCs w:val="24"/>
          <w:lang w:eastAsia="ru-RU"/>
        </w:rPr>
        <w:t>Площадь мест на погрузочно-разгрузочных площадках определяется из расч</w:t>
      </w:r>
      <w:r w:rsidRPr="00222376">
        <w:rPr>
          <w:rFonts w:ascii="Times New Roman" w:eastAsia="Times New Roman" w:hAnsi="Times New Roman"/>
          <w:sz w:val="24"/>
          <w:szCs w:val="24"/>
          <w:lang w:eastAsia="ru-RU"/>
        </w:rPr>
        <w:t>е</w:t>
      </w:r>
      <w:r w:rsidRPr="00222376">
        <w:rPr>
          <w:rFonts w:ascii="Times New Roman" w:eastAsia="Times New Roman" w:hAnsi="Times New Roman"/>
          <w:sz w:val="24"/>
          <w:szCs w:val="24"/>
          <w:lang w:eastAsia="ru-RU"/>
        </w:rPr>
        <w:t>та 90 квадратных метров на одно место.</w:t>
      </w:r>
    </w:p>
    <w:p w:rsidR="009854CD" w:rsidRPr="00222376" w:rsidRDefault="009854CD" w:rsidP="009854CD">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12.2. </w:t>
      </w:r>
      <w:r w:rsidRPr="00222376">
        <w:rPr>
          <w:rFonts w:ascii="Times New Roman" w:eastAsia="Times New Roman" w:hAnsi="Times New Roman"/>
          <w:sz w:val="24"/>
          <w:szCs w:val="24"/>
          <w:lang w:eastAsia="ru-RU"/>
        </w:rPr>
        <w:t>Минимальное количество мест на погрузочно-разгрузочных площадках на территории земельных участков определяется из расчета:</w:t>
      </w:r>
    </w:p>
    <w:p w:rsidR="009854CD" w:rsidRPr="00222376" w:rsidRDefault="009854CD" w:rsidP="009854CD">
      <w:pPr>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одно место для объектов общей площадью от 100 квадратных метров до 2000 ква</w:t>
      </w:r>
      <w:r w:rsidRPr="00222376">
        <w:rPr>
          <w:rFonts w:ascii="Times New Roman" w:eastAsia="Times New Roman" w:hAnsi="Times New Roman"/>
          <w:sz w:val="24"/>
          <w:szCs w:val="24"/>
          <w:lang w:eastAsia="ru-RU"/>
        </w:rPr>
        <w:t>д</w:t>
      </w:r>
      <w:r w:rsidRPr="00222376">
        <w:rPr>
          <w:rFonts w:ascii="Times New Roman" w:eastAsia="Times New Roman" w:hAnsi="Times New Roman"/>
          <w:sz w:val="24"/>
          <w:szCs w:val="24"/>
          <w:lang w:eastAsia="ru-RU"/>
        </w:rPr>
        <w:t>ратных метров и плюс одно место на каждые дополнительные 2000 квадратных метров общей площади объектов – для объектов торговли, объектов общественного питания, промышленных объектов, для предприятий по первичной переработке, расфасовке сел</w:t>
      </w:r>
      <w:r w:rsidRPr="00222376">
        <w:rPr>
          <w:rFonts w:ascii="Times New Roman" w:eastAsia="Times New Roman" w:hAnsi="Times New Roman"/>
          <w:sz w:val="24"/>
          <w:szCs w:val="24"/>
          <w:lang w:eastAsia="ru-RU"/>
        </w:rPr>
        <w:t>ь</w:t>
      </w:r>
      <w:r w:rsidRPr="00222376">
        <w:rPr>
          <w:rFonts w:ascii="Times New Roman" w:eastAsia="Times New Roman" w:hAnsi="Times New Roman"/>
          <w:sz w:val="24"/>
          <w:szCs w:val="24"/>
          <w:lang w:eastAsia="ru-RU"/>
        </w:rPr>
        <w:t>скохозяйственной продукции и техническому обслуживанию сельхозпроизводства (р</w:t>
      </w:r>
      <w:r w:rsidRPr="00222376">
        <w:rPr>
          <w:rFonts w:ascii="Times New Roman" w:eastAsia="Times New Roman" w:hAnsi="Times New Roman"/>
          <w:sz w:val="24"/>
          <w:szCs w:val="24"/>
          <w:lang w:eastAsia="ru-RU"/>
        </w:rPr>
        <w:t>е</w:t>
      </w:r>
      <w:r w:rsidRPr="00222376">
        <w:rPr>
          <w:rFonts w:ascii="Times New Roman" w:eastAsia="Times New Roman" w:hAnsi="Times New Roman"/>
          <w:sz w:val="24"/>
          <w:szCs w:val="24"/>
          <w:lang w:eastAsia="ru-RU"/>
        </w:rPr>
        <w:t>монт, складирование);</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13. </w:t>
      </w:r>
      <w:r w:rsidRPr="00222376">
        <w:rPr>
          <w:rFonts w:ascii="Times New Roman" w:eastAsia="Times New Roman" w:hAnsi="Times New Roman"/>
          <w:sz w:val="24"/>
          <w:szCs w:val="24"/>
          <w:lang w:eastAsia="ru-RU"/>
        </w:rPr>
        <w:t>В составе градостроительных регламентов территориальных зон указаны (в з</w:t>
      </w:r>
      <w:r w:rsidRPr="00222376">
        <w:rPr>
          <w:rFonts w:ascii="Times New Roman" w:eastAsia="Times New Roman" w:hAnsi="Times New Roman"/>
          <w:sz w:val="24"/>
          <w:szCs w:val="24"/>
          <w:lang w:eastAsia="ru-RU"/>
        </w:rPr>
        <w:t>а</w:t>
      </w:r>
      <w:r w:rsidRPr="00222376">
        <w:rPr>
          <w:rFonts w:ascii="Times New Roman" w:eastAsia="Times New Roman" w:hAnsi="Times New Roman"/>
          <w:sz w:val="24"/>
          <w:szCs w:val="24"/>
          <w:lang w:eastAsia="ru-RU"/>
        </w:rPr>
        <w:t>висимости от вида зоны) в числе предельных размеров земельных участков и предельных параметров разрешенного строительства, реконструкции объектов капитального стро</w:t>
      </w:r>
      <w:r w:rsidRPr="00222376">
        <w:rPr>
          <w:rFonts w:ascii="Times New Roman" w:eastAsia="Times New Roman" w:hAnsi="Times New Roman"/>
          <w:sz w:val="24"/>
          <w:szCs w:val="24"/>
          <w:lang w:eastAsia="ru-RU"/>
        </w:rPr>
        <w:t>и</w:t>
      </w:r>
      <w:r w:rsidRPr="00222376">
        <w:rPr>
          <w:rFonts w:ascii="Times New Roman" w:eastAsia="Times New Roman" w:hAnsi="Times New Roman"/>
          <w:sz w:val="24"/>
          <w:szCs w:val="24"/>
          <w:lang w:eastAsia="ru-RU"/>
        </w:rPr>
        <w:t>тельства:</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размеры (в том числе площадь) земельных участков;</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отступы зданий и сооружений от границ земельных участков;</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численные характеристики использования поверхности земельного участка.</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w:t>
      </w:r>
      <w:r w:rsidRPr="00222376">
        <w:rPr>
          <w:rFonts w:ascii="Times New Roman" w:eastAsia="Times New Roman" w:hAnsi="Times New Roman"/>
          <w:sz w:val="24"/>
          <w:szCs w:val="24"/>
          <w:lang w:eastAsia="ru-RU"/>
        </w:rPr>
        <w:t>о</w:t>
      </w:r>
      <w:r w:rsidRPr="00222376">
        <w:rPr>
          <w:rFonts w:ascii="Times New Roman" w:eastAsia="Times New Roman" w:hAnsi="Times New Roman"/>
          <w:sz w:val="24"/>
          <w:szCs w:val="24"/>
          <w:lang w:eastAsia="ru-RU"/>
        </w:rPr>
        <w:t>ставе градостроительного регламента является единой для всех объектов в пределах соо</w:t>
      </w:r>
      <w:r w:rsidRPr="00222376">
        <w:rPr>
          <w:rFonts w:ascii="Times New Roman" w:eastAsia="Times New Roman" w:hAnsi="Times New Roman"/>
          <w:sz w:val="24"/>
          <w:szCs w:val="24"/>
          <w:lang w:eastAsia="ru-RU"/>
        </w:rPr>
        <w:t>т</w:t>
      </w:r>
      <w:r w:rsidRPr="00222376">
        <w:rPr>
          <w:rFonts w:ascii="Times New Roman" w:eastAsia="Times New Roman" w:hAnsi="Times New Roman"/>
          <w:sz w:val="24"/>
          <w:szCs w:val="24"/>
          <w:lang w:eastAsia="ru-RU"/>
        </w:rPr>
        <w:lastRenderedPageBreak/>
        <w:t>ветствующей территориальной зоны, если иное специально не оговорено в составе град</w:t>
      </w:r>
      <w:r w:rsidRPr="00222376">
        <w:rPr>
          <w:rFonts w:ascii="Times New Roman" w:eastAsia="Times New Roman" w:hAnsi="Times New Roman"/>
          <w:sz w:val="24"/>
          <w:szCs w:val="24"/>
          <w:lang w:eastAsia="ru-RU"/>
        </w:rPr>
        <w:t>о</w:t>
      </w:r>
      <w:r w:rsidRPr="00222376">
        <w:rPr>
          <w:rFonts w:ascii="Times New Roman" w:eastAsia="Times New Roman" w:hAnsi="Times New Roman"/>
          <w:sz w:val="24"/>
          <w:szCs w:val="24"/>
          <w:lang w:eastAsia="ru-RU"/>
        </w:rPr>
        <w:t>строительного регламента.</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Уличное оборудование и малые формы</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1. </w:t>
      </w:r>
      <w:r w:rsidRPr="00222376">
        <w:rPr>
          <w:rFonts w:ascii="Times New Roman" w:eastAsia="Times New Roman" w:hAnsi="Times New Roman"/>
          <w:color w:val="000000"/>
          <w:sz w:val="24"/>
          <w:szCs w:val="24"/>
          <w:lang w:eastAsia="ru-RU"/>
        </w:rPr>
        <w:t xml:space="preserve">Уличное оборудование и малые формы являются составной частью внешнего благоустройства территорий населенных пунктов (улиц, магистралей, площадей, скверов, садов, парков). </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Уличное оборудование является временным сооружением.</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2. </w:t>
      </w:r>
      <w:r w:rsidRPr="00222376">
        <w:rPr>
          <w:rFonts w:ascii="Times New Roman" w:eastAsia="Times New Roman" w:hAnsi="Times New Roman"/>
          <w:color w:val="000000"/>
          <w:sz w:val="24"/>
          <w:szCs w:val="24"/>
          <w:lang w:eastAsia="ru-RU"/>
        </w:rPr>
        <w:t>Уличное оборудование включает следующие виды оборудования: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оборудование для мелкорозничной торговли (павильоны, киоски, лотки, палатки, прилавки);</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оборудование летних кафе (навесы, зонты, мебель, ограждения, торговое обор</w:t>
      </w:r>
      <w:r w:rsidRPr="00222376">
        <w:rPr>
          <w:rFonts w:ascii="Times New Roman" w:eastAsia="Times New Roman" w:hAnsi="Times New Roman"/>
          <w:color w:val="000000"/>
          <w:sz w:val="24"/>
          <w:szCs w:val="24"/>
          <w:lang w:eastAsia="ru-RU"/>
        </w:rPr>
        <w:t>у</w:t>
      </w:r>
      <w:r w:rsidRPr="00222376">
        <w:rPr>
          <w:rFonts w:ascii="Times New Roman" w:eastAsia="Times New Roman" w:hAnsi="Times New Roman"/>
          <w:color w:val="000000"/>
          <w:sz w:val="24"/>
          <w:szCs w:val="24"/>
          <w:lang w:eastAsia="ru-RU"/>
        </w:rPr>
        <w:t>дование);</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оборудование магистралей (остановки общественного транспорта, посты ГИБДД, парковки);</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ограды, ограждения;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уличная мебель (скамьи, театральные тумбы, доски объявлений и т.д.);</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хозяйственное и санитарно-техническое оборудование (уличные контейнеры для мусора, мусоросборники, кабины общественных туалетов);</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элементы благоустройства садов и парков (беседки, навесы и т.д.).</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3. </w:t>
      </w:r>
      <w:r w:rsidRPr="00222376">
        <w:rPr>
          <w:rFonts w:ascii="Times New Roman" w:eastAsia="Times New Roman" w:hAnsi="Times New Roman"/>
          <w:color w:val="000000"/>
          <w:sz w:val="24"/>
          <w:szCs w:val="24"/>
          <w:lang w:eastAsia="ru-RU"/>
        </w:rPr>
        <w:t>Общими требованиями к размещению уличного оборудования являются: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упорядоченность размещения в соответствии с планировочным и функционал</w:t>
      </w:r>
      <w:r w:rsidRPr="00222376">
        <w:rPr>
          <w:rFonts w:ascii="Times New Roman" w:eastAsia="Times New Roman" w:hAnsi="Times New Roman"/>
          <w:color w:val="000000"/>
          <w:sz w:val="24"/>
          <w:szCs w:val="24"/>
          <w:lang w:eastAsia="ru-RU"/>
        </w:rPr>
        <w:t>ь</w:t>
      </w:r>
      <w:r w:rsidRPr="00222376">
        <w:rPr>
          <w:rFonts w:ascii="Times New Roman" w:eastAsia="Times New Roman" w:hAnsi="Times New Roman"/>
          <w:color w:val="000000"/>
          <w:sz w:val="24"/>
          <w:szCs w:val="24"/>
          <w:lang w:eastAsia="ru-RU"/>
        </w:rPr>
        <w:t>ным зонированием территорий, разрешенными видами их использования;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согласованность с архитектурно-пространственным окружением;</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удобство, безопасность эксплуатации, использования, обслуживания.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Объекты уличного оборудования и малые формы не должны:</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искажать внешний вид архитектурных ансамблей, памятников истории и культ</w:t>
      </w:r>
      <w:r w:rsidRPr="00222376">
        <w:rPr>
          <w:rFonts w:ascii="Times New Roman" w:eastAsia="Times New Roman" w:hAnsi="Times New Roman"/>
          <w:color w:val="000000"/>
          <w:sz w:val="24"/>
          <w:szCs w:val="24"/>
          <w:lang w:eastAsia="ru-RU"/>
        </w:rPr>
        <w:t>у</w:t>
      </w:r>
      <w:r w:rsidRPr="00222376">
        <w:rPr>
          <w:rFonts w:ascii="Times New Roman" w:eastAsia="Times New Roman" w:hAnsi="Times New Roman"/>
          <w:color w:val="000000"/>
          <w:sz w:val="24"/>
          <w:szCs w:val="24"/>
          <w:lang w:eastAsia="ru-RU"/>
        </w:rPr>
        <w:t>ры, памятников природы и ценных ландшафтов;</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нарушать архитектурно-планировочную организацию и зонирование городских территорий;</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препятствовать пешеходному и транспортному движению;</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наносить физический ущерб архитектурным объектам, элементам благоустро</w:t>
      </w:r>
      <w:r w:rsidRPr="00222376">
        <w:rPr>
          <w:rFonts w:ascii="Times New Roman" w:eastAsia="Times New Roman" w:hAnsi="Times New Roman"/>
          <w:color w:val="000000"/>
          <w:sz w:val="24"/>
          <w:szCs w:val="24"/>
          <w:lang w:eastAsia="ru-RU"/>
        </w:rPr>
        <w:t>й</w:t>
      </w:r>
      <w:r w:rsidRPr="00222376">
        <w:rPr>
          <w:rFonts w:ascii="Times New Roman" w:eastAsia="Times New Roman" w:hAnsi="Times New Roman"/>
          <w:color w:val="000000"/>
          <w:sz w:val="24"/>
          <w:szCs w:val="24"/>
          <w:lang w:eastAsia="ru-RU"/>
        </w:rPr>
        <w:t>ства, зеленым насаждениям, инженерному оборудованию городских территорий.</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4. </w:t>
      </w:r>
      <w:r w:rsidRPr="00222376">
        <w:rPr>
          <w:rFonts w:ascii="Times New Roman" w:eastAsia="Times New Roman" w:hAnsi="Times New Roman"/>
          <w:color w:val="000000"/>
          <w:sz w:val="24"/>
          <w:szCs w:val="24"/>
          <w:lang w:eastAsia="ru-RU"/>
        </w:rPr>
        <w:t>Общими требованиями к дизайну уличного оборудования и малым формам я</w:t>
      </w:r>
      <w:r w:rsidRPr="00222376">
        <w:rPr>
          <w:rFonts w:ascii="Times New Roman" w:eastAsia="Times New Roman" w:hAnsi="Times New Roman"/>
          <w:color w:val="000000"/>
          <w:sz w:val="24"/>
          <w:szCs w:val="24"/>
          <w:lang w:eastAsia="ru-RU"/>
        </w:rPr>
        <w:t>в</w:t>
      </w:r>
      <w:r w:rsidRPr="00222376">
        <w:rPr>
          <w:rFonts w:ascii="Times New Roman" w:eastAsia="Times New Roman" w:hAnsi="Times New Roman"/>
          <w:color w:val="000000"/>
          <w:sz w:val="24"/>
          <w:szCs w:val="24"/>
          <w:lang w:eastAsia="ru-RU"/>
        </w:rPr>
        <w:t>ляются: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унификация, разработка на основе установленных образцов;</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изготовление из материалов с высокими декоративными и эксплуатационными качествами, устойчивыми к воздействию внешней среды и сохраняющимися на протяж</w:t>
      </w:r>
      <w:r w:rsidRPr="00222376">
        <w:rPr>
          <w:rFonts w:ascii="Times New Roman" w:eastAsia="Times New Roman" w:hAnsi="Times New Roman"/>
          <w:color w:val="000000"/>
          <w:sz w:val="24"/>
          <w:szCs w:val="24"/>
          <w:lang w:eastAsia="ru-RU"/>
        </w:rPr>
        <w:t>е</w:t>
      </w:r>
      <w:r w:rsidRPr="00222376">
        <w:rPr>
          <w:rFonts w:ascii="Times New Roman" w:eastAsia="Times New Roman" w:hAnsi="Times New Roman"/>
          <w:color w:val="000000"/>
          <w:sz w:val="24"/>
          <w:szCs w:val="24"/>
          <w:lang w:eastAsia="ru-RU"/>
        </w:rPr>
        <w:t>нии длительного срока;</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современные технологии изготовления;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прочность, надежность конструкции, устойчивость к механическим воздействиям;</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удобство монтажа и демонтажа, сборно-разборное устройство, транспортабел</w:t>
      </w:r>
      <w:r w:rsidRPr="00222376">
        <w:rPr>
          <w:rFonts w:ascii="Times New Roman" w:eastAsia="Times New Roman" w:hAnsi="Times New Roman"/>
          <w:color w:val="000000"/>
          <w:sz w:val="24"/>
          <w:szCs w:val="24"/>
          <w:lang w:eastAsia="ru-RU"/>
        </w:rPr>
        <w:t>ь</w:t>
      </w:r>
      <w:r w:rsidRPr="00222376">
        <w:rPr>
          <w:rFonts w:ascii="Times New Roman" w:eastAsia="Times New Roman" w:hAnsi="Times New Roman"/>
          <w:color w:val="000000"/>
          <w:sz w:val="24"/>
          <w:szCs w:val="24"/>
          <w:lang w:eastAsia="ru-RU"/>
        </w:rPr>
        <w:t>ность.</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При замене, ремонте и эксплуатации элементов уличного оборудования не допу</w:t>
      </w:r>
      <w:r w:rsidRPr="00222376">
        <w:rPr>
          <w:rFonts w:ascii="Times New Roman" w:eastAsia="Times New Roman" w:hAnsi="Times New Roman"/>
          <w:color w:val="000000"/>
          <w:sz w:val="24"/>
          <w:szCs w:val="24"/>
          <w:lang w:eastAsia="ru-RU"/>
        </w:rPr>
        <w:t>с</w:t>
      </w:r>
      <w:r w:rsidRPr="00222376">
        <w:rPr>
          <w:rFonts w:ascii="Times New Roman" w:eastAsia="Times New Roman" w:hAnsi="Times New Roman"/>
          <w:color w:val="000000"/>
          <w:sz w:val="24"/>
          <w:szCs w:val="24"/>
          <w:lang w:eastAsia="ru-RU"/>
        </w:rPr>
        <w:t>кается изменение их размещения без дополнительного согласования дизайна, цвета и иных параметров, установленных проектной документацией.</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5. </w:t>
      </w:r>
      <w:r w:rsidRPr="00222376">
        <w:rPr>
          <w:rFonts w:ascii="Times New Roman" w:eastAsia="Times New Roman" w:hAnsi="Times New Roman"/>
          <w:color w:val="000000"/>
          <w:sz w:val="24"/>
          <w:szCs w:val="24"/>
          <w:lang w:eastAsia="ru-RU"/>
        </w:rPr>
        <w:t>Оборудование для мелкорозничной торговли (павильоны, киоски, лотки, пала</w:t>
      </w:r>
      <w:r w:rsidRPr="00222376">
        <w:rPr>
          <w:rFonts w:ascii="Times New Roman" w:eastAsia="Times New Roman" w:hAnsi="Times New Roman"/>
          <w:color w:val="000000"/>
          <w:sz w:val="24"/>
          <w:szCs w:val="24"/>
          <w:lang w:eastAsia="ru-RU"/>
        </w:rPr>
        <w:t>т</w:t>
      </w:r>
      <w:r w:rsidRPr="00222376">
        <w:rPr>
          <w:rFonts w:ascii="Times New Roman" w:eastAsia="Times New Roman" w:hAnsi="Times New Roman"/>
          <w:color w:val="000000"/>
          <w:sz w:val="24"/>
          <w:szCs w:val="24"/>
          <w:lang w:eastAsia="ru-RU"/>
        </w:rPr>
        <w:t>ки, прилавки и т.п.) размещаются в обозначенных границах на кратковременный период. Стационарное размещение павильонов и киосков, требующее устройства фундаментов, не допускается.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Общая площадь павильонов, вновь размещаемых на террито</w:t>
      </w:r>
      <w:r>
        <w:rPr>
          <w:rFonts w:ascii="Times New Roman" w:eastAsia="Times New Roman" w:hAnsi="Times New Roman"/>
          <w:color w:val="000000"/>
          <w:sz w:val="24"/>
          <w:szCs w:val="24"/>
          <w:lang w:eastAsia="ru-RU"/>
        </w:rPr>
        <w:t xml:space="preserve">рии </w:t>
      </w:r>
      <w:r w:rsidRPr="00222376">
        <w:rPr>
          <w:rFonts w:ascii="Times New Roman" w:eastAsia="Times New Roman" w:hAnsi="Times New Roman"/>
          <w:color w:val="000000"/>
          <w:sz w:val="24"/>
          <w:szCs w:val="24"/>
          <w:lang w:eastAsia="ru-RU"/>
        </w:rPr>
        <w:t xml:space="preserve">застройки, не </w:t>
      </w:r>
      <w:r w:rsidRPr="00222376">
        <w:rPr>
          <w:rFonts w:ascii="Times New Roman" w:eastAsia="Times New Roman" w:hAnsi="Times New Roman"/>
          <w:color w:val="000000"/>
          <w:sz w:val="24"/>
          <w:szCs w:val="24"/>
          <w:lang w:eastAsia="ru-RU"/>
        </w:rPr>
        <w:lastRenderedPageBreak/>
        <w:t>должна превышать 75 кв. м.</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Разрешительная документация на установку объектов мелкорозничной торговли выдается органом местного самоуправления.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Местами комплексного размещения оборудования для мелкорозничной торговли являются торговые зоны.</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Передвижное и переносное оборудование для мелкорозничной торговли должно устанавливаться, не повреждая покрытия тротуаров, дорожек, площадок.</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 xml:space="preserve">Цветовое решение оборудования должно быть согласовано со сложившейся </w:t>
      </w:r>
      <w:proofErr w:type="spellStart"/>
      <w:r w:rsidRPr="00222376">
        <w:rPr>
          <w:rFonts w:ascii="Times New Roman" w:eastAsia="Times New Roman" w:hAnsi="Times New Roman"/>
          <w:color w:val="000000"/>
          <w:sz w:val="24"/>
          <w:szCs w:val="24"/>
          <w:lang w:eastAsia="ru-RU"/>
        </w:rPr>
        <w:t>кол</w:t>
      </w:r>
      <w:r w:rsidRPr="00222376">
        <w:rPr>
          <w:rFonts w:ascii="Times New Roman" w:eastAsia="Times New Roman" w:hAnsi="Times New Roman"/>
          <w:color w:val="000000"/>
          <w:sz w:val="24"/>
          <w:szCs w:val="24"/>
          <w:lang w:eastAsia="ru-RU"/>
        </w:rPr>
        <w:t>о</w:t>
      </w:r>
      <w:r w:rsidRPr="00222376">
        <w:rPr>
          <w:rFonts w:ascii="Times New Roman" w:eastAsia="Times New Roman" w:hAnsi="Times New Roman"/>
          <w:color w:val="000000"/>
          <w:sz w:val="24"/>
          <w:szCs w:val="24"/>
          <w:lang w:eastAsia="ru-RU"/>
        </w:rPr>
        <w:t>ристикой</w:t>
      </w:r>
      <w:proofErr w:type="spellEnd"/>
      <w:r w:rsidRPr="00222376">
        <w:rPr>
          <w:rFonts w:ascii="Times New Roman" w:eastAsia="Times New Roman" w:hAnsi="Times New Roman"/>
          <w:color w:val="000000"/>
          <w:sz w:val="24"/>
          <w:szCs w:val="24"/>
          <w:lang w:eastAsia="ru-RU"/>
        </w:rPr>
        <w:t xml:space="preserve"> архитектурного окружения.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6. </w:t>
      </w:r>
      <w:r w:rsidRPr="00222376">
        <w:rPr>
          <w:rFonts w:ascii="Times New Roman" w:eastAsia="Times New Roman" w:hAnsi="Times New Roman"/>
          <w:color w:val="000000"/>
          <w:sz w:val="24"/>
          <w:szCs w:val="24"/>
          <w:lang w:eastAsia="ru-RU"/>
        </w:rPr>
        <w:t>Летние кафе размещаются как временные, сезонные объекты питания и отдыха и представляют собой комплекс специального оборудования и элементов благоустройства (навесов, зонтов, ограждений, мебели, торгового и хозяйственного оборудования, декор</w:t>
      </w:r>
      <w:r w:rsidRPr="00222376">
        <w:rPr>
          <w:rFonts w:ascii="Times New Roman" w:eastAsia="Times New Roman" w:hAnsi="Times New Roman"/>
          <w:color w:val="000000"/>
          <w:sz w:val="24"/>
          <w:szCs w:val="24"/>
          <w:lang w:eastAsia="ru-RU"/>
        </w:rPr>
        <w:t>а</w:t>
      </w:r>
      <w:r w:rsidRPr="00222376">
        <w:rPr>
          <w:rFonts w:ascii="Times New Roman" w:eastAsia="Times New Roman" w:hAnsi="Times New Roman"/>
          <w:color w:val="000000"/>
          <w:sz w:val="24"/>
          <w:szCs w:val="24"/>
          <w:lang w:eastAsia="ru-RU"/>
        </w:rPr>
        <w:t>тивного озеленения, освещения).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Размещение летних кафе допускается на период, установленный договором, при объектах питания или торговли при наличии разрешения органа местного самоуправл</w:t>
      </w:r>
      <w:r w:rsidRPr="00222376">
        <w:rPr>
          <w:rFonts w:ascii="Times New Roman" w:eastAsia="Times New Roman" w:hAnsi="Times New Roman"/>
          <w:color w:val="000000"/>
          <w:sz w:val="24"/>
          <w:szCs w:val="24"/>
          <w:lang w:eastAsia="ru-RU"/>
        </w:rPr>
        <w:t>е</w:t>
      </w:r>
      <w:r w:rsidRPr="00222376">
        <w:rPr>
          <w:rFonts w:ascii="Times New Roman" w:eastAsia="Times New Roman" w:hAnsi="Times New Roman"/>
          <w:color w:val="000000"/>
          <w:sz w:val="24"/>
          <w:szCs w:val="24"/>
          <w:lang w:eastAsia="ru-RU"/>
        </w:rPr>
        <w:t>ния.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Размещение объектов мелкорозничной торговли и летних кафе предусматривает со стороны владельцев благоустройство территории в соответствии с архитектурно-планировочным требованием. При эксплуатации названных объектов необходимо прои</w:t>
      </w:r>
      <w:r w:rsidRPr="00222376">
        <w:rPr>
          <w:rFonts w:ascii="Times New Roman" w:eastAsia="Times New Roman" w:hAnsi="Times New Roman"/>
          <w:color w:val="000000"/>
          <w:sz w:val="24"/>
          <w:szCs w:val="24"/>
          <w:lang w:eastAsia="ru-RU"/>
        </w:rPr>
        <w:t>з</w:t>
      </w:r>
      <w:r w:rsidRPr="00222376">
        <w:rPr>
          <w:rFonts w:ascii="Times New Roman" w:eastAsia="Times New Roman" w:hAnsi="Times New Roman"/>
          <w:color w:val="000000"/>
          <w:sz w:val="24"/>
          <w:szCs w:val="24"/>
          <w:lang w:eastAsia="ru-RU"/>
        </w:rPr>
        <w:t>водить регулярное обслуживание и уборку прилегающей территории. Открытое складир</w:t>
      </w:r>
      <w:r w:rsidRPr="00222376">
        <w:rPr>
          <w:rFonts w:ascii="Times New Roman" w:eastAsia="Times New Roman" w:hAnsi="Times New Roman"/>
          <w:color w:val="000000"/>
          <w:sz w:val="24"/>
          <w:szCs w:val="24"/>
          <w:lang w:eastAsia="ru-RU"/>
        </w:rPr>
        <w:t>о</w:t>
      </w:r>
      <w:r w:rsidRPr="00222376">
        <w:rPr>
          <w:rFonts w:ascii="Times New Roman" w:eastAsia="Times New Roman" w:hAnsi="Times New Roman"/>
          <w:color w:val="000000"/>
          <w:sz w:val="24"/>
          <w:szCs w:val="24"/>
          <w:lang w:eastAsia="ru-RU"/>
        </w:rPr>
        <w:t>вание тары запрещается.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Монтаж и демонтаж оборудования должны осуществляться в кратчайшие сроки.</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7. </w:t>
      </w:r>
      <w:r w:rsidRPr="00222376">
        <w:rPr>
          <w:rFonts w:ascii="Times New Roman" w:eastAsia="Times New Roman" w:hAnsi="Times New Roman"/>
          <w:color w:val="000000"/>
          <w:sz w:val="24"/>
          <w:szCs w:val="24"/>
          <w:lang w:eastAsia="ru-RU"/>
        </w:rPr>
        <w:t>Навесы и павильоны остановок пассажирского транспорта должны обеспечивать защиту от осадков и солнца, необходимые условия для ожидания транспорта, иметь места для сидения, знаки остановок, урны, освещение.</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8. </w:t>
      </w:r>
      <w:r w:rsidRPr="00222376">
        <w:rPr>
          <w:rFonts w:ascii="Times New Roman" w:eastAsia="Times New Roman" w:hAnsi="Times New Roman"/>
          <w:color w:val="000000"/>
          <w:sz w:val="24"/>
          <w:szCs w:val="24"/>
          <w:lang w:eastAsia="ru-RU"/>
        </w:rPr>
        <w:t>Хозяйственное и санитарно-техническое оборудование (урны, мусоросборники, кабины общественных туалетов) должно размещаться согласно действующим нормат</w:t>
      </w:r>
      <w:r w:rsidRPr="00222376">
        <w:rPr>
          <w:rFonts w:ascii="Times New Roman" w:eastAsia="Times New Roman" w:hAnsi="Times New Roman"/>
          <w:color w:val="000000"/>
          <w:sz w:val="24"/>
          <w:szCs w:val="24"/>
          <w:lang w:eastAsia="ru-RU"/>
        </w:rPr>
        <w:t>и</w:t>
      </w:r>
      <w:r w:rsidRPr="00222376">
        <w:rPr>
          <w:rFonts w:ascii="Times New Roman" w:eastAsia="Times New Roman" w:hAnsi="Times New Roman"/>
          <w:color w:val="000000"/>
          <w:sz w:val="24"/>
          <w:szCs w:val="24"/>
          <w:lang w:eastAsia="ru-RU"/>
        </w:rPr>
        <w:t>вам.</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Мусоросборники и кабины общественных туалетов должны размещаться в стороне от основных направлений пешеходного движения, не нанося ущерб внешнему виду арх</w:t>
      </w:r>
      <w:r w:rsidRPr="00222376">
        <w:rPr>
          <w:rFonts w:ascii="Times New Roman" w:eastAsia="Times New Roman" w:hAnsi="Times New Roman"/>
          <w:color w:val="000000"/>
          <w:sz w:val="24"/>
          <w:szCs w:val="24"/>
          <w:lang w:eastAsia="ru-RU"/>
        </w:rPr>
        <w:t>и</w:t>
      </w:r>
      <w:r w:rsidRPr="00222376">
        <w:rPr>
          <w:rFonts w:ascii="Times New Roman" w:eastAsia="Times New Roman" w:hAnsi="Times New Roman"/>
          <w:color w:val="000000"/>
          <w:sz w:val="24"/>
          <w:szCs w:val="24"/>
          <w:lang w:eastAsia="ru-RU"/>
        </w:rPr>
        <w:t>тектурного и природного окружения.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9. </w:t>
      </w:r>
      <w:r w:rsidRPr="00222376">
        <w:rPr>
          <w:rFonts w:ascii="Times New Roman" w:eastAsia="Times New Roman" w:hAnsi="Times New Roman"/>
          <w:color w:val="000000"/>
          <w:sz w:val="24"/>
          <w:szCs w:val="24"/>
          <w:lang w:eastAsia="ru-RU"/>
        </w:rPr>
        <w:t>Требования, установленные настоящей статьей, применяются в части, не прот</w:t>
      </w:r>
      <w:r w:rsidRPr="00222376">
        <w:rPr>
          <w:rFonts w:ascii="Times New Roman" w:eastAsia="Times New Roman" w:hAnsi="Times New Roman"/>
          <w:color w:val="000000"/>
          <w:sz w:val="24"/>
          <w:szCs w:val="24"/>
          <w:lang w:eastAsia="ru-RU"/>
        </w:rPr>
        <w:t>и</w:t>
      </w:r>
      <w:r w:rsidRPr="00222376">
        <w:rPr>
          <w:rFonts w:ascii="Times New Roman" w:eastAsia="Times New Roman" w:hAnsi="Times New Roman"/>
          <w:color w:val="000000"/>
          <w:sz w:val="24"/>
          <w:szCs w:val="24"/>
          <w:lang w:eastAsia="ru-RU"/>
        </w:rPr>
        <w:t xml:space="preserve">воречащей </w:t>
      </w:r>
      <w:hyperlink r:id="rId9" w:history="1">
        <w:r w:rsidRPr="00222376">
          <w:rPr>
            <w:rFonts w:ascii="Times New Roman" w:eastAsia="Times New Roman" w:hAnsi="Times New Roman"/>
            <w:color w:val="000000"/>
            <w:sz w:val="24"/>
            <w:szCs w:val="24"/>
            <w:lang w:eastAsia="ru-RU"/>
          </w:rPr>
          <w:t>Правилам</w:t>
        </w:r>
      </w:hyperlink>
      <w:r w:rsidRPr="00222376">
        <w:rPr>
          <w:rFonts w:ascii="Times New Roman" w:eastAsia="Times New Roman" w:hAnsi="Times New Roman"/>
          <w:color w:val="000000"/>
          <w:sz w:val="24"/>
          <w:szCs w:val="24"/>
          <w:lang w:eastAsia="ru-RU"/>
        </w:rPr>
        <w:t xml:space="preserve"> благоустройства и озеленения территорий муниципального образ</w:t>
      </w:r>
      <w:r w:rsidRPr="00222376">
        <w:rPr>
          <w:rFonts w:ascii="Times New Roman" w:eastAsia="Times New Roman" w:hAnsi="Times New Roman"/>
          <w:color w:val="000000"/>
          <w:sz w:val="24"/>
          <w:szCs w:val="24"/>
          <w:lang w:eastAsia="ru-RU"/>
        </w:rPr>
        <w:t>о</w:t>
      </w:r>
      <w:r w:rsidRPr="00222376">
        <w:rPr>
          <w:rFonts w:ascii="Times New Roman" w:eastAsia="Times New Roman" w:hAnsi="Times New Roman"/>
          <w:color w:val="000000"/>
          <w:sz w:val="24"/>
          <w:szCs w:val="24"/>
          <w:lang w:eastAsia="ru-RU"/>
        </w:rPr>
        <w:t>вания.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Ограждения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1. </w:t>
      </w:r>
      <w:r w:rsidRPr="00222376">
        <w:rPr>
          <w:rFonts w:ascii="Times New Roman" w:eastAsia="Times New Roman" w:hAnsi="Times New Roman"/>
          <w:color w:val="000000"/>
          <w:sz w:val="24"/>
          <w:szCs w:val="24"/>
          <w:lang w:eastAsia="ru-RU"/>
        </w:rPr>
        <w:t>Ограды и ограждения являются составной частью внешнего благоустройства территорий населенных пунктов. Архитектурно-художественное решение оград и огра</w:t>
      </w:r>
      <w:r w:rsidRPr="00222376">
        <w:rPr>
          <w:rFonts w:ascii="Times New Roman" w:eastAsia="Times New Roman" w:hAnsi="Times New Roman"/>
          <w:color w:val="000000"/>
          <w:sz w:val="24"/>
          <w:szCs w:val="24"/>
          <w:lang w:eastAsia="ru-RU"/>
        </w:rPr>
        <w:t>ж</w:t>
      </w:r>
      <w:r w:rsidRPr="00222376">
        <w:rPr>
          <w:rFonts w:ascii="Times New Roman" w:eastAsia="Times New Roman" w:hAnsi="Times New Roman"/>
          <w:color w:val="000000"/>
          <w:sz w:val="24"/>
          <w:szCs w:val="24"/>
          <w:lang w:eastAsia="ru-RU"/>
        </w:rPr>
        <w:t>дений должно соответствовать масштабу и характеру архитектурного окружения.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2. </w:t>
      </w:r>
      <w:r w:rsidRPr="00222376">
        <w:rPr>
          <w:rFonts w:ascii="Times New Roman" w:eastAsia="Times New Roman" w:hAnsi="Times New Roman"/>
          <w:color w:val="000000"/>
          <w:sz w:val="24"/>
          <w:szCs w:val="24"/>
          <w:lang w:eastAsia="ru-RU"/>
        </w:rPr>
        <w:t>Требования к ограждению земельных участков:</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w:t>
      </w:r>
      <w:r>
        <w:rPr>
          <w:rFonts w:ascii="Times New Roman" w:eastAsia="Times New Roman" w:hAnsi="Times New Roman"/>
          <w:color w:val="000000"/>
          <w:sz w:val="24"/>
          <w:szCs w:val="24"/>
          <w:lang w:val="en-US" w:eastAsia="ru-RU"/>
        </w:rPr>
        <w:t> </w:t>
      </w:r>
      <w:r w:rsidRPr="00222376">
        <w:rPr>
          <w:rFonts w:ascii="Times New Roman" w:eastAsia="Times New Roman" w:hAnsi="Times New Roman"/>
          <w:color w:val="000000"/>
          <w:sz w:val="24"/>
          <w:szCs w:val="24"/>
          <w:lang w:eastAsia="ru-RU"/>
        </w:rPr>
        <w:t>ограждение участков коллективных садоводств:</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лицевые ограждения проволочные, сетчатые, решетчатые высотой не более 2 м;</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межевые ограждения проволочные, сетчатые, решетчатые с высотой по соглаш</w:t>
      </w:r>
      <w:r w:rsidRPr="00222376">
        <w:rPr>
          <w:rFonts w:ascii="Times New Roman" w:eastAsia="Times New Roman" w:hAnsi="Times New Roman"/>
          <w:color w:val="000000"/>
          <w:sz w:val="24"/>
          <w:szCs w:val="24"/>
          <w:lang w:eastAsia="ru-RU"/>
        </w:rPr>
        <w:t>е</w:t>
      </w:r>
      <w:r w:rsidRPr="00222376">
        <w:rPr>
          <w:rFonts w:ascii="Times New Roman" w:eastAsia="Times New Roman" w:hAnsi="Times New Roman"/>
          <w:color w:val="000000"/>
          <w:sz w:val="24"/>
          <w:szCs w:val="24"/>
          <w:lang w:eastAsia="ru-RU"/>
        </w:rPr>
        <w:t>нию сторон, но не более 1,5 м;</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 </w:t>
      </w:r>
      <w:r w:rsidRPr="00222376">
        <w:rPr>
          <w:rFonts w:ascii="Times New Roman" w:eastAsia="Times New Roman" w:hAnsi="Times New Roman"/>
          <w:color w:val="000000"/>
          <w:sz w:val="24"/>
          <w:szCs w:val="24"/>
          <w:lang w:eastAsia="ru-RU"/>
        </w:rPr>
        <w:t>ограждение приусадебных земельных участков:</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со стороны улицы не должно ухудшать ансамбля застройки и отвечать повыше</w:t>
      </w:r>
      <w:r w:rsidRPr="00222376">
        <w:rPr>
          <w:rFonts w:ascii="Times New Roman" w:eastAsia="Times New Roman" w:hAnsi="Times New Roman"/>
          <w:color w:val="000000"/>
          <w:sz w:val="24"/>
          <w:szCs w:val="24"/>
          <w:lang w:eastAsia="ru-RU"/>
        </w:rPr>
        <w:t>н</w:t>
      </w:r>
      <w:r w:rsidRPr="00222376">
        <w:rPr>
          <w:rFonts w:ascii="Times New Roman" w:eastAsia="Times New Roman" w:hAnsi="Times New Roman"/>
          <w:color w:val="000000"/>
          <w:sz w:val="24"/>
          <w:szCs w:val="24"/>
          <w:lang w:eastAsia="ru-RU"/>
        </w:rPr>
        <w:t>ным архитектурным требованиям, решетчатое или глухое, высотой не более 2 м;</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между участками соседних домовладений устраиваются ограждения, не затеня</w:t>
      </w:r>
      <w:r w:rsidRPr="00222376">
        <w:rPr>
          <w:rFonts w:ascii="Times New Roman" w:eastAsia="Times New Roman" w:hAnsi="Times New Roman"/>
          <w:color w:val="000000"/>
          <w:sz w:val="24"/>
          <w:szCs w:val="24"/>
          <w:lang w:eastAsia="ru-RU"/>
        </w:rPr>
        <w:t>ю</w:t>
      </w:r>
      <w:r w:rsidRPr="00222376">
        <w:rPr>
          <w:rFonts w:ascii="Times New Roman" w:eastAsia="Times New Roman" w:hAnsi="Times New Roman"/>
          <w:color w:val="000000"/>
          <w:sz w:val="24"/>
          <w:szCs w:val="24"/>
          <w:lang w:eastAsia="ru-RU"/>
        </w:rPr>
        <w:t>щие земельные участки (сетчатые или решетчатые), высотой не более 1,5 метра; допуск</w:t>
      </w:r>
      <w:r w:rsidRPr="00222376">
        <w:rPr>
          <w:rFonts w:ascii="Times New Roman" w:eastAsia="Times New Roman" w:hAnsi="Times New Roman"/>
          <w:color w:val="000000"/>
          <w:sz w:val="24"/>
          <w:szCs w:val="24"/>
          <w:lang w:eastAsia="ru-RU"/>
        </w:rPr>
        <w:t>а</w:t>
      </w:r>
      <w:r w:rsidRPr="00222376">
        <w:rPr>
          <w:rFonts w:ascii="Times New Roman" w:eastAsia="Times New Roman" w:hAnsi="Times New Roman"/>
          <w:color w:val="000000"/>
          <w:sz w:val="24"/>
          <w:szCs w:val="24"/>
          <w:lang w:eastAsia="ru-RU"/>
        </w:rPr>
        <w:t>ется устройство глухих ограждений с согласия смежных землепользователей.</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 xml:space="preserve">Перед фасадами жилых домов разрешается устройство палисадов для улучшения </w:t>
      </w:r>
      <w:r w:rsidRPr="00222376">
        <w:rPr>
          <w:rFonts w:ascii="Times New Roman" w:eastAsia="Times New Roman" w:hAnsi="Times New Roman"/>
          <w:color w:val="000000"/>
          <w:sz w:val="24"/>
          <w:szCs w:val="24"/>
          <w:lang w:eastAsia="ru-RU"/>
        </w:rPr>
        <w:lastRenderedPageBreak/>
        <w:t>эстетического восприятия. Глубина палисадника - не более 3 метров. Ограждение палис</w:t>
      </w:r>
      <w:r w:rsidRPr="00222376">
        <w:rPr>
          <w:rFonts w:ascii="Times New Roman" w:eastAsia="Times New Roman" w:hAnsi="Times New Roman"/>
          <w:color w:val="000000"/>
          <w:sz w:val="24"/>
          <w:szCs w:val="24"/>
          <w:lang w:eastAsia="ru-RU"/>
        </w:rPr>
        <w:t>а</w:t>
      </w:r>
      <w:r w:rsidRPr="00222376">
        <w:rPr>
          <w:rFonts w:ascii="Times New Roman" w:eastAsia="Times New Roman" w:hAnsi="Times New Roman"/>
          <w:color w:val="000000"/>
          <w:sz w:val="24"/>
          <w:szCs w:val="24"/>
          <w:lang w:eastAsia="ru-RU"/>
        </w:rPr>
        <w:t>да выполняется прозрачным (решетчатым) материалом высотой не более 90 см;</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 </w:t>
      </w:r>
      <w:r w:rsidRPr="00222376">
        <w:rPr>
          <w:rFonts w:ascii="Times New Roman" w:eastAsia="Times New Roman" w:hAnsi="Times New Roman"/>
          <w:color w:val="000000"/>
          <w:sz w:val="24"/>
          <w:szCs w:val="24"/>
          <w:lang w:eastAsia="ru-RU"/>
        </w:rPr>
        <w:t>возможность установления ограждения многоквартирного жилого дома, вне</w:t>
      </w:r>
      <w:r w:rsidRPr="00222376">
        <w:rPr>
          <w:rFonts w:ascii="Times New Roman" w:eastAsia="Times New Roman" w:hAnsi="Times New Roman"/>
          <w:color w:val="000000"/>
          <w:sz w:val="24"/>
          <w:szCs w:val="24"/>
          <w:lang w:eastAsia="ru-RU"/>
        </w:rPr>
        <w:t>ш</w:t>
      </w:r>
      <w:r w:rsidRPr="00222376">
        <w:rPr>
          <w:rFonts w:ascii="Times New Roman" w:eastAsia="Times New Roman" w:hAnsi="Times New Roman"/>
          <w:color w:val="000000"/>
          <w:sz w:val="24"/>
          <w:szCs w:val="24"/>
          <w:lang w:eastAsia="ru-RU"/>
        </w:rPr>
        <w:t>ний вид и высота ограждения определяются органом местного самоуправления.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Внутриквартальные земли районов многоквартирной застройки не могут быть и</w:t>
      </w:r>
      <w:r w:rsidRPr="00222376">
        <w:rPr>
          <w:rFonts w:ascii="Times New Roman" w:eastAsia="Times New Roman" w:hAnsi="Times New Roman"/>
          <w:color w:val="000000"/>
          <w:sz w:val="24"/>
          <w:szCs w:val="24"/>
          <w:lang w:eastAsia="ru-RU"/>
        </w:rPr>
        <w:t>с</w:t>
      </w:r>
      <w:r w:rsidRPr="00222376">
        <w:rPr>
          <w:rFonts w:ascii="Times New Roman" w:eastAsia="Times New Roman" w:hAnsi="Times New Roman"/>
          <w:color w:val="000000"/>
          <w:sz w:val="24"/>
          <w:szCs w:val="24"/>
          <w:lang w:eastAsia="ru-RU"/>
        </w:rPr>
        <w:t>пользованы в интересах отдельных граждан, за исключением объектов общественного о</w:t>
      </w:r>
      <w:r w:rsidRPr="00222376">
        <w:rPr>
          <w:rFonts w:ascii="Times New Roman" w:eastAsia="Times New Roman" w:hAnsi="Times New Roman"/>
          <w:color w:val="000000"/>
          <w:sz w:val="24"/>
          <w:szCs w:val="24"/>
          <w:lang w:eastAsia="ru-RU"/>
        </w:rPr>
        <w:t>б</w:t>
      </w:r>
      <w:r w:rsidRPr="00222376">
        <w:rPr>
          <w:rFonts w:ascii="Times New Roman" w:eastAsia="Times New Roman" w:hAnsi="Times New Roman"/>
          <w:color w:val="000000"/>
          <w:sz w:val="24"/>
          <w:szCs w:val="24"/>
          <w:lang w:eastAsia="ru-RU"/>
        </w:rPr>
        <w:t>служивания, ограждение которых предусматривается нормами (школы, детские сады, спортивные и детские площадки, хозяйственные дворы объектов торговли и обслужив</w:t>
      </w:r>
      <w:r w:rsidRPr="00222376">
        <w:rPr>
          <w:rFonts w:ascii="Times New Roman" w:eastAsia="Times New Roman" w:hAnsi="Times New Roman"/>
          <w:color w:val="000000"/>
          <w:sz w:val="24"/>
          <w:szCs w:val="24"/>
          <w:lang w:eastAsia="ru-RU"/>
        </w:rPr>
        <w:t>а</w:t>
      </w:r>
      <w:r w:rsidRPr="00222376">
        <w:rPr>
          <w:rFonts w:ascii="Times New Roman" w:eastAsia="Times New Roman" w:hAnsi="Times New Roman"/>
          <w:color w:val="000000"/>
          <w:sz w:val="24"/>
          <w:szCs w:val="24"/>
          <w:lang w:eastAsia="ru-RU"/>
        </w:rPr>
        <w:t>ния);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4) </w:t>
      </w:r>
      <w:r w:rsidRPr="00222376">
        <w:rPr>
          <w:rFonts w:ascii="Times New Roman" w:eastAsia="Times New Roman" w:hAnsi="Times New Roman"/>
          <w:color w:val="000000"/>
          <w:sz w:val="24"/>
          <w:szCs w:val="24"/>
          <w:lang w:eastAsia="ru-RU"/>
        </w:rPr>
        <w:t>на территории общественно-деловых зон допускается устройство лицевых и м</w:t>
      </w:r>
      <w:r w:rsidRPr="00222376">
        <w:rPr>
          <w:rFonts w:ascii="Times New Roman" w:eastAsia="Times New Roman" w:hAnsi="Times New Roman"/>
          <w:color w:val="000000"/>
          <w:sz w:val="24"/>
          <w:szCs w:val="24"/>
          <w:lang w:eastAsia="ru-RU"/>
        </w:rPr>
        <w:t>е</w:t>
      </w:r>
      <w:r w:rsidRPr="00222376">
        <w:rPr>
          <w:rFonts w:ascii="Times New Roman" w:eastAsia="Times New Roman" w:hAnsi="Times New Roman"/>
          <w:color w:val="000000"/>
          <w:sz w:val="24"/>
          <w:szCs w:val="24"/>
          <w:lang w:eastAsia="ru-RU"/>
        </w:rPr>
        <w:t>жевых декоративных решетчатых ограждений высотой не более 0,8 м;</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 </w:t>
      </w:r>
      <w:r w:rsidRPr="00222376">
        <w:rPr>
          <w:rFonts w:ascii="Times New Roman" w:eastAsia="Times New Roman" w:hAnsi="Times New Roman"/>
          <w:color w:val="000000"/>
          <w:sz w:val="24"/>
          <w:szCs w:val="24"/>
          <w:lang w:eastAsia="ru-RU"/>
        </w:rPr>
        <w:t>для зданий - памятников истории и культуры допускается только проведение р</w:t>
      </w:r>
      <w:r w:rsidRPr="00222376">
        <w:rPr>
          <w:rFonts w:ascii="Times New Roman" w:eastAsia="Times New Roman" w:hAnsi="Times New Roman"/>
          <w:color w:val="000000"/>
          <w:sz w:val="24"/>
          <w:szCs w:val="24"/>
          <w:lang w:eastAsia="ru-RU"/>
        </w:rPr>
        <w:t>а</w:t>
      </w:r>
      <w:r w:rsidRPr="00222376">
        <w:rPr>
          <w:rFonts w:ascii="Times New Roman" w:eastAsia="Times New Roman" w:hAnsi="Times New Roman"/>
          <w:color w:val="000000"/>
          <w:sz w:val="24"/>
          <w:szCs w:val="24"/>
          <w:lang w:eastAsia="ru-RU"/>
        </w:rPr>
        <w:t>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9854CD"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6) </w:t>
      </w:r>
      <w:r w:rsidRPr="00222376">
        <w:rPr>
          <w:rFonts w:ascii="Times New Roman" w:eastAsia="Times New Roman" w:hAnsi="Times New Roman"/>
          <w:color w:val="000000"/>
          <w:sz w:val="24"/>
          <w:szCs w:val="24"/>
          <w:lang w:eastAsia="ru-RU"/>
        </w:rPr>
        <w:t>строительные площадки реконструкции и капитального ремонта должны огра</w:t>
      </w:r>
      <w:r w:rsidRPr="00222376">
        <w:rPr>
          <w:rFonts w:ascii="Times New Roman" w:eastAsia="Times New Roman" w:hAnsi="Times New Roman"/>
          <w:color w:val="000000"/>
          <w:sz w:val="24"/>
          <w:szCs w:val="24"/>
          <w:lang w:eastAsia="ru-RU"/>
        </w:rPr>
        <w:t>ж</w:t>
      </w:r>
      <w:r w:rsidRPr="00222376">
        <w:rPr>
          <w:rFonts w:ascii="Times New Roman" w:eastAsia="Times New Roman" w:hAnsi="Times New Roman"/>
          <w:color w:val="000000"/>
          <w:sz w:val="24"/>
          <w:szCs w:val="24"/>
          <w:lang w:eastAsia="ru-RU"/>
        </w:rPr>
        <w:t>даться на период строительства сплошным (глухим) забором высотой не менее 2,0 м, в</w:t>
      </w:r>
      <w:r w:rsidRPr="00222376">
        <w:rPr>
          <w:rFonts w:ascii="Times New Roman" w:eastAsia="Times New Roman" w:hAnsi="Times New Roman"/>
          <w:color w:val="000000"/>
          <w:sz w:val="24"/>
          <w:szCs w:val="24"/>
          <w:lang w:eastAsia="ru-RU"/>
        </w:rPr>
        <w:t>ы</w:t>
      </w:r>
      <w:r w:rsidRPr="00222376">
        <w:rPr>
          <w:rFonts w:ascii="Times New Roman" w:eastAsia="Times New Roman" w:hAnsi="Times New Roman"/>
          <w:color w:val="000000"/>
          <w:sz w:val="24"/>
          <w:szCs w:val="24"/>
          <w:lang w:eastAsia="ru-RU"/>
        </w:rPr>
        <w:t>полненным в едином конструктивно-дизайнерском решении. Ограждения, непосредстве</w:t>
      </w:r>
      <w:r w:rsidRPr="00222376">
        <w:rPr>
          <w:rFonts w:ascii="Times New Roman" w:eastAsia="Times New Roman" w:hAnsi="Times New Roman"/>
          <w:color w:val="000000"/>
          <w:sz w:val="24"/>
          <w:szCs w:val="24"/>
          <w:lang w:eastAsia="ru-RU"/>
        </w:rPr>
        <w:t>н</w:t>
      </w:r>
      <w:r w:rsidRPr="00222376">
        <w:rPr>
          <w:rFonts w:ascii="Times New Roman" w:eastAsia="Times New Roman" w:hAnsi="Times New Roman"/>
          <w:color w:val="000000"/>
          <w:sz w:val="24"/>
          <w:szCs w:val="24"/>
          <w:lang w:eastAsia="ru-RU"/>
        </w:rPr>
        <w:t>но примыкающие к линиям улиц и проездов, тротуарам, пешеходным дорожкам, следует обустраивать защитным козырьком. В стесненных условиях допускается по согласованию с отделением ГИБДД УВД устраивать в соответствии с проектной документацией вр</w:t>
      </w:r>
      <w:r w:rsidRPr="00222376">
        <w:rPr>
          <w:rFonts w:ascii="Times New Roman" w:eastAsia="Times New Roman" w:hAnsi="Times New Roman"/>
          <w:color w:val="000000"/>
          <w:sz w:val="24"/>
          <w:szCs w:val="24"/>
          <w:lang w:eastAsia="ru-RU"/>
        </w:rPr>
        <w:t>е</w:t>
      </w:r>
      <w:r w:rsidRPr="00222376">
        <w:rPr>
          <w:rFonts w:ascii="Times New Roman" w:eastAsia="Times New Roman" w:hAnsi="Times New Roman"/>
          <w:color w:val="000000"/>
          <w:sz w:val="24"/>
          <w:szCs w:val="24"/>
          <w:lang w:eastAsia="ru-RU"/>
        </w:rPr>
        <w:t>менный тротуар с разделяющим ограждением на проезжей части улицы.</w:t>
      </w:r>
    </w:p>
    <w:p w:rsidR="009854CD"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br w:type="page"/>
      </w:r>
    </w:p>
    <w:p w:rsidR="009854CD" w:rsidRPr="00E85B3B" w:rsidRDefault="009854CD" w:rsidP="009854CD">
      <w:pPr>
        <w:pStyle w:val="3"/>
        <w:suppressAutoHyphens/>
        <w:spacing w:before="180" w:after="120"/>
        <w:ind w:left="0" w:firstLine="0"/>
        <w:jc w:val="center"/>
        <w:rPr>
          <w:bCs w:val="0"/>
          <w:color w:val="0D0D0D" w:themeColor="text1" w:themeTint="F2"/>
          <w:lang w:eastAsia="ar-SA"/>
        </w:rPr>
      </w:pPr>
      <w:bookmarkStart w:id="15" w:name="_Toc24097928"/>
      <w:bookmarkStart w:id="16" w:name="_Toc132197329"/>
      <w:bookmarkStart w:id="17" w:name="_Toc140673329"/>
      <w:r w:rsidRPr="00E85B3B">
        <w:rPr>
          <w:color w:val="0D0D0D" w:themeColor="text1" w:themeTint="F2"/>
          <w:lang w:eastAsia="ar-SA"/>
        </w:rPr>
        <w:lastRenderedPageBreak/>
        <w:t xml:space="preserve">Статья </w:t>
      </w:r>
      <w:r w:rsidRPr="00E85B3B">
        <w:rPr>
          <w:color w:val="0D0D0D" w:themeColor="text1" w:themeTint="F2"/>
          <w:lang w:val="ru-RU" w:eastAsia="ar-SA"/>
        </w:rPr>
        <w:t>28</w:t>
      </w:r>
      <w:r w:rsidRPr="00E85B3B">
        <w:rPr>
          <w:color w:val="0D0D0D" w:themeColor="text1" w:themeTint="F2"/>
          <w:lang w:eastAsia="ar-SA"/>
        </w:rPr>
        <w:t xml:space="preserve">. Градостроительные регламенты </w:t>
      </w:r>
      <w:r>
        <w:rPr>
          <w:color w:val="0D0D0D" w:themeColor="text1" w:themeTint="F2"/>
          <w:lang w:val="ru-RU" w:eastAsia="ar-SA"/>
        </w:rPr>
        <w:t>для</w:t>
      </w:r>
      <w:r w:rsidRPr="00E85B3B">
        <w:rPr>
          <w:color w:val="0D0D0D" w:themeColor="text1" w:themeTint="F2"/>
          <w:lang w:eastAsia="ar-SA"/>
        </w:rPr>
        <w:t xml:space="preserve"> жилых зон</w:t>
      </w:r>
      <w:bookmarkEnd w:id="15"/>
      <w:bookmarkEnd w:id="16"/>
      <w:bookmarkEnd w:id="17"/>
    </w:p>
    <w:p w:rsidR="009854CD"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 xml:space="preserve">Жилые зоны предназначены для постоянного проживания населения в качестве основной функции и с этой целью подлежат застройке </w:t>
      </w:r>
      <w:r w:rsidRPr="00001587">
        <w:rPr>
          <w:sz w:val="23"/>
          <w:szCs w:val="23"/>
        </w:rPr>
        <w:t>малоэтажн</w:t>
      </w:r>
      <w:r>
        <w:rPr>
          <w:sz w:val="23"/>
          <w:szCs w:val="23"/>
        </w:rPr>
        <w:t>ыми</w:t>
      </w:r>
      <w:r w:rsidRPr="00001587">
        <w:rPr>
          <w:sz w:val="23"/>
          <w:szCs w:val="23"/>
        </w:rPr>
        <w:t xml:space="preserve"> многоквартирн</w:t>
      </w:r>
      <w:r>
        <w:rPr>
          <w:sz w:val="23"/>
          <w:szCs w:val="23"/>
        </w:rPr>
        <w:t>ыми</w:t>
      </w:r>
      <w:r w:rsidRPr="00001587">
        <w:rPr>
          <w:sz w:val="23"/>
          <w:szCs w:val="23"/>
        </w:rPr>
        <w:t xml:space="preserve"> жил</w:t>
      </w:r>
      <w:r>
        <w:rPr>
          <w:sz w:val="23"/>
          <w:szCs w:val="23"/>
        </w:rPr>
        <w:t>ыми</w:t>
      </w:r>
      <w:r w:rsidRPr="00001587">
        <w:rPr>
          <w:sz w:val="23"/>
          <w:szCs w:val="23"/>
        </w:rPr>
        <w:t xml:space="preserve"> дома</w:t>
      </w:r>
      <w:r>
        <w:rPr>
          <w:sz w:val="23"/>
          <w:szCs w:val="23"/>
        </w:rPr>
        <w:t>ми</w:t>
      </w:r>
      <w:r w:rsidRPr="00001587">
        <w:rPr>
          <w:sz w:val="23"/>
          <w:szCs w:val="23"/>
        </w:rPr>
        <w:t xml:space="preserve"> (высотой до 4 этажей, включая мансардный)</w:t>
      </w:r>
      <w:r w:rsidRPr="00E85B3B">
        <w:rPr>
          <w:rFonts w:eastAsia="Times New Roman"/>
          <w:iCs/>
          <w:sz w:val="24"/>
          <w:szCs w:val="24"/>
          <w:lang w:bidi="en-US"/>
        </w:rPr>
        <w:t xml:space="preserve"> и индивидуальными жилыми домами </w:t>
      </w:r>
      <w:r>
        <w:rPr>
          <w:rFonts w:eastAsia="Times New Roman"/>
          <w:iCs/>
          <w:sz w:val="24"/>
          <w:szCs w:val="24"/>
          <w:lang w:bidi="en-US"/>
        </w:rPr>
        <w:t>(</w:t>
      </w:r>
      <w:r w:rsidRPr="00001587">
        <w:rPr>
          <w:sz w:val="23"/>
          <w:szCs w:val="23"/>
        </w:rPr>
        <w:t>высотой не выше трех надземных этажей)</w:t>
      </w:r>
      <w:r>
        <w:rPr>
          <w:sz w:val="23"/>
          <w:szCs w:val="23"/>
        </w:rPr>
        <w:t xml:space="preserve"> </w:t>
      </w:r>
      <w:r w:rsidRPr="00E85B3B">
        <w:rPr>
          <w:rFonts w:eastAsia="Times New Roman"/>
          <w:iCs/>
          <w:sz w:val="24"/>
          <w:szCs w:val="24"/>
          <w:lang w:bidi="en-US"/>
        </w:rPr>
        <w:t>с приусадебными земельными участками.</w:t>
      </w:r>
    </w:p>
    <w:p w:rsidR="009854CD" w:rsidRPr="00BA26D1"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1. </w:t>
      </w:r>
      <w:r w:rsidRPr="00BA26D1">
        <w:rPr>
          <w:rFonts w:eastAsia="Times New Roman"/>
          <w:iCs/>
          <w:sz w:val="24"/>
          <w:szCs w:val="24"/>
          <w:lang w:bidi="en-US"/>
        </w:rPr>
        <w:t>В жилых зонах допускается в качестве вспомогательной функции размещение отдельно стоящих, встроено-пристроенных объектов социального, торгового и культурно-бытового обслуживания населения, в основном, данного жилого образования, культовых зданий, автостоянок, промышленных и коммунально-складских объектов, для которых не требуется организация санитарно-защитных зон.</w:t>
      </w:r>
    </w:p>
    <w:p w:rsidR="009854CD" w:rsidRPr="00BA26D1"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2. </w:t>
      </w:r>
      <w:r w:rsidRPr="00BA26D1">
        <w:rPr>
          <w:rFonts w:eastAsia="Times New Roman"/>
          <w:iCs/>
          <w:sz w:val="24"/>
          <w:szCs w:val="24"/>
          <w:lang w:bidi="en-US"/>
        </w:rPr>
        <w:t xml:space="preserve">Расстояния между жилыми, общественными, а также производственными зданиями и следует принимать в соответствии с гигиеническими требованиями к инсоляции и солнцезащите помещений жилых и общественных зданий и территорий, на основе расчетов и согласно противопожарным требованиям, в соответствии со СНиП 2.07.01-89*, региональными нормативами градостроительного проектирования, иными действующими нормативными актами. </w:t>
      </w:r>
    </w:p>
    <w:p w:rsidR="009854CD" w:rsidRPr="00BA26D1"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3. </w:t>
      </w:r>
      <w:r w:rsidRPr="00BA26D1">
        <w:rPr>
          <w:rFonts w:eastAsia="Times New Roman"/>
          <w:iCs/>
          <w:sz w:val="24"/>
          <w:szCs w:val="24"/>
          <w:lang w:bidi="en-US"/>
        </w:rPr>
        <w:t>Участок, отводимый для размещения жилых зданий, должен:</w:t>
      </w:r>
    </w:p>
    <w:p w:rsidR="009854CD" w:rsidRPr="00BA26D1"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BA26D1">
        <w:rPr>
          <w:rFonts w:eastAsia="Times New Roman"/>
          <w:iCs/>
          <w:sz w:val="24"/>
          <w:szCs w:val="24"/>
          <w:lang w:bidi="en-US"/>
        </w:rPr>
        <w:t>находиться за пределами территории промышленно-коммунальных, санитарно-защитных зон предприятий, сооружений и иных объектов, первого пояса зоны санитарной охраны источников водоснабжения и водопроводов питьевого назначения;</w:t>
      </w:r>
    </w:p>
    <w:p w:rsidR="009854CD" w:rsidRPr="00BA26D1"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BA26D1">
        <w:rPr>
          <w:rFonts w:eastAsia="Times New Roman"/>
          <w:iCs/>
          <w:sz w:val="24"/>
          <w:szCs w:val="24"/>
          <w:lang w:bidi="en-US"/>
        </w:rPr>
        <w:t>соответствовать требованиям, предъявляемым к содержанию потенциально опасных для человека химических и биологических веществ, биологических и микробиологических организмов в почве, качеству атмосферного воздуха, уровню ионизирующего излучения, физических факторов (шум, инфразвук, вибрация, электромагнитные поля) в соответствии с санитарным законодательством Российской Федерации;</w:t>
      </w:r>
    </w:p>
    <w:p w:rsidR="009854CD" w:rsidRPr="00BA26D1"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BA26D1">
        <w:rPr>
          <w:rFonts w:eastAsia="Times New Roman"/>
          <w:iCs/>
          <w:sz w:val="24"/>
          <w:szCs w:val="24"/>
          <w:lang w:bidi="en-US"/>
        </w:rPr>
        <w:t>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rsidR="009854CD" w:rsidRPr="00BA26D1"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4. </w:t>
      </w:r>
      <w:r w:rsidRPr="00BA26D1">
        <w:rPr>
          <w:rFonts w:eastAsia="Times New Roman"/>
          <w:iCs/>
          <w:sz w:val="24"/>
          <w:szCs w:val="24"/>
          <w:lang w:bidi="en-US"/>
        </w:rPr>
        <w:t>Места для размещения стоянок или гаражей для автомобилей должны соответствовать гигиеническим требованиям к санитарно-защитным зонам и санитарной классификации предприятий, сооружений и иных объектов.</w:t>
      </w:r>
    </w:p>
    <w:p w:rsidR="009854CD" w:rsidRPr="00BA26D1"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5. </w:t>
      </w:r>
      <w:r w:rsidRPr="00BA26D1">
        <w:rPr>
          <w:rFonts w:eastAsia="Times New Roman"/>
          <w:iCs/>
          <w:sz w:val="24"/>
          <w:szCs w:val="24"/>
          <w:lang w:bidi="en-US"/>
        </w:rPr>
        <w:t>Площадки перед подъездами домов, проездные и пешеходные дорожки должны иметь твердые покрытия. При устройстве твердых покрытий должна быть предусмотрена возможность свободного стока талых и ливневых вод.</w:t>
      </w:r>
    </w:p>
    <w:p w:rsidR="009854CD" w:rsidRPr="00BA26D1"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6. </w:t>
      </w:r>
      <w:r w:rsidRPr="00BA26D1">
        <w:rPr>
          <w:rFonts w:eastAsia="Times New Roman"/>
          <w:iCs/>
          <w:sz w:val="24"/>
          <w:szCs w:val="24"/>
          <w:lang w:bidi="en-US"/>
        </w:rPr>
        <w:t>Встроенные, встроенно-пристроенные в нижние этажи жилых зданий, главными фасадами выходящих на улицы с интенсивным движением транспорта, помещения, размещенные в первом и цокольном этажах жилых зданий помещения:</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xml:space="preserve">общей площадью не более 800 </w:t>
      </w:r>
      <w:proofErr w:type="spellStart"/>
      <w:r w:rsidRPr="002D2430">
        <w:rPr>
          <w:rFonts w:eastAsia="Times New Roman"/>
          <w:iCs/>
          <w:sz w:val="24"/>
          <w:szCs w:val="24"/>
          <w:lang w:bidi="en-US"/>
        </w:rPr>
        <w:t>кв.м</w:t>
      </w:r>
      <w:proofErr w:type="spellEnd"/>
      <w:r w:rsidRPr="002D2430">
        <w:rPr>
          <w:rFonts w:eastAsia="Times New Roman"/>
          <w:iCs/>
          <w:sz w:val="24"/>
          <w:szCs w:val="24"/>
          <w:lang w:bidi="en-US"/>
        </w:rPr>
        <w:t>:</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магазинов розничной торговли;</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общественного питания;</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бытового обслуживания;</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отделений связи;</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xml:space="preserve">общей площадью до 150 </w:t>
      </w:r>
      <w:proofErr w:type="spellStart"/>
      <w:r w:rsidRPr="002D2430">
        <w:rPr>
          <w:rFonts w:eastAsia="Times New Roman"/>
          <w:iCs/>
          <w:sz w:val="24"/>
          <w:szCs w:val="24"/>
          <w:lang w:bidi="en-US"/>
        </w:rPr>
        <w:t>кв.м</w:t>
      </w:r>
      <w:proofErr w:type="spellEnd"/>
      <w:r w:rsidRPr="002D2430">
        <w:rPr>
          <w:rFonts w:eastAsia="Times New Roman"/>
          <w:iCs/>
          <w:sz w:val="24"/>
          <w:szCs w:val="24"/>
          <w:lang w:bidi="en-US"/>
        </w:rPr>
        <w:t>:</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банков;</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xml:space="preserve">- магазинов и киосков </w:t>
      </w:r>
      <w:proofErr w:type="spellStart"/>
      <w:r w:rsidRPr="002D2430">
        <w:rPr>
          <w:rFonts w:eastAsia="Times New Roman"/>
          <w:iCs/>
          <w:sz w:val="24"/>
          <w:szCs w:val="24"/>
          <w:lang w:bidi="en-US"/>
        </w:rPr>
        <w:t>союзпечати</w:t>
      </w:r>
      <w:proofErr w:type="spellEnd"/>
      <w:r w:rsidRPr="002D2430">
        <w:rPr>
          <w:rFonts w:eastAsia="Times New Roman"/>
          <w:iCs/>
          <w:sz w:val="24"/>
          <w:szCs w:val="24"/>
          <w:lang w:bidi="en-US"/>
        </w:rPr>
        <w:t>;</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женских консультаций;</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раздаточных пунктов молочных кухонь;</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юридических консультаций и нотариальных контор;</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lastRenderedPageBreak/>
        <w:t>- филиалов библиотек;</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выставочных залов;</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контор жилищно-эксплуатационных организаций;</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для физкультурно-оздоровительных занятий, культурно-массовой работы с населением, а также помещения для групп кратковременного пребывания детей дошкольного возраста (кроме цокольного этажа).</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За исключением:</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предприятий общественного питания с числом мест более 50 (кроме общежитий);</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пунктов приема посуды;</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специализированных магазинов, строительных, москательно-химических и других товаров, эксплуатация которых может привести к загрязнению территории и воздуха жилой застройки, магазинов с наличием в них взрывопожароопасных веществ и материалов, специализированных рыбных и овощных магазинов;</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предприятий бытового обслуживания, в которых применяются легковоспламеняющиеся вещества (за исключением парикмахерских, мастерских по ремонту часов нормируемой площадью до 300 кв. м);</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мастерских ремонта бытовых машин и приборов, ремонта обуви нормируемой площадью свыше 100 кв. м;</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бань, саун, прачечных и химчисток (кроме приемных пунктов и прачечных самообслуживания производительностью до 75 кг белья в смену);</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автоматических телефонных станций, предназначенных для телефонизации жилых зданий общей площадью более 100 кв. м;</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похоронных бюро.</w:t>
      </w:r>
    </w:p>
    <w:p w:rsidR="009854CD" w:rsidRPr="00BA26D1"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7. Противопожарные расстояния между зданиями принимаются согласно</w:t>
      </w:r>
      <w:r w:rsidRPr="00BA26D1">
        <w:rPr>
          <w:rFonts w:eastAsia="Times New Roman"/>
          <w:iCs/>
          <w:sz w:val="24"/>
          <w:szCs w:val="24"/>
          <w:lang w:bidi="en-US"/>
        </w:rPr>
        <w:t xml:space="preserve"> действующему законодательству.</w:t>
      </w:r>
    </w:p>
    <w:p w:rsidR="009854CD" w:rsidRPr="00BA26D1"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8. </w:t>
      </w:r>
      <w:r w:rsidRPr="00BA26D1">
        <w:rPr>
          <w:rFonts w:eastAsia="Times New Roman"/>
          <w:iCs/>
          <w:sz w:val="24"/>
          <w:szCs w:val="24"/>
          <w:lang w:bidi="en-US"/>
        </w:rPr>
        <w:t>Размещение жилых объектов капитального строительства и существующей застройке осуществляется в порядке, предусмотренном действующим законодательством, настоящими правилами, при соблюдении норм проектирования, в том числе нормативной площади земельных участков, применявшихся при строительстве существующих многоквартирных домов.</w:t>
      </w:r>
    </w:p>
    <w:p w:rsidR="009854CD" w:rsidRPr="00BA26D1"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9.  </w:t>
      </w:r>
      <w:r w:rsidRPr="00BA26D1">
        <w:rPr>
          <w:rFonts w:eastAsia="Times New Roman"/>
          <w:iCs/>
          <w:sz w:val="24"/>
          <w:szCs w:val="24"/>
          <w:lang w:bidi="en-US"/>
        </w:rPr>
        <w:t>Проведение земляных работ без получения ордера на производство земельных работ, влечет наложения административного штрафа в связи с законом Калужской области.</w:t>
      </w:r>
    </w:p>
    <w:p w:rsidR="009854CD" w:rsidRPr="00BA26D1" w:rsidRDefault="009854CD" w:rsidP="009854CD">
      <w:pPr>
        <w:pStyle w:val="Iauiue"/>
        <w:ind w:firstLine="709"/>
        <w:jc w:val="both"/>
        <w:rPr>
          <w:rFonts w:eastAsia="Times New Roman"/>
          <w:iCs/>
          <w:sz w:val="24"/>
          <w:szCs w:val="24"/>
          <w:lang w:bidi="en-US"/>
        </w:rPr>
      </w:pPr>
      <w:r w:rsidRPr="00BA26D1">
        <w:rPr>
          <w:rFonts w:eastAsia="Times New Roman"/>
          <w:iCs/>
          <w:sz w:val="24"/>
          <w:szCs w:val="24"/>
          <w:lang w:bidi="en-US"/>
        </w:rPr>
        <w:t xml:space="preserve">Минимальная площадь земельного участка рассчитываются по формуле: </w:t>
      </w:r>
    </w:p>
    <w:p w:rsidR="009854CD" w:rsidRPr="00BA26D1" w:rsidRDefault="009854CD" w:rsidP="009854CD">
      <w:pPr>
        <w:pStyle w:val="Iauiue"/>
        <w:ind w:firstLine="709"/>
        <w:jc w:val="both"/>
        <w:rPr>
          <w:rFonts w:eastAsia="Times New Roman"/>
          <w:iCs/>
          <w:sz w:val="24"/>
          <w:szCs w:val="24"/>
          <w:lang w:bidi="en-US"/>
        </w:rPr>
      </w:pPr>
      <w:proofErr w:type="spellStart"/>
      <w:r w:rsidRPr="00BA26D1">
        <w:rPr>
          <w:rFonts w:eastAsia="Times New Roman"/>
          <w:iCs/>
          <w:sz w:val="24"/>
          <w:szCs w:val="24"/>
          <w:lang w:bidi="en-US"/>
        </w:rPr>
        <w:t>Smin</w:t>
      </w:r>
      <w:proofErr w:type="spellEnd"/>
      <w:r w:rsidRPr="00BA26D1">
        <w:rPr>
          <w:rFonts w:eastAsia="Times New Roman"/>
          <w:iCs/>
          <w:sz w:val="24"/>
          <w:szCs w:val="24"/>
          <w:lang w:bidi="en-US"/>
        </w:rPr>
        <w:t xml:space="preserve"> = S x Y,</w:t>
      </w:r>
    </w:p>
    <w:p w:rsidR="009854CD" w:rsidRPr="00BA26D1" w:rsidRDefault="009854CD" w:rsidP="009854CD">
      <w:pPr>
        <w:pStyle w:val="Iauiue"/>
        <w:ind w:firstLine="709"/>
        <w:jc w:val="both"/>
        <w:rPr>
          <w:rFonts w:eastAsia="Times New Roman"/>
          <w:iCs/>
          <w:sz w:val="24"/>
          <w:szCs w:val="24"/>
          <w:lang w:bidi="en-US"/>
        </w:rPr>
      </w:pPr>
      <w:r w:rsidRPr="00BA26D1">
        <w:rPr>
          <w:rFonts w:eastAsia="Times New Roman"/>
          <w:iCs/>
          <w:sz w:val="24"/>
          <w:szCs w:val="24"/>
          <w:lang w:bidi="en-US"/>
        </w:rPr>
        <w:t>где S - общая площадь жилых помещений;</w:t>
      </w:r>
    </w:p>
    <w:p w:rsidR="009854CD" w:rsidRPr="00BA26D1" w:rsidRDefault="009854CD" w:rsidP="009854CD">
      <w:pPr>
        <w:pStyle w:val="Iauiue"/>
        <w:ind w:firstLine="709"/>
        <w:jc w:val="both"/>
        <w:rPr>
          <w:rFonts w:eastAsia="Times New Roman"/>
          <w:iCs/>
          <w:sz w:val="24"/>
          <w:szCs w:val="24"/>
          <w:lang w:bidi="en-US"/>
        </w:rPr>
      </w:pPr>
      <w:r w:rsidRPr="00BA26D1">
        <w:rPr>
          <w:rFonts w:eastAsia="Times New Roman"/>
          <w:iCs/>
          <w:sz w:val="24"/>
          <w:szCs w:val="24"/>
          <w:lang w:bidi="en-US"/>
        </w:rPr>
        <w:t xml:space="preserve">      Y - удельный показатель земельной доли, приходящейся на 1 кв. м общей площади жилых помещений. </w:t>
      </w:r>
    </w:p>
    <w:p w:rsidR="009854CD" w:rsidRPr="00BA26D1" w:rsidRDefault="009854CD" w:rsidP="009854CD">
      <w:pPr>
        <w:pStyle w:val="Iauiue"/>
        <w:ind w:firstLine="709"/>
        <w:jc w:val="both"/>
        <w:rPr>
          <w:rFonts w:eastAsia="Times New Roman"/>
          <w:iCs/>
          <w:sz w:val="24"/>
          <w:szCs w:val="24"/>
          <w:lang w:bidi="en-US"/>
        </w:rPr>
      </w:pPr>
      <w:r w:rsidRPr="00BA26D1">
        <w:rPr>
          <w:rFonts w:eastAsia="Times New Roman"/>
          <w:iCs/>
          <w:sz w:val="24"/>
          <w:szCs w:val="24"/>
          <w:lang w:bidi="en-US"/>
        </w:rPr>
        <w:t>При расчете жилищной обеспеченности 18 кв. м/чел., удельный показатель земельной доли принимается не менее 0,92. При другой расчетной жилищной обеспеченности удельный показатель рассчитывается по формуле:</w:t>
      </w:r>
    </w:p>
    <w:p w:rsidR="009854CD" w:rsidRPr="00BA26D1"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xml:space="preserve">             </w:t>
      </w:r>
      <w:proofErr w:type="spellStart"/>
      <w:r w:rsidRPr="00BA26D1">
        <w:rPr>
          <w:rFonts w:eastAsia="Times New Roman"/>
          <w:iCs/>
          <w:sz w:val="24"/>
          <w:szCs w:val="24"/>
          <w:lang w:bidi="en-US"/>
        </w:rPr>
        <w:t>Yз.д</w:t>
      </w:r>
      <w:proofErr w:type="spellEnd"/>
      <w:r w:rsidRPr="00BA26D1">
        <w:rPr>
          <w:rFonts w:eastAsia="Times New Roman"/>
          <w:iCs/>
          <w:sz w:val="24"/>
          <w:szCs w:val="24"/>
          <w:lang w:bidi="en-US"/>
        </w:rPr>
        <w:t>. x 18</w:t>
      </w:r>
    </w:p>
    <w:p w:rsidR="009854CD" w:rsidRPr="00BA26D1" w:rsidRDefault="009854CD" w:rsidP="009854CD">
      <w:pPr>
        <w:pStyle w:val="Iauiue"/>
        <w:ind w:firstLine="709"/>
        <w:jc w:val="both"/>
        <w:rPr>
          <w:rFonts w:eastAsia="Times New Roman"/>
          <w:iCs/>
          <w:sz w:val="24"/>
          <w:szCs w:val="24"/>
          <w:lang w:bidi="en-US"/>
        </w:rPr>
      </w:pPr>
      <w:r w:rsidRPr="00BA26D1">
        <w:rPr>
          <w:rFonts w:eastAsia="Times New Roman"/>
          <w:iCs/>
          <w:sz w:val="24"/>
          <w:szCs w:val="24"/>
          <w:lang w:bidi="en-US"/>
        </w:rPr>
        <w:t>Y =     --------------,</w:t>
      </w:r>
    </w:p>
    <w:p w:rsidR="009854CD" w:rsidRPr="00BA26D1"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xml:space="preserve">                   </w:t>
      </w:r>
      <w:r w:rsidRPr="00BA26D1">
        <w:rPr>
          <w:rFonts w:eastAsia="Times New Roman"/>
          <w:iCs/>
          <w:sz w:val="24"/>
          <w:szCs w:val="24"/>
          <w:lang w:bidi="en-US"/>
        </w:rPr>
        <w:t>Н</w:t>
      </w:r>
    </w:p>
    <w:p w:rsidR="009854CD" w:rsidRPr="00BA26D1" w:rsidRDefault="009854CD" w:rsidP="009854CD">
      <w:pPr>
        <w:pStyle w:val="Iauiue"/>
        <w:ind w:firstLine="709"/>
        <w:jc w:val="both"/>
        <w:rPr>
          <w:rFonts w:eastAsia="Times New Roman"/>
          <w:iCs/>
          <w:sz w:val="24"/>
          <w:szCs w:val="24"/>
          <w:lang w:bidi="en-US"/>
        </w:rPr>
      </w:pPr>
      <w:r w:rsidRPr="00BA26D1">
        <w:rPr>
          <w:rFonts w:eastAsia="Times New Roman"/>
          <w:iCs/>
          <w:sz w:val="24"/>
          <w:szCs w:val="24"/>
          <w:lang w:bidi="en-US"/>
        </w:rPr>
        <w:t xml:space="preserve">   где Y </w:t>
      </w:r>
      <w:proofErr w:type="spellStart"/>
      <w:r w:rsidRPr="00BA26D1">
        <w:rPr>
          <w:rFonts w:eastAsia="Times New Roman"/>
          <w:iCs/>
          <w:sz w:val="24"/>
          <w:szCs w:val="24"/>
          <w:lang w:bidi="en-US"/>
        </w:rPr>
        <w:t>з.д</w:t>
      </w:r>
      <w:proofErr w:type="spellEnd"/>
      <w:r w:rsidRPr="00BA26D1">
        <w:rPr>
          <w:rFonts w:eastAsia="Times New Roman"/>
          <w:iCs/>
          <w:sz w:val="24"/>
          <w:szCs w:val="24"/>
          <w:lang w:bidi="en-US"/>
        </w:rPr>
        <w:t>. - показатель земельной доли при жилищной обеспеченности 18 кв. м/чел.;</w:t>
      </w:r>
    </w:p>
    <w:p w:rsidR="009854CD" w:rsidRDefault="009854CD" w:rsidP="009854CD">
      <w:pPr>
        <w:pStyle w:val="Iauiue"/>
        <w:ind w:firstLine="709"/>
        <w:jc w:val="both"/>
        <w:rPr>
          <w:rFonts w:eastAsia="Times New Roman"/>
          <w:iCs/>
          <w:sz w:val="24"/>
          <w:szCs w:val="24"/>
          <w:lang w:bidi="en-US"/>
        </w:rPr>
      </w:pPr>
      <w:r w:rsidRPr="00BA26D1">
        <w:rPr>
          <w:rFonts w:eastAsia="Times New Roman"/>
          <w:iCs/>
          <w:sz w:val="24"/>
          <w:szCs w:val="24"/>
          <w:lang w:bidi="en-US"/>
        </w:rPr>
        <w:t>Н – планируемая жилищная обеспеченность.</w:t>
      </w:r>
    </w:p>
    <w:p w:rsidR="009854CD" w:rsidRDefault="009854CD" w:rsidP="009854CD">
      <w:pPr>
        <w:pStyle w:val="Iauiue"/>
        <w:ind w:firstLine="709"/>
        <w:jc w:val="both"/>
        <w:rPr>
          <w:rFonts w:eastAsia="Times New Roman"/>
          <w:iCs/>
          <w:sz w:val="24"/>
          <w:szCs w:val="24"/>
          <w:lang w:bidi="en-US"/>
        </w:rPr>
      </w:pPr>
    </w:p>
    <w:p w:rsidR="009854CD" w:rsidRDefault="009854CD" w:rsidP="009854CD">
      <w:pPr>
        <w:pStyle w:val="Iauiue"/>
        <w:ind w:firstLine="709"/>
        <w:jc w:val="both"/>
        <w:rPr>
          <w:rFonts w:eastAsia="Times New Roman"/>
          <w:iCs/>
          <w:sz w:val="24"/>
          <w:szCs w:val="24"/>
          <w:lang w:bidi="en-US"/>
        </w:rPr>
      </w:pPr>
    </w:p>
    <w:p w:rsidR="009854CD" w:rsidRDefault="009854CD" w:rsidP="009854CD">
      <w:pPr>
        <w:pStyle w:val="Iauiue"/>
        <w:ind w:firstLine="709"/>
        <w:jc w:val="center"/>
        <w:rPr>
          <w:rFonts w:eastAsia="Times New Roman"/>
          <w:b/>
          <w:iCs/>
          <w:sz w:val="24"/>
          <w:szCs w:val="24"/>
          <w:lang w:bidi="en-US"/>
        </w:rPr>
      </w:pPr>
    </w:p>
    <w:p w:rsidR="009854CD" w:rsidRPr="00E85B3B" w:rsidRDefault="009854CD" w:rsidP="009854CD">
      <w:pPr>
        <w:pStyle w:val="Iauiue"/>
        <w:ind w:firstLine="709"/>
        <w:jc w:val="center"/>
        <w:rPr>
          <w:rFonts w:eastAsia="Times New Roman"/>
          <w:b/>
          <w:iCs/>
          <w:sz w:val="24"/>
          <w:szCs w:val="24"/>
          <w:lang w:bidi="en-US"/>
        </w:rPr>
      </w:pPr>
      <w:r w:rsidRPr="00E85B3B">
        <w:rPr>
          <w:rFonts w:eastAsia="Times New Roman"/>
          <w:b/>
          <w:iCs/>
          <w:sz w:val="24"/>
          <w:szCs w:val="24"/>
          <w:lang w:bidi="en-US"/>
        </w:rPr>
        <w:lastRenderedPageBreak/>
        <w:t>Предельные размеры для индивидуальных жилых домов на земельных участках под ИЖС и ЛПХ в соответствии с принятым Постановлением «О нормах предоставления земельных участков гражданам»</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Предельные размеры земельных участков для индивидуальных жилых домов на земельных участках под ИЖС и ЛПХ:</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1</w:t>
      </w:r>
      <w:r>
        <w:rPr>
          <w:rFonts w:eastAsia="Times New Roman"/>
          <w:iCs/>
          <w:sz w:val="24"/>
          <w:szCs w:val="24"/>
          <w:lang w:bidi="en-US"/>
        </w:rPr>
        <w:t>) </w:t>
      </w:r>
      <w:r w:rsidRPr="00E85B3B">
        <w:rPr>
          <w:rFonts w:eastAsia="Times New Roman"/>
          <w:iCs/>
          <w:sz w:val="24"/>
          <w:szCs w:val="24"/>
          <w:lang w:bidi="en-US"/>
        </w:rPr>
        <w:t xml:space="preserve">предельная минимальная площадь земельного участка с существующей застройкой 300 </w:t>
      </w:r>
      <w:proofErr w:type="spellStart"/>
      <w:r w:rsidRPr="00E85B3B">
        <w:rPr>
          <w:rFonts w:eastAsia="Times New Roman"/>
          <w:iCs/>
          <w:sz w:val="24"/>
          <w:szCs w:val="24"/>
          <w:lang w:bidi="en-US"/>
        </w:rPr>
        <w:t>кв.м</w:t>
      </w:r>
      <w:proofErr w:type="spellEnd"/>
      <w:r w:rsidRPr="00E85B3B">
        <w:rPr>
          <w:rFonts w:eastAsia="Times New Roman"/>
          <w:iCs/>
          <w:sz w:val="24"/>
          <w:szCs w:val="24"/>
          <w:lang w:bidi="en-US"/>
        </w:rPr>
        <w:t>;</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2) </w:t>
      </w:r>
      <w:r w:rsidRPr="00E85B3B">
        <w:rPr>
          <w:rFonts w:eastAsia="Times New Roman"/>
          <w:iCs/>
          <w:sz w:val="24"/>
          <w:szCs w:val="24"/>
          <w:lang w:bidi="en-US"/>
        </w:rPr>
        <w:t xml:space="preserve">предельная минимальная площадь земельного участка для индивидуального жилищного строительства 400 </w:t>
      </w:r>
      <w:proofErr w:type="spellStart"/>
      <w:r w:rsidRPr="00E85B3B">
        <w:rPr>
          <w:rFonts w:eastAsia="Times New Roman"/>
          <w:iCs/>
          <w:sz w:val="24"/>
          <w:szCs w:val="24"/>
          <w:lang w:bidi="en-US"/>
        </w:rPr>
        <w:t>кв.м</w:t>
      </w:r>
      <w:proofErr w:type="spellEnd"/>
      <w:r w:rsidRPr="00E85B3B">
        <w:rPr>
          <w:rFonts w:eastAsia="Times New Roman"/>
          <w:iCs/>
          <w:sz w:val="24"/>
          <w:szCs w:val="24"/>
          <w:lang w:bidi="en-US"/>
        </w:rPr>
        <w:t>;</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3) </w:t>
      </w:r>
      <w:r w:rsidRPr="00E85B3B">
        <w:rPr>
          <w:rFonts w:eastAsia="Times New Roman"/>
          <w:iCs/>
          <w:sz w:val="24"/>
          <w:szCs w:val="24"/>
          <w:lang w:bidi="en-US"/>
        </w:rPr>
        <w:t xml:space="preserve">предельная максимальная площадь земельного участка для индивидуального жилищного строительства 1500 </w:t>
      </w:r>
      <w:proofErr w:type="spellStart"/>
      <w:r w:rsidRPr="00E85B3B">
        <w:rPr>
          <w:rFonts w:eastAsia="Times New Roman"/>
          <w:iCs/>
          <w:sz w:val="24"/>
          <w:szCs w:val="24"/>
          <w:lang w:bidi="en-US"/>
        </w:rPr>
        <w:t>кв.м</w:t>
      </w:r>
      <w:proofErr w:type="spellEnd"/>
      <w:r w:rsidRPr="00E85B3B">
        <w:rPr>
          <w:rFonts w:eastAsia="Times New Roman"/>
          <w:iCs/>
          <w:sz w:val="24"/>
          <w:szCs w:val="24"/>
          <w:lang w:bidi="en-US"/>
        </w:rPr>
        <w:t>;</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4) </w:t>
      </w:r>
      <w:r w:rsidRPr="00E85B3B">
        <w:rPr>
          <w:rFonts w:eastAsia="Times New Roman"/>
          <w:iCs/>
          <w:sz w:val="24"/>
          <w:szCs w:val="24"/>
          <w:lang w:bidi="en-US"/>
        </w:rPr>
        <w:t xml:space="preserve">предельная минимальная площадь земельного участка для ведения огородничества 100 </w:t>
      </w:r>
      <w:proofErr w:type="spellStart"/>
      <w:r w:rsidRPr="00E85B3B">
        <w:rPr>
          <w:rFonts w:eastAsia="Times New Roman"/>
          <w:iCs/>
          <w:sz w:val="24"/>
          <w:szCs w:val="24"/>
          <w:lang w:bidi="en-US"/>
        </w:rPr>
        <w:t>кв.м</w:t>
      </w:r>
      <w:proofErr w:type="spellEnd"/>
      <w:r w:rsidRPr="00E85B3B">
        <w:rPr>
          <w:rFonts w:eastAsia="Times New Roman"/>
          <w:iCs/>
          <w:sz w:val="24"/>
          <w:szCs w:val="24"/>
          <w:lang w:bidi="en-US"/>
        </w:rPr>
        <w:t>;</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5) </w:t>
      </w:r>
      <w:r w:rsidRPr="00E85B3B">
        <w:rPr>
          <w:rFonts w:eastAsia="Times New Roman"/>
          <w:iCs/>
          <w:sz w:val="24"/>
          <w:szCs w:val="24"/>
          <w:lang w:bidi="en-US"/>
        </w:rPr>
        <w:t xml:space="preserve">предельная максимальная площадь земельного участка для ведения огородничества 400 </w:t>
      </w:r>
      <w:proofErr w:type="spellStart"/>
      <w:r w:rsidRPr="00E85B3B">
        <w:rPr>
          <w:rFonts w:eastAsia="Times New Roman"/>
          <w:iCs/>
          <w:sz w:val="24"/>
          <w:szCs w:val="24"/>
          <w:lang w:bidi="en-US"/>
        </w:rPr>
        <w:t>кв.м</w:t>
      </w:r>
      <w:proofErr w:type="spellEnd"/>
      <w:r w:rsidRPr="00E85B3B">
        <w:rPr>
          <w:rFonts w:eastAsia="Times New Roman"/>
          <w:iCs/>
          <w:sz w:val="24"/>
          <w:szCs w:val="24"/>
          <w:lang w:bidi="en-US"/>
        </w:rPr>
        <w:t>;</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6) </w:t>
      </w:r>
      <w:r w:rsidRPr="00E85B3B">
        <w:rPr>
          <w:rFonts w:eastAsia="Times New Roman"/>
          <w:iCs/>
          <w:sz w:val="24"/>
          <w:szCs w:val="24"/>
          <w:lang w:bidi="en-US"/>
        </w:rPr>
        <w:t xml:space="preserve">предельная минимальная площадь земельного участка для ведения личного подсобного хозяйства 600 </w:t>
      </w:r>
      <w:proofErr w:type="spellStart"/>
      <w:r w:rsidRPr="00E85B3B">
        <w:rPr>
          <w:rFonts w:eastAsia="Times New Roman"/>
          <w:iCs/>
          <w:sz w:val="24"/>
          <w:szCs w:val="24"/>
          <w:lang w:bidi="en-US"/>
        </w:rPr>
        <w:t>кв.м</w:t>
      </w:r>
      <w:proofErr w:type="spellEnd"/>
      <w:r w:rsidRPr="00E85B3B">
        <w:rPr>
          <w:rFonts w:eastAsia="Times New Roman"/>
          <w:iCs/>
          <w:sz w:val="24"/>
          <w:szCs w:val="24"/>
          <w:lang w:bidi="en-US"/>
        </w:rPr>
        <w:t>;</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7) </w:t>
      </w:r>
      <w:r w:rsidRPr="00E85B3B">
        <w:rPr>
          <w:rFonts w:eastAsia="Times New Roman"/>
          <w:iCs/>
          <w:sz w:val="24"/>
          <w:szCs w:val="24"/>
          <w:lang w:bidi="en-US"/>
        </w:rPr>
        <w:t>предельная максимальная площадь земельного для ведения личного подсобного хозяйства 3000 кв. 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8) </w:t>
      </w:r>
      <w:r w:rsidRPr="00E85B3B">
        <w:rPr>
          <w:rFonts w:eastAsia="Times New Roman"/>
          <w:iCs/>
          <w:sz w:val="24"/>
          <w:szCs w:val="24"/>
          <w:lang w:bidi="en-US"/>
        </w:rPr>
        <w:t xml:space="preserve">предельная минимальная площадь земельного участка для размещения гаражных боксов, отдельно стоящих гаражей 20 </w:t>
      </w:r>
      <w:proofErr w:type="spellStart"/>
      <w:r w:rsidRPr="00E85B3B">
        <w:rPr>
          <w:rFonts w:eastAsia="Times New Roman"/>
          <w:iCs/>
          <w:sz w:val="24"/>
          <w:szCs w:val="24"/>
          <w:lang w:bidi="en-US"/>
        </w:rPr>
        <w:t>кв.м</w:t>
      </w:r>
      <w:proofErr w:type="spellEnd"/>
      <w:r w:rsidRPr="00E85B3B">
        <w:rPr>
          <w:rFonts w:eastAsia="Times New Roman"/>
          <w:iCs/>
          <w:sz w:val="24"/>
          <w:szCs w:val="24"/>
          <w:lang w:bidi="en-US"/>
        </w:rPr>
        <w:t>.</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9) </w:t>
      </w:r>
      <w:r w:rsidRPr="00E85B3B">
        <w:rPr>
          <w:rFonts w:eastAsia="Times New Roman"/>
          <w:iCs/>
          <w:sz w:val="24"/>
          <w:szCs w:val="24"/>
          <w:lang w:bidi="en-US"/>
        </w:rPr>
        <w:t>для вида разрешенного использования «6.8 Связь» предельная минимальная площадь земельного участка не регламентируется.</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10) </w:t>
      </w:r>
      <w:r w:rsidRPr="00E85B3B">
        <w:rPr>
          <w:rFonts w:eastAsia="Times New Roman"/>
          <w:iCs/>
          <w:sz w:val="24"/>
          <w:szCs w:val="24"/>
          <w:lang w:bidi="en-US"/>
        </w:rPr>
        <w:t>Для вида разрешенного использования «9.3 Историко-культурная деятельность» предельная минимальная площадь земельного участка не регламентируется.</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11) </w:t>
      </w:r>
      <w:r w:rsidRPr="00E85B3B">
        <w:rPr>
          <w:rFonts w:eastAsia="Times New Roman"/>
          <w:iCs/>
          <w:sz w:val="24"/>
          <w:szCs w:val="24"/>
          <w:lang w:bidi="en-US"/>
        </w:rPr>
        <w:t>Ширина земельного участка для строительства индивидуального жилого дома - не менее 1</w:t>
      </w:r>
      <w:r>
        <w:rPr>
          <w:rFonts w:eastAsia="Times New Roman"/>
          <w:iCs/>
          <w:sz w:val="24"/>
          <w:szCs w:val="24"/>
          <w:lang w:bidi="en-US"/>
        </w:rPr>
        <w:t>2</w:t>
      </w:r>
      <w:r w:rsidRPr="00E85B3B">
        <w:rPr>
          <w:rFonts w:eastAsia="Times New Roman"/>
          <w:iCs/>
          <w:sz w:val="24"/>
          <w:szCs w:val="24"/>
          <w:lang w:bidi="en-US"/>
        </w:rPr>
        <w:t> 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12) </w:t>
      </w:r>
      <w:r w:rsidRPr="00E85B3B">
        <w:rPr>
          <w:rFonts w:eastAsia="Times New Roman"/>
          <w:iCs/>
          <w:sz w:val="24"/>
          <w:szCs w:val="24"/>
          <w:lang w:bidi="en-US"/>
        </w:rPr>
        <w:t xml:space="preserve">В соответствии с ч. 4 ст. 5 Федерального закона от 15.01.1993 № 4301-ФЗ "О статусе Героев Советского Союза, Героев Российской Федерации и полных кавалеров ордена Славы» предельно (максимальная и минимальная) площадь земельного участка для индивидуального жилищного строительства и для ведения личного подсобного хозяйства 4000 </w:t>
      </w:r>
      <w:proofErr w:type="spellStart"/>
      <w:r w:rsidRPr="00E85B3B">
        <w:rPr>
          <w:rFonts w:eastAsia="Times New Roman"/>
          <w:iCs/>
          <w:sz w:val="24"/>
          <w:szCs w:val="24"/>
          <w:lang w:bidi="en-US"/>
        </w:rPr>
        <w:t>кв.м</w:t>
      </w:r>
      <w:proofErr w:type="spellEnd"/>
      <w:r w:rsidRPr="00E85B3B">
        <w:rPr>
          <w:rFonts w:eastAsia="Times New Roman"/>
          <w:iCs/>
          <w:sz w:val="24"/>
          <w:szCs w:val="24"/>
          <w:lang w:bidi="en-US"/>
        </w:rPr>
        <w:t>;</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xml:space="preserve">13) В соответствии с ч. 4 ст. 3 Федерального закона от 09.01.1997 № 5-ФЗ «О предоставлении социальных гарантий Героям Социалистического Труда, Героям Труда Российской Федерации и полным кавалерам ордена Трудовой Славы» площадь земельного участка для индивидуального жилищного строительства и для ведения личного подсобного хозяйства, огородничества - 2500 </w:t>
      </w:r>
      <w:proofErr w:type="spellStart"/>
      <w:r w:rsidRPr="002D2430">
        <w:rPr>
          <w:rFonts w:eastAsia="Times New Roman"/>
          <w:iCs/>
          <w:sz w:val="24"/>
          <w:szCs w:val="24"/>
          <w:lang w:bidi="en-US"/>
        </w:rPr>
        <w:t>кв.м</w:t>
      </w:r>
      <w:proofErr w:type="spellEnd"/>
      <w:r w:rsidRPr="002D2430">
        <w:rPr>
          <w:rFonts w:eastAsia="Times New Roman"/>
          <w:iCs/>
          <w:sz w:val="24"/>
          <w:szCs w:val="24"/>
          <w:lang w:bidi="en-US"/>
        </w:rPr>
        <w:t>;</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xml:space="preserve">14) В соответствии со ст. 17 Федерального закона от 12.01.1995 № 5-ФЗ «О ветеранах» площадь садовых земельных участков или огородных земельных участков до 1500 </w:t>
      </w:r>
      <w:proofErr w:type="spellStart"/>
      <w:r w:rsidRPr="002D2430">
        <w:rPr>
          <w:rFonts w:eastAsia="Times New Roman"/>
          <w:iCs/>
          <w:sz w:val="24"/>
          <w:szCs w:val="24"/>
          <w:lang w:bidi="en-US"/>
        </w:rPr>
        <w:t>кв.м</w:t>
      </w:r>
      <w:proofErr w:type="spellEnd"/>
      <w:r w:rsidRPr="002D2430">
        <w:rPr>
          <w:rFonts w:eastAsia="Times New Roman"/>
          <w:iCs/>
          <w:sz w:val="24"/>
          <w:szCs w:val="24"/>
          <w:lang w:bidi="en-US"/>
        </w:rPr>
        <w:t>.</w:t>
      </w:r>
    </w:p>
    <w:p w:rsidR="009854CD" w:rsidRPr="0077581F" w:rsidRDefault="009854CD" w:rsidP="009854CD">
      <w:pPr>
        <w:pStyle w:val="Iauiue"/>
        <w:ind w:firstLine="709"/>
        <w:jc w:val="both"/>
        <w:rPr>
          <w:rFonts w:eastAsia="Times New Roman"/>
          <w:b/>
          <w:iCs/>
          <w:sz w:val="24"/>
          <w:szCs w:val="24"/>
          <w:lang w:bidi="en-US"/>
        </w:rPr>
      </w:pPr>
      <w:r w:rsidRPr="0077581F">
        <w:rPr>
          <w:rFonts w:eastAsia="Times New Roman"/>
          <w:b/>
          <w:iCs/>
          <w:sz w:val="24"/>
          <w:szCs w:val="24"/>
          <w:lang w:bidi="en-US"/>
        </w:rPr>
        <w:t>Для индивидуальных жилых домов и для участков, предоставленных для ведения личного подсобного хозяйства:</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В районах малоэтажной застройки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должно быть не менее, как правило, 6 м.</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Минимальные расстояния от границ землевладения до строений, а также между строениями</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а) от границ земельного участка до:</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lastRenderedPageBreak/>
        <w:t>основного строения – не менее 3-х м;</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вспомогательных строений (</w:t>
      </w:r>
      <w:proofErr w:type="spellStart"/>
      <w:r w:rsidRPr="00E85B3B">
        <w:rPr>
          <w:rFonts w:eastAsia="Times New Roman"/>
          <w:iCs/>
          <w:sz w:val="24"/>
          <w:szCs w:val="24"/>
          <w:lang w:bidi="en-US"/>
        </w:rPr>
        <w:t>хозблок</w:t>
      </w:r>
      <w:proofErr w:type="spellEnd"/>
      <w:r w:rsidRPr="00E85B3B">
        <w:rPr>
          <w:rFonts w:eastAsia="Times New Roman"/>
          <w:iCs/>
          <w:sz w:val="24"/>
          <w:szCs w:val="24"/>
          <w:lang w:bidi="en-US"/>
        </w:rPr>
        <w:t>, гараж, беседка, баня, теплица, оранжерея, отдельно стоящие навесы с мангалами и барбекю и т.п.) – не менее 1-го м</w:t>
      </w:r>
      <w:r>
        <w:rPr>
          <w:rFonts w:eastAsia="Times New Roman"/>
          <w:iCs/>
          <w:sz w:val="24"/>
          <w:szCs w:val="24"/>
          <w:lang w:bidi="en-US"/>
        </w:rPr>
        <w:t xml:space="preserve">, </w:t>
      </w:r>
      <w:r w:rsidRPr="00E629E9">
        <w:rPr>
          <w:rFonts w:eastAsia="Times New Roman"/>
          <w:iCs/>
          <w:sz w:val="24"/>
          <w:szCs w:val="24"/>
          <w:lang w:bidi="en-US"/>
        </w:rPr>
        <w:t>от фасада</w:t>
      </w:r>
      <w:r>
        <w:rPr>
          <w:rFonts w:eastAsia="Times New Roman"/>
          <w:iCs/>
          <w:sz w:val="24"/>
          <w:szCs w:val="24"/>
          <w:lang w:bidi="en-US"/>
        </w:rPr>
        <w:t xml:space="preserve"> участка</w:t>
      </w:r>
      <w:r w:rsidRPr="00E629E9">
        <w:rPr>
          <w:rFonts w:eastAsia="Times New Roman"/>
          <w:iCs/>
          <w:sz w:val="24"/>
          <w:szCs w:val="24"/>
          <w:lang w:bidi="en-US"/>
        </w:rPr>
        <w:t xml:space="preserve"> – не менее 3 метров;</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открытой стоянки автомобиля(ей) – не менее 1-го м;</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постройки для содержания скота и птицы – не менее 4-х м;</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стволов высокорослых деревьев – не менее 4-х м;</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стволов среднерослых деревьев – не менее 2-х м;</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кустарника – не менее 1-го 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б) </w:t>
      </w:r>
      <w:r w:rsidRPr="00E85B3B">
        <w:rPr>
          <w:rFonts w:eastAsia="Times New Roman"/>
          <w:iCs/>
          <w:sz w:val="24"/>
          <w:szCs w:val="24"/>
          <w:lang w:bidi="en-US"/>
        </w:rPr>
        <w:t>пожарный просвет между строениями (основными и вспомогательными) на соседних земельных участках определяется в зависимости от степени огнестойкости применяемых строительных материалов и составляет 6 – 15 метров.</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в) </w:t>
      </w:r>
      <w:r w:rsidRPr="00E85B3B">
        <w:rPr>
          <w:rFonts w:eastAsia="Times New Roman"/>
          <w:iCs/>
          <w:sz w:val="24"/>
          <w:szCs w:val="24"/>
          <w:lang w:bidi="en-US"/>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0,5 м от плоскости стены. Если элементы выступают более чем на 0,5 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г) </w:t>
      </w:r>
      <w:r w:rsidRPr="00E85B3B">
        <w:rPr>
          <w:rFonts w:eastAsia="Times New Roman"/>
          <w:iCs/>
          <w:sz w:val="24"/>
          <w:szCs w:val="24"/>
          <w:lang w:bidi="en-US"/>
        </w:rPr>
        <w:t>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д) </w:t>
      </w:r>
      <w:r w:rsidRPr="00E85B3B">
        <w:rPr>
          <w:rFonts w:eastAsia="Times New Roman"/>
          <w:iCs/>
          <w:sz w:val="24"/>
          <w:szCs w:val="24"/>
          <w:lang w:bidi="en-US"/>
        </w:rPr>
        <w:t>минимальные противопожарные расстояния между зданиями, а также между крайними строениями и группами строений на земельных участках согласно действующему законодательству.</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Допускается блокировка хозяйственных построек на смежных приусадебных участках по взаимному согласию собственников земельных участков.</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 xml:space="preserve">Блокировка основного и вспомогательных строений. </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 xml:space="preserve">Допускается блокировка вспомогательных строений к основному строению. При этом отступ основного строения от границы земельного участка со стороны пристроенного вспомогательного строения может составлять 1 метр при условии, что над пристроенным вспомогательным строением не располагаются помещения основного строения. </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При блокировке основного строения с постройкой для содержания скота и птицы:</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постройка для содержания скота и птицы должна иметь обособленный вход;</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расстояние между входом в основное (жилое) строение и входом в постройку для содержания скота и птицы должно составлять не менее 7-ми метров.</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Высота зданий:</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а) для всех основных строений:</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количество надземных этажей – до трех;</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 xml:space="preserve">стандартная высота этажа (от уровня чистого пола нижнего этажа до уровня чистого пола верхнего этажа) – 3 м.; </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высота от уровня земли до верха плоской кровли – не более 11 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до конька скатной кровли – не более 20 м.</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б) для всех вспомогательных строений:</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высота от уровня земли до верха плоской кровли – не более 4м;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до конька скатной кровли – не более 7 м.</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в) как исключение: шпили, башни, флагштоки – без ограничения.</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Определение этажности зданий</w:t>
      </w:r>
      <w:r>
        <w:rPr>
          <w:rFonts w:eastAsia="Times New Roman"/>
          <w:iCs/>
          <w:sz w:val="24"/>
          <w:szCs w:val="24"/>
          <w:lang w:bidi="en-US"/>
        </w:rPr>
        <w:t>.</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 xml:space="preserve">При определении этажности здания в число надземных этажей включаются все надземные этажи, в том числе мансардный этаж и цокольный этаж, если верх его </w:t>
      </w:r>
      <w:r w:rsidRPr="00E85B3B">
        <w:rPr>
          <w:rFonts w:eastAsia="Times New Roman"/>
          <w:iCs/>
          <w:sz w:val="24"/>
          <w:szCs w:val="24"/>
          <w:lang w:bidi="en-US"/>
        </w:rPr>
        <w:lastRenderedPageBreak/>
        <w:t>перекрытия находится выше средней планировочной отметки земли не менее чем на 2 метра.</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Подполье под зданием независимо от его высоты, а также междуэтажное пространство с высотой менее 1,8 метров в число надземных этажей не включается.</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Коэффициент использования территории – не более 0,67.</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Максимальный коэффициент соотношения общей площади здания к площади участка - 1,94.</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Требования к ограждениям земельных участков:</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а) </w:t>
      </w:r>
      <w:r w:rsidRPr="00E85B3B">
        <w:rPr>
          <w:rFonts w:eastAsia="Times New Roman"/>
          <w:iCs/>
          <w:sz w:val="24"/>
          <w:szCs w:val="24"/>
          <w:lang w:bidi="en-US"/>
        </w:rPr>
        <w:t>со стороны улиц ограждения должны быть прозрачными, не должно ухудшать ансамбля застройки и отвечать повышенным архитектурным требованиям, решетчатое или глухое, высотой не более 2 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б) </w:t>
      </w:r>
      <w:r w:rsidRPr="00E85B3B">
        <w:rPr>
          <w:rFonts w:eastAsia="Times New Roman"/>
          <w:iCs/>
          <w:sz w:val="24"/>
          <w:szCs w:val="24"/>
          <w:lang w:bidi="en-US"/>
        </w:rPr>
        <w:t>характер ограждения со стороны улицы должен быть выдержан в едином стиле как минимум на протяжении одного квартала с обеих сторон;</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в) </w:t>
      </w:r>
      <w:r w:rsidRPr="00E85B3B">
        <w:rPr>
          <w:rFonts w:eastAsia="Times New Roman"/>
          <w:iCs/>
          <w:sz w:val="24"/>
          <w:szCs w:val="24"/>
          <w:lang w:bidi="en-US"/>
        </w:rPr>
        <w:t>ограждения с целью минимального затенения территории соседних земельных участков должны быть сетчатые или решетчатые высотой не более 2 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г) </w:t>
      </w:r>
      <w:r w:rsidRPr="00E85B3B">
        <w:rPr>
          <w:rFonts w:eastAsia="Times New Roman"/>
          <w:iCs/>
          <w:sz w:val="24"/>
          <w:szCs w:val="24"/>
          <w:lang w:bidi="en-US"/>
        </w:rPr>
        <w:t>допускается устройство глухих ограждений с согласия смежных землепользователей;</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д) </w:t>
      </w:r>
      <w:r w:rsidRPr="00E85B3B">
        <w:rPr>
          <w:rFonts w:eastAsia="Times New Roman"/>
          <w:iCs/>
          <w:sz w:val="24"/>
          <w:szCs w:val="24"/>
          <w:lang w:bidi="en-US"/>
        </w:rPr>
        <w:t>допускается в качестве ограждения устройство живой изгороди при условии постоянного ухода и ограничения высоты до 2-х метров;</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Характер ограждения между соседними участками согласовывается владельцами таких участков и сооружается в долях по договоренности.</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Строительство и размещение строений и сооружений для животноводства на территориях населенных пунктов.</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а) </w:t>
      </w:r>
      <w:r w:rsidRPr="00E85B3B">
        <w:rPr>
          <w:rFonts w:eastAsia="Times New Roman"/>
          <w:iCs/>
          <w:sz w:val="24"/>
          <w:szCs w:val="24"/>
          <w:lang w:bidi="en-US"/>
        </w:rPr>
        <w:t>На территории сельских населенных пунктах на приусадебных земельных участках на землях, предоставленных для индивидуального жилищного строительства, для ведения личного подсобного хозяйства, разрешается строительство вспомогательных строений и сооружений для содержания домашних животных и птиц в количестве не превышающим установленном настоящей статьей.</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б) </w:t>
      </w:r>
      <w:r w:rsidRPr="00E85B3B">
        <w:rPr>
          <w:rFonts w:eastAsia="Times New Roman"/>
          <w:iCs/>
          <w:sz w:val="24"/>
          <w:szCs w:val="24"/>
          <w:lang w:bidi="en-US"/>
        </w:rPr>
        <w:t>Размещение пасек и отдельных ульев в жилых зонах запрещается. Разрешается устройство пасек и ульев на территории населенных пунктов на расстоянии не менее 100 метров от ближайшего расположенного жилого дома медицинских и образовательных организаций, детских учреждений, учреждений культуры, границ полосы отвода автомобильных дорог федерального значения, железных дорог, а также не менее 500 метров от предприятий кондитерской и химической промышленности. Пасеки должны быть огорожены плотными живыми изгородями из древесных и кустарниковых культур или сплошным деревянным забором высотой не менее 2 м.</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Ульи с пчелами подлежат размещению на расстоянии не менее 3 метров от границ соседних земельных участков с направлением летков к середине участка пчеловода, или без ограничений по расстояниям, при условии отделения их от соседнего земельного участка глухим забором (или густым кустарником, или строением) высотой не менее двух метров.</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При содержании пчел в населенных пунктах их количество не должно превышать двух пчелосемей на 100 квадратных метров участка.</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в) </w:t>
      </w:r>
      <w:r w:rsidRPr="00E85B3B">
        <w:rPr>
          <w:rFonts w:eastAsia="Times New Roman"/>
          <w:iCs/>
          <w:sz w:val="24"/>
          <w:szCs w:val="24"/>
          <w:lang w:bidi="en-US"/>
        </w:rPr>
        <w:t xml:space="preserve">Сараи для скота и птицы следует предусматривать на расстоянии от окон жилых помещений дома— не менее 15 м. Разрешается пристройка хозяйственного сарая (в том числе для скота и птицы) к усадебному или сблокированному дому при изоляции их от жилых комнат не менее чем тремя подсобными помещениями. При этом помещения для </w:t>
      </w:r>
      <w:r w:rsidRPr="00E85B3B">
        <w:rPr>
          <w:rFonts w:eastAsia="Times New Roman"/>
          <w:iCs/>
          <w:sz w:val="24"/>
          <w:szCs w:val="24"/>
          <w:lang w:bidi="en-US"/>
        </w:rPr>
        <w:lastRenderedPageBreak/>
        <w:t>мелкого скота и птицы должны иметь изолированный наружный вход, расположенный не ближе 7 м от входа в жилой дом. Возможна организация внутренней связи хозяйственной постройки и жилого дома при соблюдении санитарно-гигиенических требований.</w:t>
      </w:r>
    </w:p>
    <w:p w:rsidR="009854CD"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г) </w:t>
      </w:r>
      <w:r w:rsidRPr="00E85B3B">
        <w:rPr>
          <w:rFonts w:eastAsia="Times New Roman"/>
          <w:iCs/>
          <w:sz w:val="24"/>
          <w:szCs w:val="24"/>
          <w:lang w:bidi="en-US"/>
        </w:rPr>
        <w:t>Максимальное предельное количество голов домашних животных, разрешаемых содержать на территории одного домовладения равно:</w:t>
      </w:r>
    </w:p>
    <w:p w:rsidR="009854CD" w:rsidRPr="00DD1BAF" w:rsidRDefault="009854CD" w:rsidP="009854CD">
      <w:pPr>
        <w:pStyle w:val="Iauiue"/>
        <w:ind w:firstLine="709"/>
        <w:jc w:val="right"/>
        <w:rPr>
          <w:rFonts w:eastAsia="Times New Roman"/>
          <w:iCs/>
          <w:sz w:val="24"/>
          <w:szCs w:val="24"/>
          <w:lang w:bidi="en-US"/>
        </w:rPr>
      </w:pPr>
      <w:r w:rsidRPr="00DD1BAF">
        <w:rPr>
          <w:rFonts w:eastAsia="Times New Roman"/>
          <w:iCs/>
          <w:sz w:val="24"/>
          <w:szCs w:val="24"/>
          <w:lang w:bidi="en-US"/>
        </w:rPr>
        <w:t>Таблица 1</w:t>
      </w:r>
    </w:p>
    <w:tbl>
      <w:tblPr>
        <w:tblW w:w="0" w:type="auto"/>
        <w:jc w:val="center"/>
        <w:tblLayout w:type="fixed"/>
        <w:tblLook w:val="01E0" w:firstRow="1" w:lastRow="1" w:firstColumn="1" w:lastColumn="1" w:noHBand="0" w:noVBand="0"/>
      </w:tblPr>
      <w:tblGrid>
        <w:gridCol w:w="794"/>
        <w:gridCol w:w="2433"/>
        <w:gridCol w:w="3352"/>
      </w:tblGrid>
      <w:tr w:rsidR="009854CD" w:rsidRPr="0031311B" w:rsidTr="004B091F">
        <w:trPr>
          <w:jc w:val="center"/>
        </w:trPr>
        <w:tc>
          <w:tcPr>
            <w:tcW w:w="794" w:type="dxa"/>
            <w:tcBorders>
              <w:top w:val="single" w:sz="4" w:space="0" w:color="auto"/>
              <w:left w:val="single" w:sz="4" w:space="0" w:color="auto"/>
              <w:bottom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w:t>
            </w:r>
          </w:p>
        </w:tc>
        <w:tc>
          <w:tcPr>
            <w:tcW w:w="2433" w:type="dxa"/>
            <w:tcBorders>
              <w:top w:val="single" w:sz="4" w:space="0" w:color="auto"/>
              <w:bottom w:val="single" w:sz="4" w:space="0" w:color="auto"/>
              <w:righ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Наименование</w:t>
            </w:r>
          </w:p>
        </w:tc>
        <w:tc>
          <w:tcPr>
            <w:tcW w:w="3352" w:type="dxa"/>
            <w:tcBorders>
              <w:top w:val="single" w:sz="4" w:space="0" w:color="auto"/>
              <w:left w:val="single" w:sz="4" w:space="0" w:color="auto"/>
              <w:bottom w:val="single" w:sz="4" w:space="0" w:color="auto"/>
              <w:right w:val="single" w:sz="4" w:space="0" w:color="auto"/>
            </w:tcBorders>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Предельное количество (ед.)</w:t>
            </w:r>
          </w:p>
        </w:tc>
      </w:tr>
      <w:tr w:rsidR="009854CD" w:rsidRPr="0031311B" w:rsidTr="004B091F">
        <w:trPr>
          <w:jc w:val="center"/>
        </w:trPr>
        <w:tc>
          <w:tcPr>
            <w:tcW w:w="794" w:type="dxa"/>
            <w:tcBorders>
              <w:top w:val="single" w:sz="4" w:space="0" w:color="auto"/>
              <w:lef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1</w:t>
            </w:r>
          </w:p>
        </w:tc>
        <w:tc>
          <w:tcPr>
            <w:tcW w:w="2433" w:type="dxa"/>
            <w:tcBorders>
              <w:top w:val="single" w:sz="4" w:space="0" w:color="auto"/>
              <w:righ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Коровы</w:t>
            </w:r>
          </w:p>
        </w:tc>
        <w:tc>
          <w:tcPr>
            <w:tcW w:w="3352" w:type="dxa"/>
            <w:tcBorders>
              <w:top w:val="single" w:sz="4" w:space="0" w:color="auto"/>
              <w:left w:val="single" w:sz="4" w:space="0" w:color="auto"/>
              <w:right w:val="single" w:sz="4" w:space="0" w:color="auto"/>
            </w:tcBorders>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3</w:t>
            </w:r>
          </w:p>
        </w:tc>
      </w:tr>
      <w:tr w:rsidR="009854CD" w:rsidRPr="0031311B" w:rsidTr="004B091F">
        <w:trPr>
          <w:jc w:val="center"/>
        </w:trPr>
        <w:tc>
          <w:tcPr>
            <w:tcW w:w="794" w:type="dxa"/>
            <w:tcBorders>
              <w:lef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2</w:t>
            </w:r>
          </w:p>
        </w:tc>
        <w:tc>
          <w:tcPr>
            <w:tcW w:w="2433" w:type="dxa"/>
            <w:tcBorders>
              <w:righ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Лошади</w:t>
            </w:r>
          </w:p>
        </w:tc>
        <w:tc>
          <w:tcPr>
            <w:tcW w:w="3352" w:type="dxa"/>
            <w:tcBorders>
              <w:left w:val="single" w:sz="4" w:space="0" w:color="auto"/>
              <w:right w:val="single" w:sz="4" w:space="0" w:color="auto"/>
            </w:tcBorders>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3</w:t>
            </w:r>
          </w:p>
        </w:tc>
      </w:tr>
      <w:tr w:rsidR="009854CD" w:rsidRPr="0031311B" w:rsidTr="004B091F">
        <w:trPr>
          <w:jc w:val="center"/>
        </w:trPr>
        <w:tc>
          <w:tcPr>
            <w:tcW w:w="794" w:type="dxa"/>
            <w:tcBorders>
              <w:lef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3</w:t>
            </w:r>
          </w:p>
        </w:tc>
        <w:tc>
          <w:tcPr>
            <w:tcW w:w="2433" w:type="dxa"/>
            <w:tcBorders>
              <w:righ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Ослы</w:t>
            </w:r>
          </w:p>
        </w:tc>
        <w:tc>
          <w:tcPr>
            <w:tcW w:w="3352" w:type="dxa"/>
            <w:tcBorders>
              <w:left w:val="single" w:sz="4" w:space="0" w:color="auto"/>
              <w:right w:val="single" w:sz="4" w:space="0" w:color="auto"/>
            </w:tcBorders>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3</w:t>
            </w:r>
          </w:p>
        </w:tc>
      </w:tr>
      <w:tr w:rsidR="009854CD" w:rsidRPr="0031311B" w:rsidTr="004B091F">
        <w:trPr>
          <w:jc w:val="center"/>
        </w:trPr>
        <w:tc>
          <w:tcPr>
            <w:tcW w:w="794" w:type="dxa"/>
            <w:tcBorders>
              <w:lef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4</w:t>
            </w:r>
          </w:p>
        </w:tc>
        <w:tc>
          <w:tcPr>
            <w:tcW w:w="2433" w:type="dxa"/>
            <w:tcBorders>
              <w:righ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Свиньи</w:t>
            </w:r>
          </w:p>
        </w:tc>
        <w:tc>
          <w:tcPr>
            <w:tcW w:w="3352" w:type="dxa"/>
            <w:tcBorders>
              <w:left w:val="single" w:sz="4" w:space="0" w:color="auto"/>
              <w:right w:val="single" w:sz="4" w:space="0" w:color="auto"/>
            </w:tcBorders>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10</w:t>
            </w:r>
          </w:p>
        </w:tc>
      </w:tr>
      <w:tr w:rsidR="009854CD" w:rsidRPr="0031311B" w:rsidTr="004B091F">
        <w:trPr>
          <w:jc w:val="center"/>
        </w:trPr>
        <w:tc>
          <w:tcPr>
            <w:tcW w:w="794" w:type="dxa"/>
            <w:tcBorders>
              <w:lef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5</w:t>
            </w:r>
          </w:p>
        </w:tc>
        <w:tc>
          <w:tcPr>
            <w:tcW w:w="2433" w:type="dxa"/>
            <w:tcBorders>
              <w:righ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Кролики</w:t>
            </w:r>
          </w:p>
        </w:tc>
        <w:tc>
          <w:tcPr>
            <w:tcW w:w="3352" w:type="dxa"/>
            <w:tcBorders>
              <w:left w:val="single" w:sz="4" w:space="0" w:color="auto"/>
              <w:right w:val="single" w:sz="4" w:space="0" w:color="auto"/>
            </w:tcBorders>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50</w:t>
            </w:r>
          </w:p>
        </w:tc>
      </w:tr>
      <w:tr w:rsidR="009854CD" w:rsidRPr="0031311B" w:rsidTr="004B091F">
        <w:trPr>
          <w:jc w:val="center"/>
        </w:trPr>
        <w:tc>
          <w:tcPr>
            <w:tcW w:w="794" w:type="dxa"/>
            <w:tcBorders>
              <w:lef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6</w:t>
            </w:r>
          </w:p>
        </w:tc>
        <w:tc>
          <w:tcPr>
            <w:tcW w:w="2433" w:type="dxa"/>
            <w:tcBorders>
              <w:righ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Козы, овцы</w:t>
            </w:r>
          </w:p>
        </w:tc>
        <w:tc>
          <w:tcPr>
            <w:tcW w:w="3352" w:type="dxa"/>
            <w:tcBorders>
              <w:left w:val="single" w:sz="4" w:space="0" w:color="auto"/>
              <w:right w:val="single" w:sz="4" w:space="0" w:color="auto"/>
            </w:tcBorders>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10</w:t>
            </w:r>
          </w:p>
        </w:tc>
      </w:tr>
      <w:tr w:rsidR="009854CD" w:rsidRPr="0031311B" w:rsidTr="004B091F">
        <w:trPr>
          <w:jc w:val="center"/>
        </w:trPr>
        <w:tc>
          <w:tcPr>
            <w:tcW w:w="794" w:type="dxa"/>
            <w:tcBorders>
              <w:lef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7</w:t>
            </w:r>
          </w:p>
        </w:tc>
        <w:tc>
          <w:tcPr>
            <w:tcW w:w="2433" w:type="dxa"/>
            <w:tcBorders>
              <w:righ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Куры</w:t>
            </w:r>
          </w:p>
        </w:tc>
        <w:tc>
          <w:tcPr>
            <w:tcW w:w="3352" w:type="dxa"/>
            <w:tcBorders>
              <w:left w:val="single" w:sz="4" w:space="0" w:color="auto"/>
              <w:right w:val="single" w:sz="4" w:space="0" w:color="auto"/>
            </w:tcBorders>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50</w:t>
            </w:r>
          </w:p>
        </w:tc>
      </w:tr>
      <w:tr w:rsidR="009854CD" w:rsidRPr="0031311B" w:rsidTr="004B091F">
        <w:trPr>
          <w:jc w:val="center"/>
        </w:trPr>
        <w:tc>
          <w:tcPr>
            <w:tcW w:w="794" w:type="dxa"/>
            <w:tcBorders>
              <w:lef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8</w:t>
            </w:r>
          </w:p>
        </w:tc>
        <w:tc>
          <w:tcPr>
            <w:tcW w:w="2433" w:type="dxa"/>
            <w:tcBorders>
              <w:righ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Гуси</w:t>
            </w:r>
          </w:p>
        </w:tc>
        <w:tc>
          <w:tcPr>
            <w:tcW w:w="3352" w:type="dxa"/>
            <w:tcBorders>
              <w:left w:val="single" w:sz="4" w:space="0" w:color="auto"/>
              <w:right w:val="single" w:sz="4" w:space="0" w:color="auto"/>
            </w:tcBorders>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20</w:t>
            </w:r>
          </w:p>
        </w:tc>
      </w:tr>
      <w:tr w:rsidR="009854CD" w:rsidRPr="0031311B" w:rsidTr="004B091F">
        <w:trPr>
          <w:jc w:val="center"/>
        </w:trPr>
        <w:tc>
          <w:tcPr>
            <w:tcW w:w="794" w:type="dxa"/>
            <w:tcBorders>
              <w:lef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9</w:t>
            </w:r>
          </w:p>
        </w:tc>
        <w:tc>
          <w:tcPr>
            <w:tcW w:w="2433" w:type="dxa"/>
            <w:tcBorders>
              <w:righ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Утки</w:t>
            </w:r>
          </w:p>
        </w:tc>
        <w:tc>
          <w:tcPr>
            <w:tcW w:w="3352" w:type="dxa"/>
            <w:tcBorders>
              <w:left w:val="single" w:sz="4" w:space="0" w:color="auto"/>
              <w:right w:val="single" w:sz="4" w:space="0" w:color="auto"/>
            </w:tcBorders>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25</w:t>
            </w:r>
          </w:p>
        </w:tc>
      </w:tr>
      <w:tr w:rsidR="009854CD" w:rsidRPr="0031311B" w:rsidTr="004B091F">
        <w:trPr>
          <w:jc w:val="center"/>
        </w:trPr>
        <w:tc>
          <w:tcPr>
            <w:tcW w:w="794" w:type="dxa"/>
            <w:tcBorders>
              <w:left w:val="single" w:sz="4" w:space="0" w:color="auto"/>
              <w:bottom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10</w:t>
            </w:r>
          </w:p>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11</w:t>
            </w:r>
          </w:p>
        </w:tc>
        <w:tc>
          <w:tcPr>
            <w:tcW w:w="2433" w:type="dxa"/>
            <w:tcBorders>
              <w:bottom w:val="single" w:sz="4" w:space="0" w:color="auto"/>
              <w:righ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Индюки</w:t>
            </w:r>
          </w:p>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Собаки</w:t>
            </w:r>
          </w:p>
        </w:tc>
        <w:tc>
          <w:tcPr>
            <w:tcW w:w="3352" w:type="dxa"/>
            <w:tcBorders>
              <w:left w:val="single" w:sz="4" w:space="0" w:color="auto"/>
              <w:bottom w:val="single" w:sz="4" w:space="0" w:color="auto"/>
              <w:right w:val="single" w:sz="4" w:space="0" w:color="auto"/>
            </w:tcBorders>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15</w:t>
            </w:r>
          </w:p>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5</w:t>
            </w:r>
          </w:p>
        </w:tc>
      </w:tr>
    </w:tbl>
    <w:p w:rsidR="009854CD"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д) </w:t>
      </w:r>
      <w:r w:rsidRPr="00E85B3B">
        <w:rPr>
          <w:rFonts w:eastAsia="Times New Roman"/>
          <w:iCs/>
          <w:sz w:val="24"/>
          <w:szCs w:val="24"/>
          <w:lang w:bidi="en-US"/>
        </w:rPr>
        <w:t>Минимальное расстояние от конструкции стены или угла строения, в котором размещаются свиньи, до жилого дома, расположенного на соседнем земельном участке должно быть не менее величины, указанной в таблице:</w:t>
      </w:r>
    </w:p>
    <w:p w:rsidR="009854CD" w:rsidRPr="00DD1BAF" w:rsidRDefault="009854CD" w:rsidP="009854CD">
      <w:pPr>
        <w:pStyle w:val="Iauiue"/>
        <w:ind w:firstLine="709"/>
        <w:jc w:val="right"/>
        <w:rPr>
          <w:rFonts w:eastAsia="Times New Roman"/>
          <w:iCs/>
          <w:sz w:val="24"/>
          <w:szCs w:val="24"/>
          <w:lang w:bidi="en-US"/>
        </w:rPr>
      </w:pPr>
      <w:r w:rsidRPr="00DD1BAF">
        <w:rPr>
          <w:rFonts w:eastAsia="Times New Roman"/>
          <w:iCs/>
          <w:sz w:val="24"/>
          <w:szCs w:val="24"/>
          <w:lang w:bidi="en-US"/>
        </w:rPr>
        <w:t xml:space="preserve">Таблица </w:t>
      </w:r>
      <w:r>
        <w:rPr>
          <w:rFonts w:eastAsia="Times New Roman"/>
          <w:iCs/>
          <w:sz w:val="24"/>
          <w:szCs w:val="24"/>
          <w:lang w:bidi="en-US"/>
        </w:rPr>
        <w:t>2</w:t>
      </w:r>
    </w:p>
    <w:tbl>
      <w:tblPr>
        <w:tblW w:w="96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22"/>
        <w:gridCol w:w="6480"/>
      </w:tblGrid>
      <w:tr w:rsidR="009854CD" w:rsidRPr="0031311B" w:rsidTr="004B091F">
        <w:trPr>
          <w:jc w:val="center"/>
        </w:trPr>
        <w:tc>
          <w:tcPr>
            <w:tcW w:w="3122" w:type="dxa"/>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Минимальное расстояние, не м</w:t>
            </w:r>
            <w:r w:rsidRPr="0031311B">
              <w:rPr>
                <w:rFonts w:ascii="Times New Roman" w:hAnsi="Times New Roman"/>
                <w:sz w:val="20"/>
                <w:szCs w:val="20"/>
              </w:rPr>
              <w:t>е</w:t>
            </w:r>
            <w:r w:rsidRPr="0031311B">
              <w:rPr>
                <w:rFonts w:ascii="Times New Roman" w:hAnsi="Times New Roman"/>
                <w:sz w:val="20"/>
                <w:szCs w:val="20"/>
              </w:rPr>
              <w:t>нее, метров</w:t>
            </w:r>
          </w:p>
        </w:tc>
        <w:tc>
          <w:tcPr>
            <w:tcW w:w="6480" w:type="dxa"/>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Поголовье взрослых (половозрелых) свиней, содержащихся в свиново</w:t>
            </w:r>
            <w:r w:rsidRPr="0031311B">
              <w:rPr>
                <w:rFonts w:ascii="Times New Roman" w:hAnsi="Times New Roman"/>
                <w:sz w:val="20"/>
                <w:szCs w:val="20"/>
              </w:rPr>
              <w:t>д</w:t>
            </w:r>
            <w:r w:rsidRPr="0031311B">
              <w:rPr>
                <w:rFonts w:ascii="Times New Roman" w:hAnsi="Times New Roman"/>
                <w:sz w:val="20"/>
                <w:szCs w:val="20"/>
              </w:rPr>
              <w:t>ческом помещении, не более, голов</w:t>
            </w:r>
          </w:p>
        </w:tc>
      </w:tr>
      <w:tr w:rsidR="009854CD" w:rsidRPr="0031311B" w:rsidTr="004B091F">
        <w:trPr>
          <w:trHeight w:val="213"/>
          <w:jc w:val="center"/>
        </w:trPr>
        <w:tc>
          <w:tcPr>
            <w:tcW w:w="3122" w:type="dxa"/>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10</w:t>
            </w:r>
          </w:p>
        </w:tc>
        <w:tc>
          <w:tcPr>
            <w:tcW w:w="6480" w:type="dxa"/>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5</w:t>
            </w:r>
          </w:p>
        </w:tc>
      </w:tr>
      <w:tr w:rsidR="009854CD" w:rsidRPr="0031311B" w:rsidTr="004B091F">
        <w:trPr>
          <w:jc w:val="center"/>
        </w:trPr>
        <w:tc>
          <w:tcPr>
            <w:tcW w:w="3122" w:type="dxa"/>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20</w:t>
            </w:r>
          </w:p>
        </w:tc>
        <w:tc>
          <w:tcPr>
            <w:tcW w:w="6480" w:type="dxa"/>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8</w:t>
            </w:r>
          </w:p>
        </w:tc>
      </w:tr>
      <w:tr w:rsidR="009854CD" w:rsidRPr="0031311B" w:rsidTr="004B091F">
        <w:trPr>
          <w:trHeight w:val="41"/>
          <w:jc w:val="center"/>
        </w:trPr>
        <w:tc>
          <w:tcPr>
            <w:tcW w:w="3122" w:type="dxa"/>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30</w:t>
            </w:r>
          </w:p>
        </w:tc>
        <w:tc>
          <w:tcPr>
            <w:tcW w:w="6480" w:type="dxa"/>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10</w:t>
            </w:r>
          </w:p>
        </w:tc>
      </w:tr>
    </w:tbl>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е) </w:t>
      </w:r>
      <w:r w:rsidRPr="00E85B3B">
        <w:rPr>
          <w:rFonts w:eastAsia="Times New Roman"/>
          <w:iCs/>
          <w:sz w:val="24"/>
          <w:szCs w:val="24"/>
          <w:lang w:bidi="en-US"/>
        </w:rPr>
        <w:t>Содержание диких животных (волков, лосей, лисиц и др. на территории приусадебных участков домовладений на территории населенных пунктов разрешено при разрешении ветеринарных служб.</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ж) </w:t>
      </w:r>
      <w:r w:rsidRPr="00E85B3B">
        <w:rPr>
          <w:rFonts w:eastAsia="Times New Roman"/>
          <w:iCs/>
          <w:sz w:val="24"/>
          <w:szCs w:val="24"/>
          <w:lang w:bidi="en-US"/>
        </w:rPr>
        <w:t>Разведение и содержание домашних и диких животных и птиц в количестве большем, чем указанных в подпункте г) настоящей статьи, разрешается на территории зон сельскохозяйственного назначения для сельскохозяйственного производства с установлением санитарно-защитных зон от территории жилых зон в зависимости от количества животных и птиц.</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Для территорий с блокированными жилыми домами (до трёх этажей включительно):</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1. </w:t>
      </w:r>
      <w:r w:rsidRPr="00E85B3B">
        <w:rPr>
          <w:rFonts w:eastAsia="Times New Roman"/>
          <w:iCs/>
          <w:sz w:val="24"/>
          <w:szCs w:val="24"/>
          <w:lang w:bidi="en-US"/>
        </w:rPr>
        <w:t xml:space="preserve">Минимальная площадь </w:t>
      </w:r>
      <w:proofErr w:type="spellStart"/>
      <w:r w:rsidRPr="00E85B3B">
        <w:rPr>
          <w:rFonts w:eastAsia="Times New Roman"/>
          <w:iCs/>
          <w:sz w:val="24"/>
          <w:szCs w:val="24"/>
          <w:lang w:bidi="en-US"/>
        </w:rPr>
        <w:t>приквартирных</w:t>
      </w:r>
      <w:proofErr w:type="spellEnd"/>
      <w:r w:rsidRPr="00E85B3B">
        <w:rPr>
          <w:rFonts w:eastAsia="Times New Roman"/>
          <w:iCs/>
          <w:sz w:val="24"/>
          <w:szCs w:val="24"/>
          <w:lang w:bidi="en-US"/>
        </w:rPr>
        <w:t xml:space="preserve"> участков – 250 кв. 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2. </w:t>
      </w:r>
      <w:r w:rsidRPr="00E85B3B">
        <w:rPr>
          <w:rFonts w:eastAsia="Times New Roman"/>
          <w:iCs/>
          <w:sz w:val="24"/>
          <w:szCs w:val="24"/>
          <w:lang w:bidi="en-US"/>
        </w:rPr>
        <w:t>Коэффициент использования территории 1-3 этажного блокированного жилого дома – не более 0,8;</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3. </w:t>
      </w:r>
      <w:r w:rsidRPr="00E85B3B">
        <w:rPr>
          <w:rFonts w:eastAsia="Times New Roman"/>
          <w:iCs/>
          <w:sz w:val="24"/>
          <w:szCs w:val="24"/>
          <w:lang w:bidi="en-US"/>
        </w:rPr>
        <w:t>Этажность – не более 3 этажей;</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4. </w:t>
      </w:r>
      <w:r w:rsidRPr="00E85B3B">
        <w:rPr>
          <w:rFonts w:eastAsia="Times New Roman"/>
          <w:iCs/>
          <w:sz w:val="24"/>
          <w:szCs w:val="24"/>
          <w:lang w:bidi="en-US"/>
        </w:rPr>
        <w:t xml:space="preserve">Максимальная высот ограждения между соседними </w:t>
      </w:r>
      <w:proofErr w:type="spellStart"/>
      <w:r w:rsidRPr="00E85B3B">
        <w:rPr>
          <w:rFonts w:eastAsia="Times New Roman"/>
          <w:iCs/>
          <w:sz w:val="24"/>
          <w:szCs w:val="24"/>
          <w:lang w:bidi="en-US"/>
        </w:rPr>
        <w:t>приквартирными</w:t>
      </w:r>
      <w:proofErr w:type="spellEnd"/>
      <w:r w:rsidRPr="00E85B3B">
        <w:rPr>
          <w:rFonts w:eastAsia="Times New Roman"/>
          <w:iCs/>
          <w:sz w:val="24"/>
          <w:szCs w:val="24"/>
          <w:lang w:bidi="en-US"/>
        </w:rPr>
        <w:t xml:space="preserve"> участками – не более 1,0 м.</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Ограждение земельных участков, примыкающих к жилому дому, должно быть единообразным с обеих сторон улиц на протяжении не менее одного квартала.</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 xml:space="preserve">Ограждение между соседними </w:t>
      </w:r>
      <w:proofErr w:type="spellStart"/>
      <w:r w:rsidRPr="00E85B3B">
        <w:rPr>
          <w:rFonts w:eastAsia="Times New Roman"/>
          <w:iCs/>
          <w:sz w:val="24"/>
          <w:szCs w:val="24"/>
          <w:lang w:bidi="en-US"/>
        </w:rPr>
        <w:t>приквартирными</w:t>
      </w:r>
      <w:proofErr w:type="spellEnd"/>
      <w:r w:rsidRPr="00E85B3B">
        <w:rPr>
          <w:rFonts w:eastAsia="Times New Roman"/>
          <w:iCs/>
          <w:sz w:val="24"/>
          <w:szCs w:val="24"/>
          <w:lang w:bidi="en-US"/>
        </w:rPr>
        <w:t xml:space="preserve"> участками должно быть прозрачным.</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 xml:space="preserve">Для многоквартирного жилого дома, объекта социального обслуживания </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 xml:space="preserve">При определении этажности здания в число надземных этажей включаются все надземные этажи, в том числе технический этаж, мансардный этаж, цокольный этаж, если </w:t>
      </w:r>
      <w:r w:rsidRPr="00E85B3B">
        <w:rPr>
          <w:rFonts w:eastAsia="Times New Roman"/>
          <w:iCs/>
          <w:sz w:val="24"/>
          <w:szCs w:val="24"/>
          <w:lang w:bidi="en-US"/>
        </w:rPr>
        <w:lastRenderedPageBreak/>
        <w:t>верх его перекрытия находится выше средней планировочной отметки земли не менее чем на 2 метра.</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Подполье под зданием независимо от его высоты, а также междуэтажное пространство с высотой менее 1,8 м в число надземных этажей не включается.</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При формировании земельных участков многоквартирных домов части, требуемых настоящими Правилами придомовых открытых озелененных пространств (до 30% их площади) этих участков могут быть выделены для объединения в самостоятельные земельные участки внутриквартальных скверов (садов).</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При застройке участков, примыкающих к городским лесам, лесопаркам и паркам, в пределах доступности не более 300 м площадь озеленения допускается уменьшать, но не более чем на 30%.</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Озелененная территория может быть оборудована:</w:t>
      </w:r>
      <w:r>
        <w:rPr>
          <w:rFonts w:eastAsia="Times New Roman"/>
          <w:iCs/>
          <w:sz w:val="24"/>
          <w:szCs w:val="24"/>
          <w:lang w:bidi="en-US"/>
        </w:rPr>
        <w:t xml:space="preserve"> </w:t>
      </w:r>
      <w:r w:rsidRPr="00E85B3B">
        <w:rPr>
          <w:rFonts w:eastAsia="Times New Roman"/>
          <w:iCs/>
          <w:sz w:val="24"/>
          <w:szCs w:val="24"/>
          <w:lang w:bidi="en-US"/>
        </w:rPr>
        <w:t>площадками для отдыха взрослых и детей, спортивными площадками, площадками для выгула собак, другими подобными объектами.</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 xml:space="preserve">Объекты, предназначенные для обеспечения функционирования и нормальной эксплуатации объектов недвижимости, - инженерно-технические объекты, сооружения и коммуникации (электро-, водо-, </w:t>
      </w:r>
      <w:proofErr w:type="spellStart"/>
      <w:r w:rsidRPr="00E85B3B">
        <w:rPr>
          <w:rFonts w:eastAsia="Times New Roman"/>
          <w:iCs/>
          <w:sz w:val="24"/>
          <w:szCs w:val="24"/>
          <w:lang w:bidi="en-US"/>
        </w:rPr>
        <w:t>газообеспечение</w:t>
      </w:r>
      <w:proofErr w:type="spellEnd"/>
      <w:r w:rsidRPr="00E85B3B">
        <w:rPr>
          <w:rFonts w:eastAsia="Times New Roman"/>
          <w:iCs/>
          <w:sz w:val="24"/>
          <w:szCs w:val="24"/>
          <w:lang w:bidi="en-US"/>
        </w:rPr>
        <w:t xml:space="preserve">, </w:t>
      </w:r>
      <w:proofErr w:type="spellStart"/>
      <w:r w:rsidRPr="00E85B3B">
        <w:rPr>
          <w:rFonts w:eastAsia="Times New Roman"/>
          <w:iCs/>
          <w:sz w:val="24"/>
          <w:szCs w:val="24"/>
          <w:lang w:bidi="en-US"/>
        </w:rPr>
        <w:t>канализование</w:t>
      </w:r>
      <w:proofErr w:type="spellEnd"/>
      <w:r w:rsidRPr="00E85B3B">
        <w:rPr>
          <w:rFonts w:eastAsia="Times New Roman"/>
          <w:iCs/>
          <w:sz w:val="24"/>
          <w:szCs w:val="24"/>
          <w:lang w:bidi="en-US"/>
        </w:rPr>
        <w:t>, телефонизация и т.д.), объекты и предприятия связи, общественные туалеты, объекты санитарной очистки территории, гаражи для граждан, являющихся инвалидами 1, 2, 3 групп, инвалидами детства, войны или труда, участниками войны, а также многодетных семей при наличии транспортного средства, зарегистрированного на имя гражданина, имеющего льготы, могут размещаться в составе всех территориальных зон при соблюдении нормативных разрывов с прочими объектами капитального строительства.</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На территории участка жилой застройки допускается размещение в нижних этажах жилого дома встроенно-пристроенных нежилых объектов при условии, если предусматриваются:</w:t>
      </w:r>
    </w:p>
    <w:p w:rsidR="009854CD" w:rsidRPr="00E85B3B" w:rsidRDefault="009854CD" w:rsidP="009854CD">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val="en-US" w:bidi="en-US"/>
        </w:rPr>
        <w:t> </w:t>
      </w:r>
      <w:r w:rsidRPr="00E85B3B">
        <w:rPr>
          <w:rFonts w:eastAsia="Times New Roman"/>
          <w:iCs/>
          <w:sz w:val="24"/>
          <w:szCs w:val="24"/>
          <w:lang w:bidi="en-US"/>
        </w:rPr>
        <w:t>обособленные от жилой территории входы для посетителей;</w:t>
      </w:r>
    </w:p>
    <w:p w:rsidR="009854CD" w:rsidRPr="00E85B3B" w:rsidRDefault="009854CD" w:rsidP="009854CD">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val="en-US" w:bidi="en-US"/>
        </w:rPr>
        <w:t> </w:t>
      </w:r>
      <w:r w:rsidRPr="00E85B3B">
        <w:rPr>
          <w:rFonts w:eastAsia="Times New Roman"/>
          <w:iCs/>
          <w:sz w:val="24"/>
          <w:szCs w:val="24"/>
          <w:lang w:bidi="en-US"/>
        </w:rPr>
        <w:t>обособленные подъезды и площадки для парковки автомобилей, обслуживающих встроенный объект;</w:t>
      </w:r>
    </w:p>
    <w:p w:rsidR="009854CD" w:rsidRPr="00E85B3B" w:rsidRDefault="009854CD" w:rsidP="009854CD">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val="en-US" w:bidi="en-US"/>
        </w:rPr>
        <w:t> </w:t>
      </w:r>
      <w:r w:rsidRPr="00E85B3B">
        <w:rPr>
          <w:rFonts w:eastAsia="Times New Roman"/>
          <w:iCs/>
          <w:sz w:val="24"/>
          <w:szCs w:val="24"/>
          <w:lang w:bidi="en-US"/>
        </w:rPr>
        <w:t>самостоятельные шахты для вентиляции;</w:t>
      </w:r>
    </w:p>
    <w:p w:rsidR="009854CD" w:rsidRPr="00E85B3B" w:rsidRDefault="009854CD" w:rsidP="009854CD">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val="en-US" w:bidi="en-US"/>
        </w:rPr>
        <w:t> </w:t>
      </w:r>
      <w:r w:rsidRPr="00E85B3B">
        <w:rPr>
          <w:rFonts w:eastAsia="Times New Roman"/>
          <w:iCs/>
          <w:sz w:val="24"/>
          <w:szCs w:val="24"/>
          <w:lang w:bidi="en-US"/>
        </w:rPr>
        <w:t>отделение нежилых помещений от жилых противопожарными, звукоизолирующими перекрытиями и перегородками;</w:t>
      </w:r>
    </w:p>
    <w:p w:rsidR="009854CD" w:rsidRPr="00E85B3B" w:rsidRDefault="009854CD" w:rsidP="009854CD">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val="en-US" w:bidi="en-US"/>
        </w:rPr>
        <w:t> </w:t>
      </w:r>
      <w:r w:rsidRPr="00E85B3B">
        <w:rPr>
          <w:rFonts w:eastAsia="Times New Roman"/>
          <w:iCs/>
          <w:sz w:val="24"/>
          <w:szCs w:val="24"/>
          <w:lang w:bidi="en-US"/>
        </w:rPr>
        <w:t>индивидуальные системы инженерного обеспечения встроенных помещений (при технической необходимости).</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со встроенными в первые этажи или пристроенными помещениями общественного назначения, а на жилых улицах в условиях реконструкции сложившейся застройки - и жилые здания с квартирами на первых этажах.</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Участок, отводимый для размещения жилых зданий, должен:</w:t>
      </w:r>
    </w:p>
    <w:p w:rsidR="009854CD" w:rsidRPr="00E85B3B" w:rsidRDefault="009854CD" w:rsidP="009854CD">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bidi="en-US"/>
        </w:rPr>
        <w:t> </w:t>
      </w:r>
      <w:r w:rsidRPr="00E85B3B">
        <w:rPr>
          <w:rFonts w:eastAsia="Times New Roman"/>
          <w:iCs/>
          <w:sz w:val="24"/>
          <w:szCs w:val="24"/>
          <w:lang w:bidi="en-US"/>
        </w:rPr>
        <w:t>находиться за пределами территории промышленно-коммунальных, санитарно-защитных зон предприятий, сооружений и иных объектов, первого пояса зоны санитарной охраны источников водоснабжения и водопроводов питьевого назначения;</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 xml:space="preserve"> </w:t>
      </w:r>
      <w:r w:rsidRPr="0077581F">
        <w:rPr>
          <w:rFonts w:eastAsia="Times New Roman"/>
          <w:iCs/>
          <w:sz w:val="24"/>
          <w:szCs w:val="24"/>
          <w:lang w:bidi="en-US"/>
        </w:rPr>
        <w:t>-</w:t>
      </w:r>
      <w:r>
        <w:rPr>
          <w:rFonts w:eastAsia="Times New Roman"/>
          <w:iCs/>
          <w:sz w:val="24"/>
          <w:szCs w:val="24"/>
          <w:lang w:val="en-US" w:bidi="en-US"/>
        </w:rPr>
        <w:t> </w:t>
      </w:r>
      <w:r w:rsidRPr="00E85B3B">
        <w:rPr>
          <w:rFonts w:eastAsia="Times New Roman"/>
          <w:iCs/>
          <w:sz w:val="24"/>
          <w:szCs w:val="24"/>
          <w:lang w:bidi="en-US"/>
        </w:rPr>
        <w:t xml:space="preserve">соответствовать требованиям, предъявляемым к содержанию потенциально опасных для человека химических и биологических веществ, биологических и микробиологических организмов в почве, качеству атмосферного воздуха, уровню ионизирующего излучения, физических факторов (шум, инфразвук, вибрация, </w:t>
      </w:r>
      <w:r w:rsidRPr="00E85B3B">
        <w:rPr>
          <w:rFonts w:eastAsia="Times New Roman"/>
          <w:iCs/>
          <w:sz w:val="24"/>
          <w:szCs w:val="24"/>
          <w:lang w:bidi="en-US"/>
        </w:rPr>
        <w:lastRenderedPageBreak/>
        <w:t>электромагнитные поля) в соответствии с санитарным законодательством Российской Федерации;</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 xml:space="preserve"> </w:t>
      </w:r>
      <w:r w:rsidRPr="0077581F">
        <w:rPr>
          <w:rFonts w:eastAsia="Times New Roman"/>
          <w:iCs/>
          <w:sz w:val="24"/>
          <w:szCs w:val="24"/>
          <w:lang w:bidi="en-US"/>
        </w:rPr>
        <w:t>-</w:t>
      </w:r>
      <w:r>
        <w:rPr>
          <w:rFonts w:eastAsia="Times New Roman"/>
          <w:iCs/>
          <w:sz w:val="24"/>
          <w:szCs w:val="24"/>
          <w:lang w:val="en-US" w:bidi="en-US"/>
        </w:rPr>
        <w:t> </w:t>
      </w:r>
      <w:r w:rsidRPr="00E85B3B">
        <w:rPr>
          <w:rFonts w:eastAsia="Times New Roman"/>
          <w:iCs/>
          <w:sz w:val="24"/>
          <w:szCs w:val="24"/>
          <w:lang w:bidi="en-US"/>
        </w:rPr>
        <w:t>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Расстояния между жилыми, жилыми и общественными, а также производственными зданиями следует принимать в соответствии с гигиеническими требованиями к инсоляции и солнцезащите помещений жилых и общественных зданий и территорий.</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Места для размещения стоянок или гаражей для автомобилей должны соответствовать гигиеническим требованиям к санитарно-защитным зонам и санитарной классификации предприятий, сооружений и иных объектов.</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Площадки перед подъездами домов, проездные и пешеходные дорожки должны иметь твердые покрытия. При устройстве твердых покрытий должна быть предусмотрена возможность свободного стока талых и ливневых вод.</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Встроенные, встроенно-пристроенные в нижние этажи жилых зданий, главными фасадами выходящих на улицы с интенсивным движением транспорта, помещения, размещенные в первом, втором и цокольном этажах жилых зданий помещения.</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Возможность установления ограждения многоквартирного жилого дома, внешний вид и высота ограждения определяются администрацией муниципального образования.</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Внутриквартальные земли районов многоквартирной застройки не могут быть использованы в интересах отдельных граждан за исключением объектов общественного обслуживания, ограждение которых предусматривается нормами (школы, детские сады, спортивные и детские площадки, хозяйственные дворы объектов торговли и обслуживания).</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Отдельно стоящие или встроенные в жилые дома гаражи, открытые стоянки:</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располагаются в пределах участка жилого дома.</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w:t>
      </w:r>
      <w:r>
        <w:rPr>
          <w:rFonts w:eastAsia="Times New Roman"/>
          <w:iCs/>
          <w:sz w:val="24"/>
          <w:szCs w:val="24"/>
          <w:lang w:val="en-US" w:bidi="en-US"/>
        </w:rPr>
        <w:t> </w:t>
      </w:r>
      <w:r w:rsidRPr="00E85B3B">
        <w:rPr>
          <w:rFonts w:eastAsia="Times New Roman"/>
          <w:iCs/>
          <w:sz w:val="24"/>
          <w:szCs w:val="24"/>
          <w:lang w:bidi="en-US"/>
        </w:rPr>
        <w:t>при устройстве гаражей (в том числе пристроенных) в цокольном, подвальном этажах и в первом этаже допускается их проектирование без соблюдения нормативов на проектирование предприятий по обслуживанию автомобилей.</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w:t>
      </w:r>
      <w:r>
        <w:rPr>
          <w:rFonts w:eastAsia="Times New Roman"/>
          <w:iCs/>
          <w:sz w:val="24"/>
          <w:szCs w:val="24"/>
          <w:lang w:val="en-US" w:bidi="en-US"/>
        </w:rPr>
        <w:t> </w:t>
      </w:r>
      <w:r w:rsidRPr="00E85B3B">
        <w:rPr>
          <w:rFonts w:eastAsia="Times New Roman"/>
          <w:iCs/>
          <w:sz w:val="24"/>
          <w:szCs w:val="24"/>
          <w:lang w:bidi="en-US"/>
        </w:rPr>
        <w:t>предельное количество этажей отдельно стоящего гаража – 1.</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Отдельно стоящие или встроенные в жилые дома гаражи, открытые стоянки:</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Располагаются в пределах участка жилого дома.</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Предельное количество этажей отдельно стоящего гаража – 1.</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 xml:space="preserve">Размещения культовых объектов </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Требования к ограждению земельных участков: 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Предельные отступы:</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до основного строения – не менее 3 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до построек для содержания скота и птицы – не менее 4 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до прочих хозяйственных построек, строений, сооружений вспомогательного использования, открытых стоянок - не менее 1 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до стволов высокорослых деревьев – 4 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до среднерослых деревьев – 2 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до кустарников – 1 м.</w:t>
      </w:r>
    </w:p>
    <w:p w:rsidR="009854CD" w:rsidRDefault="009854CD" w:rsidP="009854CD">
      <w:pPr>
        <w:pStyle w:val="Iauiue"/>
        <w:ind w:firstLine="709"/>
        <w:jc w:val="both"/>
        <w:rPr>
          <w:rFonts w:eastAsia="Times New Roman"/>
          <w:iCs/>
          <w:sz w:val="24"/>
          <w:szCs w:val="24"/>
          <w:lang w:bidi="en-US"/>
        </w:rPr>
      </w:pPr>
    </w:p>
    <w:p w:rsidR="009854CD" w:rsidRDefault="009854CD" w:rsidP="009854CD">
      <w:pPr>
        <w:spacing w:after="160" w:line="259" w:lineRule="auto"/>
        <w:rPr>
          <w:rFonts w:ascii="Times New Roman" w:hAnsi="Times New Roman"/>
          <w:b/>
          <w:color w:val="FF0000"/>
          <w:sz w:val="24"/>
          <w:szCs w:val="24"/>
          <w:lang w:eastAsia="ru-RU"/>
        </w:rPr>
      </w:pPr>
      <w:r>
        <w:rPr>
          <w:rFonts w:ascii="Times New Roman" w:hAnsi="Times New Roman"/>
          <w:b/>
          <w:color w:val="FF0000"/>
          <w:sz w:val="24"/>
          <w:szCs w:val="24"/>
          <w:lang w:eastAsia="ru-RU"/>
        </w:rPr>
        <w:br w:type="page"/>
      </w:r>
    </w:p>
    <w:p w:rsidR="009854CD" w:rsidRPr="000B4AF5" w:rsidRDefault="000B4AF5" w:rsidP="000B4AF5">
      <w:pPr>
        <w:pStyle w:val="4"/>
      </w:pPr>
      <w:r>
        <w:lastRenderedPageBreak/>
        <w:t>Ж-1</w:t>
      </w:r>
      <w:r w:rsidR="009854CD" w:rsidRPr="000B4AF5">
        <w:t xml:space="preserve"> </w:t>
      </w:r>
      <w:r w:rsidR="00A10875" w:rsidRPr="0013735D">
        <w:rPr>
          <w:rFonts w:eastAsia="Times New Roman"/>
          <w:lang w:bidi="en-US"/>
        </w:rPr>
        <w:t>Зон</w:t>
      </w:r>
      <w:r w:rsidR="00394A3D">
        <w:rPr>
          <w:rFonts w:eastAsia="Times New Roman"/>
          <w:lang w:bidi="en-US"/>
        </w:rPr>
        <w:t>а</w:t>
      </w:r>
      <w:r w:rsidR="00A10875" w:rsidRPr="0013735D">
        <w:rPr>
          <w:rFonts w:eastAsia="Times New Roman"/>
          <w:lang w:bidi="en-US"/>
        </w:rPr>
        <w:t xml:space="preserve"> застройки индивидуальными жилыми домами и домами блокированной застройки</w:t>
      </w:r>
      <w:r w:rsidR="009854CD" w:rsidRPr="000B4AF5">
        <w:t xml:space="preserve"> </w:t>
      </w:r>
    </w:p>
    <w:p w:rsidR="009854CD" w:rsidRPr="00152A48" w:rsidRDefault="009854CD" w:rsidP="009854CD">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Предельные размеры з</w:t>
            </w:r>
            <w:r w:rsidRPr="00D34E06">
              <w:rPr>
                <w:sz w:val="20"/>
                <w:szCs w:val="20"/>
                <w:lang w:val="ru-RU"/>
              </w:rPr>
              <w:t>е</w:t>
            </w:r>
            <w:r w:rsidRPr="00D34E06">
              <w:rPr>
                <w:sz w:val="20"/>
                <w:szCs w:val="20"/>
                <w:lang w:val="ru-RU"/>
              </w:rPr>
              <w:t>мельных</w:t>
            </w:r>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w:t>
            </w:r>
            <w:proofErr w:type="spellStart"/>
            <w:r w:rsidRPr="00D34E06">
              <w:rPr>
                <w:sz w:val="20"/>
                <w:szCs w:val="20"/>
                <w:lang w:val="ru-RU"/>
              </w:rPr>
              <w:t>кв.м</w:t>
            </w:r>
            <w:proofErr w:type="spellEnd"/>
            <w:r w:rsidRPr="00D34E06">
              <w:rPr>
                <w:sz w:val="20"/>
                <w:szCs w:val="20"/>
                <w:lang w:val="ru-RU"/>
              </w:rPr>
              <w:t>)</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w:t>
            </w:r>
            <w:r w:rsidRPr="00D34E06">
              <w:rPr>
                <w:sz w:val="20"/>
                <w:szCs w:val="20"/>
                <w:lang w:val="ru-RU"/>
              </w:rPr>
              <w:t>е</w:t>
            </w:r>
            <w:r w:rsidRPr="00D34E06">
              <w:rPr>
                <w:sz w:val="20"/>
                <w:szCs w:val="20"/>
                <w:lang w:val="ru-RU"/>
              </w:rPr>
              <w:t>ства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участка (м)</w:t>
            </w:r>
          </w:p>
        </w:tc>
        <w:tc>
          <w:tcPr>
            <w:tcW w:w="599"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81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3"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9" w:type="pct"/>
            <w:vMerge/>
          </w:tcPr>
          <w:p w:rsidR="009854CD" w:rsidRDefault="009854CD" w:rsidP="004B091F">
            <w:pPr>
              <w:rPr>
                <w:sz w:val="2"/>
                <w:szCs w:val="2"/>
              </w:rPr>
            </w:pPr>
          </w:p>
        </w:tc>
      </w:tr>
      <w:tr w:rsidR="009854CD" w:rsidTr="004B091F">
        <w:trPr>
          <w:trHeight w:val="577"/>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C45A82" w:rsidRDefault="009854CD" w:rsidP="004B091F">
            <w:pPr>
              <w:spacing w:after="0" w:line="240" w:lineRule="auto"/>
              <w:rPr>
                <w:rFonts w:ascii="Times New Roman" w:eastAsia="Times New Roman" w:hAnsi="Times New Roman"/>
                <w:lang w:val="ru-RU" w:eastAsia="ru-RU" w:bidi="ru-RU"/>
              </w:rPr>
            </w:pPr>
            <w:r w:rsidRPr="00C45A82">
              <w:rPr>
                <w:rFonts w:ascii="Times New Roman" w:eastAsia="Times New Roman" w:hAnsi="Times New Roman"/>
                <w:lang w:val="ru-RU" w:eastAsia="ru-RU" w:bidi="ru-RU"/>
              </w:rPr>
              <w:t>Жилая застройка</w:t>
            </w:r>
          </w:p>
        </w:tc>
        <w:tc>
          <w:tcPr>
            <w:tcW w:w="563" w:type="pct"/>
            <w:vAlign w:val="center"/>
          </w:tcPr>
          <w:p w:rsidR="009854CD" w:rsidRPr="00B500F5" w:rsidRDefault="009854CD" w:rsidP="004B091F">
            <w:pPr>
              <w:spacing w:after="0" w:line="240" w:lineRule="auto"/>
              <w:jc w:val="center"/>
              <w:rPr>
                <w:rFonts w:ascii="Times New Roman" w:hAnsi="Times New Roman"/>
              </w:rPr>
            </w:pPr>
            <w:r w:rsidRPr="00B500F5">
              <w:rPr>
                <w:rFonts w:ascii="Times New Roman" w:hAnsi="Times New Roman"/>
              </w:rPr>
              <w:t>2.0</w:t>
            </w:r>
          </w:p>
        </w:tc>
        <w:tc>
          <w:tcPr>
            <w:tcW w:w="423" w:type="pct"/>
            <w:vAlign w:val="center"/>
          </w:tcPr>
          <w:p w:rsidR="009854CD" w:rsidRPr="00B500F5" w:rsidRDefault="009854CD" w:rsidP="004B091F">
            <w:pPr>
              <w:spacing w:after="0" w:line="240" w:lineRule="auto"/>
              <w:jc w:val="center"/>
              <w:rPr>
                <w:rFonts w:ascii="Times New Roman" w:hAnsi="Times New Roman"/>
              </w:rPr>
            </w:pPr>
            <w:r w:rsidRPr="00B500F5">
              <w:rPr>
                <w:rFonts w:ascii="Times New Roman" w:hAnsi="Times New Roman"/>
              </w:rPr>
              <w:t>400</w:t>
            </w:r>
          </w:p>
        </w:tc>
        <w:tc>
          <w:tcPr>
            <w:tcW w:w="422" w:type="pct"/>
            <w:vAlign w:val="center"/>
          </w:tcPr>
          <w:p w:rsidR="009854CD" w:rsidRPr="00B500F5" w:rsidRDefault="009854CD" w:rsidP="004B091F">
            <w:pPr>
              <w:spacing w:after="0" w:line="240" w:lineRule="auto"/>
              <w:jc w:val="center"/>
              <w:rPr>
                <w:rFonts w:ascii="Times New Roman" w:hAnsi="Times New Roman"/>
              </w:rPr>
            </w:pPr>
            <w:r w:rsidRPr="00B500F5">
              <w:rPr>
                <w:rFonts w:ascii="Times New Roman" w:hAnsi="Times New Roman"/>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266"/>
          <w:jc w:val="center"/>
        </w:trPr>
        <w:tc>
          <w:tcPr>
            <w:tcW w:w="248" w:type="pct"/>
            <w:vAlign w:val="center"/>
          </w:tcPr>
          <w:p w:rsidR="009854CD" w:rsidRPr="004E7F7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Для индивидуального ж</w:t>
            </w:r>
            <w:r w:rsidRPr="00C45A82">
              <w:rPr>
                <w:sz w:val="22"/>
                <w:szCs w:val="22"/>
                <w:lang w:val="ru-RU" w:eastAsia="ru-RU" w:bidi="ru-RU"/>
              </w:rPr>
              <w:t>и</w:t>
            </w:r>
            <w:r w:rsidRPr="00C45A82">
              <w:rPr>
                <w:sz w:val="22"/>
                <w:szCs w:val="22"/>
                <w:lang w:val="ru-RU" w:eastAsia="ru-RU" w:bidi="ru-RU"/>
              </w:rPr>
              <w:t>лищного строительства</w:t>
            </w:r>
          </w:p>
        </w:tc>
        <w:tc>
          <w:tcPr>
            <w:tcW w:w="563" w:type="pct"/>
            <w:vAlign w:val="center"/>
          </w:tcPr>
          <w:p w:rsidR="009854CD" w:rsidRPr="004E7F7A" w:rsidRDefault="009854CD" w:rsidP="004B091F">
            <w:pPr>
              <w:pStyle w:val="TableParagraph"/>
              <w:ind w:left="0"/>
              <w:jc w:val="center"/>
              <w:rPr>
                <w:lang w:val="ru-RU"/>
              </w:rPr>
            </w:pPr>
            <w:r w:rsidRPr="00620572">
              <w:rPr>
                <w:sz w:val="20"/>
              </w:rPr>
              <w:t>2.1</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1500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99"/>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Для ведения личного по</w:t>
            </w:r>
            <w:r w:rsidRPr="00C45A82">
              <w:rPr>
                <w:sz w:val="22"/>
                <w:szCs w:val="22"/>
                <w:lang w:val="ru-RU" w:eastAsia="ru-RU" w:bidi="ru-RU"/>
              </w:rPr>
              <w:t>д</w:t>
            </w:r>
            <w:r w:rsidRPr="00C45A82">
              <w:rPr>
                <w:sz w:val="22"/>
                <w:szCs w:val="22"/>
                <w:lang w:val="ru-RU" w:eastAsia="ru-RU" w:bidi="ru-RU"/>
              </w:rPr>
              <w:t>собного хозяйства (пр</w:t>
            </w:r>
            <w:r w:rsidRPr="00C45A82">
              <w:rPr>
                <w:sz w:val="22"/>
                <w:szCs w:val="22"/>
                <w:lang w:val="ru-RU" w:eastAsia="ru-RU" w:bidi="ru-RU"/>
              </w:rPr>
              <w:t>и</w:t>
            </w:r>
            <w:r w:rsidRPr="00C45A82">
              <w:rPr>
                <w:sz w:val="22"/>
                <w:szCs w:val="22"/>
                <w:lang w:val="ru-RU" w:eastAsia="ru-RU" w:bidi="ru-RU"/>
              </w:rPr>
              <w:t>усадебный земельный участок)</w:t>
            </w:r>
          </w:p>
        </w:tc>
        <w:tc>
          <w:tcPr>
            <w:tcW w:w="563" w:type="pct"/>
            <w:vAlign w:val="center"/>
          </w:tcPr>
          <w:p w:rsidR="009854CD" w:rsidRPr="004E7F7A" w:rsidRDefault="009854CD" w:rsidP="004B091F">
            <w:pPr>
              <w:pStyle w:val="TableParagraph"/>
              <w:tabs>
                <w:tab w:val="left" w:pos="310"/>
              </w:tabs>
              <w:ind w:left="0"/>
              <w:jc w:val="center"/>
            </w:pPr>
            <w:r w:rsidRPr="00620572">
              <w:rPr>
                <w:sz w:val="20"/>
              </w:rPr>
              <w:t>2.2</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600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Блокированная жилая з</w:t>
            </w:r>
            <w:r w:rsidRPr="00C45A82">
              <w:rPr>
                <w:sz w:val="22"/>
                <w:szCs w:val="22"/>
                <w:lang w:val="ru-RU" w:eastAsia="ru-RU" w:bidi="ru-RU"/>
              </w:rPr>
              <w:t>а</w:t>
            </w:r>
            <w:r w:rsidRPr="00C45A82">
              <w:rPr>
                <w:sz w:val="22"/>
                <w:szCs w:val="22"/>
                <w:lang w:val="ru-RU" w:eastAsia="ru-RU" w:bidi="ru-RU"/>
              </w:rPr>
              <w:t>стройка</w:t>
            </w:r>
          </w:p>
        </w:tc>
        <w:tc>
          <w:tcPr>
            <w:tcW w:w="563" w:type="pct"/>
            <w:vAlign w:val="center"/>
          </w:tcPr>
          <w:p w:rsidR="009854CD" w:rsidRPr="004E7F7A" w:rsidRDefault="009854CD" w:rsidP="004B091F">
            <w:pPr>
              <w:pStyle w:val="TableParagraph"/>
              <w:tabs>
                <w:tab w:val="left" w:pos="310"/>
              </w:tabs>
              <w:ind w:left="0"/>
              <w:jc w:val="center"/>
            </w:pPr>
            <w:r w:rsidRPr="00620572">
              <w:rPr>
                <w:sz w:val="20"/>
              </w:rPr>
              <w:t>2.3</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2000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Передвижное жилье</w:t>
            </w:r>
          </w:p>
        </w:tc>
        <w:tc>
          <w:tcPr>
            <w:tcW w:w="563" w:type="pct"/>
            <w:vAlign w:val="center"/>
          </w:tcPr>
          <w:p w:rsidR="009854CD" w:rsidRPr="004E7F7A" w:rsidRDefault="009854CD" w:rsidP="004B091F">
            <w:pPr>
              <w:pStyle w:val="TableParagraph"/>
              <w:tabs>
                <w:tab w:val="left" w:pos="310"/>
              </w:tabs>
              <w:ind w:left="0"/>
              <w:jc w:val="center"/>
            </w:pPr>
            <w:r w:rsidRPr="00620572">
              <w:rPr>
                <w:sz w:val="20"/>
              </w:rPr>
              <w:t>2.4</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1500</w:t>
            </w:r>
          </w:p>
        </w:tc>
        <w:tc>
          <w:tcPr>
            <w:tcW w:w="774" w:type="pct"/>
            <w:vAlign w:val="center"/>
          </w:tcPr>
          <w:p w:rsidR="009854CD" w:rsidRPr="001F10A2" w:rsidRDefault="009854CD" w:rsidP="004B091F">
            <w:pPr>
              <w:spacing w:after="0" w:line="240" w:lineRule="auto"/>
              <w:jc w:val="center"/>
              <w:rPr>
                <w:rFonts w:ascii="Times New Roman" w:hAnsi="Times New Roman"/>
                <w:lang w:val="ru-RU"/>
              </w:rPr>
            </w:pPr>
            <w:r>
              <w:rPr>
                <w:rFonts w:ascii="Times New Roman" w:hAnsi="Times New Roman"/>
                <w:lang w:val="ru-RU"/>
              </w:rPr>
              <w:t>-</w:t>
            </w:r>
          </w:p>
        </w:tc>
        <w:tc>
          <w:tcPr>
            <w:tcW w:w="704" w:type="pct"/>
            <w:vAlign w:val="center"/>
          </w:tcPr>
          <w:p w:rsidR="009854CD" w:rsidRPr="001F10A2"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757C8A" w:rsidRDefault="009854CD" w:rsidP="004B091F">
            <w:pPr>
              <w:spacing w:after="0" w:line="240" w:lineRule="auto"/>
              <w:jc w:val="center"/>
              <w:rPr>
                <w:rFonts w:ascii="Times New Roman" w:hAnsi="Times New Roman"/>
                <w:lang w:val="ru-RU"/>
              </w:rPr>
            </w:pPr>
            <w:r>
              <w:rPr>
                <w:rFonts w:ascii="Times New Roman" w:hAnsi="Times New Roman"/>
                <w:lang w:val="ru-RU"/>
              </w:rPr>
              <w:t>2/6</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Обслуживание жилой з</w:t>
            </w:r>
            <w:r w:rsidRPr="00C45A82">
              <w:rPr>
                <w:sz w:val="22"/>
                <w:szCs w:val="22"/>
                <w:lang w:val="ru-RU" w:eastAsia="ru-RU" w:bidi="ru-RU"/>
              </w:rPr>
              <w:t>а</w:t>
            </w:r>
            <w:r w:rsidRPr="00C45A82">
              <w:rPr>
                <w:sz w:val="22"/>
                <w:szCs w:val="22"/>
                <w:lang w:val="ru-RU" w:eastAsia="ru-RU" w:bidi="ru-RU"/>
              </w:rPr>
              <w:t>стройки</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2.7</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Хранение автотранспорта</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2.7.1</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20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1000</w:t>
            </w:r>
          </w:p>
        </w:tc>
        <w:tc>
          <w:tcPr>
            <w:tcW w:w="774" w:type="pct"/>
            <w:vAlign w:val="center"/>
          </w:tcPr>
          <w:p w:rsidR="009854CD" w:rsidRPr="00757C8A"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757C8A"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757C8A" w:rsidRDefault="009854CD" w:rsidP="004B091F">
            <w:pPr>
              <w:spacing w:after="0" w:line="240" w:lineRule="auto"/>
              <w:jc w:val="center"/>
              <w:rPr>
                <w:rFonts w:ascii="Times New Roman" w:hAnsi="Times New Roman"/>
                <w:lang w:val="ru-RU"/>
              </w:rPr>
            </w:pPr>
            <w:r>
              <w:rPr>
                <w:rFonts w:ascii="Times New Roman" w:hAnsi="Times New Roman"/>
                <w:lang w:val="ru-RU"/>
              </w:rPr>
              <w:t>2/7</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C45A82" w:rsidRDefault="009854CD" w:rsidP="004B091F">
            <w:pPr>
              <w:pStyle w:val="ae"/>
              <w:ind w:firstLine="0"/>
              <w:jc w:val="left"/>
              <w:rPr>
                <w:sz w:val="22"/>
                <w:szCs w:val="22"/>
                <w:lang w:val="ru-RU" w:eastAsia="ru-RU" w:bidi="ru-RU"/>
              </w:rPr>
            </w:pPr>
            <w:r w:rsidRPr="00C45A82">
              <w:rPr>
                <w:sz w:val="22"/>
                <w:szCs w:val="22"/>
                <w:lang w:val="ru-RU" w:eastAsia="ru-RU" w:bidi="ru-RU"/>
              </w:rPr>
              <w:t>Размещение гаражей для собственных нужд</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2.7.2</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20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100</w:t>
            </w:r>
          </w:p>
        </w:tc>
        <w:tc>
          <w:tcPr>
            <w:tcW w:w="774" w:type="pct"/>
            <w:vAlign w:val="center"/>
          </w:tcPr>
          <w:p w:rsidR="009854CD" w:rsidRPr="00757C8A"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757C8A"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757C8A" w:rsidRDefault="009854CD" w:rsidP="004B091F">
            <w:pPr>
              <w:spacing w:after="0" w:line="240" w:lineRule="auto"/>
              <w:jc w:val="center"/>
              <w:rPr>
                <w:rFonts w:ascii="Times New Roman" w:hAnsi="Times New Roman"/>
                <w:lang w:val="ru-RU"/>
              </w:rPr>
            </w:pPr>
            <w:r>
              <w:rPr>
                <w:rFonts w:ascii="Times New Roman" w:hAnsi="Times New Roman"/>
                <w:lang w:val="ru-RU"/>
              </w:rPr>
              <w:t>2/7</w:t>
            </w:r>
          </w:p>
        </w:tc>
      </w:tr>
      <w:tr w:rsidR="009854CD" w:rsidTr="004B091F">
        <w:trPr>
          <w:cantSplit/>
          <w:trHeight w:val="99"/>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C45A82" w:rsidRDefault="009854CD" w:rsidP="004B091F">
            <w:pPr>
              <w:pStyle w:val="ae"/>
              <w:ind w:firstLine="0"/>
              <w:jc w:val="left"/>
              <w:rPr>
                <w:sz w:val="22"/>
                <w:szCs w:val="22"/>
                <w:lang w:val="ru-RU" w:eastAsia="ru-RU" w:bidi="ru-RU"/>
              </w:rPr>
            </w:pPr>
            <w:r w:rsidRPr="00C45A82">
              <w:rPr>
                <w:sz w:val="22"/>
                <w:szCs w:val="22"/>
                <w:lang w:val="ru-RU" w:eastAsia="ru-RU" w:bidi="ru-RU"/>
              </w:rPr>
              <w:t>Общественное использ</w:t>
            </w:r>
            <w:r w:rsidRPr="00C45A82">
              <w:rPr>
                <w:sz w:val="22"/>
                <w:szCs w:val="22"/>
                <w:lang w:val="ru-RU" w:eastAsia="ru-RU" w:bidi="ru-RU"/>
              </w:rPr>
              <w:t>о</w:t>
            </w:r>
            <w:r w:rsidRPr="00C45A82">
              <w:rPr>
                <w:sz w:val="22"/>
                <w:szCs w:val="22"/>
                <w:lang w:val="ru-RU" w:eastAsia="ru-RU" w:bidi="ru-RU"/>
              </w:rPr>
              <w:t>вание объектов капитал</w:t>
            </w:r>
            <w:r w:rsidRPr="00C45A82">
              <w:rPr>
                <w:sz w:val="22"/>
                <w:szCs w:val="22"/>
                <w:lang w:val="ru-RU" w:eastAsia="ru-RU" w:bidi="ru-RU"/>
              </w:rPr>
              <w:t>ь</w:t>
            </w:r>
            <w:r w:rsidRPr="00C45A82">
              <w:rPr>
                <w:sz w:val="22"/>
                <w:szCs w:val="22"/>
                <w:lang w:val="ru-RU" w:eastAsia="ru-RU" w:bidi="ru-RU"/>
              </w:rPr>
              <w:t>ного строительства</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3.0</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10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Коммунальное обслуж</w:t>
            </w:r>
            <w:r w:rsidRPr="00C45A82">
              <w:rPr>
                <w:sz w:val="22"/>
                <w:szCs w:val="22"/>
                <w:lang w:val="ru-RU" w:eastAsia="ru-RU" w:bidi="ru-RU"/>
              </w:rPr>
              <w:t>и</w:t>
            </w:r>
            <w:r w:rsidRPr="00C45A82">
              <w:rPr>
                <w:sz w:val="22"/>
                <w:szCs w:val="22"/>
                <w:lang w:val="ru-RU" w:eastAsia="ru-RU" w:bidi="ru-RU"/>
              </w:rPr>
              <w:t>вание</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3.1</w:t>
            </w:r>
          </w:p>
        </w:tc>
        <w:tc>
          <w:tcPr>
            <w:tcW w:w="2922" w:type="pct"/>
            <w:gridSpan w:val="5"/>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Бытовое обслуживание</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3.3</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1500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Здравоохранение</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3.4</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Образование и просвещ</w:t>
            </w:r>
            <w:r w:rsidRPr="00C45A82">
              <w:rPr>
                <w:sz w:val="22"/>
                <w:szCs w:val="22"/>
                <w:lang w:val="ru-RU" w:eastAsia="ru-RU" w:bidi="ru-RU"/>
              </w:rPr>
              <w:t>е</w:t>
            </w:r>
            <w:r w:rsidRPr="00C45A82">
              <w:rPr>
                <w:sz w:val="22"/>
                <w:szCs w:val="22"/>
                <w:lang w:val="ru-RU" w:eastAsia="ru-RU" w:bidi="ru-RU"/>
              </w:rPr>
              <w:t>ние</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3.5</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Культурное развитие</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3.6</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Религиозное использов</w:t>
            </w:r>
            <w:r w:rsidRPr="00C45A82">
              <w:rPr>
                <w:sz w:val="22"/>
                <w:szCs w:val="22"/>
                <w:lang w:val="ru-RU" w:eastAsia="ru-RU" w:bidi="ru-RU"/>
              </w:rPr>
              <w:t>а</w:t>
            </w:r>
            <w:r w:rsidRPr="00C45A82">
              <w:rPr>
                <w:sz w:val="22"/>
                <w:szCs w:val="22"/>
                <w:lang w:val="ru-RU" w:eastAsia="ru-RU" w:bidi="ru-RU"/>
              </w:rPr>
              <w:t>ние</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3.7</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Общественное управление</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3.8</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Ветеринарное обслужив</w:t>
            </w:r>
            <w:r w:rsidRPr="00C45A82">
              <w:rPr>
                <w:sz w:val="22"/>
                <w:szCs w:val="22"/>
                <w:lang w:val="ru-RU" w:eastAsia="ru-RU" w:bidi="ru-RU"/>
              </w:rPr>
              <w:t>а</w:t>
            </w:r>
            <w:r w:rsidRPr="00C45A82">
              <w:rPr>
                <w:sz w:val="22"/>
                <w:szCs w:val="22"/>
                <w:lang w:val="ru-RU" w:eastAsia="ru-RU" w:bidi="ru-RU"/>
              </w:rPr>
              <w:t>ние</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3.10</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Предпринимательство</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4.0</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Магазины</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4.4</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Общественное питание</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4.6</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Объекты дорожного се</w:t>
            </w:r>
            <w:r w:rsidRPr="00C45A82">
              <w:rPr>
                <w:sz w:val="22"/>
                <w:szCs w:val="22"/>
                <w:lang w:val="ru-RU" w:eastAsia="ru-RU" w:bidi="ru-RU"/>
              </w:rPr>
              <w:t>р</w:t>
            </w:r>
            <w:r w:rsidRPr="00C45A82">
              <w:rPr>
                <w:sz w:val="22"/>
                <w:szCs w:val="22"/>
                <w:lang w:val="ru-RU" w:eastAsia="ru-RU" w:bidi="ru-RU"/>
              </w:rPr>
              <w:t>виса</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4.9.1</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Отдых (рекреация)</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5.0</w:t>
            </w:r>
          </w:p>
        </w:tc>
        <w:tc>
          <w:tcPr>
            <w:tcW w:w="2922" w:type="pct"/>
            <w:gridSpan w:val="5"/>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Спорт</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5.1</w:t>
            </w:r>
          </w:p>
        </w:tc>
        <w:tc>
          <w:tcPr>
            <w:tcW w:w="2922" w:type="pct"/>
            <w:gridSpan w:val="5"/>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Площадки для занятий спортом</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5.1.3</w:t>
            </w:r>
          </w:p>
        </w:tc>
        <w:tc>
          <w:tcPr>
            <w:tcW w:w="2922" w:type="pct"/>
            <w:gridSpan w:val="5"/>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Связь</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6.8</w:t>
            </w:r>
          </w:p>
        </w:tc>
        <w:tc>
          <w:tcPr>
            <w:tcW w:w="2922" w:type="pct"/>
            <w:gridSpan w:val="5"/>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Склад</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6.9</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Транспорт</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7.0</w:t>
            </w:r>
          </w:p>
        </w:tc>
        <w:tc>
          <w:tcPr>
            <w:tcW w:w="2922" w:type="pct"/>
            <w:gridSpan w:val="5"/>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Историко-культурная де</w:t>
            </w:r>
            <w:r w:rsidRPr="00C45A82">
              <w:rPr>
                <w:sz w:val="22"/>
                <w:szCs w:val="22"/>
                <w:lang w:val="ru-RU" w:eastAsia="ru-RU" w:bidi="ru-RU"/>
              </w:rPr>
              <w:t>я</w:t>
            </w:r>
            <w:r w:rsidRPr="00C45A82">
              <w:rPr>
                <w:sz w:val="22"/>
                <w:szCs w:val="22"/>
                <w:lang w:val="ru-RU" w:eastAsia="ru-RU" w:bidi="ru-RU"/>
              </w:rPr>
              <w:t>тельность</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9.3</w:t>
            </w:r>
          </w:p>
        </w:tc>
        <w:tc>
          <w:tcPr>
            <w:tcW w:w="2922" w:type="pct"/>
            <w:gridSpan w:val="5"/>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Ведение огородничества</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13.1</w:t>
            </w:r>
          </w:p>
        </w:tc>
        <w:tc>
          <w:tcPr>
            <w:tcW w:w="423" w:type="pct"/>
            <w:vAlign w:val="center"/>
          </w:tcPr>
          <w:p w:rsidR="009854CD" w:rsidRPr="00332314" w:rsidRDefault="009854CD" w:rsidP="004B091F">
            <w:pPr>
              <w:pStyle w:val="TableParagraph"/>
              <w:tabs>
                <w:tab w:val="left" w:pos="26"/>
                <w:tab w:val="left" w:pos="556"/>
              </w:tabs>
              <w:ind w:left="0"/>
              <w:jc w:val="center"/>
              <w:rPr>
                <w:color w:val="0D0D0D" w:themeColor="text1" w:themeTint="F2"/>
                <w:lang w:val="ru-RU"/>
              </w:rPr>
            </w:pPr>
            <w:r>
              <w:rPr>
                <w:color w:val="0D0D0D" w:themeColor="text1" w:themeTint="F2"/>
                <w:lang w:val="ru-RU"/>
              </w:rPr>
              <w:t>100</w:t>
            </w:r>
          </w:p>
        </w:tc>
        <w:tc>
          <w:tcPr>
            <w:tcW w:w="422" w:type="pct"/>
            <w:vAlign w:val="center"/>
          </w:tcPr>
          <w:p w:rsidR="009854CD" w:rsidRPr="00332314" w:rsidRDefault="009854CD" w:rsidP="004B091F">
            <w:pPr>
              <w:pStyle w:val="TableParagraph"/>
              <w:ind w:left="0"/>
              <w:jc w:val="center"/>
              <w:rPr>
                <w:color w:val="0D0D0D" w:themeColor="text1" w:themeTint="F2"/>
                <w:lang w:val="ru-RU"/>
              </w:rPr>
            </w:pPr>
            <w:r>
              <w:rPr>
                <w:color w:val="0D0D0D" w:themeColor="text1" w:themeTint="F2"/>
                <w:lang w:val="ru-RU"/>
              </w:rPr>
              <w:t>400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w:t>
            </w:r>
          </w:p>
        </w:tc>
      </w:tr>
      <w:tr w:rsidR="009854CD" w:rsidTr="004B091F">
        <w:trPr>
          <w:cantSplit/>
          <w:trHeight w:val="99"/>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Земельные участки (те</w:t>
            </w:r>
            <w:r w:rsidRPr="00C45A82">
              <w:rPr>
                <w:sz w:val="22"/>
                <w:szCs w:val="22"/>
                <w:lang w:val="ru-RU" w:eastAsia="ru-RU" w:bidi="ru-RU"/>
              </w:rPr>
              <w:t>р</w:t>
            </w:r>
            <w:r w:rsidRPr="00C45A82">
              <w:rPr>
                <w:sz w:val="22"/>
                <w:szCs w:val="22"/>
                <w:lang w:val="ru-RU" w:eastAsia="ru-RU" w:bidi="ru-RU"/>
              </w:rPr>
              <w:t>ритории) общего польз</w:t>
            </w:r>
            <w:r w:rsidRPr="00C45A82">
              <w:rPr>
                <w:sz w:val="22"/>
                <w:szCs w:val="22"/>
                <w:lang w:val="ru-RU" w:eastAsia="ru-RU" w:bidi="ru-RU"/>
              </w:rPr>
              <w:t>о</w:t>
            </w:r>
            <w:r w:rsidRPr="00C45A82">
              <w:rPr>
                <w:sz w:val="22"/>
                <w:szCs w:val="22"/>
                <w:lang w:val="ru-RU" w:eastAsia="ru-RU" w:bidi="ru-RU"/>
              </w:rPr>
              <w:t>вания</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12.0</w:t>
            </w:r>
          </w:p>
        </w:tc>
        <w:tc>
          <w:tcPr>
            <w:tcW w:w="2922" w:type="pct"/>
            <w:gridSpan w:val="5"/>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bl>
    <w:p w:rsidR="009854CD" w:rsidRPr="002226E5" w:rsidRDefault="009854CD" w:rsidP="009854CD">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F52A6A">
            <w:pPr>
              <w:pStyle w:val="TableParagraph"/>
              <w:ind w:left="0" w:hanging="23"/>
              <w:jc w:val="center"/>
              <w:rPr>
                <w:sz w:val="20"/>
                <w:szCs w:val="20"/>
                <w:lang w:val="ru-RU"/>
              </w:rPr>
            </w:pPr>
            <w:r w:rsidRPr="00692379">
              <w:rPr>
                <w:sz w:val="20"/>
                <w:szCs w:val="20"/>
                <w:lang w:val="ru-RU"/>
              </w:rPr>
              <w:t>№</w:t>
            </w:r>
          </w:p>
          <w:p w:rsidR="009854CD" w:rsidRPr="00692379" w:rsidRDefault="009854CD" w:rsidP="00F52A6A">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Предельные размеры з</w:t>
            </w:r>
            <w:r w:rsidRPr="00D34E06">
              <w:rPr>
                <w:sz w:val="20"/>
                <w:szCs w:val="20"/>
                <w:lang w:val="ru-RU"/>
              </w:rPr>
              <w:t>е</w:t>
            </w:r>
            <w:r w:rsidRPr="00D34E06">
              <w:rPr>
                <w:sz w:val="20"/>
                <w:szCs w:val="20"/>
                <w:lang w:val="ru-RU"/>
              </w:rPr>
              <w:t>мельных</w:t>
            </w:r>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w:t>
            </w:r>
            <w:proofErr w:type="spellStart"/>
            <w:r w:rsidRPr="00D34E06">
              <w:rPr>
                <w:sz w:val="20"/>
                <w:szCs w:val="20"/>
                <w:lang w:val="ru-RU"/>
              </w:rPr>
              <w:t>кв.м</w:t>
            </w:r>
            <w:proofErr w:type="spellEnd"/>
            <w:r w:rsidRPr="00D34E06">
              <w:rPr>
                <w:sz w:val="20"/>
                <w:szCs w:val="20"/>
                <w:lang w:val="ru-RU"/>
              </w:rPr>
              <w:t>)</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w:t>
            </w:r>
            <w:r w:rsidRPr="00D34E06">
              <w:rPr>
                <w:sz w:val="20"/>
                <w:szCs w:val="20"/>
                <w:lang w:val="ru-RU"/>
              </w:rPr>
              <w:t>е</w:t>
            </w:r>
            <w:r w:rsidRPr="00D34E06">
              <w:rPr>
                <w:sz w:val="20"/>
                <w:szCs w:val="20"/>
                <w:lang w:val="ru-RU"/>
              </w:rPr>
              <w:t>ства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участка (м)</w:t>
            </w:r>
          </w:p>
        </w:tc>
        <w:tc>
          <w:tcPr>
            <w:tcW w:w="599"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817"/>
          <w:jc w:val="center"/>
        </w:trPr>
        <w:tc>
          <w:tcPr>
            <w:tcW w:w="248" w:type="pct"/>
            <w:vMerge/>
            <w:tcBorders>
              <w:top w:val="nil"/>
            </w:tcBorders>
          </w:tcPr>
          <w:p w:rsidR="009854CD" w:rsidRPr="00D90B71" w:rsidRDefault="009854CD" w:rsidP="00F52A6A">
            <w:pPr>
              <w:spacing w:after="0"/>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3"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9" w:type="pct"/>
            <w:vMerge/>
          </w:tcPr>
          <w:p w:rsidR="009854CD" w:rsidRDefault="009854CD" w:rsidP="004B091F">
            <w:pPr>
              <w:rPr>
                <w:sz w:val="2"/>
                <w:szCs w:val="2"/>
              </w:rPr>
            </w:pPr>
          </w:p>
        </w:tc>
      </w:tr>
      <w:tr w:rsidR="009854CD" w:rsidTr="004B091F">
        <w:trPr>
          <w:cantSplit/>
          <w:trHeight w:val="99"/>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Предоставление комм</w:t>
            </w:r>
            <w:r w:rsidRPr="00C45A82">
              <w:rPr>
                <w:sz w:val="22"/>
                <w:szCs w:val="22"/>
                <w:lang w:val="ru-RU" w:eastAsia="ru-RU" w:bidi="ru-RU"/>
              </w:rPr>
              <w:t>у</w:t>
            </w:r>
            <w:r w:rsidRPr="00C45A82">
              <w:rPr>
                <w:sz w:val="22"/>
                <w:szCs w:val="22"/>
                <w:lang w:val="ru-RU" w:eastAsia="ru-RU" w:bidi="ru-RU"/>
              </w:rPr>
              <w:t>нальных услуг</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3.1.1</w:t>
            </w:r>
          </w:p>
        </w:tc>
        <w:tc>
          <w:tcPr>
            <w:tcW w:w="423"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99"/>
          <w:jc w:val="center"/>
        </w:trPr>
        <w:tc>
          <w:tcPr>
            <w:tcW w:w="248" w:type="pct"/>
            <w:vAlign w:val="center"/>
          </w:tcPr>
          <w:p w:rsidR="009854CD" w:rsidRPr="002226E5" w:rsidRDefault="009854CD" w:rsidP="00F52A6A">
            <w:pPr>
              <w:pStyle w:val="TableParagraph"/>
              <w:numPr>
                <w:ilvl w:val="0"/>
                <w:numId w:val="17"/>
              </w:numPr>
              <w:ind w:left="417"/>
              <w:jc w:val="center"/>
              <w:rPr>
                <w:lang w:val="ru-RU"/>
              </w:rPr>
            </w:pPr>
          </w:p>
        </w:tc>
        <w:tc>
          <w:tcPr>
            <w:tcW w:w="1267" w:type="pct"/>
            <w:vAlign w:val="center"/>
          </w:tcPr>
          <w:p w:rsidR="009854CD" w:rsidRPr="00C45A82" w:rsidRDefault="009854CD" w:rsidP="004B091F">
            <w:pPr>
              <w:pStyle w:val="ae"/>
              <w:ind w:firstLine="0"/>
              <w:jc w:val="left"/>
              <w:rPr>
                <w:sz w:val="22"/>
                <w:szCs w:val="22"/>
                <w:lang w:val="ru-RU" w:eastAsia="ru-RU" w:bidi="ru-RU"/>
              </w:rPr>
            </w:pPr>
            <w:r w:rsidRPr="00C45A82">
              <w:rPr>
                <w:sz w:val="22"/>
                <w:szCs w:val="22"/>
                <w:lang w:val="ru-RU" w:eastAsia="ru-RU" w:bidi="ru-RU"/>
              </w:rPr>
              <w:t>Административные здания организаций, обеспечив</w:t>
            </w:r>
            <w:r w:rsidRPr="00C45A82">
              <w:rPr>
                <w:sz w:val="22"/>
                <w:szCs w:val="22"/>
                <w:lang w:val="ru-RU" w:eastAsia="ru-RU" w:bidi="ru-RU"/>
              </w:rPr>
              <w:t>а</w:t>
            </w:r>
            <w:r w:rsidRPr="00C45A82">
              <w:rPr>
                <w:sz w:val="22"/>
                <w:szCs w:val="22"/>
                <w:lang w:val="ru-RU" w:eastAsia="ru-RU" w:bidi="ru-RU"/>
              </w:rPr>
              <w:t>ющих предоставление коммунальных услуг</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3.1.2</w:t>
            </w:r>
          </w:p>
        </w:tc>
        <w:tc>
          <w:tcPr>
            <w:tcW w:w="423"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20"/>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Социальное обслуживание</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3.2</w:t>
            </w:r>
          </w:p>
        </w:tc>
        <w:tc>
          <w:tcPr>
            <w:tcW w:w="423"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20"/>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Дома социального обсл</w:t>
            </w:r>
            <w:r w:rsidRPr="00C45A82">
              <w:rPr>
                <w:sz w:val="22"/>
                <w:szCs w:val="22"/>
                <w:lang w:val="ru-RU" w:eastAsia="ru-RU" w:bidi="ru-RU"/>
              </w:rPr>
              <w:t>у</w:t>
            </w:r>
            <w:r w:rsidRPr="00C45A82">
              <w:rPr>
                <w:sz w:val="22"/>
                <w:szCs w:val="22"/>
                <w:lang w:val="ru-RU" w:eastAsia="ru-RU" w:bidi="ru-RU"/>
              </w:rPr>
              <w:t>живания</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3.2.1</w:t>
            </w:r>
          </w:p>
        </w:tc>
        <w:tc>
          <w:tcPr>
            <w:tcW w:w="423"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20"/>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Оказание социальной п</w:t>
            </w:r>
            <w:r w:rsidRPr="00C45A82">
              <w:rPr>
                <w:sz w:val="22"/>
                <w:szCs w:val="22"/>
                <w:lang w:val="ru-RU" w:eastAsia="ru-RU" w:bidi="ru-RU"/>
              </w:rPr>
              <w:t>о</w:t>
            </w:r>
            <w:r w:rsidRPr="00C45A82">
              <w:rPr>
                <w:sz w:val="22"/>
                <w:szCs w:val="22"/>
                <w:lang w:val="ru-RU" w:eastAsia="ru-RU" w:bidi="ru-RU"/>
              </w:rPr>
              <w:t>мощи населению</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3.2.2</w:t>
            </w:r>
          </w:p>
        </w:tc>
        <w:tc>
          <w:tcPr>
            <w:tcW w:w="423"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20"/>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Оказание услуг связи</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3.2.3</w:t>
            </w:r>
          </w:p>
        </w:tc>
        <w:tc>
          <w:tcPr>
            <w:tcW w:w="423"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20"/>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Общежития</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3.2.4</w:t>
            </w:r>
          </w:p>
        </w:tc>
        <w:tc>
          <w:tcPr>
            <w:tcW w:w="423" w:type="pct"/>
            <w:vAlign w:val="center"/>
          </w:tcPr>
          <w:p w:rsidR="009854CD" w:rsidRPr="00C45A82" w:rsidRDefault="009854CD" w:rsidP="004B091F">
            <w:pPr>
              <w:pStyle w:val="TableParagraph"/>
              <w:tabs>
                <w:tab w:val="left" w:pos="26"/>
                <w:tab w:val="left" w:pos="556"/>
              </w:tabs>
              <w:ind w:left="0"/>
              <w:jc w:val="center"/>
              <w:rPr>
                <w:lang w:val="ru-RU"/>
              </w:rPr>
            </w:pPr>
            <w:r>
              <w:rPr>
                <w:lang w:val="ru-RU"/>
              </w:rPr>
              <w:t>400</w:t>
            </w:r>
          </w:p>
        </w:tc>
        <w:tc>
          <w:tcPr>
            <w:tcW w:w="422" w:type="pct"/>
            <w:vAlign w:val="center"/>
          </w:tcPr>
          <w:p w:rsidR="009854CD" w:rsidRPr="00C45A82" w:rsidRDefault="009854CD" w:rsidP="004B091F">
            <w:pPr>
              <w:pStyle w:val="TableParagraph"/>
              <w:ind w:left="0"/>
              <w:jc w:val="center"/>
              <w:rPr>
                <w:lang w:val="ru-RU"/>
              </w:rPr>
            </w:pPr>
            <w:r>
              <w:rPr>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99"/>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Амбулаторно-поликлиническое обсл</w:t>
            </w:r>
            <w:r w:rsidRPr="00C45A82">
              <w:rPr>
                <w:sz w:val="22"/>
                <w:szCs w:val="22"/>
                <w:lang w:val="ru-RU" w:eastAsia="ru-RU" w:bidi="ru-RU"/>
              </w:rPr>
              <w:t>у</w:t>
            </w:r>
            <w:r w:rsidRPr="00C45A82">
              <w:rPr>
                <w:sz w:val="22"/>
                <w:szCs w:val="22"/>
                <w:lang w:val="ru-RU" w:eastAsia="ru-RU" w:bidi="ru-RU"/>
              </w:rPr>
              <w:t>живание</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3.4.1</w:t>
            </w:r>
          </w:p>
        </w:tc>
        <w:tc>
          <w:tcPr>
            <w:tcW w:w="423"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99"/>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Стационарное медици</w:t>
            </w:r>
            <w:r w:rsidRPr="00C45A82">
              <w:rPr>
                <w:sz w:val="22"/>
                <w:szCs w:val="22"/>
                <w:lang w:val="ru-RU" w:eastAsia="ru-RU" w:bidi="ru-RU"/>
              </w:rPr>
              <w:t>н</w:t>
            </w:r>
            <w:r w:rsidRPr="00C45A82">
              <w:rPr>
                <w:sz w:val="22"/>
                <w:szCs w:val="22"/>
                <w:lang w:val="ru-RU" w:eastAsia="ru-RU" w:bidi="ru-RU"/>
              </w:rPr>
              <w:t>ское обслуживание</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3.4.2</w:t>
            </w:r>
          </w:p>
        </w:tc>
        <w:tc>
          <w:tcPr>
            <w:tcW w:w="423"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5000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99"/>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tcPr>
          <w:p w:rsidR="009854CD" w:rsidRPr="00C45A82" w:rsidRDefault="009854CD" w:rsidP="004B091F">
            <w:pPr>
              <w:pStyle w:val="ConsPlusNormal"/>
              <w:ind w:firstLine="0"/>
              <w:rPr>
                <w:rFonts w:ascii="Times New Roman" w:hAnsi="Times New Roman" w:cs="Times New Roman"/>
                <w:sz w:val="22"/>
                <w:szCs w:val="22"/>
                <w:lang w:val="ru-RU" w:bidi="ru-RU"/>
              </w:rPr>
            </w:pPr>
            <w:r w:rsidRPr="00C45A82">
              <w:rPr>
                <w:rFonts w:ascii="Times New Roman" w:hAnsi="Times New Roman" w:cs="Times New Roman"/>
                <w:sz w:val="22"/>
                <w:szCs w:val="22"/>
                <w:lang w:val="ru-RU" w:bidi="ru-RU"/>
              </w:rPr>
              <w:t>Дошкольное, начальное и среднее общее образов</w:t>
            </w:r>
            <w:r w:rsidRPr="00C45A82">
              <w:rPr>
                <w:rFonts w:ascii="Times New Roman" w:hAnsi="Times New Roman" w:cs="Times New Roman"/>
                <w:sz w:val="22"/>
                <w:szCs w:val="22"/>
                <w:lang w:val="ru-RU" w:bidi="ru-RU"/>
              </w:rPr>
              <w:t>а</w:t>
            </w:r>
            <w:r w:rsidRPr="00C45A82">
              <w:rPr>
                <w:rFonts w:ascii="Times New Roman" w:hAnsi="Times New Roman" w:cs="Times New Roman"/>
                <w:sz w:val="22"/>
                <w:szCs w:val="22"/>
                <w:lang w:val="ru-RU" w:bidi="ru-RU"/>
              </w:rPr>
              <w:t>ние</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3.5.1</w:t>
            </w:r>
          </w:p>
        </w:tc>
        <w:tc>
          <w:tcPr>
            <w:tcW w:w="423"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99"/>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C45A82" w:rsidRDefault="009854CD" w:rsidP="004B091F">
            <w:pPr>
              <w:pStyle w:val="ae"/>
              <w:ind w:firstLine="0"/>
              <w:jc w:val="left"/>
              <w:rPr>
                <w:sz w:val="22"/>
                <w:szCs w:val="22"/>
                <w:lang w:val="ru-RU" w:eastAsia="ru-RU" w:bidi="ru-RU"/>
              </w:rPr>
            </w:pPr>
            <w:r w:rsidRPr="00C45A82">
              <w:rPr>
                <w:sz w:val="22"/>
                <w:szCs w:val="22"/>
                <w:lang w:val="ru-RU" w:eastAsia="ru-RU" w:bidi="ru-RU"/>
              </w:rPr>
              <w:t>Среднее и высшее пр</w:t>
            </w:r>
            <w:r w:rsidRPr="00C45A82">
              <w:rPr>
                <w:sz w:val="22"/>
                <w:szCs w:val="22"/>
                <w:lang w:val="ru-RU" w:eastAsia="ru-RU" w:bidi="ru-RU"/>
              </w:rPr>
              <w:t>о</w:t>
            </w:r>
            <w:r w:rsidRPr="00C45A82">
              <w:rPr>
                <w:sz w:val="22"/>
                <w:szCs w:val="22"/>
                <w:lang w:val="ru-RU" w:eastAsia="ru-RU" w:bidi="ru-RU"/>
              </w:rPr>
              <w:t>фессиональное образов</w:t>
            </w:r>
            <w:r w:rsidRPr="00C45A82">
              <w:rPr>
                <w:sz w:val="22"/>
                <w:szCs w:val="22"/>
                <w:lang w:val="ru-RU" w:eastAsia="ru-RU" w:bidi="ru-RU"/>
              </w:rPr>
              <w:t>а</w:t>
            </w:r>
            <w:r w:rsidRPr="00C45A82">
              <w:rPr>
                <w:sz w:val="22"/>
                <w:szCs w:val="22"/>
                <w:lang w:val="ru-RU" w:eastAsia="ru-RU" w:bidi="ru-RU"/>
              </w:rPr>
              <w:t>ние</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3.5.2</w:t>
            </w:r>
          </w:p>
        </w:tc>
        <w:tc>
          <w:tcPr>
            <w:tcW w:w="423"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Объекты культурно-досуговой деятельности</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3.6.1</w:t>
            </w:r>
          </w:p>
        </w:tc>
        <w:tc>
          <w:tcPr>
            <w:tcW w:w="423"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5000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Парки культуры и отдыха</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3.6.2</w:t>
            </w:r>
          </w:p>
        </w:tc>
        <w:tc>
          <w:tcPr>
            <w:tcW w:w="2922" w:type="pct"/>
            <w:gridSpan w:val="5"/>
            <w:vAlign w:val="center"/>
          </w:tcPr>
          <w:p w:rsidR="009854CD" w:rsidRPr="00C45A82" w:rsidRDefault="009854CD" w:rsidP="004B091F">
            <w:pPr>
              <w:pStyle w:val="TableParagraph"/>
              <w:ind w:left="0"/>
              <w:jc w:val="center"/>
              <w:rPr>
                <w:lang w:val="ru-RU"/>
              </w:rPr>
            </w:pPr>
            <w:r>
              <w:rPr>
                <w:lang w:val="ru-RU"/>
              </w:rPr>
              <w:t>не регламентируется</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Осуществление религио</w:t>
            </w:r>
            <w:r w:rsidRPr="00C45A82">
              <w:rPr>
                <w:sz w:val="22"/>
                <w:szCs w:val="22"/>
                <w:lang w:val="ru-RU" w:eastAsia="ru-RU" w:bidi="ru-RU"/>
              </w:rPr>
              <w:t>з</w:t>
            </w:r>
            <w:r w:rsidRPr="00C45A82">
              <w:rPr>
                <w:sz w:val="22"/>
                <w:szCs w:val="22"/>
                <w:lang w:val="ru-RU" w:eastAsia="ru-RU" w:bidi="ru-RU"/>
              </w:rPr>
              <w:t>ных обрядов</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3.7.1</w:t>
            </w:r>
          </w:p>
        </w:tc>
        <w:tc>
          <w:tcPr>
            <w:tcW w:w="423" w:type="pct"/>
            <w:vAlign w:val="center"/>
          </w:tcPr>
          <w:p w:rsidR="009854CD" w:rsidRPr="00C45A82" w:rsidRDefault="009854CD" w:rsidP="004B091F">
            <w:pPr>
              <w:pStyle w:val="TableParagraph"/>
              <w:tabs>
                <w:tab w:val="left" w:pos="26"/>
                <w:tab w:val="left" w:pos="556"/>
              </w:tabs>
              <w:ind w:left="0"/>
              <w:jc w:val="center"/>
              <w:rPr>
                <w:lang w:val="ru-RU"/>
              </w:rPr>
            </w:pPr>
            <w:r>
              <w:rPr>
                <w:lang w:val="ru-RU"/>
              </w:rPr>
              <w:t>400</w:t>
            </w:r>
          </w:p>
        </w:tc>
        <w:tc>
          <w:tcPr>
            <w:tcW w:w="422" w:type="pct"/>
            <w:vAlign w:val="center"/>
          </w:tcPr>
          <w:p w:rsidR="009854CD" w:rsidRPr="00C45A82" w:rsidRDefault="009854CD" w:rsidP="004B091F">
            <w:pPr>
              <w:pStyle w:val="TableParagraph"/>
              <w:ind w:left="0"/>
              <w:jc w:val="center"/>
              <w:rPr>
                <w:lang w:val="ru-RU"/>
              </w:rPr>
            </w:pPr>
            <w:r>
              <w:rPr>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Религиозное управление и образование</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3.7.2</w:t>
            </w:r>
          </w:p>
        </w:tc>
        <w:tc>
          <w:tcPr>
            <w:tcW w:w="423" w:type="pct"/>
            <w:vAlign w:val="center"/>
          </w:tcPr>
          <w:p w:rsidR="009854CD" w:rsidRPr="00C45A82" w:rsidRDefault="009854CD" w:rsidP="004B091F">
            <w:pPr>
              <w:pStyle w:val="TableParagraph"/>
              <w:tabs>
                <w:tab w:val="left" w:pos="26"/>
                <w:tab w:val="left" w:pos="556"/>
              </w:tabs>
              <w:ind w:left="0"/>
              <w:jc w:val="center"/>
              <w:rPr>
                <w:lang w:val="ru-RU"/>
              </w:rPr>
            </w:pPr>
            <w:r>
              <w:rPr>
                <w:lang w:val="ru-RU"/>
              </w:rPr>
              <w:t>400</w:t>
            </w:r>
          </w:p>
        </w:tc>
        <w:tc>
          <w:tcPr>
            <w:tcW w:w="422" w:type="pct"/>
            <w:vAlign w:val="center"/>
          </w:tcPr>
          <w:p w:rsidR="009854CD" w:rsidRPr="00C45A82" w:rsidRDefault="009854CD" w:rsidP="004B091F">
            <w:pPr>
              <w:pStyle w:val="TableParagraph"/>
              <w:ind w:left="0"/>
              <w:jc w:val="center"/>
              <w:rPr>
                <w:lang w:val="ru-RU"/>
              </w:rPr>
            </w:pPr>
            <w:r>
              <w:rPr>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Государственное управл</w:t>
            </w:r>
            <w:r w:rsidRPr="00C45A82">
              <w:rPr>
                <w:sz w:val="22"/>
                <w:szCs w:val="22"/>
                <w:lang w:val="ru-RU" w:eastAsia="ru-RU" w:bidi="ru-RU"/>
              </w:rPr>
              <w:t>е</w:t>
            </w:r>
            <w:r w:rsidRPr="00C45A82">
              <w:rPr>
                <w:sz w:val="22"/>
                <w:szCs w:val="22"/>
                <w:lang w:val="ru-RU" w:eastAsia="ru-RU" w:bidi="ru-RU"/>
              </w:rPr>
              <w:t>ние</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3.8.1</w:t>
            </w:r>
          </w:p>
        </w:tc>
        <w:tc>
          <w:tcPr>
            <w:tcW w:w="423" w:type="pct"/>
            <w:vAlign w:val="center"/>
          </w:tcPr>
          <w:p w:rsidR="009854CD" w:rsidRPr="00C45A82" w:rsidRDefault="009854CD" w:rsidP="004B091F">
            <w:pPr>
              <w:pStyle w:val="TableParagraph"/>
              <w:tabs>
                <w:tab w:val="left" w:pos="26"/>
                <w:tab w:val="left" w:pos="556"/>
              </w:tabs>
              <w:ind w:left="0"/>
              <w:jc w:val="center"/>
              <w:rPr>
                <w:lang w:val="ru-RU"/>
              </w:rPr>
            </w:pPr>
            <w:r>
              <w:rPr>
                <w:lang w:val="ru-RU"/>
              </w:rPr>
              <w:t>400</w:t>
            </w:r>
          </w:p>
        </w:tc>
        <w:tc>
          <w:tcPr>
            <w:tcW w:w="422" w:type="pct"/>
            <w:vAlign w:val="center"/>
          </w:tcPr>
          <w:p w:rsidR="009854CD" w:rsidRPr="00C45A82" w:rsidRDefault="009854CD" w:rsidP="004B091F">
            <w:pPr>
              <w:pStyle w:val="TableParagraph"/>
              <w:ind w:left="0"/>
              <w:jc w:val="center"/>
              <w:rPr>
                <w:lang w:val="ru-RU"/>
              </w:rPr>
            </w:pPr>
            <w:r>
              <w:rPr>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99"/>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Амбулаторное ветерина</w:t>
            </w:r>
            <w:r w:rsidRPr="00C45A82">
              <w:rPr>
                <w:sz w:val="22"/>
                <w:szCs w:val="22"/>
                <w:lang w:val="ru-RU" w:eastAsia="ru-RU" w:bidi="ru-RU"/>
              </w:rPr>
              <w:t>р</w:t>
            </w:r>
            <w:r w:rsidRPr="00C45A82">
              <w:rPr>
                <w:sz w:val="22"/>
                <w:szCs w:val="22"/>
                <w:lang w:val="ru-RU" w:eastAsia="ru-RU" w:bidi="ru-RU"/>
              </w:rPr>
              <w:t>ное обслуживание</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3.10.1</w:t>
            </w:r>
          </w:p>
        </w:tc>
        <w:tc>
          <w:tcPr>
            <w:tcW w:w="423" w:type="pct"/>
            <w:vAlign w:val="center"/>
          </w:tcPr>
          <w:p w:rsidR="009854CD" w:rsidRPr="00C45A82" w:rsidRDefault="009854CD" w:rsidP="004B091F">
            <w:pPr>
              <w:pStyle w:val="TableParagraph"/>
              <w:tabs>
                <w:tab w:val="left" w:pos="26"/>
                <w:tab w:val="left" w:pos="556"/>
              </w:tabs>
              <w:ind w:left="0"/>
              <w:jc w:val="center"/>
              <w:rPr>
                <w:lang w:val="ru-RU"/>
              </w:rPr>
            </w:pPr>
            <w:r>
              <w:rPr>
                <w:lang w:val="ru-RU"/>
              </w:rPr>
              <w:t>400</w:t>
            </w:r>
          </w:p>
        </w:tc>
        <w:tc>
          <w:tcPr>
            <w:tcW w:w="422" w:type="pct"/>
            <w:vAlign w:val="center"/>
          </w:tcPr>
          <w:p w:rsidR="009854CD" w:rsidRPr="00C45A82" w:rsidRDefault="009854CD" w:rsidP="004B091F">
            <w:pPr>
              <w:pStyle w:val="TableParagraph"/>
              <w:ind w:left="0"/>
              <w:jc w:val="center"/>
              <w:rPr>
                <w:lang w:val="ru-RU"/>
              </w:rPr>
            </w:pPr>
            <w:r>
              <w:rPr>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Приюты для животных</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3.10.2</w:t>
            </w:r>
          </w:p>
        </w:tc>
        <w:tc>
          <w:tcPr>
            <w:tcW w:w="423" w:type="pct"/>
            <w:vAlign w:val="center"/>
          </w:tcPr>
          <w:p w:rsidR="009854CD" w:rsidRPr="00C45A82" w:rsidRDefault="009854CD" w:rsidP="004B091F">
            <w:pPr>
              <w:pStyle w:val="TableParagraph"/>
              <w:tabs>
                <w:tab w:val="left" w:pos="26"/>
                <w:tab w:val="left" w:pos="556"/>
              </w:tabs>
              <w:ind w:left="0"/>
              <w:jc w:val="center"/>
              <w:rPr>
                <w:lang w:val="ru-RU"/>
              </w:rPr>
            </w:pPr>
            <w:r>
              <w:rPr>
                <w:lang w:val="ru-RU"/>
              </w:rPr>
              <w:t>400</w:t>
            </w:r>
          </w:p>
        </w:tc>
        <w:tc>
          <w:tcPr>
            <w:tcW w:w="422" w:type="pct"/>
            <w:vAlign w:val="center"/>
          </w:tcPr>
          <w:p w:rsidR="009854CD" w:rsidRPr="00C45A82" w:rsidRDefault="009854CD" w:rsidP="004B091F">
            <w:pPr>
              <w:pStyle w:val="TableParagraph"/>
              <w:ind w:left="0"/>
              <w:jc w:val="center"/>
              <w:rPr>
                <w:lang w:val="ru-RU"/>
              </w:rPr>
            </w:pPr>
            <w:r>
              <w:rPr>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Рынки</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4.3</w:t>
            </w:r>
          </w:p>
        </w:tc>
        <w:tc>
          <w:tcPr>
            <w:tcW w:w="423" w:type="pct"/>
            <w:vAlign w:val="center"/>
          </w:tcPr>
          <w:p w:rsidR="009854CD" w:rsidRPr="00C45A82" w:rsidRDefault="009854CD" w:rsidP="004B091F">
            <w:pPr>
              <w:pStyle w:val="TableParagraph"/>
              <w:tabs>
                <w:tab w:val="left" w:pos="26"/>
                <w:tab w:val="left" w:pos="556"/>
              </w:tabs>
              <w:ind w:left="0"/>
              <w:jc w:val="center"/>
              <w:rPr>
                <w:lang w:val="ru-RU"/>
              </w:rPr>
            </w:pPr>
            <w:r>
              <w:rPr>
                <w:lang w:val="ru-RU"/>
              </w:rPr>
              <w:t>200</w:t>
            </w:r>
          </w:p>
        </w:tc>
        <w:tc>
          <w:tcPr>
            <w:tcW w:w="422" w:type="pct"/>
            <w:vAlign w:val="center"/>
          </w:tcPr>
          <w:p w:rsidR="009854CD" w:rsidRPr="00C45A82" w:rsidRDefault="009854CD" w:rsidP="004B091F">
            <w:pPr>
              <w:pStyle w:val="TableParagraph"/>
              <w:ind w:left="0"/>
              <w:jc w:val="center"/>
              <w:rPr>
                <w:lang w:val="ru-RU"/>
              </w:rPr>
            </w:pPr>
            <w:r>
              <w:rPr>
                <w:lang w:val="ru-RU"/>
              </w:rPr>
              <w:t>5000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Гостиничное обслужив</w:t>
            </w:r>
            <w:r w:rsidRPr="00C45A82">
              <w:rPr>
                <w:sz w:val="22"/>
                <w:szCs w:val="22"/>
                <w:lang w:val="ru-RU" w:eastAsia="ru-RU" w:bidi="ru-RU"/>
              </w:rPr>
              <w:t>а</w:t>
            </w:r>
            <w:r w:rsidRPr="00C45A82">
              <w:rPr>
                <w:sz w:val="22"/>
                <w:szCs w:val="22"/>
                <w:lang w:val="ru-RU" w:eastAsia="ru-RU" w:bidi="ru-RU"/>
              </w:rPr>
              <w:t>ние</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4.7</w:t>
            </w:r>
          </w:p>
        </w:tc>
        <w:tc>
          <w:tcPr>
            <w:tcW w:w="423" w:type="pct"/>
            <w:vAlign w:val="center"/>
          </w:tcPr>
          <w:p w:rsidR="009854CD" w:rsidRPr="00C45A82" w:rsidRDefault="009854CD" w:rsidP="004B091F">
            <w:pPr>
              <w:pStyle w:val="TableParagraph"/>
              <w:tabs>
                <w:tab w:val="left" w:pos="26"/>
                <w:tab w:val="left" w:pos="556"/>
              </w:tabs>
              <w:ind w:left="0"/>
              <w:jc w:val="center"/>
              <w:rPr>
                <w:lang w:val="ru-RU"/>
              </w:rPr>
            </w:pPr>
            <w:r>
              <w:rPr>
                <w:lang w:val="ru-RU"/>
              </w:rPr>
              <w:t>400</w:t>
            </w:r>
          </w:p>
        </w:tc>
        <w:tc>
          <w:tcPr>
            <w:tcW w:w="422" w:type="pct"/>
            <w:vAlign w:val="center"/>
          </w:tcPr>
          <w:p w:rsidR="009854CD" w:rsidRPr="00C45A82" w:rsidRDefault="009854CD" w:rsidP="004B091F">
            <w:pPr>
              <w:pStyle w:val="TableParagraph"/>
              <w:ind w:left="0"/>
              <w:jc w:val="center"/>
              <w:rPr>
                <w:lang w:val="ru-RU"/>
              </w:rPr>
            </w:pPr>
            <w:r>
              <w:rPr>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Развлечение</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4.8</w:t>
            </w:r>
          </w:p>
        </w:tc>
        <w:tc>
          <w:tcPr>
            <w:tcW w:w="423" w:type="pct"/>
            <w:vAlign w:val="center"/>
          </w:tcPr>
          <w:p w:rsidR="009854CD" w:rsidRPr="00C45A82" w:rsidRDefault="009854CD" w:rsidP="004B091F">
            <w:pPr>
              <w:pStyle w:val="TableParagraph"/>
              <w:tabs>
                <w:tab w:val="left" w:pos="26"/>
                <w:tab w:val="left" w:pos="556"/>
              </w:tabs>
              <w:ind w:left="0"/>
              <w:jc w:val="center"/>
              <w:rPr>
                <w:lang w:val="ru-RU"/>
              </w:rPr>
            </w:pPr>
            <w:r>
              <w:rPr>
                <w:lang w:val="ru-RU"/>
              </w:rPr>
              <w:t>400</w:t>
            </w:r>
          </w:p>
        </w:tc>
        <w:tc>
          <w:tcPr>
            <w:tcW w:w="422" w:type="pct"/>
            <w:vAlign w:val="center"/>
          </w:tcPr>
          <w:p w:rsidR="009854CD" w:rsidRPr="00C45A82" w:rsidRDefault="009854CD" w:rsidP="004B091F">
            <w:pPr>
              <w:pStyle w:val="TableParagraph"/>
              <w:ind w:left="0"/>
              <w:jc w:val="center"/>
              <w:rPr>
                <w:lang w:val="ru-RU"/>
              </w:rPr>
            </w:pPr>
            <w:r>
              <w:rPr>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Развлекательные мер</w:t>
            </w:r>
            <w:r w:rsidRPr="00C45A82">
              <w:rPr>
                <w:sz w:val="22"/>
                <w:szCs w:val="22"/>
                <w:lang w:val="ru-RU" w:eastAsia="ru-RU" w:bidi="ru-RU"/>
              </w:rPr>
              <w:t>о</w:t>
            </w:r>
            <w:r w:rsidRPr="00C45A82">
              <w:rPr>
                <w:sz w:val="22"/>
                <w:szCs w:val="22"/>
                <w:lang w:val="ru-RU" w:eastAsia="ru-RU" w:bidi="ru-RU"/>
              </w:rPr>
              <w:t>приятия</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4.8.1</w:t>
            </w:r>
          </w:p>
        </w:tc>
        <w:tc>
          <w:tcPr>
            <w:tcW w:w="423" w:type="pct"/>
            <w:vAlign w:val="center"/>
          </w:tcPr>
          <w:p w:rsidR="009854CD" w:rsidRPr="00C45A82" w:rsidRDefault="009854CD" w:rsidP="004B091F">
            <w:pPr>
              <w:pStyle w:val="TableParagraph"/>
              <w:tabs>
                <w:tab w:val="left" w:pos="26"/>
                <w:tab w:val="left" w:pos="556"/>
              </w:tabs>
              <w:ind w:left="0"/>
              <w:jc w:val="center"/>
              <w:rPr>
                <w:lang w:val="ru-RU"/>
              </w:rPr>
            </w:pPr>
            <w:r>
              <w:rPr>
                <w:lang w:val="ru-RU"/>
              </w:rPr>
              <w:t>400</w:t>
            </w:r>
          </w:p>
        </w:tc>
        <w:tc>
          <w:tcPr>
            <w:tcW w:w="422" w:type="pct"/>
            <w:vAlign w:val="center"/>
          </w:tcPr>
          <w:p w:rsidR="009854CD" w:rsidRPr="00C45A82" w:rsidRDefault="009854CD" w:rsidP="004B091F">
            <w:pPr>
              <w:pStyle w:val="TableParagraph"/>
              <w:ind w:left="0"/>
              <w:jc w:val="center"/>
              <w:rPr>
                <w:lang w:val="ru-RU"/>
              </w:rPr>
            </w:pPr>
            <w:r>
              <w:rPr>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Обеспечение дорожного отдыха</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4.9.1.2</w:t>
            </w:r>
          </w:p>
        </w:tc>
        <w:tc>
          <w:tcPr>
            <w:tcW w:w="423" w:type="pct"/>
            <w:vAlign w:val="center"/>
          </w:tcPr>
          <w:p w:rsidR="009854CD" w:rsidRPr="00C45A82" w:rsidRDefault="009854CD" w:rsidP="004B091F">
            <w:pPr>
              <w:pStyle w:val="TableParagraph"/>
              <w:tabs>
                <w:tab w:val="left" w:pos="26"/>
                <w:tab w:val="left" w:pos="556"/>
              </w:tabs>
              <w:ind w:left="0"/>
              <w:jc w:val="center"/>
              <w:rPr>
                <w:lang w:val="ru-RU"/>
              </w:rPr>
            </w:pPr>
            <w:r>
              <w:rPr>
                <w:lang w:val="ru-RU"/>
              </w:rPr>
              <w:t>400</w:t>
            </w:r>
          </w:p>
        </w:tc>
        <w:tc>
          <w:tcPr>
            <w:tcW w:w="422" w:type="pct"/>
            <w:vAlign w:val="center"/>
          </w:tcPr>
          <w:p w:rsidR="009854CD" w:rsidRPr="00C45A82" w:rsidRDefault="009854CD" w:rsidP="004B091F">
            <w:pPr>
              <w:pStyle w:val="TableParagraph"/>
              <w:ind w:left="0"/>
              <w:jc w:val="center"/>
              <w:rPr>
                <w:lang w:val="ru-RU"/>
              </w:rPr>
            </w:pPr>
            <w:r>
              <w:rPr>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Автомобильные мойки</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4.9.1.3</w:t>
            </w:r>
          </w:p>
        </w:tc>
        <w:tc>
          <w:tcPr>
            <w:tcW w:w="423" w:type="pct"/>
            <w:vAlign w:val="center"/>
          </w:tcPr>
          <w:p w:rsidR="009854CD" w:rsidRPr="00C45A82" w:rsidRDefault="009854CD" w:rsidP="004B091F">
            <w:pPr>
              <w:pStyle w:val="TableParagraph"/>
              <w:tabs>
                <w:tab w:val="left" w:pos="26"/>
                <w:tab w:val="left" w:pos="556"/>
              </w:tabs>
              <w:ind w:left="0"/>
              <w:jc w:val="center"/>
              <w:rPr>
                <w:lang w:val="ru-RU"/>
              </w:rPr>
            </w:pPr>
            <w:r>
              <w:rPr>
                <w:lang w:val="ru-RU"/>
              </w:rPr>
              <w:t>200</w:t>
            </w:r>
          </w:p>
        </w:tc>
        <w:tc>
          <w:tcPr>
            <w:tcW w:w="422" w:type="pct"/>
            <w:vAlign w:val="center"/>
          </w:tcPr>
          <w:p w:rsidR="009854CD" w:rsidRPr="00C45A82" w:rsidRDefault="009854CD" w:rsidP="004B091F">
            <w:pPr>
              <w:pStyle w:val="TableParagraph"/>
              <w:ind w:left="0"/>
              <w:jc w:val="center"/>
              <w:rPr>
                <w:lang w:val="ru-RU"/>
              </w:rPr>
            </w:pPr>
            <w:r>
              <w:rPr>
                <w:lang w:val="ru-RU"/>
              </w:rPr>
              <w:t>2000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Ремонт автомобилей</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4.9.1.4</w:t>
            </w:r>
          </w:p>
        </w:tc>
        <w:tc>
          <w:tcPr>
            <w:tcW w:w="423" w:type="pct"/>
            <w:vAlign w:val="center"/>
          </w:tcPr>
          <w:p w:rsidR="009854CD" w:rsidRPr="00C45A82" w:rsidRDefault="009854CD" w:rsidP="004B091F">
            <w:pPr>
              <w:pStyle w:val="TableParagraph"/>
              <w:tabs>
                <w:tab w:val="left" w:pos="26"/>
                <w:tab w:val="left" w:pos="556"/>
              </w:tabs>
              <w:ind w:left="0"/>
              <w:jc w:val="center"/>
              <w:rPr>
                <w:lang w:val="ru-RU"/>
              </w:rPr>
            </w:pPr>
            <w:r>
              <w:rPr>
                <w:lang w:val="ru-RU"/>
              </w:rPr>
              <w:t>200</w:t>
            </w:r>
          </w:p>
        </w:tc>
        <w:tc>
          <w:tcPr>
            <w:tcW w:w="422" w:type="pct"/>
            <w:vAlign w:val="center"/>
          </w:tcPr>
          <w:p w:rsidR="009854CD" w:rsidRPr="00C45A82" w:rsidRDefault="009854CD" w:rsidP="004B091F">
            <w:pPr>
              <w:pStyle w:val="TableParagraph"/>
              <w:ind w:left="0"/>
              <w:jc w:val="center"/>
              <w:rPr>
                <w:lang w:val="ru-RU"/>
              </w:rPr>
            </w:pPr>
            <w:r>
              <w:rPr>
                <w:lang w:val="ru-RU"/>
              </w:rPr>
              <w:t>2000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proofErr w:type="spellStart"/>
            <w:r w:rsidRPr="00C45A82">
              <w:rPr>
                <w:sz w:val="22"/>
                <w:szCs w:val="22"/>
                <w:lang w:val="ru-RU" w:eastAsia="ru-RU" w:bidi="ru-RU"/>
              </w:rPr>
              <w:t>Выставочно</w:t>
            </w:r>
            <w:proofErr w:type="spellEnd"/>
            <w:r w:rsidRPr="00C45A82">
              <w:rPr>
                <w:sz w:val="22"/>
                <w:szCs w:val="22"/>
                <w:lang w:val="ru-RU" w:eastAsia="ru-RU" w:bidi="ru-RU"/>
              </w:rPr>
              <w:t>-ярмарочная деятельность</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4.10</w:t>
            </w:r>
          </w:p>
        </w:tc>
        <w:tc>
          <w:tcPr>
            <w:tcW w:w="423" w:type="pct"/>
            <w:vAlign w:val="center"/>
          </w:tcPr>
          <w:p w:rsidR="009854CD" w:rsidRPr="00C45A82" w:rsidRDefault="009854CD" w:rsidP="004B091F">
            <w:pPr>
              <w:pStyle w:val="TableParagraph"/>
              <w:tabs>
                <w:tab w:val="left" w:pos="26"/>
                <w:tab w:val="left" w:pos="556"/>
              </w:tabs>
              <w:ind w:left="0"/>
              <w:jc w:val="center"/>
              <w:rPr>
                <w:lang w:val="ru-RU"/>
              </w:rPr>
            </w:pPr>
            <w:r>
              <w:rPr>
                <w:lang w:val="ru-RU"/>
              </w:rPr>
              <w:t>400</w:t>
            </w:r>
          </w:p>
        </w:tc>
        <w:tc>
          <w:tcPr>
            <w:tcW w:w="422" w:type="pct"/>
            <w:vAlign w:val="center"/>
          </w:tcPr>
          <w:p w:rsidR="009854CD" w:rsidRPr="00C45A82" w:rsidRDefault="009854CD" w:rsidP="004B091F">
            <w:pPr>
              <w:pStyle w:val="TableParagraph"/>
              <w:ind w:left="0"/>
              <w:jc w:val="center"/>
              <w:rPr>
                <w:lang w:val="ru-RU"/>
              </w:rPr>
            </w:pPr>
            <w:r>
              <w:rPr>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C45A82" w:rsidRDefault="009854CD" w:rsidP="004B091F">
            <w:pPr>
              <w:pStyle w:val="ae"/>
              <w:ind w:firstLine="0"/>
              <w:jc w:val="left"/>
              <w:rPr>
                <w:sz w:val="22"/>
                <w:szCs w:val="22"/>
                <w:lang w:val="ru-RU" w:eastAsia="ru-RU" w:bidi="ru-RU"/>
              </w:rPr>
            </w:pPr>
            <w:r w:rsidRPr="00C45A82">
              <w:rPr>
                <w:sz w:val="22"/>
                <w:szCs w:val="22"/>
                <w:lang w:val="ru-RU" w:eastAsia="ru-RU" w:bidi="ru-RU"/>
              </w:rPr>
              <w:t>Оборудованные площадки для занятий спортом</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5.1.4</w:t>
            </w:r>
          </w:p>
        </w:tc>
        <w:tc>
          <w:tcPr>
            <w:tcW w:w="2922" w:type="pct"/>
            <w:gridSpan w:val="5"/>
            <w:vAlign w:val="center"/>
          </w:tcPr>
          <w:p w:rsidR="009854CD" w:rsidRPr="00C45A82" w:rsidRDefault="009854CD" w:rsidP="004B091F">
            <w:pPr>
              <w:pStyle w:val="TableParagraph"/>
              <w:ind w:left="0"/>
              <w:jc w:val="center"/>
              <w:rPr>
                <w:lang w:val="ru-RU"/>
              </w:rPr>
            </w:pPr>
            <w:r>
              <w:rPr>
                <w:lang w:val="ru-RU"/>
              </w:rPr>
              <w:t>не регламентируется</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Улично-дорожная сеть</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12.0.1</w:t>
            </w:r>
          </w:p>
        </w:tc>
        <w:tc>
          <w:tcPr>
            <w:tcW w:w="2922" w:type="pct"/>
            <w:gridSpan w:val="5"/>
            <w:vAlign w:val="center"/>
          </w:tcPr>
          <w:p w:rsidR="009854CD" w:rsidRPr="00C45A82" w:rsidRDefault="009854CD" w:rsidP="004B091F">
            <w:pPr>
              <w:pStyle w:val="TableParagraph"/>
              <w:ind w:left="0"/>
              <w:jc w:val="center"/>
              <w:rPr>
                <w:lang w:val="ru-RU"/>
              </w:rPr>
            </w:pPr>
            <w:r w:rsidRPr="001F10A2">
              <w:rPr>
                <w:lang w:val="ru-RU"/>
              </w:rPr>
              <w:t>не регламентируется</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Благоустройство террит</w:t>
            </w:r>
            <w:r w:rsidRPr="00C45A82">
              <w:rPr>
                <w:sz w:val="22"/>
                <w:szCs w:val="22"/>
                <w:lang w:val="ru-RU" w:eastAsia="ru-RU" w:bidi="ru-RU"/>
              </w:rPr>
              <w:t>о</w:t>
            </w:r>
            <w:r w:rsidRPr="00C45A82">
              <w:rPr>
                <w:sz w:val="22"/>
                <w:szCs w:val="22"/>
                <w:lang w:val="ru-RU" w:eastAsia="ru-RU" w:bidi="ru-RU"/>
              </w:rPr>
              <w:t>рии</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12.0.2</w:t>
            </w:r>
          </w:p>
        </w:tc>
        <w:tc>
          <w:tcPr>
            <w:tcW w:w="2922" w:type="pct"/>
            <w:gridSpan w:val="5"/>
            <w:vAlign w:val="center"/>
          </w:tcPr>
          <w:p w:rsidR="009854CD" w:rsidRPr="00C45A82" w:rsidRDefault="009854CD" w:rsidP="004B091F">
            <w:pPr>
              <w:pStyle w:val="TableParagraph"/>
              <w:ind w:left="0"/>
              <w:jc w:val="center"/>
              <w:rPr>
                <w:lang w:val="ru-RU"/>
              </w:rPr>
            </w:pPr>
            <w:r w:rsidRPr="001F10A2">
              <w:rPr>
                <w:lang w:val="ru-RU"/>
              </w:rPr>
              <w:t>не регламентируется</w:t>
            </w:r>
          </w:p>
        </w:tc>
      </w:tr>
    </w:tbl>
    <w:p w:rsidR="009854CD" w:rsidRPr="002226E5" w:rsidRDefault="009854CD" w:rsidP="009854CD">
      <w:pPr>
        <w:pStyle w:val="ae"/>
        <w:spacing w:before="120" w:after="120"/>
        <w:rPr>
          <w:b/>
          <w:bCs/>
          <w:iCs/>
          <w:lang w:val="ru-RU"/>
        </w:rPr>
      </w:pPr>
      <w:r w:rsidRPr="002226E5">
        <w:rPr>
          <w:b/>
          <w:bCs/>
          <w:iCs/>
          <w:lang w:val="ru-RU"/>
        </w:rPr>
        <w:t>Условно разрешенные виды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Предельные размеры з</w:t>
            </w:r>
            <w:r w:rsidRPr="00D34E06">
              <w:rPr>
                <w:sz w:val="20"/>
                <w:szCs w:val="20"/>
                <w:lang w:val="ru-RU"/>
              </w:rPr>
              <w:t>е</w:t>
            </w:r>
            <w:r w:rsidRPr="00D34E06">
              <w:rPr>
                <w:sz w:val="20"/>
                <w:szCs w:val="20"/>
                <w:lang w:val="ru-RU"/>
              </w:rPr>
              <w:t>мельных</w:t>
            </w:r>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w:t>
            </w:r>
            <w:proofErr w:type="spellStart"/>
            <w:r w:rsidRPr="00D34E06">
              <w:rPr>
                <w:sz w:val="20"/>
                <w:szCs w:val="20"/>
                <w:lang w:val="ru-RU"/>
              </w:rPr>
              <w:t>кв.м</w:t>
            </w:r>
            <w:proofErr w:type="spellEnd"/>
            <w:r w:rsidRPr="00D34E06">
              <w:rPr>
                <w:sz w:val="20"/>
                <w:szCs w:val="20"/>
                <w:lang w:val="ru-RU"/>
              </w:rPr>
              <w:t>)</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w:t>
            </w:r>
            <w:r w:rsidRPr="00D34E06">
              <w:rPr>
                <w:sz w:val="20"/>
                <w:szCs w:val="20"/>
                <w:lang w:val="ru-RU"/>
              </w:rPr>
              <w:t>е</w:t>
            </w:r>
            <w:r w:rsidRPr="00D34E06">
              <w:rPr>
                <w:sz w:val="20"/>
                <w:szCs w:val="20"/>
                <w:lang w:val="ru-RU"/>
              </w:rPr>
              <w:t>ства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участка (м)</w:t>
            </w:r>
          </w:p>
        </w:tc>
        <w:tc>
          <w:tcPr>
            <w:tcW w:w="599"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81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3"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9" w:type="pct"/>
            <w:vMerge/>
          </w:tcPr>
          <w:p w:rsidR="009854CD" w:rsidRDefault="009854CD" w:rsidP="004B091F">
            <w:pPr>
              <w:rPr>
                <w:sz w:val="2"/>
                <w:szCs w:val="2"/>
              </w:rPr>
            </w:pPr>
          </w:p>
        </w:tc>
      </w:tr>
      <w:tr w:rsidR="009854CD" w:rsidTr="004B091F">
        <w:trPr>
          <w:cantSplit/>
          <w:trHeight w:val="443"/>
          <w:jc w:val="center"/>
        </w:trPr>
        <w:tc>
          <w:tcPr>
            <w:tcW w:w="248" w:type="pct"/>
            <w:vAlign w:val="center"/>
          </w:tcPr>
          <w:p w:rsidR="009854CD" w:rsidRPr="002226E5" w:rsidRDefault="009854CD" w:rsidP="004B091F">
            <w:pPr>
              <w:pStyle w:val="TableParagraph"/>
              <w:ind w:left="0"/>
              <w:jc w:val="center"/>
              <w:rPr>
                <w:lang w:val="ru-RU"/>
              </w:rPr>
            </w:pPr>
            <w:r>
              <w:rPr>
                <w:lang w:val="ru-RU"/>
              </w:rPr>
              <w:t>1.</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640D84">
              <w:rPr>
                <w:sz w:val="22"/>
                <w:szCs w:val="22"/>
                <w:lang w:val="ru-RU" w:eastAsia="ru-RU" w:bidi="ru-RU"/>
              </w:rPr>
              <w:t>Ведение садоводства</w:t>
            </w:r>
          </w:p>
        </w:tc>
        <w:tc>
          <w:tcPr>
            <w:tcW w:w="563" w:type="pct"/>
            <w:vAlign w:val="center"/>
          </w:tcPr>
          <w:p w:rsidR="009854CD" w:rsidRPr="00640D84" w:rsidRDefault="009854CD" w:rsidP="004B091F">
            <w:pPr>
              <w:pStyle w:val="TableParagraph"/>
              <w:tabs>
                <w:tab w:val="left" w:pos="310"/>
              </w:tabs>
              <w:ind w:left="0"/>
              <w:jc w:val="center"/>
              <w:rPr>
                <w:lang w:val="ru-RU"/>
              </w:rPr>
            </w:pPr>
            <w:r w:rsidRPr="00640D84">
              <w:rPr>
                <w:lang w:val="ru-RU"/>
              </w:rPr>
              <w:t>13.2</w:t>
            </w:r>
          </w:p>
        </w:tc>
        <w:tc>
          <w:tcPr>
            <w:tcW w:w="423" w:type="pct"/>
            <w:vAlign w:val="center"/>
          </w:tcPr>
          <w:p w:rsidR="009854CD" w:rsidRPr="001F10A2" w:rsidRDefault="009854CD" w:rsidP="004B091F">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9854CD" w:rsidRPr="001F10A2" w:rsidRDefault="009854CD" w:rsidP="004B091F">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bl>
    <w:p w:rsidR="000B4AF5" w:rsidRDefault="000B4AF5" w:rsidP="000B4AF5">
      <w:pPr>
        <w:pStyle w:val="afb"/>
      </w:pPr>
    </w:p>
    <w:p w:rsidR="000B4AF5" w:rsidRPr="000B4AF5" w:rsidRDefault="000B4AF5" w:rsidP="000B4AF5">
      <w:pPr>
        <w:pStyle w:val="4"/>
      </w:pPr>
      <w:r>
        <w:t>Ж-2</w:t>
      </w:r>
      <w:r w:rsidRPr="000B4AF5">
        <w:t xml:space="preserve"> Зона застройки малоэтажными многоквартирными жилыми домами</w:t>
      </w:r>
    </w:p>
    <w:p w:rsidR="000B4AF5" w:rsidRPr="00152A48" w:rsidRDefault="000B4AF5" w:rsidP="000B4AF5">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0B4AF5" w:rsidRPr="00D90B71" w:rsidTr="004B091F">
        <w:trPr>
          <w:trHeight w:val="553"/>
          <w:tblHeader/>
          <w:jc w:val="center"/>
        </w:trPr>
        <w:tc>
          <w:tcPr>
            <w:tcW w:w="248" w:type="pct"/>
            <w:vMerge w:val="restart"/>
            <w:shd w:val="clear" w:color="auto" w:fill="D9D9D9" w:themeFill="background1" w:themeFillShade="D9"/>
          </w:tcPr>
          <w:p w:rsidR="000B4AF5" w:rsidRDefault="000B4AF5" w:rsidP="004B091F">
            <w:pPr>
              <w:pStyle w:val="TableParagraph"/>
              <w:ind w:left="0" w:hanging="23"/>
              <w:jc w:val="center"/>
              <w:rPr>
                <w:sz w:val="20"/>
                <w:szCs w:val="20"/>
                <w:lang w:val="ru-RU"/>
              </w:rPr>
            </w:pPr>
            <w:r w:rsidRPr="00692379">
              <w:rPr>
                <w:sz w:val="20"/>
                <w:szCs w:val="20"/>
                <w:lang w:val="ru-RU"/>
              </w:rPr>
              <w:t>№</w:t>
            </w:r>
          </w:p>
          <w:p w:rsidR="000B4AF5" w:rsidRPr="00692379" w:rsidRDefault="000B4AF5" w:rsidP="004B091F">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0B4AF5" w:rsidRPr="00692379" w:rsidRDefault="000B4AF5"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0B4AF5" w:rsidRPr="00692379" w:rsidRDefault="000B4AF5"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0B4AF5" w:rsidRPr="00D34E06" w:rsidRDefault="000B4AF5" w:rsidP="004B091F">
            <w:pPr>
              <w:pStyle w:val="TableParagraph"/>
              <w:spacing w:line="270" w:lineRule="exact"/>
              <w:ind w:left="221" w:right="212"/>
              <w:jc w:val="center"/>
              <w:rPr>
                <w:sz w:val="20"/>
                <w:szCs w:val="20"/>
                <w:lang w:val="ru-RU"/>
              </w:rPr>
            </w:pPr>
            <w:r w:rsidRPr="00D34E06">
              <w:rPr>
                <w:sz w:val="20"/>
                <w:szCs w:val="20"/>
                <w:lang w:val="ru-RU"/>
              </w:rPr>
              <w:t>Предельные размеры з</w:t>
            </w:r>
            <w:r w:rsidRPr="00D34E06">
              <w:rPr>
                <w:sz w:val="20"/>
                <w:szCs w:val="20"/>
                <w:lang w:val="ru-RU"/>
              </w:rPr>
              <w:t>е</w:t>
            </w:r>
            <w:r w:rsidRPr="00D34E06">
              <w:rPr>
                <w:sz w:val="20"/>
                <w:szCs w:val="20"/>
                <w:lang w:val="ru-RU"/>
              </w:rPr>
              <w:t>мельных</w:t>
            </w:r>
          </w:p>
          <w:p w:rsidR="000B4AF5" w:rsidRPr="00D34E06" w:rsidRDefault="000B4AF5" w:rsidP="004B091F">
            <w:pPr>
              <w:pStyle w:val="TableParagraph"/>
              <w:spacing w:line="264" w:lineRule="exact"/>
              <w:ind w:left="220" w:right="212"/>
              <w:jc w:val="center"/>
              <w:rPr>
                <w:sz w:val="20"/>
                <w:szCs w:val="20"/>
                <w:lang w:val="ru-RU"/>
              </w:rPr>
            </w:pPr>
            <w:r w:rsidRPr="00D34E06">
              <w:rPr>
                <w:sz w:val="20"/>
                <w:szCs w:val="20"/>
                <w:lang w:val="ru-RU"/>
              </w:rPr>
              <w:t>участков (</w:t>
            </w:r>
            <w:proofErr w:type="spellStart"/>
            <w:r w:rsidRPr="00D34E06">
              <w:rPr>
                <w:sz w:val="20"/>
                <w:szCs w:val="20"/>
                <w:lang w:val="ru-RU"/>
              </w:rPr>
              <w:t>кв.м</w:t>
            </w:r>
            <w:proofErr w:type="spellEnd"/>
            <w:r w:rsidRPr="00D34E06">
              <w:rPr>
                <w:sz w:val="20"/>
                <w:szCs w:val="20"/>
                <w:lang w:val="ru-RU"/>
              </w:rPr>
              <w:t>)</w:t>
            </w:r>
          </w:p>
        </w:tc>
        <w:tc>
          <w:tcPr>
            <w:tcW w:w="774" w:type="pct"/>
            <w:vMerge w:val="restart"/>
            <w:shd w:val="clear" w:color="auto" w:fill="D9D9D9" w:themeFill="background1" w:themeFillShade="D9"/>
          </w:tcPr>
          <w:p w:rsidR="000B4AF5" w:rsidRPr="00D34E06" w:rsidRDefault="000B4AF5"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0B4AF5" w:rsidRPr="00D34E06" w:rsidRDefault="000B4AF5" w:rsidP="004B091F">
            <w:pPr>
              <w:pStyle w:val="TableParagraph"/>
              <w:ind w:left="200" w:right="191"/>
              <w:jc w:val="center"/>
              <w:rPr>
                <w:sz w:val="20"/>
                <w:szCs w:val="20"/>
                <w:lang w:val="ru-RU"/>
              </w:rPr>
            </w:pPr>
            <w:r w:rsidRPr="00D34E06">
              <w:rPr>
                <w:sz w:val="20"/>
                <w:szCs w:val="20"/>
                <w:lang w:val="ru-RU"/>
              </w:rPr>
              <w:t>в том числе в зависимости от колич</w:t>
            </w:r>
            <w:r w:rsidRPr="00D34E06">
              <w:rPr>
                <w:sz w:val="20"/>
                <w:szCs w:val="20"/>
                <w:lang w:val="ru-RU"/>
              </w:rPr>
              <w:t>е</w:t>
            </w:r>
            <w:r w:rsidRPr="00D34E06">
              <w:rPr>
                <w:sz w:val="20"/>
                <w:szCs w:val="20"/>
                <w:lang w:val="ru-RU"/>
              </w:rPr>
              <w:t>ства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0B4AF5" w:rsidRPr="00D34E06" w:rsidRDefault="000B4AF5"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участка (м)</w:t>
            </w:r>
          </w:p>
        </w:tc>
        <w:tc>
          <w:tcPr>
            <w:tcW w:w="599" w:type="pct"/>
            <w:vMerge w:val="restart"/>
            <w:shd w:val="clear" w:color="auto" w:fill="D9D9D9" w:themeFill="background1" w:themeFillShade="D9"/>
          </w:tcPr>
          <w:p w:rsidR="000B4AF5" w:rsidRPr="00D34E06" w:rsidRDefault="000B4AF5"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0B4AF5" w:rsidTr="004B091F">
        <w:trPr>
          <w:trHeight w:val="817"/>
          <w:jc w:val="center"/>
        </w:trPr>
        <w:tc>
          <w:tcPr>
            <w:tcW w:w="248" w:type="pct"/>
            <w:vMerge/>
            <w:tcBorders>
              <w:top w:val="nil"/>
            </w:tcBorders>
          </w:tcPr>
          <w:p w:rsidR="000B4AF5" w:rsidRPr="00D90B71" w:rsidRDefault="000B4AF5" w:rsidP="004B091F">
            <w:pPr>
              <w:rPr>
                <w:sz w:val="2"/>
                <w:szCs w:val="2"/>
                <w:lang w:val="ru-RU"/>
              </w:rPr>
            </w:pPr>
          </w:p>
        </w:tc>
        <w:tc>
          <w:tcPr>
            <w:tcW w:w="1267" w:type="pct"/>
            <w:vMerge/>
            <w:tcBorders>
              <w:top w:val="nil"/>
            </w:tcBorders>
          </w:tcPr>
          <w:p w:rsidR="000B4AF5" w:rsidRPr="00D90B71" w:rsidRDefault="000B4AF5" w:rsidP="004B091F">
            <w:pPr>
              <w:rPr>
                <w:sz w:val="2"/>
                <w:szCs w:val="2"/>
                <w:lang w:val="ru-RU"/>
              </w:rPr>
            </w:pPr>
          </w:p>
        </w:tc>
        <w:tc>
          <w:tcPr>
            <w:tcW w:w="563" w:type="pct"/>
            <w:vMerge/>
            <w:tcBorders>
              <w:top w:val="nil"/>
            </w:tcBorders>
          </w:tcPr>
          <w:p w:rsidR="000B4AF5" w:rsidRPr="00D90B71" w:rsidRDefault="000B4AF5" w:rsidP="004B091F">
            <w:pPr>
              <w:rPr>
                <w:sz w:val="2"/>
                <w:szCs w:val="2"/>
                <w:lang w:val="ru-RU"/>
              </w:rPr>
            </w:pPr>
          </w:p>
        </w:tc>
        <w:tc>
          <w:tcPr>
            <w:tcW w:w="423" w:type="pct"/>
            <w:shd w:val="clear" w:color="auto" w:fill="D9D9D9" w:themeFill="background1" w:themeFillShade="D9"/>
          </w:tcPr>
          <w:p w:rsidR="000B4AF5" w:rsidRDefault="000B4AF5"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0B4AF5" w:rsidRDefault="000B4AF5" w:rsidP="004B091F">
            <w:pPr>
              <w:pStyle w:val="TableParagraph"/>
              <w:spacing w:before="1"/>
              <w:ind w:left="0"/>
              <w:jc w:val="center"/>
              <w:rPr>
                <w:sz w:val="24"/>
              </w:rPr>
            </w:pPr>
            <w:r>
              <w:rPr>
                <w:sz w:val="24"/>
              </w:rPr>
              <w:t>max</w:t>
            </w:r>
          </w:p>
        </w:tc>
        <w:tc>
          <w:tcPr>
            <w:tcW w:w="774" w:type="pct"/>
            <w:vMerge/>
            <w:tcBorders>
              <w:top w:val="nil"/>
            </w:tcBorders>
          </w:tcPr>
          <w:p w:rsidR="000B4AF5" w:rsidRDefault="000B4AF5" w:rsidP="004B091F">
            <w:pPr>
              <w:rPr>
                <w:sz w:val="2"/>
                <w:szCs w:val="2"/>
              </w:rPr>
            </w:pPr>
          </w:p>
        </w:tc>
        <w:tc>
          <w:tcPr>
            <w:tcW w:w="704" w:type="pct"/>
            <w:vMerge/>
            <w:tcBorders>
              <w:top w:val="nil"/>
            </w:tcBorders>
          </w:tcPr>
          <w:p w:rsidR="000B4AF5" w:rsidRDefault="000B4AF5" w:rsidP="004B091F">
            <w:pPr>
              <w:rPr>
                <w:sz w:val="2"/>
                <w:szCs w:val="2"/>
              </w:rPr>
            </w:pPr>
          </w:p>
        </w:tc>
        <w:tc>
          <w:tcPr>
            <w:tcW w:w="599" w:type="pct"/>
            <w:vMerge/>
          </w:tcPr>
          <w:p w:rsidR="000B4AF5" w:rsidRDefault="000B4AF5" w:rsidP="004B091F">
            <w:pPr>
              <w:rPr>
                <w:sz w:val="2"/>
                <w:szCs w:val="2"/>
              </w:rPr>
            </w:pPr>
          </w:p>
        </w:tc>
      </w:tr>
      <w:tr w:rsidR="000B4AF5" w:rsidTr="004B091F">
        <w:trPr>
          <w:trHeight w:val="577"/>
          <w:jc w:val="center"/>
        </w:trPr>
        <w:tc>
          <w:tcPr>
            <w:tcW w:w="248" w:type="pct"/>
            <w:vAlign w:val="center"/>
          </w:tcPr>
          <w:p w:rsidR="000B4AF5" w:rsidRPr="00DF74EA" w:rsidRDefault="000B4AF5" w:rsidP="00F52A6A">
            <w:pPr>
              <w:pStyle w:val="TableParagraph"/>
              <w:numPr>
                <w:ilvl w:val="0"/>
                <w:numId w:val="18"/>
              </w:numPr>
              <w:ind w:left="417"/>
              <w:jc w:val="center"/>
              <w:rPr>
                <w:lang w:val="ru-RU"/>
              </w:rPr>
            </w:pPr>
          </w:p>
        </w:tc>
        <w:tc>
          <w:tcPr>
            <w:tcW w:w="1267" w:type="pct"/>
            <w:vAlign w:val="center"/>
          </w:tcPr>
          <w:p w:rsidR="000B4AF5" w:rsidRPr="00C45A82" w:rsidRDefault="000B4AF5" w:rsidP="004B091F">
            <w:pPr>
              <w:spacing w:after="0" w:line="240" w:lineRule="auto"/>
              <w:rPr>
                <w:rFonts w:ascii="Times New Roman" w:eastAsia="Times New Roman" w:hAnsi="Times New Roman"/>
                <w:lang w:val="ru-RU" w:eastAsia="ru-RU" w:bidi="ru-RU"/>
              </w:rPr>
            </w:pPr>
            <w:r w:rsidRPr="00C45A82">
              <w:rPr>
                <w:rFonts w:ascii="Times New Roman" w:eastAsia="Times New Roman" w:hAnsi="Times New Roman"/>
                <w:lang w:val="ru-RU" w:eastAsia="ru-RU" w:bidi="ru-RU"/>
              </w:rPr>
              <w:t>Жилая застройка</w:t>
            </w:r>
          </w:p>
        </w:tc>
        <w:tc>
          <w:tcPr>
            <w:tcW w:w="563" w:type="pct"/>
            <w:vAlign w:val="center"/>
          </w:tcPr>
          <w:p w:rsidR="000B4AF5" w:rsidRPr="00B500F5" w:rsidRDefault="000B4AF5" w:rsidP="004B091F">
            <w:pPr>
              <w:spacing w:after="0" w:line="240" w:lineRule="auto"/>
              <w:jc w:val="center"/>
              <w:rPr>
                <w:rFonts w:ascii="Times New Roman" w:hAnsi="Times New Roman"/>
              </w:rPr>
            </w:pPr>
            <w:r w:rsidRPr="00B500F5">
              <w:rPr>
                <w:rFonts w:ascii="Times New Roman" w:hAnsi="Times New Roman"/>
              </w:rPr>
              <w:t>2.0</w:t>
            </w:r>
          </w:p>
        </w:tc>
        <w:tc>
          <w:tcPr>
            <w:tcW w:w="423" w:type="pct"/>
            <w:vAlign w:val="center"/>
          </w:tcPr>
          <w:p w:rsidR="000B4AF5" w:rsidRPr="00B500F5" w:rsidRDefault="000B4AF5" w:rsidP="004B091F">
            <w:pPr>
              <w:spacing w:after="0" w:line="240" w:lineRule="auto"/>
              <w:jc w:val="center"/>
              <w:rPr>
                <w:rFonts w:ascii="Times New Roman" w:hAnsi="Times New Roman"/>
              </w:rPr>
            </w:pPr>
            <w:r w:rsidRPr="00B500F5">
              <w:rPr>
                <w:rFonts w:ascii="Times New Roman" w:hAnsi="Times New Roman"/>
              </w:rPr>
              <w:t>400</w:t>
            </w:r>
          </w:p>
        </w:tc>
        <w:tc>
          <w:tcPr>
            <w:tcW w:w="422" w:type="pct"/>
            <w:vAlign w:val="center"/>
          </w:tcPr>
          <w:p w:rsidR="000B4AF5" w:rsidRPr="00B500F5" w:rsidRDefault="000B4AF5" w:rsidP="004B091F">
            <w:pPr>
              <w:spacing w:after="0" w:line="240" w:lineRule="auto"/>
              <w:jc w:val="center"/>
              <w:rPr>
                <w:rFonts w:ascii="Times New Roman" w:hAnsi="Times New Roman"/>
              </w:rPr>
            </w:pPr>
            <w:r w:rsidRPr="00B500F5">
              <w:rPr>
                <w:rFonts w:ascii="Times New Roman" w:hAnsi="Times New Roman"/>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9D65A1" w:rsidP="004B091F">
            <w:pPr>
              <w:spacing w:after="0" w:line="240" w:lineRule="auto"/>
              <w:jc w:val="center"/>
              <w:rPr>
                <w:rFonts w:ascii="Times New Roman" w:hAnsi="Times New Roman"/>
                <w:lang w:val="ru-RU"/>
              </w:rPr>
            </w:pPr>
            <w:r w:rsidRPr="009D65A1">
              <w:rPr>
                <w:rFonts w:ascii="Times New Roman" w:hAnsi="Times New Roman"/>
                <w:lang w:val="ru-RU"/>
              </w:rPr>
              <w:t>8/</w:t>
            </w:r>
            <w:r w:rsidRPr="009D65A1">
              <w:rPr>
                <w:rFonts w:ascii="Times New Roman" w:hAnsi="Times New Roman"/>
              </w:rPr>
              <w:t>20</w:t>
            </w:r>
          </w:p>
        </w:tc>
      </w:tr>
      <w:tr w:rsidR="000B4AF5" w:rsidRPr="009D65A1" w:rsidTr="004B091F">
        <w:trPr>
          <w:cantSplit/>
          <w:trHeight w:val="99"/>
          <w:jc w:val="center"/>
        </w:trPr>
        <w:tc>
          <w:tcPr>
            <w:tcW w:w="248" w:type="pct"/>
            <w:vAlign w:val="center"/>
          </w:tcPr>
          <w:p w:rsidR="000B4AF5" w:rsidRPr="009D65A1" w:rsidRDefault="000B4AF5" w:rsidP="00F52A6A">
            <w:pPr>
              <w:pStyle w:val="TableParagraph"/>
              <w:numPr>
                <w:ilvl w:val="0"/>
                <w:numId w:val="18"/>
              </w:numPr>
              <w:ind w:left="417"/>
              <w:jc w:val="center"/>
              <w:rPr>
                <w:lang w:val="ru-RU"/>
              </w:rPr>
            </w:pPr>
          </w:p>
        </w:tc>
        <w:tc>
          <w:tcPr>
            <w:tcW w:w="1267" w:type="pct"/>
            <w:vAlign w:val="center"/>
          </w:tcPr>
          <w:p w:rsidR="000B4AF5" w:rsidRPr="009D65A1" w:rsidRDefault="000B4AF5" w:rsidP="004B091F">
            <w:pPr>
              <w:pStyle w:val="ae"/>
              <w:ind w:firstLine="0"/>
              <w:jc w:val="left"/>
              <w:rPr>
                <w:sz w:val="22"/>
                <w:szCs w:val="22"/>
                <w:lang w:val="ru-RU" w:eastAsia="ru-RU" w:bidi="ru-RU"/>
              </w:rPr>
            </w:pPr>
            <w:r w:rsidRPr="009D65A1">
              <w:rPr>
                <w:sz w:val="22"/>
                <w:szCs w:val="22"/>
                <w:lang w:val="ru-RU" w:eastAsia="ru-RU" w:bidi="ru-RU"/>
              </w:rPr>
              <w:t>Малоэтажная многоква</w:t>
            </w:r>
            <w:r w:rsidRPr="009D65A1">
              <w:rPr>
                <w:sz w:val="22"/>
                <w:szCs w:val="22"/>
                <w:lang w:val="ru-RU" w:eastAsia="ru-RU" w:bidi="ru-RU"/>
              </w:rPr>
              <w:t>р</w:t>
            </w:r>
            <w:r w:rsidRPr="009D65A1">
              <w:rPr>
                <w:sz w:val="22"/>
                <w:szCs w:val="22"/>
                <w:lang w:val="ru-RU" w:eastAsia="ru-RU" w:bidi="ru-RU"/>
              </w:rPr>
              <w:t>тирная жилая застройка</w:t>
            </w:r>
          </w:p>
        </w:tc>
        <w:tc>
          <w:tcPr>
            <w:tcW w:w="563" w:type="pct"/>
            <w:vAlign w:val="center"/>
          </w:tcPr>
          <w:p w:rsidR="000B4AF5" w:rsidRPr="009D65A1" w:rsidRDefault="000B4AF5" w:rsidP="004B091F">
            <w:pPr>
              <w:pStyle w:val="TableParagraph"/>
              <w:tabs>
                <w:tab w:val="left" w:pos="310"/>
              </w:tabs>
              <w:ind w:left="0"/>
              <w:jc w:val="center"/>
              <w:rPr>
                <w:lang w:val="ru-RU"/>
              </w:rPr>
            </w:pPr>
            <w:r w:rsidRPr="009D65A1">
              <w:rPr>
                <w:sz w:val="20"/>
              </w:rPr>
              <w:t>2.1.1</w:t>
            </w:r>
          </w:p>
        </w:tc>
        <w:tc>
          <w:tcPr>
            <w:tcW w:w="423" w:type="pct"/>
            <w:vAlign w:val="center"/>
          </w:tcPr>
          <w:p w:rsidR="000B4AF5" w:rsidRPr="009D65A1" w:rsidRDefault="000B4AF5" w:rsidP="004B091F">
            <w:pPr>
              <w:spacing w:after="0" w:line="240" w:lineRule="auto"/>
              <w:jc w:val="center"/>
              <w:rPr>
                <w:rFonts w:ascii="Times New Roman" w:hAnsi="Times New Roman"/>
                <w:lang w:val="ru-RU"/>
              </w:rPr>
            </w:pPr>
            <w:r w:rsidRPr="009D65A1">
              <w:rPr>
                <w:rFonts w:ascii="Times New Roman" w:hAnsi="Times New Roman"/>
                <w:lang w:val="ru-RU"/>
              </w:rPr>
              <w:t>400</w:t>
            </w:r>
          </w:p>
        </w:tc>
        <w:tc>
          <w:tcPr>
            <w:tcW w:w="422" w:type="pct"/>
            <w:vAlign w:val="center"/>
          </w:tcPr>
          <w:p w:rsidR="000B4AF5" w:rsidRPr="009D65A1" w:rsidRDefault="000B4AF5" w:rsidP="004B091F">
            <w:pPr>
              <w:spacing w:after="0" w:line="240" w:lineRule="auto"/>
              <w:jc w:val="center"/>
              <w:rPr>
                <w:rFonts w:ascii="Times New Roman" w:hAnsi="Times New Roman"/>
                <w:lang w:val="ru-RU"/>
              </w:rPr>
            </w:pPr>
            <w:r w:rsidRPr="009D65A1">
              <w:rPr>
                <w:rFonts w:ascii="Times New Roman" w:hAnsi="Times New Roman"/>
                <w:lang w:val="ru-RU"/>
              </w:rPr>
              <w:t>3000</w:t>
            </w:r>
          </w:p>
        </w:tc>
        <w:tc>
          <w:tcPr>
            <w:tcW w:w="774" w:type="pct"/>
            <w:vAlign w:val="center"/>
          </w:tcPr>
          <w:p w:rsidR="000B4AF5" w:rsidRPr="009D65A1" w:rsidRDefault="000B4AF5" w:rsidP="004B091F">
            <w:pPr>
              <w:spacing w:after="0" w:line="240" w:lineRule="auto"/>
              <w:jc w:val="center"/>
              <w:rPr>
                <w:rFonts w:ascii="Times New Roman" w:hAnsi="Times New Roman"/>
                <w:lang w:val="ru-RU"/>
              </w:rPr>
            </w:pPr>
            <w:r w:rsidRPr="009D65A1">
              <w:rPr>
                <w:rFonts w:ascii="Times New Roman" w:hAnsi="Times New Roman"/>
                <w:lang w:val="ru-RU"/>
              </w:rPr>
              <w:t>67</w:t>
            </w:r>
          </w:p>
        </w:tc>
        <w:tc>
          <w:tcPr>
            <w:tcW w:w="704" w:type="pct"/>
            <w:vAlign w:val="center"/>
          </w:tcPr>
          <w:p w:rsidR="000B4AF5" w:rsidRPr="009D65A1" w:rsidRDefault="000B4AF5" w:rsidP="004B091F">
            <w:pPr>
              <w:spacing w:after="0" w:line="240" w:lineRule="auto"/>
              <w:jc w:val="center"/>
              <w:rPr>
                <w:rFonts w:ascii="Times New Roman" w:hAnsi="Times New Roman"/>
                <w:lang w:val="ru-RU"/>
              </w:rPr>
            </w:pPr>
            <w:r w:rsidRPr="009D65A1">
              <w:rPr>
                <w:rFonts w:ascii="Times New Roman" w:hAnsi="Times New Roman"/>
                <w:lang w:val="ru-RU"/>
              </w:rPr>
              <w:t>3</w:t>
            </w:r>
          </w:p>
        </w:tc>
        <w:tc>
          <w:tcPr>
            <w:tcW w:w="599" w:type="pct"/>
            <w:vAlign w:val="center"/>
          </w:tcPr>
          <w:p w:rsidR="000B4AF5" w:rsidRPr="009D65A1" w:rsidRDefault="00F52A6A" w:rsidP="004B091F">
            <w:pPr>
              <w:spacing w:after="0" w:line="240" w:lineRule="auto"/>
              <w:jc w:val="center"/>
              <w:rPr>
                <w:rFonts w:ascii="Times New Roman" w:hAnsi="Times New Roman"/>
                <w:lang w:val="ru-RU"/>
              </w:rPr>
            </w:pPr>
            <w:r w:rsidRPr="009D65A1">
              <w:rPr>
                <w:rFonts w:ascii="Times New Roman" w:hAnsi="Times New Roman"/>
                <w:lang w:val="ru-RU"/>
              </w:rPr>
              <w:t>4</w:t>
            </w:r>
            <w:r w:rsidR="000B4AF5" w:rsidRPr="009D65A1">
              <w:rPr>
                <w:rFonts w:ascii="Times New Roman" w:hAnsi="Times New Roman"/>
                <w:lang w:val="ru-RU"/>
              </w:rPr>
              <w:t>/</w:t>
            </w:r>
            <w:r w:rsidR="000B4AF5" w:rsidRPr="009D65A1">
              <w:rPr>
                <w:rFonts w:ascii="Times New Roman" w:hAnsi="Times New Roman"/>
              </w:rPr>
              <w:t>20</w:t>
            </w:r>
          </w:p>
        </w:tc>
      </w:tr>
      <w:tr w:rsidR="00F52A6A" w:rsidTr="0013735D">
        <w:trPr>
          <w:cantSplit/>
          <w:trHeight w:val="99"/>
          <w:jc w:val="center"/>
        </w:trPr>
        <w:tc>
          <w:tcPr>
            <w:tcW w:w="248" w:type="pct"/>
            <w:vAlign w:val="center"/>
          </w:tcPr>
          <w:p w:rsidR="00F52A6A" w:rsidRPr="009D65A1" w:rsidRDefault="00F52A6A" w:rsidP="00F52A6A">
            <w:pPr>
              <w:pStyle w:val="TableParagraph"/>
              <w:numPr>
                <w:ilvl w:val="0"/>
                <w:numId w:val="18"/>
              </w:numPr>
              <w:ind w:left="417"/>
              <w:jc w:val="center"/>
            </w:pPr>
          </w:p>
        </w:tc>
        <w:tc>
          <w:tcPr>
            <w:tcW w:w="1267" w:type="pct"/>
            <w:vAlign w:val="center"/>
          </w:tcPr>
          <w:p w:rsidR="00F52A6A" w:rsidRPr="009D65A1" w:rsidRDefault="00F52A6A" w:rsidP="00F52A6A">
            <w:pPr>
              <w:pStyle w:val="ae"/>
              <w:ind w:firstLine="0"/>
              <w:jc w:val="left"/>
              <w:rPr>
                <w:sz w:val="22"/>
                <w:szCs w:val="22"/>
                <w:lang w:val="ru-RU" w:eastAsia="ru-RU" w:bidi="ru-RU"/>
              </w:rPr>
            </w:pPr>
            <w:proofErr w:type="spellStart"/>
            <w:r w:rsidRPr="009D65A1">
              <w:rPr>
                <w:sz w:val="22"/>
                <w:szCs w:val="22"/>
                <w:lang w:val="ru-RU" w:eastAsia="ru-RU" w:bidi="ru-RU"/>
              </w:rPr>
              <w:t>Среднеэтажная</w:t>
            </w:r>
            <w:proofErr w:type="spellEnd"/>
            <w:r w:rsidRPr="009D65A1">
              <w:rPr>
                <w:sz w:val="22"/>
                <w:szCs w:val="22"/>
                <w:lang w:val="ru-RU" w:eastAsia="ru-RU" w:bidi="ru-RU"/>
              </w:rPr>
              <w:t xml:space="preserve"> жилая з</w:t>
            </w:r>
            <w:r w:rsidRPr="009D65A1">
              <w:rPr>
                <w:sz w:val="22"/>
                <w:szCs w:val="22"/>
                <w:lang w:val="ru-RU" w:eastAsia="ru-RU" w:bidi="ru-RU"/>
              </w:rPr>
              <w:t>а</w:t>
            </w:r>
            <w:r w:rsidRPr="009D65A1">
              <w:rPr>
                <w:sz w:val="22"/>
                <w:szCs w:val="22"/>
                <w:lang w:val="ru-RU" w:eastAsia="ru-RU" w:bidi="ru-RU"/>
              </w:rPr>
              <w:t>стройка</w:t>
            </w:r>
          </w:p>
        </w:tc>
        <w:tc>
          <w:tcPr>
            <w:tcW w:w="563" w:type="pct"/>
            <w:vAlign w:val="center"/>
          </w:tcPr>
          <w:p w:rsidR="00F52A6A" w:rsidRPr="009D65A1" w:rsidRDefault="00F52A6A" w:rsidP="00F52A6A">
            <w:pPr>
              <w:pStyle w:val="TableParagraph"/>
              <w:tabs>
                <w:tab w:val="left" w:pos="310"/>
              </w:tabs>
              <w:ind w:left="0"/>
              <w:jc w:val="center"/>
              <w:rPr>
                <w:sz w:val="20"/>
                <w:lang w:val="ru-RU"/>
              </w:rPr>
            </w:pPr>
            <w:r w:rsidRPr="009D65A1">
              <w:rPr>
                <w:sz w:val="20"/>
                <w:lang w:val="ru-RU"/>
              </w:rPr>
              <w:t>2.5.</w:t>
            </w:r>
          </w:p>
        </w:tc>
        <w:tc>
          <w:tcPr>
            <w:tcW w:w="423" w:type="pct"/>
            <w:vAlign w:val="center"/>
          </w:tcPr>
          <w:p w:rsidR="00F52A6A" w:rsidRPr="009D65A1" w:rsidRDefault="00F52A6A" w:rsidP="00F52A6A">
            <w:pPr>
              <w:spacing w:after="0" w:line="240" w:lineRule="auto"/>
              <w:jc w:val="center"/>
              <w:rPr>
                <w:rFonts w:ascii="Times New Roman" w:hAnsi="Times New Roman"/>
                <w:lang w:val="ru-RU"/>
              </w:rPr>
            </w:pPr>
            <w:r w:rsidRPr="009D65A1">
              <w:rPr>
                <w:rFonts w:ascii="Times New Roman" w:hAnsi="Times New Roman"/>
                <w:lang w:val="ru-RU"/>
              </w:rPr>
              <w:t>400</w:t>
            </w:r>
          </w:p>
        </w:tc>
        <w:tc>
          <w:tcPr>
            <w:tcW w:w="422" w:type="pct"/>
            <w:vAlign w:val="center"/>
          </w:tcPr>
          <w:p w:rsidR="00F52A6A" w:rsidRPr="009D65A1" w:rsidRDefault="00F52A6A" w:rsidP="00F52A6A">
            <w:pPr>
              <w:spacing w:after="0" w:line="240" w:lineRule="auto"/>
              <w:jc w:val="center"/>
              <w:rPr>
                <w:rFonts w:ascii="Times New Roman" w:hAnsi="Times New Roman"/>
                <w:lang w:val="ru-RU"/>
              </w:rPr>
            </w:pPr>
            <w:r w:rsidRPr="009D65A1">
              <w:rPr>
                <w:rFonts w:ascii="Times New Roman" w:hAnsi="Times New Roman"/>
                <w:lang w:val="ru-RU"/>
              </w:rPr>
              <w:t>3000</w:t>
            </w:r>
          </w:p>
        </w:tc>
        <w:tc>
          <w:tcPr>
            <w:tcW w:w="774" w:type="pct"/>
            <w:vAlign w:val="center"/>
          </w:tcPr>
          <w:p w:rsidR="00F52A6A" w:rsidRPr="009D65A1" w:rsidRDefault="00F52A6A" w:rsidP="00F52A6A">
            <w:pPr>
              <w:spacing w:after="0" w:line="240" w:lineRule="auto"/>
              <w:jc w:val="center"/>
              <w:rPr>
                <w:rFonts w:ascii="Times New Roman" w:hAnsi="Times New Roman"/>
                <w:lang w:val="ru-RU"/>
              </w:rPr>
            </w:pPr>
            <w:r w:rsidRPr="009D65A1">
              <w:rPr>
                <w:rFonts w:ascii="Times New Roman" w:hAnsi="Times New Roman"/>
                <w:lang w:val="ru-RU"/>
              </w:rPr>
              <w:t>67</w:t>
            </w:r>
          </w:p>
        </w:tc>
        <w:tc>
          <w:tcPr>
            <w:tcW w:w="704" w:type="pct"/>
            <w:vAlign w:val="center"/>
          </w:tcPr>
          <w:p w:rsidR="00F52A6A" w:rsidRPr="009D65A1" w:rsidRDefault="00F52A6A" w:rsidP="00F52A6A">
            <w:pPr>
              <w:spacing w:after="0" w:line="240" w:lineRule="auto"/>
              <w:jc w:val="center"/>
              <w:rPr>
                <w:rFonts w:ascii="Times New Roman" w:hAnsi="Times New Roman"/>
                <w:lang w:val="ru-RU"/>
              </w:rPr>
            </w:pPr>
            <w:r w:rsidRPr="009D65A1">
              <w:rPr>
                <w:rFonts w:ascii="Times New Roman" w:hAnsi="Times New Roman"/>
                <w:lang w:val="ru-RU"/>
              </w:rPr>
              <w:t>3</w:t>
            </w:r>
          </w:p>
        </w:tc>
        <w:tc>
          <w:tcPr>
            <w:tcW w:w="599" w:type="pct"/>
            <w:vAlign w:val="center"/>
          </w:tcPr>
          <w:p w:rsidR="00F52A6A" w:rsidRPr="00696E7D" w:rsidRDefault="009D65A1" w:rsidP="00F52A6A">
            <w:pPr>
              <w:spacing w:after="0" w:line="240" w:lineRule="auto"/>
              <w:jc w:val="center"/>
              <w:rPr>
                <w:rFonts w:ascii="Times New Roman" w:hAnsi="Times New Roman"/>
                <w:lang w:val="ru-RU"/>
              </w:rPr>
            </w:pPr>
            <w:r w:rsidRPr="009D65A1">
              <w:rPr>
                <w:rFonts w:ascii="Times New Roman" w:hAnsi="Times New Roman"/>
                <w:lang w:val="ru-RU"/>
              </w:rPr>
              <w:t>8</w:t>
            </w:r>
            <w:r w:rsidR="00F52A6A" w:rsidRPr="009D65A1">
              <w:rPr>
                <w:rFonts w:ascii="Times New Roman" w:hAnsi="Times New Roman"/>
                <w:lang w:val="ru-RU"/>
              </w:rPr>
              <w:t>/</w:t>
            </w:r>
            <w:r w:rsidR="00F52A6A" w:rsidRPr="009D65A1">
              <w:rPr>
                <w:rFonts w:ascii="Times New Roman" w:hAnsi="Times New Roman"/>
              </w:rPr>
              <w:t>20</w:t>
            </w:r>
          </w:p>
        </w:tc>
      </w:tr>
      <w:tr w:rsidR="00F52A6A" w:rsidTr="004B091F">
        <w:trPr>
          <w:cantSplit/>
          <w:trHeight w:val="506"/>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Обслуживание жилой з</w:t>
            </w:r>
            <w:r w:rsidRPr="00C45A82">
              <w:rPr>
                <w:sz w:val="22"/>
                <w:szCs w:val="22"/>
                <w:lang w:val="ru-RU" w:eastAsia="ru-RU" w:bidi="ru-RU"/>
              </w:rPr>
              <w:t>а</w:t>
            </w:r>
            <w:r w:rsidRPr="00C45A82">
              <w:rPr>
                <w:sz w:val="22"/>
                <w:szCs w:val="22"/>
                <w:lang w:val="ru-RU" w:eastAsia="ru-RU" w:bidi="ru-RU"/>
              </w:rPr>
              <w:t>стройки</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2.7</w:t>
            </w:r>
          </w:p>
        </w:tc>
        <w:tc>
          <w:tcPr>
            <w:tcW w:w="423"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F52A6A" w:rsidTr="004B091F">
        <w:trPr>
          <w:cantSplit/>
          <w:trHeight w:val="506"/>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Хранение автотранспорта</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2.7.1</w:t>
            </w:r>
          </w:p>
        </w:tc>
        <w:tc>
          <w:tcPr>
            <w:tcW w:w="423"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20</w:t>
            </w:r>
          </w:p>
        </w:tc>
        <w:tc>
          <w:tcPr>
            <w:tcW w:w="422"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1000</w:t>
            </w:r>
          </w:p>
        </w:tc>
        <w:tc>
          <w:tcPr>
            <w:tcW w:w="774" w:type="pct"/>
            <w:vAlign w:val="center"/>
          </w:tcPr>
          <w:p w:rsidR="00F52A6A" w:rsidRPr="00757C8A" w:rsidRDefault="00F52A6A" w:rsidP="00F52A6A">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F52A6A" w:rsidRPr="00757C8A" w:rsidRDefault="00F52A6A" w:rsidP="00F52A6A">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F52A6A" w:rsidRPr="00757C8A" w:rsidRDefault="00F52A6A" w:rsidP="00F52A6A">
            <w:pPr>
              <w:spacing w:after="0" w:line="240" w:lineRule="auto"/>
              <w:jc w:val="center"/>
              <w:rPr>
                <w:rFonts w:ascii="Times New Roman" w:hAnsi="Times New Roman"/>
                <w:lang w:val="ru-RU"/>
              </w:rPr>
            </w:pPr>
            <w:r>
              <w:rPr>
                <w:rFonts w:ascii="Times New Roman" w:hAnsi="Times New Roman"/>
                <w:lang w:val="ru-RU"/>
              </w:rPr>
              <w:t>2/7</w:t>
            </w:r>
          </w:p>
        </w:tc>
      </w:tr>
      <w:tr w:rsidR="00F52A6A" w:rsidTr="004B091F">
        <w:trPr>
          <w:cantSplit/>
          <w:trHeight w:val="506"/>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C45A82" w:rsidRDefault="00F52A6A" w:rsidP="00F52A6A">
            <w:pPr>
              <w:pStyle w:val="ae"/>
              <w:ind w:firstLine="0"/>
              <w:jc w:val="left"/>
              <w:rPr>
                <w:sz w:val="22"/>
                <w:szCs w:val="22"/>
                <w:lang w:val="ru-RU" w:eastAsia="ru-RU" w:bidi="ru-RU"/>
              </w:rPr>
            </w:pPr>
            <w:r w:rsidRPr="00C45A82">
              <w:rPr>
                <w:sz w:val="22"/>
                <w:szCs w:val="22"/>
                <w:lang w:val="ru-RU" w:eastAsia="ru-RU" w:bidi="ru-RU"/>
              </w:rPr>
              <w:t>Размещение гаражей для собственных нужд</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2.7.2</w:t>
            </w:r>
          </w:p>
        </w:tc>
        <w:tc>
          <w:tcPr>
            <w:tcW w:w="423"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20</w:t>
            </w:r>
          </w:p>
        </w:tc>
        <w:tc>
          <w:tcPr>
            <w:tcW w:w="422"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100</w:t>
            </w:r>
          </w:p>
        </w:tc>
        <w:tc>
          <w:tcPr>
            <w:tcW w:w="774" w:type="pct"/>
            <w:vAlign w:val="center"/>
          </w:tcPr>
          <w:p w:rsidR="00F52A6A" w:rsidRPr="00757C8A" w:rsidRDefault="00F52A6A" w:rsidP="00F52A6A">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F52A6A" w:rsidRPr="00757C8A" w:rsidRDefault="00F52A6A" w:rsidP="00F52A6A">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F52A6A" w:rsidRPr="00757C8A" w:rsidRDefault="00F52A6A" w:rsidP="00F52A6A">
            <w:pPr>
              <w:spacing w:after="0" w:line="240" w:lineRule="auto"/>
              <w:jc w:val="center"/>
              <w:rPr>
                <w:rFonts w:ascii="Times New Roman" w:hAnsi="Times New Roman"/>
                <w:lang w:val="ru-RU"/>
              </w:rPr>
            </w:pPr>
            <w:r>
              <w:rPr>
                <w:rFonts w:ascii="Times New Roman" w:hAnsi="Times New Roman"/>
                <w:lang w:val="ru-RU"/>
              </w:rPr>
              <w:t>2/7</w:t>
            </w:r>
          </w:p>
        </w:tc>
      </w:tr>
      <w:tr w:rsidR="00F52A6A" w:rsidTr="004B091F">
        <w:trPr>
          <w:cantSplit/>
          <w:trHeight w:val="99"/>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C45A82" w:rsidRDefault="00F52A6A" w:rsidP="00F52A6A">
            <w:pPr>
              <w:pStyle w:val="ae"/>
              <w:ind w:firstLine="0"/>
              <w:jc w:val="left"/>
              <w:rPr>
                <w:sz w:val="22"/>
                <w:szCs w:val="22"/>
                <w:lang w:val="ru-RU" w:eastAsia="ru-RU" w:bidi="ru-RU"/>
              </w:rPr>
            </w:pPr>
            <w:r w:rsidRPr="00C45A82">
              <w:rPr>
                <w:sz w:val="22"/>
                <w:szCs w:val="22"/>
                <w:lang w:val="ru-RU" w:eastAsia="ru-RU" w:bidi="ru-RU"/>
              </w:rPr>
              <w:t>Общественное использ</w:t>
            </w:r>
            <w:r w:rsidRPr="00C45A82">
              <w:rPr>
                <w:sz w:val="22"/>
                <w:szCs w:val="22"/>
                <w:lang w:val="ru-RU" w:eastAsia="ru-RU" w:bidi="ru-RU"/>
              </w:rPr>
              <w:t>о</w:t>
            </w:r>
            <w:r w:rsidRPr="00C45A82">
              <w:rPr>
                <w:sz w:val="22"/>
                <w:szCs w:val="22"/>
                <w:lang w:val="ru-RU" w:eastAsia="ru-RU" w:bidi="ru-RU"/>
              </w:rPr>
              <w:t>вание объектов капитал</w:t>
            </w:r>
            <w:r w:rsidRPr="00C45A82">
              <w:rPr>
                <w:sz w:val="22"/>
                <w:szCs w:val="22"/>
                <w:lang w:val="ru-RU" w:eastAsia="ru-RU" w:bidi="ru-RU"/>
              </w:rPr>
              <w:t>ь</w:t>
            </w:r>
            <w:r w:rsidRPr="00C45A82">
              <w:rPr>
                <w:sz w:val="22"/>
                <w:szCs w:val="22"/>
                <w:lang w:val="ru-RU" w:eastAsia="ru-RU" w:bidi="ru-RU"/>
              </w:rPr>
              <w:t>ного строительства</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3.0</w:t>
            </w:r>
          </w:p>
        </w:tc>
        <w:tc>
          <w:tcPr>
            <w:tcW w:w="423"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10</w:t>
            </w:r>
          </w:p>
        </w:tc>
        <w:tc>
          <w:tcPr>
            <w:tcW w:w="422"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Коммунальное обслуж</w:t>
            </w:r>
            <w:r w:rsidRPr="00C45A82">
              <w:rPr>
                <w:sz w:val="22"/>
                <w:szCs w:val="22"/>
                <w:lang w:val="ru-RU" w:eastAsia="ru-RU" w:bidi="ru-RU"/>
              </w:rPr>
              <w:t>и</w:t>
            </w:r>
            <w:r w:rsidRPr="00C45A82">
              <w:rPr>
                <w:sz w:val="22"/>
                <w:szCs w:val="22"/>
                <w:lang w:val="ru-RU" w:eastAsia="ru-RU" w:bidi="ru-RU"/>
              </w:rPr>
              <w:t>вание</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3.1</w:t>
            </w:r>
          </w:p>
        </w:tc>
        <w:tc>
          <w:tcPr>
            <w:tcW w:w="2922" w:type="pct"/>
            <w:gridSpan w:val="5"/>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Бытовое обслуживание</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3.3</w:t>
            </w:r>
          </w:p>
        </w:tc>
        <w:tc>
          <w:tcPr>
            <w:tcW w:w="423"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1500</w:t>
            </w:r>
          </w:p>
        </w:tc>
        <w:tc>
          <w:tcPr>
            <w:tcW w:w="77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Здравоохранение</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3.4</w:t>
            </w:r>
          </w:p>
        </w:tc>
        <w:tc>
          <w:tcPr>
            <w:tcW w:w="423"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Образование и просвещ</w:t>
            </w:r>
            <w:r w:rsidRPr="00C45A82">
              <w:rPr>
                <w:sz w:val="22"/>
                <w:szCs w:val="22"/>
                <w:lang w:val="ru-RU" w:eastAsia="ru-RU" w:bidi="ru-RU"/>
              </w:rPr>
              <w:t>е</w:t>
            </w:r>
            <w:r w:rsidRPr="00C45A82">
              <w:rPr>
                <w:sz w:val="22"/>
                <w:szCs w:val="22"/>
                <w:lang w:val="ru-RU" w:eastAsia="ru-RU" w:bidi="ru-RU"/>
              </w:rPr>
              <w:t>ние</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3.5</w:t>
            </w:r>
          </w:p>
        </w:tc>
        <w:tc>
          <w:tcPr>
            <w:tcW w:w="423"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Культурное развитие</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3.6</w:t>
            </w:r>
          </w:p>
        </w:tc>
        <w:tc>
          <w:tcPr>
            <w:tcW w:w="423"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Религиозное использов</w:t>
            </w:r>
            <w:r w:rsidRPr="00C45A82">
              <w:rPr>
                <w:sz w:val="22"/>
                <w:szCs w:val="22"/>
                <w:lang w:val="ru-RU" w:eastAsia="ru-RU" w:bidi="ru-RU"/>
              </w:rPr>
              <w:t>а</w:t>
            </w:r>
            <w:r w:rsidRPr="00C45A82">
              <w:rPr>
                <w:sz w:val="22"/>
                <w:szCs w:val="22"/>
                <w:lang w:val="ru-RU" w:eastAsia="ru-RU" w:bidi="ru-RU"/>
              </w:rPr>
              <w:t>ние</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3.7</w:t>
            </w:r>
          </w:p>
        </w:tc>
        <w:tc>
          <w:tcPr>
            <w:tcW w:w="423"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Общественное управление</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3.8</w:t>
            </w:r>
          </w:p>
        </w:tc>
        <w:tc>
          <w:tcPr>
            <w:tcW w:w="423"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Ветеринарное обслужив</w:t>
            </w:r>
            <w:r w:rsidRPr="00C45A82">
              <w:rPr>
                <w:sz w:val="22"/>
                <w:szCs w:val="22"/>
                <w:lang w:val="ru-RU" w:eastAsia="ru-RU" w:bidi="ru-RU"/>
              </w:rPr>
              <w:t>а</w:t>
            </w:r>
            <w:r w:rsidRPr="00C45A82">
              <w:rPr>
                <w:sz w:val="22"/>
                <w:szCs w:val="22"/>
                <w:lang w:val="ru-RU" w:eastAsia="ru-RU" w:bidi="ru-RU"/>
              </w:rPr>
              <w:t>ние</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3.10</w:t>
            </w:r>
          </w:p>
        </w:tc>
        <w:tc>
          <w:tcPr>
            <w:tcW w:w="423"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Предпринимательство</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4.0</w:t>
            </w:r>
          </w:p>
        </w:tc>
        <w:tc>
          <w:tcPr>
            <w:tcW w:w="423"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Магазины</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4.4</w:t>
            </w:r>
          </w:p>
        </w:tc>
        <w:tc>
          <w:tcPr>
            <w:tcW w:w="423"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Общественное питание</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4.6</w:t>
            </w:r>
          </w:p>
        </w:tc>
        <w:tc>
          <w:tcPr>
            <w:tcW w:w="423"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Объекты дорожного се</w:t>
            </w:r>
            <w:r w:rsidRPr="00C45A82">
              <w:rPr>
                <w:sz w:val="22"/>
                <w:szCs w:val="22"/>
                <w:lang w:val="ru-RU" w:eastAsia="ru-RU" w:bidi="ru-RU"/>
              </w:rPr>
              <w:t>р</w:t>
            </w:r>
            <w:r w:rsidRPr="00C45A82">
              <w:rPr>
                <w:sz w:val="22"/>
                <w:szCs w:val="22"/>
                <w:lang w:val="ru-RU" w:eastAsia="ru-RU" w:bidi="ru-RU"/>
              </w:rPr>
              <w:t>виса</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4.9.1</w:t>
            </w:r>
          </w:p>
        </w:tc>
        <w:tc>
          <w:tcPr>
            <w:tcW w:w="423"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Отдых (рекреация)</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5.0</w:t>
            </w:r>
          </w:p>
        </w:tc>
        <w:tc>
          <w:tcPr>
            <w:tcW w:w="2922" w:type="pct"/>
            <w:gridSpan w:val="5"/>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Спорт</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5.1</w:t>
            </w:r>
          </w:p>
        </w:tc>
        <w:tc>
          <w:tcPr>
            <w:tcW w:w="2922" w:type="pct"/>
            <w:gridSpan w:val="5"/>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Площадки для занятий спортом</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5.1.3</w:t>
            </w:r>
          </w:p>
        </w:tc>
        <w:tc>
          <w:tcPr>
            <w:tcW w:w="2922" w:type="pct"/>
            <w:gridSpan w:val="5"/>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Связь</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6.8</w:t>
            </w:r>
          </w:p>
        </w:tc>
        <w:tc>
          <w:tcPr>
            <w:tcW w:w="2922" w:type="pct"/>
            <w:gridSpan w:val="5"/>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Склад</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6.9</w:t>
            </w:r>
          </w:p>
        </w:tc>
        <w:tc>
          <w:tcPr>
            <w:tcW w:w="423"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Транспорт</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7.0</w:t>
            </w:r>
          </w:p>
        </w:tc>
        <w:tc>
          <w:tcPr>
            <w:tcW w:w="2922" w:type="pct"/>
            <w:gridSpan w:val="5"/>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Историко-культурная де</w:t>
            </w:r>
            <w:r w:rsidRPr="00C45A82">
              <w:rPr>
                <w:sz w:val="22"/>
                <w:szCs w:val="22"/>
                <w:lang w:val="ru-RU" w:eastAsia="ru-RU" w:bidi="ru-RU"/>
              </w:rPr>
              <w:t>я</w:t>
            </w:r>
            <w:r w:rsidRPr="00C45A82">
              <w:rPr>
                <w:sz w:val="22"/>
                <w:szCs w:val="22"/>
                <w:lang w:val="ru-RU" w:eastAsia="ru-RU" w:bidi="ru-RU"/>
              </w:rPr>
              <w:t>тельность</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9.3</w:t>
            </w:r>
          </w:p>
        </w:tc>
        <w:tc>
          <w:tcPr>
            <w:tcW w:w="2922" w:type="pct"/>
            <w:gridSpan w:val="5"/>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F52A6A" w:rsidTr="004B091F">
        <w:trPr>
          <w:cantSplit/>
          <w:trHeight w:val="99"/>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Земельные участки (те</w:t>
            </w:r>
            <w:r w:rsidRPr="00C45A82">
              <w:rPr>
                <w:sz w:val="22"/>
                <w:szCs w:val="22"/>
                <w:lang w:val="ru-RU" w:eastAsia="ru-RU" w:bidi="ru-RU"/>
              </w:rPr>
              <w:t>р</w:t>
            </w:r>
            <w:r w:rsidRPr="00C45A82">
              <w:rPr>
                <w:sz w:val="22"/>
                <w:szCs w:val="22"/>
                <w:lang w:val="ru-RU" w:eastAsia="ru-RU" w:bidi="ru-RU"/>
              </w:rPr>
              <w:t>ритории) общего польз</w:t>
            </w:r>
            <w:r w:rsidRPr="00C45A82">
              <w:rPr>
                <w:sz w:val="22"/>
                <w:szCs w:val="22"/>
                <w:lang w:val="ru-RU" w:eastAsia="ru-RU" w:bidi="ru-RU"/>
              </w:rPr>
              <w:t>о</w:t>
            </w:r>
            <w:r w:rsidRPr="00C45A82">
              <w:rPr>
                <w:sz w:val="22"/>
                <w:szCs w:val="22"/>
                <w:lang w:val="ru-RU" w:eastAsia="ru-RU" w:bidi="ru-RU"/>
              </w:rPr>
              <w:t>вания</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12.0</w:t>
            </w:r>
          </w:p>
        </w:tc>
        <w:tc>
          <w:tcPr>
            <w:tcW w:w="2922" w:type="pct"/>
            <w:gridSpan w:val="5"/>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bl>
    <w:p w:rsidR="00CB537D" w:rsidRDefault="00CB537D" w:rsidP="000B4AF5">
      <w:pPr>
        <w:pStyle w:val="ae"/>
        <w:spacing w:before="120" w:after="120"/>
        <w:rPr>
          <w:b/>
          <w:bCs/>
          <w:iCs/>
          <w:lang w:val="ru-RU"/>
        </w:rPr>
      </w:pPr>
    </w:p>
    <w:p w:rsidR="00CB537D" w:rsidRDefault="00CB537D" w:rsidP="000B4AF5">
      <w:pPr>
        <w:pStyle w:val="ae"/>
        <w:spacing w:before="120" w:after="120"/>
        <w:rPr>
          <w:b/>
          <w:bCs/>
          <w:iCs/>
          <w:lang w:val="ru-RU"/>
        </w:rPr>
      </w:pPr>
    </w:p>
    <w:p w:rsidR="000B4AF5" w:rsidRPr="002226E5" w:rsidRDefault="000B4AF5" w:rsidP="000B4AF5">
      <w:pPr>
        <w:pStyle w:val="ae"/>
        <w:spacing w:before="120" w:after="120"/>
        <w:rPr>
          <w:b/>
          <w:bCs/>
          <w:iCs/>
          <w:lang w:val="ru-RU"/>
        </w:rPr>
      </w:pPr>
      <w:r w:rsidRPr="002226E5">
        <w:rPr>
          <w:b/>
          <w:bCs/>
          <w:iCs/>
          <w:lang w:val="ru-RU"/>
        </w:rPr>
        <w:lastRenderedPageBreak/>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0B4AF5" w:rsidRPr="00D90B71" w:rsidTr="004B091F">
        <w:trPr>
          <w:trHeight w:val="553"/>
          <w:tblHeader/>
          <w:jc w:val="center"/>
        </w:trPr>
        <w:tc>
          <w:tcPr>
            <w:tcW w:w="248" w:type="pct"/>
            <w:vMerge w:val="restart"/>
            <w:shd w:val="clear" w:color="auto" w:fill="D9D9D9" w:themeFill="background1" w:themeFillShade="D9"/>
          </w:tcPr>
          <w:p w:rsidR="000B4AF5" w:rsidRDefault="000B4AF5" w:rsidP="004B091F">
            <w:pPr>
              <w:pStyle w:val="TableParagraph"/>
              <w:ind w:left="0" w:hanging="23"/>
              <w:jc w:val="center"/>
              <w:rPr>
                <w:sz w:val="20"/>
                <w:szCs w:val="20"/>
                <w:lang w:val="ru-RU"/>
              </w:rPr>
            </w:pPr>
            <w:r w:rsidRPr="00692379">
              <w:rPr>
                <w:sz w:val="20"/>
                <w:szCs w:val="20"/>
                <w:lang w:val="ru-RU"/>
              </w:rPr>
              <w:t>№</w:t>
            </w:r>
          </w:p>
          <w:p w:rsidR="000B4AF5" w:rsidRPr="00692379" w:rsidRDefault="000B4AF5" w:rsidP="004B091F">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0B4AF5" w:rsidRPr="00692379" w:rsidRDefault="000B4AF5"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0B4AF5" w:rsidRPr="00692379" w:rsidRDefault="000B4AF5"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0B4AF5" w:rsidRPr="00D34E06" w:rsidRDefault="000B4AF5" w:rsidP="004B091F">
            <w:pPr>
              <w:pStyle w:val="TableParagraph"/>
              <w:spacing w:line="270" w:lineRule="exact"/>
              <w:ind w:left="221" w:right="212"/>
              <w:jc w:val="center"/>
              <w:rPr>
                <w:sz w:val="20"/>
                <w:szCs w:val="20"/>
                <w:lang w:val="ru-RU"/>
              </w:rPr>
            </w:pPr>
            <w:r w:rsidRPr="00D34E06">
              <w:rPr>
                <w:sz w:val="20"/>
                <w:szCs w:val="20"/>
                <w:lang w:val="ru-RU"/>
              </w:rPr>
              <w:t>Предельные размеры з</w:t>
            </w:r>
            <w:r w:rsidRPr="00D34E06">
              <w:rPr>
                <w:sz w:val="20"/>
                <w:szCs w:val="20"/>
                <w:lang w:val="ru-RU"/>
              </w:rPr>
              <w:t>е</w:t>
            </w:r>
            <w:r w:rsidRPr="00D34E06">
              <w:rPr>
                <w:sz w:val="20"/>
                <w:szCs w:val="20"/>
                <w:lang w:val="ru-RU"/>
              </w:rPr>
              <w:t>мельных</w:t>
            </w:r>
          </w:p>
          <w:p w:rsidR="000B4AF5" w:rsidRPr="00D34E06" w:rsidRDefault="000B4AF5" w:rsidP="004B091F">
            <w:pPr>
              <w:pStyle w:val="TableParagraph"/>
              <w:spacing w:line="264" w:lineRule="exact"/>
              <w:ind w:left="220" w:right="212"/>
              <w:jc w:val="center"/>
              <w:rPr>
                <w:sz w:val="20"/>
                <w:szCs w:val="20"/>
                <w:lang w:val="ru-RU"/>
              </w:rPr>
            </w:pPr>
            <w:r w:rsidRPr="00D34E06">
              <w:rPr>
                <w:sz w:val="20"/>
                <w:szCs w:val="20"/>
                <w:lang w:val="ru-RU"/>
              </w:rPr>
              <w:t>участков (</w:t>
            </w:r>
            <w:proofErr w:type="spellStart"/>
            <w:r w:rsidRPr="00D34E06">
              <w:rPr>
                <w:sz w:val="20"/>
                <w:szCs w:val="20"/>
                <w:lang w:val="ru-RU"/>
              </w:rPr>
              <w:t>кв.м</w:t>
            </w:r>
            <w:proofErr w:type="spellEnd"/>
            <w:r w:rsidRPr="00D34E06">
              <w:rPr>
                <w:sz w:val="20"/>
                <w:szCs w:val="20"/>
                <w:lang w:val="ru-RU"/>
              </w:rPr>
              <w:t>)</w:t>
            </w:r>
          </w:p>
        </w:tc>
        <w:tc>
          <w:tcPr>
            <w:tcW w:w="774" w:type="pct"/>
            <w:vMerge w:val="restart"/>
            <w:shd w:val="clear" w:color="auto" w:fill="D9D9D9" w:themeFill="background1" w:themeFillShade="D9"/>
          </w:tcPr>
          <w:p w:rsidR="000B4AF5" w:rsidRPr="00D34E06" w:rsidRDefault="000B4AF5"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0B4AF5" w:rsidRPr="00D34E06" w:rsidRDefault="000B4AF5" w:rsidP="004B091F">
            <w:pPr>
              <w:pStyle w:val="TableParagraph"/>
              <w:ind w:left="200" w:right="191"/>
              <w:jc w:val="center"/>
              <w:rPr>
                <w:sz w:val="20"/>
                <w:szCs w:val="20"/>
                <w:lang w:val="ru-RU"/>
              </w:rPr>
            </w:pPr>
            <w:r w:rsidRPr="00D34E06">
              <w:rPr>
                <w:sz w:val="20"/>
                <w:szCs w:val="20"/>
                <w:lang w:val="ru-RU"/>
              </w:rPr>
              <w:t>в том числе в зависимости от колич</w:t>
            </w:r>
            <w:r w:rsidRPr="00D34E06">
              <w:rPr>
                <w:sz w:val="20"/>
                <w:szCs w:val="20"/>
                <w:lang w:val="ru-RU"/>
              </w:rPr>
              <w:t>е</w:t>
            </w:r>
            <w:r w:rsidRPr="00D34E06">
              <w:rPr>
                <w:sz w:val="20"/>
                <w:szCs w:val="20"/>
                <w:lang w:val="ru-RU"/>
              </w:rPr>
              <w:t>ства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0B4AF5" w:rsidRPr="00D34E06" w:rsidRDefault="000B4AF5"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участка (м)</w:t>
            </w:r>
          </w:p>
        </w:tc>
        <w:tc>
          <w:tcPr>
            <w:tcW w:w="599" w:type="pct"/>
            <w:vMerge w:val="restart"/>
            <w:shd w:val="clear" w:color="auto" w:fill="D9D9D9" w:themeFill="background1" w:themeFillShade="D9"/>
          </w:tcPr>
          <w:p w:rsidR="000B4AF5" w:rsidRPr="00D34E06" w:rsidRDefault="000B4AF5"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0B4AF5" w:rsidTr="004B091F">
        <w:trPr>
          <w:trHeight w:val="817"/>
          <w:jc w:val="center"/>
        </w:trPr>
        <w:tc>
          <w:tcPr>
            <w:tcW w:w="248" w:type="pct"/>
            <w:vMerge/>
            <w:tcBorders>
              <w:top w:val="nil"/>
            </w:tcBorders>
          </w:tcPr>
          <w:p w:rsidR="000B4AF5" w:rsidRPr="00D90B71" w:rsidRDefault="000B4AF5" w:rsidP="004B091F">
            <w:pPr>
              <w:rPr>
                <w:sz w:val="2"/>
                <w:szCs w:val="2"/>
                <w:lang w:val="ru-RU"/>
              </w:rPr>
            </w:pPr>
          </w:p>
        </w:tc>
        <w:tc>
          <w:tcPr>
            <w:tcW w:w="1267" w:type="pct"/>
            <w:vMerge/>
            <w:tcBorders>
              <w:top w:val="nil"/>
            </w:tcBorders>
          </w:tcPr>
          <w:p w:rsidR="000B4AF5" w:rsidRPr="00D90B71" w:rsidRDefault="000B4AF5" w:rsidP="004B091F">
            <w:pPr>
              <w:rPr>
                <w:sz w:val="2"/>
                <w:szCs w:val="2"/>
                <w:lang w:val="ru-RU"/>
              </w:rPr>
            </w:pPr>
          </w:p>
        </w:tc>
        <w:tc>
          <w:tcPr>
            <w:tcW w:w="563" w:type="pct"/>
            <w:vMerge/>
            <w:tcBorders>
              <w:top w:val="nil"/>
            </w:tcBorders>
          </w:tcPr>
          <w:p w:rsidR="000B4AF5" w:rsidRPr="00D90B71" w:rsidRDefault="000B4AF5" w:rsidP="004B091F">
            <w:pPr>
              <w:rPr>
                <w:sz w:val="2"/>
                <w:szCs w:val="2"/>
                <w:lang w:val="ru-RU"/>
              </w:rPr>
            </w:pPr>
          </w:p>
        </w:tc>
        <w:tc>
          <w:tcPr>
            <w:tcW w:w="423" w:type="pct"/>
            <w:shd w:val="clear" w:color="auto" w:fill="D9D9D9" w:themeFill="background1" w:themeFillShade="D9"/>
          </w:tcPr>
          <w:p w:rsidR="000B4AF5" w:rsidRDefault="000B4AF5"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0B4AF5" w:rsidRDefault="000B4AF5" w:rsidP="004B091F">
            <w:pPr>
              <w:pStyle w:val="TableParagraph"/>
              <w:spacing w:before="1"/>
              <w:ind w:left="0"/>
              <w:jc w:val="center"/>
              <w:rPr>
                <w:sz w:val="24"/>
              </w:rPr>
            </w:pPr>
            <w:r>
              <w:rPr>
                <w:sz w:val="24"/>
              </w:rPr>
              <w:t>max</w:t>
            </w:r>
          </w:p>
        </w:tc>
        <w:tc>
          <w:tcPr>
            <w:tcW w:w="774" w:type="pct"/>
            <w:vMerge/>
            <w:tcBorders>
              <w:top w:val="nil"/>
            </w:tcBorders>
          </w:tcPr>
          <w:p w:rsidR="000B4AF5" w:rsidRDefault="000B4AF5" w:rsidP="004B091F">
            <w:pPr>
              <w:rPr>
                <w:sz w:val="2"/>
                <w:szCs w:val="2"/>
              </w:rPr>
            </w:pPr>
          </w:p>
        </w:tc>
        <w:tc>
          <w:tcPr>
            <w:tcW w:w="704" w:type="pct"/>
            <w:vMerge/>
            <w:tcBorders>
              <w:top w:val="nil"/>
            </w:tcBorders>
          </w:tcPr>
          <w:p w:rsidR="000B4AF5" w:rsidRDefault="000B4AF5" w:rsidP="004B091F">
            <w:pPr>
              <w:rPr>
                <w:sz w:val="2"/>
                <w:szCs w:val="2"/>
              </w:rPr>
            </w:pPr>
          </w:p>
        </w:tc>
        <w:tc>
          <w:tcPr>
            <w:tcW w:w="599" w:type="pct"/>
            <w:vMerge/>
          </w:tcPr>
          <w:p w:rsidR="000B4AF5" w:rsidRDefault="000B4AF5" w:rsidP="004B091F">
            <w:pPr>
              <w:rPr>
                <w:sz w:val="2"/>
                <w:szCs w:val="2"/>
              </w:rPr>
            </w:pPr>
          </w:p>
        </w:tc>
      </w:tr>
      <w:tr w:rsidR="000B4AF5" w:rsidTr="004B091F">
        <w:trPr>
          <w:cantSplit/>
          <w:trHeight w:val="99"/>
          <w:jc w:val="center"/>
        </w:trPr>
        <w:tc>
          <w:tcPr>
            <w:tcW w:w="248" w:type="pct"/>
            <w:vAlign w:val="center"/>
          </w:tcPr>
          <w:p w:rsidR="000B4AF5" w:rsidRPr="00DF74EA" w:rsidRDefault="000B4AF5" w:rsidP="004B091F">
            <w:pPr>
              <w:pStyle w:val="TableParagraph"/>
              <w:ind w:left="0"/>
              <w:jc w:val="center"/>
              <w:rPr>
                <w:lang w:val="ru-RU"/>
              </w:rPr>
            </w:pPr>
            <w:r>
              <w:rPr>
                <w:lang w:val="ru-RU"/>
              </w:rPr>
              <w:t>1.</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Предоставление комм</w:t>
            </w:r>
            <w:r w:rsidRPr="00C45A82">
              <w:rPr>
                <w:sz w:val="22"/>
                <w:szCs w:val="22"/>
                <w:lang w:val="ru-RU" w:eastAsia="ru-RU" w:bidi="ru-RU"/>
              </w:rPr>
              <w:t>у</w:t>
            </w:r>
            <w:r w:rsidRPr="00C45A82">
              <w:rPr>
                <w:sz w:val="22"/>
                <w:szCs w:val="22"/>
                <w:lang w:val="ru-RU" w:eastAsia="ru-RU" w:bidi="ru-RU"/>
              </w:rPr>
              <w:t>нальных услуг</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3.1.1</w:t>
            </w:r>
          </w:p>
        </w:tc>
        <w:tc>
          <w:tcPr>
            <w:tcW w:w="423"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99"/>
          <w:jc w:val="center"/>
        </w:trPr>
        <w:tc>
          <w:tcPr>
            <w:tcW w:w="248" w:type="pct"/>
            <w:vAlign w:val="center"/>
          </w:tcPr>
          <w:p w:rsidR="000B4AF5" w:rsidRPr="002226E5" w:rsidRDefault="000B4AF5" w:rsidP="004B091F">
            <w:pPr>
              <w:pStyle w:val="TableParagraph"/>
              <w:ind w:left="0"/>
              <w:jc w:val="center"/>
              <w:rPr>
                <w:lang w:val="ru-RU"/>
              </w:rPr>
            </w:pPr>
            <w:r>
              <w:rPr>
                <w:lang w:val="ru-RU"/>
              </w:rPr>
              <w:t>2.</w:t>
            </w:r>
          </w:p>
        </w:tc>
        <w:tc>
          <w:tcPr>
            <w:tcW w:w="1267" w:type="pct"/>
            <w:vAlign w:val="center"/>
          </w:tcPr>
          <w:p w:rsidR="000B4AF5" w:rsidRPr="00C45A82" w:rsidRDefault="000B4AF5" w:rsidP="004B091F">
            <w:pPr>
              <w:pStyle w:val="ae"/>
              <w:ind w:firstLine="0"/>
              <w:jc w:val="left"/>
              <w:rPr>
                <w:sz w:val="22"/>
                <w:szCs w:val="22"/>
                <w:lang w:val="ru-RU" w:eastAsia="ru-RU" w:bidi="ru-RU"/>
              </w:rPr>
            </w:pPr>
            <w:r w:rsidRPr="00C45A82">
              <w:rPr>
                <w:sz w:val="22"/>
                <w:szCs w:val="22"/>
                <w:lang w:val="ru-RU" w:eastAsia="ru-RU" w:bidi="ru-RU"/>
              </w:rPr>
              <w:t>Административные здания организаций, обеспечив</w:t>
            </w:r>
            <w:r w:rsidRPr="00C45A82">
              <w:rPr>
                <w:sz w:val="22"/>
                <w:szCs w:val="22"/>
                <w:lang w:val="ru-RU" w:eastAsia="ru-RU" w:bidi="ru-RU"/>
              </w:rPr>
              <w:t>а</w:t>
            </w:r>
            <w:r w:rsidRPr="00C45A82">
              <w:rPr>
                <w:sz w:val="22"/>
                <w:szCs w:val="22"/>
                <w:lang w:val="ru-RU" w:eastAsia="ru-RU" w:bidi="ru-RU"/>
              </w:rPr>
              <w:t>ющих предоставление коммунальных услуг</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3.1.2</w:t>
            </w:r>
          </w:p>
        </w:tc>
        <w:tc>
          <w:tcPr>
            <w:tcW w:w="423"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20"/>
          <w:jc w:val="center"/>
        </w:trPr>
        <w:tc>
          <w:tcPr>
            <w:tcW w:w="248" w:type="pct"/>
            <w:vAlign w:val="center"/>
          </w:tcPr>
          <w:p w:rsidR="000B4AF5" w:rsidRPr="00DF74EA" w:rsidRDefault="000B4AF5" w:rsidP="004B091F">
            <w:pPr>
              <w:pStyle w:val="TableParagraph"/>
              <w:ind w:left="0"/>
              <w:jc w:val="center"/>
              <w:rPr>
                <w:lang w:val="ru-RU"/>
              </w:rPr>
            </w:pPr>
            <w:r>
              <w:rPr>
                <w:lang w:val="ru-RU"/>
              </w:rPr>
              <w:t>3.</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Социальное обслуживание</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3.2</w:t>
            </w:r>
          </w:p>
        </w:tc>
        <w:tc>
          <w:tcPr>
            <w:tcW w:w="423"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20"/>
          <w:jc w:val="center"/>
        </w:trPr>
        <w:tc>
          <w:tcPr>
            <w:tcW w:w="248" w:type="pct"/>
            <w:vAlign w:val="center"/>
          </w:tcPr>
          <w:p w:rsidR="000B4AF5" w:rsidRPr="00DF74EA" w:rsidRDefault="000B4AF5" w:rsidP="004B091F">
            <w:pPr>
              <w:pStyle w:val="TableParagraph"/>
              <w:ind w:left="0"/>
              <w:jc w:val="center"/>
              <w:rPr>
                <w:lang w:val="ru-RU"/>
              </w:rPr>
            </w:pPr>
            <w:r>
              <w:rPr>
                <w:lang w:val="ru-RU"/>
              </w:rPr>
              <w:t>4.</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Дома социального обсл</w:t>
            </w:r>
            <w:r w:rsidRPr="00C45A82">
              <w:rPr>
                <w:sz w:val="22"/>
                <w:szCs w:val="22"/>
                <w:lang w:val="ru-RU" w:eastAsia="ru-RU" w:bidi="ru-RU"/>
              </w:rPr>
              <w:t>у</w:t>
            </w:r>
            <w:r w:rsidRPr="00C45A82">
              <w:rPr>
                <w:sz w:val="22"/>
                <w:szCs w:val="22"/>
                <w:lang w:val="ru-RU" w:eastAsia="ru-RU" w:bidi="ru-RU"/>
              </w:rPr>
              <w:t>живания</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3.2.1</w:t>
            </w:r>
          </w:p>
        </w:tc>
        <w:tc>
          <w:tcPr>
            <w:tcW w:w="423"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20"/>
          <w:jc w:val="center"/>
        </w:trPr>
        <w:tc>
          <w:tcPr>
            <w:tcW w:w="248" w:type="pct"/>
            <w:vAlign w:val="center"/>
          </w:tcPr>
          <w:p w:rsidR="000B4AF5" w:rsidRPr="00DF74EA" w:rsidRDefault="000B4AF5" w:rsidP="004B091F">
            <w:pPr>
              <w:pStyle w:val="TableParagraph"/>
              <w:ind w:left="0"/>
              <w:jc w:val="center"/>
              <w:rPr>
                <w:lang w:val="ru-RU"/>
              </w:rPr>
            </w:pPr>
            <w:r>
              <w:rPr>
                <w:lang w:val="ru-RU"/>
              </w:rPr>
              <w:t>5.</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Оказание социальной п</w:t>
            </w:r>
            <w:r w:rsidRPr="00C45A82">
              <w:rPr>
                <w:sz w:val="22"/>
                <w:szCs w:val="22"/>
                <w:lang w:val="ru-RU" w:eastAsia="ru-RU" w:bidi="ru-RU"/>
              </w:rPr>
              <w:t>о</w:t>
            </w:r>
            <w:r w:rsidRPr="00C45A82">
              <w:rPr>
                <w:sz w:val="22"/>
                <w:szCs w:val="22"/>
                <w:lang w:val="ru-RU" w:eastAsia="ru-RU" w:bidi="ru-RU"/>
              </w:rPr>
              <w:t>мощи населению</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3.2.2</w:t>
            </w:r>
          </w:p>
        </w:tc>
        <w:tc>
          <w:tcPr>
            <w:tcW w:w="423"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20"/>
          <w:jc w:val="center"/>
        </w:trPr>
        <w:tc>
          <w:tcPr>
            <w:tcW w:w="248" w:type="pct"/>
            <w:vAlign w:val="center"/>
          </w:tcPr>
          <w:p w:rsidR="000B4AF5" w:rsidRPr="00DF74EA" w:rsidRDefault="000B4AF5" w:rsidP="004B091F">
            <w:pPr>
              <w:pStyle w:val="TableParagraph"/>
              <w:ind w:left="0"/>
              <w:jc w:val="center"/>
              <w:rPr>
                <w:lang w:val="ru-RU"/>
              </w:rPr>
            </w:pPr>
            <w:r>
              <w:rPr>
                <w:lang w:val="ru-RU"/>
              </w:rPr>
              <w:t>6.</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Оказание услуг связи</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3.2.3</w:t>
            </w:r>
          </w:p>
        </w:tc>
        <w:tc>
          <w:tcPr>
            <w:tcW w:w="423"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20"/>
          <w:jc w:val="center"/>
        </w:trPr>
        <w:tc>
          <w:tcPr>
            <w:tcW w:w="248" w:type="pct"/>
            <w:vAlign w:val="center"/>
          </w:tcPr>
          <w:p w:rsidR="000B4AF5" w:rsidRPr="00DF74EA" w:rsidRDefault="000B4AF5" w:rsidP="004B091F">
            <w:pPr>
              <w:pStyle w:val="TableParagraph"/>
              <w:ind w:left="0"/>
              <w:jc w:val="center"/>
              <w:rPr>
                <w:lang w:val="ru-RU"/>
              </w:rPr>
            </w:pPr>
            <w:r>
              <w:rPr>
                <w:lang w:val="ru-RU"/>
              </w:rPr>
              <w:t>7.</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Общежития</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3.2.4</w:t>
            </w:r>
          </w:p>
        </w:tc>
        <w:tc>
          <w:tcPr>
            <w:tcW w:w="423" w:type="pct"/>
            <w:vAlign w:val="center"/>
          </w:tcPr>
          <w:p w:rsidR="000B4AF5" w:rsidRPr="00C45A82" w:rsidRDefault="000B4AF5" w:rsidP="004B091F">
            <w:pPr>
              <w:pStyle w:val="TableParagraph"/>
              <w:tabs>
                <w:tab w:val="left" w:pos="26"/>
                <w:tab w:val="left" w:pos="556"/>
              </w:tabs>
              <w:ind w:left="0"/>
              <w:jc w:val="center"/>
              <w:rPr>
                <w:lang w:val="ru-RU"/>
              </w:rPr>
            </w:pPr>
            <w:r>
              <w:rPr>
                <w:lang w:val="ru-RU"/>
              </w:rPr>
              <w:t>400</w:t>
            </w:r>
          </w:p>
        </w:tc>
        <w:tc>
          <w:tcPr>
            <w:tcW w:w="422" w:type="pct"/>
            <w:vAlign w:val="center"/>
          </w:tcPr>
          <w:p w:rsidR="000B4AF5" w:rsidRPr="00C45A82" w:rsidRDefault="000B4AF5" w:rsidP="004B091F">
            <w:pPr>
              <w:pStyle w:val="TableParagraph"/>
              <w:ind w:left="0"/>
              <w:jc w:val="center"/>
              <w:rPr>
                <w:lang w:val="ru-RU"/>
              </w:rPr>
            </w:pPr>
            <w:r>
              <w:rPr>
                <w:lang w:val="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99"/>
          <w:jc w:val="center"/>
        </w:trPr>
        <w:tc>
          <w:tcPr>
            <w:tcW w:w="248" w:type="pct"/>
            <w:vAlign w:val="center"/>
          </w:tcPr>
          <w:p w:rsidR="000B4AF5" w:rsidRPr="00DF74EA" w:rsidRDefault="000B4AF5" w:rsidP="004B091F">
            <w:pPr>
              <w:pStyle w:val="TableParagraph"/>
              <w:ind w:left="0"/>
              <w:jc w:val="center"/>
              <w:rPr>
                <w:lang w:val="ru-RU"/>
              </w:rPr>
            </w:pPr>
            <w:r>
              <w:rPr>
                <w:lang w:val="ru-RU"/>
              </w:rPr>
              <w:t>8.</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Амбулаторно-поликлиническое обсл</w:t>
            </w:r>
            <w:r w:rsidRPr="00C45A82">
              <w:rPr>
                <w:sz w:val="22"/>
                <w:szCs w:val="22"/>
                <w:lang w:val="ru-RU" w:eastAsia="ru-RU" w:bidi="ru-RU"/>
              </w:rPr>
              <w:t>у</w:t>
            </w:r>
            <w:r w:rsidRPr="00C45A82">
              <w:rPr>
                <w:sz w:val="22"/>
                <w:szCs w:val="22"/>
                <w:lang w:val="ru-RU" w:eastAsia="ru-RU" w:bidi="ru-RU"/>
              </w:rPr>
              <w:t>живание</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3.4.1</w:t>
            </w:r>
          </w:p>
        </w:tc>
        <w:tc>
          <w:tcPr>
            <w:tcW w:w="423"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99"/>
          <w:jc w:val="center"/>
        </w:trPr>
        <w:tc>
          <w:tcPr>
            <w:tcW w:w="248" w:type="pct"/>
            <w:vAlign w:val="center"/>
          </w:tcPr>
          <w:p w:rsidR="000B4AF5" w:rsidRPr="00DF74EA" w:rsidRDefault="000B4AF5" w:rsidP="004B091F">
            <w:pPr>
              <w:pStyle w:val="TableParagraph"/>
              <w:ind w:left="0"/>
              <w:jc w:val="center"/>
              <w:rPr>
                <w:lang w:val="ru-RU"/>
              </w:rPr>
            </w:pPr>
            <w:r>
              <w:rPr>
                <w:lang w:val="ru-RU"/>
              </w:rPr>
              <w:t>9.</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Стационарное медици</w:t>
            </w:r>
            <w:r w:rsidRPr="00C45A82">
              <w:rPr>
                <w:sz w:val="22"/>
                <w:szCs w:val="22"/>
                <w:lang w:val="ru-RU" w:eastAsia="ru-RU" w:bidi="ru-RU"/>
              </w:rPr>
              <w:t>н</w:t>
            </w:r>
            <w:r w:rsidRPr="00C45A82">
              <w:rPr>
                <w:sz w:val="22"/>
                <w:szCs w:val="22"/>
                <w:lang w:val="ru-RU" w:eastAsia="ru-RU" w:bidi="ru-RU"/>
              </w:rPr>
              <w:t>ское обслуживание</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3.4.2</w:t>
            </w:r>
          </w:p>
        </w:tc>
        <w:tc>
          <w:tcPr>
            <w:tcW w:w="423"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5000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99"/>
          <w:jc w:val="center"/>
        </w:trPr>
        <w:tc>
          <w:tcPr>
            <w:tcW w:w="248" w:type="pct"/>
            <w:vAlign w:val="center"/>
          </w:tcPr>
          <w:p w:rsidR="000B4AF5" w:rsidRPr="00DF74EA" w:rsidRDefault="000B4AF5" w:rsidP="004B091F">
            <w:pPr>
              <w:pStyle w:val="TableParagraph"/>
              <w:ind w:left="0"/>
              <w:jc w:val="center"/>
              <w:rPr>
                <w:lang w:val="ru-RU"/>
              </w:rPr>
            </w:pPr>
            <w:r>
              <w:rPr>
                <w:lang w:val="ru-RU"/>
              </w:rPr>
              <w:t>10.</w:t>
            </w:r>
          </w:p>
        </w:tc>
        <w:tc>
          <w:tcPr>
            <w:tcW w:w="1267" w:type="pct"/>
          </w:tcPr>
          <w:p w:rsidR="000B4AF5" w:rsidRPr="00C45A82" w:rsidRDefault="000B4AF5" w:rsidP="004B091F">
            <w:pPr>
              <w:pStyle w:val="ConsPlusNormal"/>
              <w:ind w:firstLine="0"/>
              <w:rPr>
                <w:rFonts w:ascii="Times New Roman" w:hAnsi="Times New Roman" w:cs="Times New Roman"/>
                <w:sz w:val="22"/>
                <w:szCs w:val="22"/>
                <w:lang w:val="ru-RU" w:bidi="ru-RU"/>
              </w:rPr>
            </w:pPr>
            <w:r w:rsidRPr="00C45A82">
              <w:rPr>
                <w:rFonts w:ascii="Times New Roman" w:hAnsi="Times New Roman" w:cs="Times New Roman"/>
                <w:sz w:val="22"/>
                <w:szCs w:val="22"/>
                <w:lang w:val="ru-RU" w:bidi="ru-RU"/>
              </w:rPr>
              <w:t>Дошкольное, начальное и среднее общее образов</w:t>
            </w:r>
            <w:r w:rsidRPr="00C45A82">
              <w:rPr>
                <w:rFonts w:ascii="Times New Roman" w:hAnsi="Times New Roman" w:cs="Times New Roman"/>
                <w:sz w:val="22"/>
                <w:szCs w:val="22"/>
                <w:lang w:val="ru-RU" w:bidi="ru-RU"/>
              </w:rPr>
              <w:t>а</w:t>
            </w:r>
            <w:r w:rsidRPr="00C45A82">
              <w:rPr>
                <w:rFonts w:ascii="Times New Roman" w:hAnsi="Times New Roman" w:cs="Times New Roman"/>
                <w:sz w:val="22"/>
                <w:szCs w:val="22"/>
                <w:lang w:val="ru-RU" w:bidi="ru-RU"/>
              </w:rPr>
              <w:t>ние</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3.5.1</w:t>
            </w:r>
          </w:p>
        </w:tc>
        <w:tc>
          <w:tcPr>
            <w:tcW w:w="423"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99"/>
          <w:jc w:val="center"/>
        </w:trPr>
        <w:tc>
          <w:tcPr>
            <w:tcW w:w="248" w:type="pct"/>
            <w:vAlign w:val="center"/>
          </w:tcPr>
          <w:p w:rsidR="000B4AF5" w:rsidRPr="00DF74EA" w:rsidRDefault="000B4AF5" w:rsidP="004B091F">
            <w:pPr>
              <w:pStyle w:val="TableParagraph"/>
              <w:ind w:left="0"/>
              <w:jc w:val="center"/>
              <w:rPr>
                <w:lang w:val="ru-RU"/>
              </w:rPr>
            </w:pPr>
            <w:r>
              <w:rPr>
                <w:lang w:val="ru-RU"/>
              </w:rPr>
              <w:t>11.</w:t>
            </w:r>
          </w:p>
        </w:tc>
        <w:tc>
          <w:tcPr>
            <w:tcW w:w="1267" w:type="pct"/>
            <w:vAlign w:val="center"/>
          </w:tcPr>
          <w:p w:rsidR="000B4AF5" w:rsidRPr="00C45A82" w:rsidRDefault="000B4AF5" w:rsidP="004B091F">
            <w:pPr>
              <w:pStyle w:val="ae"/>
              <w:ind w:firstLine="0"/>
              <w:jc w:val="left"/>
              <w:rPr>
                <w:sz w:val="22"/>
                <w:szCs w:val="22"/>
                <w:lang w:val="ru-RU" w:eastAsia="ru-RU" w:bidi="ru-RU"/>
              </w:rPr>
            </w:pPr>
            <w:r w:rsidRPr="00C45A82">
              <w:rPr>
                <w:sz w:val="22"/>
                <w:szCs w:val="22"/>
                <w:lang w:val="ru-RU" w:eastAsia="ru-RU" w:bidi="ru-RU"/>
              </w:rPr>
              <w:t>Среднее и высшее пр</w:t>
            </w:r>
            <w:r w:rsidRPr="00C45A82">
              <w:rPr>
                <w:sz w:val="22"/>
                <w:szCs w:val="22"/>
                <w:lang w:val="ru-RU" w:eastAsia="ru-RU" w:bidi="ru-RU"/>
              </w:rPr>
              <w:t>о</w:t>
            </w:r>
            <w:r w:rsidRPr="00C45A82">
              <w:rPr>
                <w:sz w:val="22"/>
                <w:szCs w:val="22"/>
                <w:lang w:val="ru-RU" w:eastAsia="ru-RU" w:bidi="ru-RU"/>
              </w:rPr>
              <w:t>фессиональное образов</w:t>
            </w:r>
            <w:r w:rsidRPr="00C45A82">
              <w:rPr>
                <w:sz w:val="22"/>
                <w:szCs w:val="22"/>
                <w:lang w:val="ru-RU" w:eastAsia="ru-RU" w:bidi="ru-RU"/>
              </w:rPr>
              <w:t>а</w:t>
            </w:r>
            <w:r w:rsidRPr="00C45A82">
              <w:rPr>
                <w:sz w:val="22"/>
                <w:szCs w:val="22"/>
                <w:lang w:val="ru-RU" w:eastAsia="ru-RU" w:bidi="ru-RU"/>
              </w:rPr>
              <w:t>ние</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3.5.2</w:t>
            </w:r>
          </w:p>
        </w:tc>
        <w:tc>
          <w:tcPr>
            <w:tcW w:w="423"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t>12.</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Объекты культурно-досуговой деятельности</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3.6.1</w:t>
            </w:r>
          </w:p>
        </w:tc>
        <w:tc>
          <w:tcPr>
            <w:tcW w:w="423"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5000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t>13.</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Парки культуры и отдыха</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3.6.2</w:t>
            </w:r>
          </w:p>
        </w:tc>
        <w:tc>
          <w:tcPr>
            <w:tcW w:w="2922" w:type="pct"/>
            <w:gridSpan w:val="5"/>
            <w:vAlign w:val="center"/>
          </w:tcPr>
          <w:p w:rsidR="000B4AF5" w:rsidRPr="00C45A82" w:rsidRDefault="000B4AF5" w:rsidP="004B091F">
            <w:pPr>
              <w:pStyle w:val="TableParagraph"/>
              <w:ind w:left="0"/>
              <w:jc w:val="center"/>
              <w:rPr>
                <w:lang w:val="ru-RU"/>
              </w:rPr>
            </w:pPr>
            <w:r>
              <w:rPr>
                <w:lang w:val="ru-RU"/>
              </w:rPr>
              <w:t>не регламентируется</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t>14.</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Осуществление религио</w:t>
            </w:r>
            <w:r w:rsidRPr="00C45A82">
              <w:rPr>
                <w:sz w:val="22"/>
                <w:szCs w:val="22"/>
                <w:lang w:val="ru-RU" w:eastAsia="ru-RU" w:bidi="ru-RU"/>
              </w:rPr>
              <w:t>з</w:t>
            </w:r>
            <w:r w:rsidRPr="00C45A82">
              <w:rPr>
                <w:sz w:val="22"/>
                <w:szCs w:val="22"/>
                <w:lang w:val="ru-RU" w:eastAsia="ru-RU" w:bidi="ru-RU"/>
              </w:rPr>
              <w:t>ных обрядов</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3.7.1</w:t>
            </w:r>
          </w:p>
        </w:tc>
        <w:tc>
          <w:tcPr>
            <w:tcW w:w="423" w:type="pct"/>
            <w:vAlign w:val="center"/>
          </w:tcPr>
          <w:p w:rsidR="000B4AF5" w:rsidRPr="00C45A82" w:rsidRDefault="000B4AF5" w:rsidP="004B091F">
            <w:pPr>
              <w:pStyle w:val="TableParagraph"/>
              <w:tabs>
                <w:tab w:val="left" w:pos="26"/>
                <w:tab w:val="left" w:pos="556"/>
              </w:tabs>
              <w:ind w:left="0"/>
              <w:jc w:val="center"/>
              <w:rPr>
                <w:lang w:val="ru-RU"/>
              </w:rPr>
            </w:pPr>
            <w:r>
              <w:rPr>
                <w:lang w:val="ru-RU"/>
              </w:rPr>
              <w:t>400</w:t>
            </w:r>
          </w:p>
        </w:tc>
        <w:tc>
          <w:tcPr>
            <w:tcW w:w="422" w:type="pct"/>
            <w:vAlign w:val="center"/>
          </w:tcPr>
          <w:p w:rsidR="000B4AF5" w:rsidRPr="00C45A82" w:rsidRDefault="000B4AF5" w:rsidP="004B091F">
            <w:pPr>
              <w:pStyle w:val="TableParagraph"/>
              <w:ind w:left="0"/>
              <w:jc w:val="center"/>
              <w:rPr>
                <w:lang w:val="ru-RU"/>
              </w:rPr>
            </w:pPr>
            <w:r>
              <w:rPr>
                <w:lang w:val="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t>15.</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Религиозное управление и образование</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3.7.2</w:t>
            </w:r>
          </w:p>
        </w:tc>
        <w:tc>
          <w:tcPr>
            <w:tcW w:w="423" w:type="pct"/>
            <w:vAlign w:val="center"/>
          </w:tcPr>
          <w:p w:rsidR="000B4AF5" w:rsidRPr="00C45A82" w:rsidRDefault="000B4AF5" w:rsidP="004B091F">
            <w:pPr>
              <w:pStyle w:val="TableParagraph"/>
              <w:tabs>
                <w:tab w:val="left" w:pos="26"/>
                <w:tab w:val="left" w:pos="556"/>
              </w:tabs>
              <w:ind w:left="0"/>
              <w:jc w:val="center"/>
              <w:rPr>
                <w:lang w:val="ru-RU"/>
              </w:rPr>
            </w:pPr>
            <w:r>
              <w:rPr>
                <w:lang w:val="ru-RU"/>
              </w:rPr>
              <w:t>400</w:t>
            </w:r>
          </w:p>
        </w:tc>
        <w:tc>
          <w:tcPr>
            <w:tcW w:w="422" w:type="pct"/>
            <w:vAlign w:val="center"/>
          </w:tcPr>
          <w:p w:rsidR="000B4AF5" w:rsidRPr="00C45A82" w:rsidRDefault="000B4AF5" w:rsidP="004B091F">
            <w:pPr>
              <w:pStyle w:val="TableParagraph"/>
              <w:ind w:left="0"/>
              <w:jc w:val="center"/>
              <w:rPr>
                <w:lang w:val="ru-RU"/>
              </w:rPr>
            </w:pPr>
            <w:r>
              <w:rPr>
                <w:lang w:val="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t>16.</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Государственное управл</w:t>
            </w:r>
            <w:r w:rsidRPr="00C45A82">
              <w:rPr>
                <w:sz w:val="22"/>
                <w:szCs w:val="22"/>
                <w:lang w:val="ru-RU" w:eastAsia="ru-RU" w:bidi="ru-RU"/>
              </w:rPr>
              <w:t>е</w:t>
            </w:r>
            <w:r w:rsidRPr="00C45A82">
              <w:rPr>
                <w:sz w:val="22"/>
                <w:szCs w:val="22"/>
                <w:lang w:val="ru-RU" w:eastAsia="ru-RU" w:bidi="ru-RU"/>
              </w:rPr>
              <w:t>ние</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3.8.1</w:t>
            </w:r>
          </w:p>
        </w:tc>
        <w:tc>
          <w:tcPr>
            <w:tcW w:w="423" w:type="pct"/>
            <w:vAlign w:val="center"/>
          </w:tcPr>
          <w:p w:rsidR="000B4AF5" w:rsidRPr="00C45A82" w:rsidRDefault="000B4AF5" w:rsidP="004B091F">
            <w:pPr>
              <w:pStyle w:val="TableParagraph"/>
              <w:tabs>
                <w:tab w:val="left" w:pos="26"/>
                <w:tab w:val="left" w:pos="556"/>
              </w:tabs>
              <w:ind w:left="0"/>
              <w:jc w:val="center"/>
              <w:rPr>
                <w:lang w:val="ru-RU"/>
              </w:rPr>
            </w:pPr>
            <w:r>
              <w:rPr>
                <w:lang w:val="ru-RU"/>
              </w:rPr>
              <w:t>400</w:t>
            </w:r>
          </w:p>
        </w:tc>
        <w:tc>
          <w:tcPr>
            <w:tcW w:w="422" w:type="pct"/>
            <w:vAlign w:val="center"/>
          </w:tcPr>
          <w:p w:rsidR="000B4AF5" w:rsidRPr="00C45A82" w:rsidRDefault="000B4AF5" w:rsidP="004B091F">
            <w:pPr>
              <w:pStyle w:val="TableParagraph"/>
              <w:ind w:left="0"/>
              <w:jc w:val="center"/>
              <w:rPr>
                <w:lang w:val="ru-RU"/>
              </w:rPr>
            </w:pPr>
            <w:r>
              <w:rPr>
                <w:lang w:val="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99"/>
          <w:jc w:val="center"/>
        </w:trPr>
        <w:tc>
          <w:tcPr>
            <w:tcW w:w="248" w:type="pct"/>
            <w:vAlign w:val="center"/>
          </w:tcPr>
          <w:p w:rsidR="000B4AF5" w:rsidRPr="00DF74EA" w:rsidRDefault="000B4AF5" w:rsidP="004B091F">
            <w:pPr>
              <w:pStyle w:val="TableParagraph"/>
              <w:ind w:left="0"/>
              <w:jc w:val="center"/>
              <w:rPr>
                <w:lang w:val="ru-RU"/>
              </w:rPr>
            </w:pPr>
            <w:r>
              <w:rPr>
                <w:lang w:val="ru-RU"/>
              </w:rPr>
              <w:t>17.</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Амбулаторное ветерина</w:t>
            </w:r>
            <w:r w:rsidRPr="00C45A82">
              <w:rPr>
                <w:sz w:val="22"/>
                <w:szCs w:val="22"/>
                <w:lang w:val="ru-RU" w:eastAsia="ru-RU" w:bidi="ru-RU"/>
              </w:rPr>
              <w:t>р</w:t>
            </w:r>
            <w:r w:rsidRPr="00C45A82">
              <w:rPr>
                <w:sz w:val="22"/>
                <w:szCs w:val="22"/>
                <w:lang w:val="ru-RU" w:eastAsia="ru-RU" w:bidi="ru-RU"/>
              </w:rPr>
              <w:t>ное обслуживание</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3.10.1</w:t>
            </w:r>
          </w:p>
        </w:tc>
        <w:tc>
          <w:tcPr>
            <w:tcW w:w="423" w:type="pct"/>
            <w:vAlign w:val="center"/>
          </w:tcPr>
          <w:p w:rsidR="000B4AF5" w:rsidRPr="00C45A82" w:rsidRDefault="000B4AF5" w:rsidP="004B091F">
            <w:pPr>
              <w:pStyle w:val="TableParagraph"/>
              <w:tabs>
                <w:tab w:val="left" w:pos="26"/>
                <w:tab w:val="left" w:pos="556"/>
              </w:tabs>
              <w:ind w:left="0"/>
              <w:jc w:val="center"/>
              <w:rPr>
                <w:lang w:val="ru-RU"/>
              </w:rPr>
            </w:pPr>
            <w:r>
              <w:rPr>
                <w:lang w:val="ru-RU"/>
              </w:rPr>
              <w:t>400</w:t>
            </w:r>
          </w:p>
        </w:tc>
        <w:tc>
          <w:tcPr>
            <w:tcW w:w="422" w:type="pct"/>
            <w:vAlign w:val="center"/>
          </w:tcPr>
          <w:p w:rsidR="000B4AF5" w:rsidRPr="00C45A82" w:rsidRDefault="000B4AF5" w:rsidP="004B091F">
            <w:pPr>
              <w:pStyle w:val="TableParagraph"/>
              <w:ind w:left="0"/>
              <w:jc w:val="center"/>
              <w:rPr>
                <w:lang w:val="ru-RU"/>
              </w:rPr>
            </w:pPr>
            <w:r>
              <w:rPr>
                <w:lang w:val="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t>18.</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Приюты для животных</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3.10.2</w:t>
            </w:r>
          </w:p>
        </w:tc>
        <w:tc>
          <w:tcPr>
            <w:tcW w:w="423" w:type="pct"/>
            <w:vAlign w:val="center"/>
          </w:tcPr>
          <w:p w:rsidR="000B4AF5" w:rsidRPr="00C45A82" w:rsidRDefault="000B4AF5" w:rsidP="004B091F">
            <w:pPr>
              <w:pStyle w:val="TableParagraph"/>
              <w:tabs>
                <w:tab w:val="left" w:pos="26"/>
                <w:tab w:val="left" w:pos="556"/>
              </w:tabs>
              <w:ind w:left="0"/>
              <w:jc w:val="center"/>
              <w:rPr>
                <w:lang w:val="ru-RU"/>
              </w:rPr>
            </w:pPr>
            <w:r>
              <w:rPr>
                <w:lang w:val="ru-RU"/>
              </w:rPr>
              <w:t>400</w:t>
            </w:r>
          </w:p>
        </w:tc>
        <w:tc>
          <w:tcPr>
            <w:tcW w:w="422" w:type="pct"/>
            <w:vAlign w:val="center"/>
          </w:tcPr>
          <w:p w:rsidR="000B4AF5" w:rsidRPr="00C45A82" w:rsidRDefault="000B4AF5" w:rsidP="004B091F">
            <w:pPr>
              <w:pStyle w:val="TableParagraph"/>
              <w:ind w:left="0"/>
              <w:jc w:val="center"/>
              <w:rPr>
                <w:lang w:val="ru-RU"/>
              </w:rPr>
            </w:pPr>
            <w:r>
              <w:rPr>
                <w:lang w:val="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t>19.</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Рынки</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4.3</w:t>
            </w:r>
          </w:p>
        </w:tc>
        <w:tc>
          <w:tcPr>
            <w:tcW w:w="423" w:type="pct"/>
            <w:vAlign w:val="center"/>
          </w:tcPr>
          <w:p w:rsidR="000B4AF5" w:rsidRPr="00C45A82" w:rsidRDefault="000B4AF5" w:rsidP="004B091F">
            <w:pPr>
              <w:pStyle w:val="TableParagraph"/>
              <w:tabs>
                <w:tab w:val="left" w:pos="26"/>
                <w:tab w:val="left" w:pos="556"/>
              </w:tabs>
              <w:ind w:left="0"/>
              <w:jc w:val="center"/>
              <w:rPr>
                <w:lang w:val="ru-RU"/>
              </w:rPr>
            </w:pPr>
            <w:r>
              <w:rPr>
                <w:lang w:val="ru-RU"/>
              </w:rPr>
              <w:t>200</w:t>
            </w:r>
          </w:p>
        </w:tc>
        <w:tc>
          <w:tcPr>
            <w:tcW w:w="422" w:type="pct"/>
            <w:vAlign w:val="center"/>
          </w:tcPr>
          <w:p w:rsidR="000B4AF5" w:rsidRPr="00C45A82" w:rsidRDefault="000B4AF5" w:rsidP="004B091F">
            <w:pPr>
              <w:pStyle w:val="TableParagraph"/>
              <w:ind w:left="0"/>
              <w:jc w:val="center"/>
              <w:rPr>
                <w:lang w:val="ru-RU"/>
              </w:rPr>
            </w:pPr>
            <w:r>
              <w:rPr>
                <w:lang w:val="ru-RU"/>
              </w:rPr>
              <w:t>5000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lastRenderedPageBreak/>
              <w:t>20.</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Гостиничное обслужив</w:t>
            </w:r>
            <w:r w:rsidRPr="00C45A82">
              <w:rPr>
                <w:sz w:val="22"/>
                <w:szCs w:val="22"/>
                <w:lang w:val="ru-RU" w:eastAsia="ru-RU" w:bidi="ru-RU"/>
              </w:rPr>
              <w:t>а</w:t>
            </w:r>
            <w:r w:rsidRPr="00C45A82">
              <w:rPr>
                <w:sz w:val="22"/>
                <w:szCs w:val="22"/>
                <w:lang w:val="ru-RU" w:eastAsia="ru-RU" w:bidi="ru-RU"/>
              </w:rPr>
              <w:t>ние</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4.7</w:t>
            </w:r>
          </w:p>
        </w:tc>
        <w:tc>
          <w:tcPr>
            <w:tcW w:w="423" w:type="pct"/>
            <w:vAlign w:val="center"/>
          </w:tcPr>
          <w:p w:rsidR="000B4AF5" w:rsidRPr="00C45A82" w:rsidRDefault="000B4AF5" w:rsidP="004B091F">
            <w:pPr>
              <w:pStyle w:val="TableParagraph"/>
              <w:tabs>
                <w:tab w:val="left" w:pos="26"/>
                <w:tab w:val="left" w:pos="556"/>
              </w:tabs>
              <w:ind w:left="0"/>
              <w:jc w:val="center"/>
              <w:rPr>
                <w:lang w:val="ru-RU"/>
              </w:rPr>
            </w:pPr>
            <w:r>
              <w:rPr>
                <w:lang w:val="ru-RU"/>
              </w:rPr>
              <w:t>400</w:t>
            </w:r>
          </w:p>
        </w:tc>
        <w:tc>
          <w:tcPr>
            <w:tcW w:w="422" w:type="pct"/>
            <w:vAlign w:val="center"/>
          </w:tcPr>
          <w:p w:rsidR="000B4AF5" w:rsidRPr="00C45A82" w:rsidRDefault="000B4AF5" w:rsidP="004B091F">
            <w:pPr>
              <w:pStyle w:val="TableParagraph"/>
              <w:ind w:left="0"/>
              <w:jc w:val="center"/>
              <w:rPr>
                <w:lang w:val="ru-RU"/>
              </w:rPr>
            </w:pPr>
            <w:r>
              <w:rPr>
                <w:lang w:val="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t>21.</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Развлечение</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4.8</w:t>
            </w:r>
          </w:p>
        </w:tc>
        <w:tc>
          <w:tcPr>
            <w:tcW w:w="423" w:type="pct"/>
            <w:vAlign w:val="center"/>
          </w:tcPr>
          <w:p w:rsidR="000B4AF5" w:rsidRPr="00C45A82" w:rsidRDefault="000B4AF5" w:rsidP="004B091F">
            <w:pPr>
              <w:pStyle w:val="TableParagraph"/>
              <w:tabs>
                <w:tab w:val="left" w:pos="26"/>
                <w:tab w:val="left" w:pos="556"/>
              </w:tabs>
              <w:ind w:left="0"/>
              <w:jc w:val="center"/>
              <w:rPr>
                <w:lang w:val="ru-RU"/>
              </w:rPr>
            </w:pPr>
            <w:r>
              <w:rPr>
                <w:lang w:val="ru-RU"/>
              </w:rPr>
              <w:t>400</w:t>
            </w:r>
          </w:p>
        </w:tc>
        <w:tc>
          <w:tcPr>
            <w:tcW w:w="422" w:type="pct"/>
            <w:vAlign w:val="center"/>
          </w:tcPr>
          <w:p w:rsidR="000B4AF5" w:rsidRPr="00C45A82" w:rsidRDefault="000B4AF5" w:rsidP="004B091F">
            <w:pPr>
              <w:pStyle w:val="TableParagraph"/>
              <w:ind w:left="0"/>
              <w:jc w:val="center"/>
              <w:rPr>
                <w:lang w:val="ru-RU"/>
              </w:rPr>
            </w:pPr>
            <w:r>
              <w:rPr>
                <w:lang w:val="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t>22.</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Развлекательные мер</w:t>
            </w:r>
            <w:r w:rsidRPr="00C45A82">
              <w:rPr>
                <w:sz w:val="22"/>
                <w:szCs w:val="22"/>
                <w:lang w:val="ru-RU" w:eastAsia="ru-RU" w:bidi="ru-RU"/>
              </w:rPr>
              <w:t>о</w:t>
            </w:r>
            <w:r w:rsidRPr="00C45A82">
              <w:rPr>
                <w:sz w:val="22"/>
                <w:szCs w:val="22"/>
                <w:lang w:val="ru-RU" w:eastAsia="ru-RU" w:bidi="ru-RU"/>
              </w:rPr>
              <w:t>приятия</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4.8.1</w:t>
            </w:r>
          </w:p>
        </w:tc>
        <w:tc>
          <w:tcPr>
            <w:tcW w:w="423" w:type="pct"/>
            <w:vAlign w:val="center"/>
          </w:tcPr>
          <w:p w:rsidR="000B4AF5" w:rsidRPr="00C45A82" w:rsidRDefault="000B4AF5" w:rsidP="004B091F">
            <w:pPr>
              <w:pStyle w:val="TableParagraph"/>
              <w:tabs>
                <w:tab w:val="left" w:pos="26"/>
                <w:tab w:val="left" w:pos="556"/>
              </w:tabs>
              <w:ind w:left="0"/>
              <w:jc w:val="center"/>
              <w:rPr>
                <w:lang w:val="ru-RU"/>
              </w:rPr>
            </w:pPr>
            <w:r>
              <w:rPr>
                <w:lang w:val="ru-RU"/>
              </w:rPr>
              <w:t>400</w:t>
            </w:r>
          </w:p>
        </w:tc>
        <w:tc>
          <w:tcPr>
            <w:tcW w:w="422" w:type="pct"/>
            <w:vAlign w:val="center"/>
          </w:tcPr>
          <w:p w:rsidR="000B4AF5" w:rsidRPr="00C45A82" w:rsidRDefault="000B4AF5" w:rsidP="004B091F">
            <w:pPr>
              <w:pStyle w:val="TableParagraph"/>
              <w:ind w:left="0"/>
              <w:jc w:val="center"/>
              <w:rPr>
                <w:lang w:val="ru-RU"/>
              </w:rPr>
            </w:pPr>
            <w:r>
              <w:rPr>
                <w:lang w:val="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t>23.</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Обеспечение дорожного отдыха</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4.9.1.2</w:t>
            </w:r>
          </w:p>
        </w:tc>
        <w:tc>
          <w:tcPr>
            <w:tcW w:w="423" w:type="pct"/>
            <w:vAlign w:val="center"/>
          </w:tcPr>
          <w:p w:rsidR="000B4AF5" w:rsidRPr="00C45A82" w:rsidRDefault="000B4AF5" w:rsidP="004B091F">
            <w:pPr>
              <w:pStyle w:val="TableParagraph"/>
              <w:tabs>
                <w:tab w:val="left" w:pos="26"/>
                <w:tab w:val="left" w:pos="556"/>
              </w:tabs>
              <w:ind w:left="0"/>
              <w:jc w:val="center"/>
              <w:rPr>
                <w:lang w:val="ru-RU"/>
              </w:rPr>
            </w:pPr>
            <w:r>
              <w:rPr>
                <w:lang w:val="ru-RU"/>
              </w:rPr>
              <w:t>400</w:t>
            </w:r>
          </w:p>
        </w:tc>
        <w:tc>
          <w:tcPr>
            <w:tcW w:w="422" w:type="pct"/>
            <w:vAlign w:val="center"/>
          </w:tcPr>
          <w:p w:rsidR="000B4AF5" w:rsidRPr="00C45A82" w:rsidRDefault="000B4AF5" w:rsidP="004B091F">
            <w:pPr>
              <w:pStyle w:val="TableParagraph"/>
              <w:ind w:left="0"/>
              <w:jc w:val="center"/>
              <w:rPr>
                <w:lang w:val="ru-RU"/>
              </w:rPr>
            </w:pPr>
            <w:r>
              <w:rPr>
                <w:lang w:val="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t>24.</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Автомобильные мойки</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4.9.1.3</w:t>
            </w:r>
          </w:p>
        </w:tc>
        <w:tc>
          <w:tcPr>
            <w:tcW w:w="423" w:type="pct"/>
            <w:vAlign w:val="center"/>
          </w:tcPr>
          <w:p w:rsidR="000B4AF5" w:rsidRPr="00C45A82" w:rsidRDefault="000B4AF5" w:rsidP="004B091F">
            <w:pPr>
              <w:pStyle w:val="TableParagraph"/>
              <w:tabs>
                <w:tab w:val="left" w:pos="26"/>
                <w:tab w:val="left" w:pos="556"/>
              </w:tabs>
              <w:ind w:left="0"/>
              <w:jc w:val="center"/>
              <w:rPr>
                <w:lang w:val="ru-RU"/>
              </w:rPr>
            </w:pPr>
            <w:r>
              <w:rPr>
                <w:lang w:val="ru-RU"/>
              </w:rPr>
              <w:t>200</w:t>
            </w:r>
          </w:p>
        </w:tc>
        <w:tc>
          <w:tcPr>
            <w:tcW w:w="422" w:type="pct"/>
            <w:vAlign w:val="center"/>
          </w:tcPr>
          <w:p w:rsidR="000B4AF5" w:rsidRPr="00C45A82" w:rsidRDefault="000B4AF5" w:rsidP="004B091F">
            <w:pPr>
              <w:pStyle w:val="TableParagraph"/>
              <w:ind w:left="0"/>
              <w:jc w:val="center"/>
              <w:rPr>
                <w:lang w:val="ru-RU"/>
              </w:rPr>
            </w:pPr>
            <w:r>
              <w:rPr>
                <w:lang w:val="ru-RU"/>
              </w:rPr>
              <w:t>2000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t>25.</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Ремонт автомобилей</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4.9.1.4</w:t>
            </w:r>
          </w:p>
        </w:tc>
        <w:tc>
          <w:tcPr>
            <w:tcW w:w="423" w:type="pct"/>
            <w:vAlign w:val="center"/>
          </w:tcPr>
          <w:p w:rsidR="000B4AF5" w:rsidRPr="00C45A82" w:rsidRDefault="000B4AF5" w:rsidP="004B091F">
            <w:pPr>
              <w:pStyle w:val="TableParagraph"/>
              <w:tabs>
                <w:tab w:val="left" w:pos="26"/>
                <w:tab w:val="left" w:pos="556"/>
              </w:tabs>
              <w:ind w:left="0"/>
              <w:jc w:val="center"/>
              <w:rPr>
                <w:lang w:val="ru-RU"/>
              </w:rPr>
            </w:pPr>
            <w:r>
              <w:rPr>
                <w:lang w:val="ru-RU"/>
              </w:rPr>
              <w:t>200</w:t>
            </w:r>
          </w:p>
        </w:tc>
        <w:tc>
          <w:tcPr>
            <w:tcW w:w="422" w:type="pct"/>
            <w:vAlign w:val="center"/>
          </w:tcPr>
          <w:p w:rsidR="000B4AF5" w:rsidRPr="00C45A82" w:rsidRDefault="000B4AF5" w:rsidP="004B091F">
            <w:pPr>
              <w:pStyle w:val="TableParagraph"/>
              <w:ind w:left="0"/>
              <w:jc w:val="center"/>
              <w:rPr>
                <w:lang w:val="ru-RU"/>
              </w:rPr>
            </w:pPr>
            <w:r>
              <w:rPr>
                <w:lang w:val="ru-RU"/>
              </w:rPr>
              <w:t>2000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t>26.</w:t>
            </w:r>
          </w:p>
        </w:tc>
        <w:tc>
          <w:tcPr>
            <w:tcW w:w="1267" w:type="pct"/>
            <w:vAlign w:val="center"/>
          </w:tcPr>
          <w:p w:rsidR="000B4AF5" w:rsidRPr="004E7F7A" w:rsidRDefault="000B4AF5" w:rsidP="004B091F">
            <w:pPr>
              <w:pStyle w:val="ae"/>
              <w:ind w:firstLine="0"/>
              <w:jc w:val="left"/>
              <w:rPr>
                <w:sz w:val="22"/>
                <w:szCs w:val="22"/>
                <w:lang w:val="ru-RU" w:eastAsia="ru-RU" w:bidi="ru-RU"/>
              </w:rPr>
            </w:pPr>
            <w:proofErr w:type="spellStart"/>
            <w:r w:rsidRPr="00C45A82">
              <w:rPr>
                <w:sz w:val="22"/>
                <w:szCs w:val="22"/>
                <w:lang w:val="ru-RU" w:eastAsia="ru-RU" w:bidi="ru-RU"/>
              </w:rPr>
              <w:t>Выставочно</w:t>
            </w:r>
            <w:proofErr w:type="spellEnd"/>
            <w:r w:rsidRPr="00C45A82">
              <w:rPr>
                <w:sz w:val="22"/>
                <w:szCs w:val="22"/>
                <w:lang w:val="ru-RU" w:eastAsia="ru-RU" w:bidi="ru-RU"/>
              </w:rPr>
              <w:t>-ярмарочная деятельность</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4.10</w:t>
            </w:r>
          </w:p>
        </w:tc>
        <w:tc>
          <w:tcPr>
            <w:tcW w:w="423" w:type="pct"/>
            <w:vAlign w:val="center"/>
          </w:tcPr>
          <w:p w:rsidR="000B4AF5" w:rsidRPr="00C45A82" w:rsidRDefault="000B4AF5" w:rsidP="004B091F">
            <w:pPr>
              <w:pStyle w:val="TableParagraph"/>
              <w:tabs>
                <w:tab w:val="left" w:pos="26"/>
                <w:tab w:val="left" w:pos="556"/>
              </w:tabs>
              <w:ind w:left="0"/>
              <w:jc w:val="center"/>
              <w:rPr>
                <w:lang w:val="ru-RU"/>
              </w:rPr>
            </w:pPr>
            <w:r>
              <w:rPr>
                <w:lang w:val="ru-RU"/>
              </w:rPr>
              <w:t>400</w:t>
            </w:r>
          </w:p>
        </w:tc>
        <w:tc>
          <w:tcPr>
            <w:tcW w:w="422" w:type="pct"/>
            <w:vAlign w:val="center"/>
          </w:tcPr>
          <w:p w:rsidR="000B4AF5" w:rsidRPr="00C45A82" w:rsidRDefault="000B4AF5" w:rsidP="004B091F">
            <w:pPr>
              <w:pStyle w:val="TableParagraph"/>
              <w:ind w:left="0"/>
              <w:jc w:val="center"/>
              <w:rPr>
                <w:lang w:val="ru-RU"/>
              </w:rPr>
            </w:pPr>
            <w:r>
              <w:rPr>
                <w:lang w:val="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t>27.</w:t>
            </w:r>
          </w:p>
        </w:tc>
        <w:tc>
          <w:tcPr>
            <w:tcW w:w="1267" w:type="pct"/>
            <w:vAlign w:val="center"/>
          </w:tcPr>
          <w:p w:rsidR="000B4AF5" w:rsidRPr="00C45A82" w:rsidRDefault="000B4AF5" w:rsidP="004B091F">
            <w:pPr>
              <w:pStyle w:val="ae"/>
              <w:ind w:firstLine="0"/>
              <w:jc w:val="left"/>
              <w:rPr>
                <w:sz w:val="22"/>
                <w:szCs w:val="22"/>
                <w:lang w:val="ru-RU" w:eastAsia="ru-RU" w:bidi="ru-RU"/>
              </w:rPr>
            </w:pPr>
            <w:r w:rsidRPr="00C45A82">
              <w:rPr>
                <w:sz w:val="22"/>
                <w:szCs w:val="22"/>
                <w:lang w:val="ru-RU" w:eastAsia="ru-RU" w:bidi="ru-RU"/>
              </w:rPr>
              <w:t>Оборудованные площадки для занятий спортом</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5.1.4</w:t>
            </w:r>
          </w:p>
        </w:tc>
        <w:tc>
          <w:tcPr>
            <w:tcW w:w="2922" w:type="pct"/>
            <w:gridSpan w:val="5"/>
            <w:vAlign w:val="center"/>
          </w:tcPr>
          <w:p w:rsidR="000B4AF5" w:rsidRPr="00C45A82" w:rsidRDefault="000B4AF5" w:rsidP="004B091F">
            <w:pPr>
              <w:pStyle w:val="TableParagraph"/>
              <w:ind w:left="0"/>
              <w:jc w:val="center"/>
              <w:rPr>
                <w:lang w:val="ru-RU"/>
              </w:rPr>
            </w:pPr>
            <w:r>
              <w:rPr>
                <w:lang w:val="ru-RU"/>
              </w:rPr>
              <w:t>не регламентируется</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t>28.</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Улично-дорожная сеть</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12.0.1</w:t>
            </w:r>
          </w:p>
        </w:tc>
        <w:tc>
          <w:tcPr>
            <w:tcW w:w="2922" w:type="pct"/>
            <w:gridSpan w:val="5"/>
            <w:vAlign w:val="center"/>
          </w:tcPr>
          <w:p w:rsidR="000B4AF5" w:rsidRPr="00C45A82" w:rsidRDefault="000B4AF5" w:rsidP="004B091F">
            <w:pPr>
              <w:pStyle w:val="TableParagraph"/>
              <w:ind w:left="0"/>
              <w:jc w:val="center"/>
              <w:rPr>
                <w:lang w:val="ru-RU"/>
              </w:rPr>
            </w:pPr>
            <w:r w:rsidRPr="001F10A2">
              <w:rPr>
                <w:lang w:val="ru-RU"/>
              </w:rPr>
              <w:t>не регламентируется</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t>29.</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Благоустройство террит</w:t>
            </w:r>
            <w:r w:rsidRPr="00C45A82">
              <w:rPr>
                <w:sz w:val="22"/>
                <w:szCs w:val="22"/>
                <w:lang w:val="ru-RU" w:eastAsia="ru-RU" w:bidi="ru-RU"/>
              </w:rPr>
              <w:t>о</w:t>
            </w:r>
            <w:r w:rsidRPr="00C45A82">
              <w:rPr>
                <w:sz w:val="22"/>
                <w:szCs w:val="22"/>
                <w:lang w:val="ru-RU" w:eastAsia="ru-RU" w:bidi="ru-RU"/>
              </w:rPr>
              <w:t>рии</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12.0.2</w:t>
            </w:r>
          </w:p>
        </w:tc>
        <w:tc>
          <w:tcPr>
            <w:tcW w:w="2922" w:type="pct"/>
            <w:gridSpan w:val="5"/>
            <w:vAlign w:val="center"/>
          </w:tcPr>
          <w:p w:rsidR="000B4AF5" w:rsidRPr="00C45A82" w:rsidRDefault="000B4AF5" w:rsidP="004B091F">
            <w:pPr>
              <w:pStyle w:val="TableParagraph"/>
              <w:ind w:left="0"/>
              <w:jc w:val="center"/>
              <w:rPr>
                <w:lang w:val="ru-RU"/>
              </w:rPr>
            </w:pPr>
            <w:r w:rsidRPr="001F10A2">
              <w:rPr>
                <w:lang w:val="ru-RU"/>
              </w:rPr>
              <w:t>не регламентируется</w:t>
            </w:r>
          </w:p>
        </w:tc>
      </w:tr>
    </w:tbl>
    <w:p w:rsidR="000B4AF5" w:rsidRDefault="000B4AF5" w:rsidP="000B4AF5">
      <w:pPr>
        <w:pStyle w:val="ae"/>
        <w:spacing w:before="120" w:after="120"/>
        <w:rPr>
          <w:b/>
          <w:bCs/>
          <w:iCs/>
          <w:lang w:val="ru-RU"/>
        </w:rPr>
      </w:pPr>
      <w:r w:rsidRPr="002226E5">
        <w:rPr>
          <w:b/>
          <w:bCs/>
          <w:iCs/>
          <w:lang w:val="ru-RU"/>
        </w:rPr>
        <w:t>Условно разрешенные виды использования</w:t>
      </w:r>
    </w:p>
    <w:p w:rsidR="000B4AF5" w:rsidRPr="005410CC" w:rsidRDefault="000B4AF5" w:rsidP="000B4AF5">
      <w:pPr>
        <w:pStyle w:val="ae"/>
        <w:spacing w:line="360" w:lineRule="auto"/>
        <w:rPr>
          <w:bCs/>
          <w:iCs/>
          <w:lang w:val="ru-RU"/>
        </w:rPr>
      </w:pPr>
      <w:r w:rsidRPr="005410CC">
        <w:rPr>
          <w:bCs/>
          <w:iCs/>
          <w:lang w:val="ru-RU"/>
        </w:rPr>
        <w:t>Не подлежат установлению</w:t>
      </w:r>
    </w:p>
    <w:p w:rsidR="000B4AF5" w:rsidRPr="002226E5" w:rsidRDefault="000B4AF5" w:rsidP="000B4AF5">
      <w:pPr>
        <w:pStyle w:val="ae"/>
        <w:spacing w:before="120" w:after="120"/>
        <w:rPr>
          <w:b/>
          <w:bCs/>
          <w:iCs/>
          <w:lang w:val="ru-RU"/>
        </w:rPr>
      </w:pPr>
    </w:p>
    <w:p w:rsidR="009854CD" w:rsidRPr="00E84E27" w:rsidRDefault="009854CD" w:rsidP="009854CD">
      <w:pPr>
        <w:pStyle w:val="3"/>
        <w:suppressAutoHyphens/>
        <w:spacing w:before="180" w:after="120"/>
        <w:ind w:left="0" w:firstLine="0"/>
        <w:jc w:val="center"/>
        <w:rPr>
          <w:bCs w:val="0"/>
          <w:color w:val="0D0D0D" w:themeColor="text1" w:themeTint="F2"/>
          <w:lang w:val="ru-RU" w:eastAsia="ar-SA"/>
        </w:rPr>
      </w:pPr>
      <w:r>
        <w:rPr>
          <w:iCs/>
          <w:color w:val="FFC000" w:themeColor="accent4"/>
          <w:lang w:val="ru-RU"/>
        </w:rPr>
        <w:br w:type="page"/>
      </w:r>
      <w:bookmarkStart w:id="18" w:name="_Toc132197330"/>
      <w:bookmarkStart w:id="19" w:name="_Toc140673330"/>
      <w:r w:rsidRPr="00E85B3B">
        <w:rPr>
          <w:color w:val="0D0D0D" w:themeColor="text1" w:themeTint="F2"/>
          <w:lang w:eastAsia="ar-SA"/>
        </w:rPr>
        <w:lastRenderedPageBreak/>
        <w:t xml:space="preserve">Статья </w:t>
      </w:r>
      <w:r w:rsidRPr="00E85B3B">
        <w:rPr>
          <w:color w:val="0D0D0D" w:themeColor="text1" w:themeTint="F2"/>
          <w:lang w:val="ru-RU" w:eastAsia="ar-SA"/>
        </w:rPr>
        <w:t>2</w:t>
      </w:r>
      <w:r w:rsidRPr="00E84E27">
        <w:rPr>
          <w:color w:val="0D0D0D" w:themeColor="text1" w:themeTint="F2"/>
          <w:lang w:val="ru-RU" w:eastAsia="ar-SA"/>
        </w:rPr>
        <w:t>9</w:t>
      </w:r>
      <w:r w:rsidRPr="00E85B3B">
        <w:rPr>
          <w:color w:val="0D0D0D" w:themeColor="text1" w:themeTint="F2"/>
          <w:lang w:eastAsia="ar-SA"/>
        </w:rPr>
        <w:t xml:space="preserve">. Градостроительные регламенты </w:t>
      </w:r>
      <w:r>
        <w:rPr>
          <w:color w:val="0D0D0D" w:themeColor="text1" w:themeTint="F2"/>
          <w:lang w:val="ru-RU" w:eastAsia="ar-SA"/>
        </w:rPr>
        <w:t>для общественно-деловых зон</w:t>
      </w:r>
      <w:bookmarkEnd w:id="18"/>
      <w:bookmarkEnd w:id="19"/>
    </w:p>
    <w:p w:rsidR="009854CD" w:rsidRPr="00E84E27" w:rsidRDefault="009854CD" w:rsidP="009854CD">
      <w:pPr>
        <w:spacing w:after="0" w:line="240" w:lineRule="auto"/>
        <w:ind w:firstLine="709"/>
        <w:jc w:val="both"/>
        <w:rPr>
          <w:rFonts w:ascii="Times New Roman" w:eastAsiaTheme="minorHAnsi" w:hAnsi="Times New Roman"/>
          <w:sz w:val="24"/>
          <w:szCs w:val="24"/>
          <w:lang w:eastAsia="ar-SA" w:bidi="en-US"/>
        </w:rPr>
      </w:pPr>
      <w:r w:rsidRPr="00E84E27">
        <w:rPr>
          <w:rFonts w:ascii="Times New Roman" w:eastAsiaTheme="minorHAnsi" w:hAnsi="Times New Roman"/>
          <w:sz w:val="24"/>
          <w:szCs w:val="24"/>
          <w:lang w:eastAsia="ar-SA" w:bidi="en-US"/>
        </w:rPr>
        <w:t xml:space="preserve">Общественно-деловые зоны предназначены для размещения объектов культуры, торговли, здравоохранения, общественного питания, социального и культурно-бытового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w:t>
      </w:r>
    </w:p>
    <w:p w:rsidR="009854CD" w:rsidRPr="00E84E27" w:rsidRDefault="009854CD" w:rsidP="009854CD">
      <w:pPr>
        <w:spacing w:after="0" w:line="240" w:lineRule="auto"/>
        <w:ind w:firstLine="709"/>
        <w:jc w:val="both"/>
        <w:rPr>
          <w:rFonts w:ascii="Times New Roman" w:eastAsiaTheme="minorHAnsi" w:hAnsi="Times New Roman"/>
          <w:sz w:val="24"/>
          <w:szCs w:val="24"/>
          <w:lang w:eastAsia="ar-SA" w:bidi="en-US"/>
        </w:rPr>
      </w:pPr>
      <w:r w:rsidRPr="00E84E27">
        <w:rPr>
          <w:rFonts w:ascii="Times New Roman" w:eastAsiaTheme="minorHAnsi" w:hAnsi="Times New Roman"/>
          <w:sz w:val="24"/>
          <w:szCs w:val="24"/>
          <w:lang w:eastAsia="ar-SA" w:bidi="en-US"/>
        </w:rPr>
        <w:t>Озеленение территорий организации (объектов), расположенных в общественно-деловых зонах обязательно и должно составлять не менее 15% от общей площади земел</w:t>
      </w:r>
      <w:r w:rsidRPr="00E84E27">
        <w:rPr>
          <w:rFonts w:ascii="Times New Roman" w:eastAsiaTheme="minorHAnsi" w:hAnsi="Times New Roman"/>
          <w:sz w:val="24"/>
          <w:szCs w:val="24"/>
          <w:lang w:eastAsia="ar-SA" w:bidi="en-US"/>
        </w:rPr>
        <w:t>ь</w:t>
      </w:r>
      <w:r w:rsidRPr="00E84E27">
        <w:rPr>
          <w:rFonts w:ascii="Times New Roman" w:eastAsiaTheme="minorHAnsi" w:hAnsi="Times New Roman"/>
          <w:sz w:val="24"/>
          <w:szCs w:val="24"/>
          <w:lang w:eastAsia="ar-SA" w:bidi="en-US"/>
        </w:rPr>
        <w:t>ного участка организации (объекта). К озелененным территориям относятся части земел</w:t>
      </w:r>
      <w:r w:rsidRPr="00E84E27">
        <w:rPr>
          <w:rFonts w:ascii="Times New Roman" w:eastAsiaTheme="minorHAnsi" w:hAnsi="Times New Roman"/>
          <w:sz w:val="24"/>
          <w:szCs w:val="24"/>
          <w:lang w:eastAsia="ar-SA" w:bidi="en-US"/>
        </w:rPr>
        <w:t>ь</w:t>
      </w:r>
      <w:r w:rsidRPr="00E84E27">
        <w:rPr>
          <w:rFonts w:ascii="Times New Roman" w:eastAsiaTheme="minorHAnsi" w:hAnsi="Times New Roman"/>
          <w:sz w:val="24"/>
          <w:szCs w:val="24"/>
          <w:lang w:eastAsia="ar-SA" w:bidi="en-US"/>
        </w:rPr>
        <w:t>ных участков, которые не застроены крупным строением (или строениями) и не испол</w:t>
      </w:r>
      <w:r w:rsidRPr="00E84E27">
        <w:rPr>
          <w:rFonts w:ascii="Times New Roman" w:eastAsiaTheme="minorHAnsi" w:hAnsi="Times New Roman"/>
          <w:sz w:val="24"/>
          <w:szCs w:val="24"/>
          <w:lang w:eastAsia="ar-SA" w:bidi="en-US"/>
        </w:rPr>
        <w:t>ь</w:t>
      </w:r>
      <w:r w:rsidRPr="00E84E27">
        <w:rPr>
          <w:rFonts w:ascii="Times New Roman" w:eastAsiaTheme="minorHAnsi" w:hAnsi="Times New Roman"/>
          <w:sz w:val="24"/>
          <w:szCs w:val="24"/>
          <w:lang w:eastAsia="ar-SA" w:bidi="en-US"/>
        </w:rPr>
        <w:t>зуются (не предназначены для использования) для проезжей части, парковки или тротуара и при этом: покрыты зелеными насаждениями (газонами, цветниками, кустарником, выс</w:t>
      </w:r>
      <w:r w:rsidRPr="00E84E27">
        <w:rPr>
          <w:rFonts w:ascii="Times New Roman" w:eastAsiaTheme="minorHAnsi" w:hAnsi="Times New Roman"/>
          <w:sz w:val="24"/>
          <w:szCs w:val="24"/>
          <w:lang w:eastAsia="ar-SA" w:bidi="en-US"/>
        </w:rPr>
        <w:t>о</w:t>
      </w:r>
      <w:r w:rsidRPr="00E84E27">
        <w:rPr>
          <w:rFonts w:ascii="Times New Roman" w:eastAsiaTheme="minorHAnsi" w:hAnsi="Times New Roman"/>
          <w:sz w:val="24"/>
          <w:szCs w:val="24"/>
          <w:lang w:eastAsia="ar-SA" w:bidi="en-US"/>
        </w:rPr>
        <w:t xml:space="preserve">коствольными растениями). При застройке участков, примыкающих к лесам </w:t>
      </w:r>
      <w:r>
        <w:rPr>
          <w:rFonts w:ascii="Times New Roman" w:eastAsiaTheme="minorHAnsi" w:hAnsi="Times New Roman"/>
          <w:sz w:val="24"/>
          <w:szCs w:val="24"/>
          <w:lang w:eastAsia="ar-SA" w:bidi="en-US"/>
        </w:rPr>
        <w:t>сельского</w:t>
      </w:r>
      <w:r w:rsidRPr="00E84E27">
        <w:rPr>
          <w:rFonts w:ascii="Times New Roman" w:eastAsiaTheme="minorHAnsi" w:hAnsi="Times New Roman"/>
          <w:sz w:val="24"/>
          <w:szCs w:val="24"/>
          <w:lang w:eastAsia="ar-SA" w:bidi="en-US"/>
        </w:rPr>
        <w:t xml:space="preserve"> п</w:t>
      </w:r>
      <w:r w:rsidRPr="00E84E27">
        <w:rPr>
          <w:rFonts w:ascii="Times New Roman" w:eastAsiaTheme="minorHAnsi" w:hAnsi="Times New Roman"/>
          <w:sz w:val="24"/>
          <w:szCs w:val="24"/>
          <w:lang w:eastAsia="ar-SA" w:bidi="en-US"/>
        </w:rPr>
        <w:t>о</w:t>
      </w:r>
      <w:r w:rsidRPr="00E84E27">
        <w:rPr>
          <w:rFonts w:ascii="Times New Roman" w:eastAsiaTheme="minorHAnsi" w:hAnsi="Times New Roman"/>
          <w:sz w:val="24"/>
          <w:szCs w:val="24"/>
          <w:lang w:eastAsia="ar-SA" w:bidi="en-US"/>
        </w:rPr>
        <w:t>селения</w:t>
      </w:r>
      <w:r>
        <w:rPr>
          <w:rFonts w:ascii="Times New Roman" w:eastAsiaTheme="minorHAnsi" w:hAnsi="Times New Roman"/>
          <w:sz w:val="24"/>
          <w:szCs w:val="24"/>
          <w:lang w:eastAsia="ar-SA" w:bidi="en-US"/>
        </w:rPr>
        <w:t xml:space="preserve"> (земли лесного фонда</w:t>
      </w:r>
      <w:r w:rsidRPr="00E84E27">
        <w:rPr>
          <w:rFonts w:ascii="Times New Roman" w:eastAsiaTheme="minorHAnsi" w:hAnsi="Times New Roman"/>
          <w:sz w:val="24"/>
          <w:szCs w:val="24"/>
          <w:lang w:eastAsia="ar-SA" w:bidi="en-US"/>
        </w:rPr>
        <w:t>), лесопаркам, в пределах доступности не более 300 м, пл</w:t>
      </w:r>
      <w:r w:rsidRPr="00E84E27">
        <w:rPr>
          <w:rFonts w:ascii="Times New Roman" w:eastAsiaTheme="minorHAnsi" w:hAnsi="Times New Roman"/>
          <w:sz w:val="24"/>
          <w:szCs w:val="24"/>
          <w:lang w:eastAsia="ar-SA" w:bidi="en-US"/>
        </w:rPr>
        <w:t>о</w:t>
      </w:r>
      <w:r w:rsidRPr="00E84E27">
        <w:rPr>
          <w:rFonts w:ascii="Times New Roman" w:eastAsiaTheme="minorHAnsi" w:hAnsi="Times New Roman"/>
          <w:sz w:val="24"/>
          <w:szCs w:val="24"/>
          <w:lang w:eastAsia="ar-SA" w:bidi="en-US"/>
        </w:rPr>
        <w:t>щадь озеленения допускается уменьшать, но не более чем на 30%.</w:t>
      </w:r>
    </w:p>
    <w:p w:rsidR="009854CD" w:rsidRPr="00E84E27" w:rsidRDefault="009854CD" w:rsidP="009854CD">
      <w:pPr>
        <w:spacing w:after="0" w:line="240" w:lineRule="auto"/>
        <w:ind w:firstLine="709"/>
        <w:jc w:val="both"/>
        <w:rPr>
          <w:rFonts w:ascii="Times New Roman" w:eastAsiaTheme="minorHAnsi" w:hAnsi="Times New Roman"/>
          <w:sz w:val="24"/>
          <w:szCs w:val="24"/>
          <w:lang w:eastAsia="ar-SA" w:bidi="en-US"/>
        </w:rPr>
      </w:pPr>
      <w:r w:rsidRPr="00E84E27">
        <w:rPr>
          <w:rFonts w:ascii="Times New Roman" w:eastAsiaTheme="minorHAnsi" w:hAnsi="Times New Roman"/>
          <w:sz w:val="24"/>
          <w:szCs w:val="24"/>
          <w:lang w:eastAsia="ar-SA" w:bidi="en-US"/>
        </w:rPr>
        <w:t>Д</w:t>
      </w:r>
      <w:r>
        <w:rPr>
          <w:rFonts w:ascii="Times New Roman" w:eastAsiaTheme="minorHAnsi" w:hAnsi="Times New Roman"/>
          <w:sz w:val="24"/>
          <w:szCs w:val="24"/>
          <w:lang w:eastAsia="ar-SA" w:bidi="en-US"/>
        </w:rPr>
        <w:t>ля общественно-деловых строений с</w:t>
      </w:r>
      <w:r w:rsidRPr="00E84E27">
        <w:rPr>
          <w:rFonts w:ascii="Times New Roman" w:eastAsiaTheme="minorHAnsi" w:hAnsi="Times New Roman"/>
          <w:sz w:val="24"/>
          <w:szCs w:val="24"/>
          <w:lang w:eastAsia="ar-SA" w:bidi="en-US"/>
        </w:rPr>
        <w:t>анитарно-защитная зона для предприятий IV, V классов вредности должна быть максимально озеленена - не менее 60% площади; для предприятий II и III классов - не менее 50%; для предприятий, имеющих санитарно-защитную зону 1000 м и более, - не менее 40% ее территории с обязательной организац</w:t>
      </w:r>
      <w:r w:rsidRPr="00E84E27">
        <w:rPr>
          <w:rFonts w:ascii="Times New Roman" w:eastAsiaTheme="minorHAnsi" w:hAnsi="Times New Roman"/>
          <w:sz w:val="24"/>
          <w:szCs w:val="24"/>
          <w:lang w:eastAsia="ar-SA" w:bidi="en-US"/>
        </w:rPr>
        <w:t>и</w:t>
      </w:r>
      <w:r w:rsidRPr="00E84E27">
        <w:rPr>
          <w:rFonts w:ascii="Times New Roman" w:eastAsiaTheme="minorHAnsi" w:hAnsi="Times New Roman"/>
          <w:sz w:val="24"/>
          <w:szCs w:val="24"/>
          <w:lang w:eastAsia="ar-SA" w:bidi="en-US"/>
        </w:rPr>
        <w:t>ей полосы древесно-кустарниковых насаждений со стороны жилой застройки.</w:t>
      </w:r>
    </w:p>
    <w:p w:rsidR="009854CD" w:rsidRDefault="009854CD" w:rsidP="009854CD">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Д</w:t>
      </w:r>
      <w:r w:rsidRPr="00E84E27">
        <w:rPr>
          <w:rFonts w:ascii="Times New Roman" w:eastAsiaTheme="minorHAnsi" w:hAnsi="Times New Roman"/>
          <w:sz w:val="24"/>
          <w:szCs w:val="24"/>
          <w:lang w:eastAsia="ar-SA" w:bidi="en-US"/>
        </w:rPr>
        <w:t>ля размещен</w:t>
      </w:r>
      <w:r>
        <w:rPr>
          <w:rFonts w:ascii="Times New Roman" w:eastAsiaTheme="minorHAnsi" w:hAnsi="Times New Roman"/>
          <w:sz w:val="24"/>
          <w:szCs w:val="24"/>
          <w:lang w:eastAsia="ar-SA" w:bidi="en-US"/>
        </w:rPr>
        <w:t>ия культовых объектов применяются т</w:t>
      </w:r>
      <w:r w:rsidRPr="00E84E27">
        <w:rPr>
          <w:rFonts w:ascii="Times New Roman" w:eastAsiaTheme="minorHAnsi" w:hAnsi="Times New Roman"/>
          <w:sz w:val="24"/>
          <w:szCs w:val="24"/>
          <w:lang w:eastAsia="ar-SA" w:bidi="en-US"/>
        </w:rPr>
        <w:t>ребования к ограждению з</w:t>
      </w:r>
      <w:r w:rsidRPr="00E84E27">
        <w:rPr>
          <w:rFonts w:ascii="Times New Roman" w:eastAsiaTheme="minorHAnsi" w:hAnsi="Times New Roman"/>
          <w:sz w:val="24"/>
          <w:szCs w:val="24"/>
          <w:lang w:eastAsia="ar-SA" w:bidi="en-US"/>
        </w:rPr>
        <w:t>е</w:t>
      </w:r>
      <w:r w:rsidRPr="00E84E27">
        <w:rPr>
          <w:rFonts w:ascii="Times New Roman" w:eastAsiaTheme="minorHAnsi" w:hAnsi="Times New Roman"/>
          <w:sz w:val="24"/>
          <w:szCs w:val="24"/>
          <w:lang w:eastAsia="ar-SA" w:bidi="en-US"/>
        </w:rPr>
        <w:t>мельных участков:</w:t>
      </w:r>
      <w:r>
        <w:rPr>
          <w:rFonts w:ascii="Times New Roman" w:eastAsiaTheme="minorHAnsi" w:hAnsi="Times New Roman"/>
          <w:sz w:val="24"/>
          <w:szCs w:val="24"/>
          <w:lang w:eastAsia="ar-SA" w:bidi="en-US"/>
        </w:rPr>
        <w:t xml:space="preserve"> </w:t>
      </w:r>
      <w:r w:rsidRPr="00E84E27">
        <w:rPr>
          <w:rFonts w:ascii="Times New Roman" w:eastAsiaTheme="minorHAnsi" w:hAnsi="Times New Roman"/>
          <w:sz w:val="24"/>
          <w:szCs w:val="24"/>
          <w:lang w:eastAsia="ar-SA" w:bidi="en-US"/>
        </w:rPr>
        <w:t>для зданий - памятников истории и культуры, допускается только пр</w:t>
      </w:r>
      <w:r w:rsidRPr="00E84E27">
        <w:rPr>
          <w:rFonts w:ascii="Times New Roman" w:eastAsiaTheme="minorHAnsi" w:hAnsi="Times New Roman"/>
          <w:sz w:val="24"/>
          <w:szCs w:val="24"/>
          <w:lang w:eastAsia="ar-SA" w:bidi="en-US"/>
        </w:rPr>
        <w:t>о</w:t>
      </w:r>
      <w:r w:rsidRPr="00E84E27">
        <w:rPr>
          <w:rFonts w:ascii="Times New Roman" w:eastAsiaTheme="minorHAnsi" w:hAnsi="Times New Roman"/>
          <w:sz w:val="24"/>
          <w:szCs w:val="24"/>
          <w:lang w:eastAsia="ar-SA" w:bidi="en-US"/>
        </w:rPr>
        <w:t>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w:t>
      </w:r>
      <w:r w:rsidRPr="00E84E27">
        <w:rPr>
          <w:rFonts w:ascii="Times New Roman" w:eastAsiaTheme="minorHAnsi" w:hAnsi="Times New Roman"/>
          <w:sz w:val="24"/>
          <w:szCs w:val="24"/>
          <w:lang w:eastAsia="ar-SA" w:bidi="en-US"/>
        </w:rPr>
        <w:t>е</w:t>
      </w:r>
      <w:r w:rsidRPr="00E84E27">
        <w:rPr>
          <w:rFonts w:ascii="Times New Roman" w:eastAsiaTheme="minorHAnsi" w:hAnsi="Times New Roman"/>
          <w:sz w:val="24"/>
          <w:szCs w:val="24"/>
          <w:lang w:eastAsia="ar-SA" w:bidi="en-US"/>
        </w:rPr>
        <w:t>дия.</w:t>
      </w:r>
    </w:p>
    <w:p w:rsidR="009854CD" w:rsidRPr="00E84E27" w:rsidRDefault="009854CD" w:rsidP="009854CD">
      <w:pPr>
        <w:spacing w:after="0" w:line="240" w:lineRule="auto"/>
        <w:ind w:firstLine="709"/>
        <w:jc w:val="both"/>
        <w:rPr>
          <w:rFonts w:ascii="Times New Roman" w:eastAsiaTheme="minorHAnsi" w:hAnsi="Times New Roman"/>
          <w:sz w:val="24"/>
          <w:szCs w:val="24"/>
          <w:lang w:eastAsia="ar-SA" w:bidi="en-US"/>
        </w:rPr>
      </w:pPr>
    </w:p>
    <w:p w:rsidR="009854CD" w:rsidRPr="00E84E27" w:rsidRDefault="009854CD" w:rsidP="000B4AF5">
      <w:pPr>
        <w:pStyle w:val="4"/>
      </w:pPr>
      <w:r w:rsidRPr="00E84E27">
        <w:t>ОД-1</w:t>
      </w:r>
      <w:r>
        <w:t xml:space="preserve"> </w:t>
      </w:r>
      <w:r w:rsidRPr="00E84E27">
        <w:t>Зона делового, общественного и коммерческого назначения</w:t>
      </w:r>
    </w:p>
    <w:p w:rsidR="009854CD" w:rsidRPr="00152A48" w:rsidRDefault="009854CD" w:rsidP="009854CD">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Предельные размеры з</w:t>
            </w:r>
            <w:r w:rsidRPr="00D34E06">
              <w:rPr>
                <w:sz w:val="20"/>
                <w:szCs w:val="20"/>
                <w:lang w:val="ru-RU"/>
              </w:rPr>
              <w:t>е</w:t>
            </w:r>
            <w:r w:rsidRPr="00D34E06">
              <w:rPr>
                <w:sz w:val="20"/>
                <w:szCs w:val="20"/>
                <w:lang w:val="ru-RU"/>
              </w:rPr>
              <w:t>мельных</w:t>
            </w:r>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w:t>
            </w:r>
            <w:proofErr w:type="spellStart"/>
            <w:r w:rsidRPr="00D34E06">
              <w:rPr>
                <w:sz w:val="20"/>
                <w:szCs w:val="20"/>
                <w:lang w:val="ru-RU"/>
              </w:rPr>
              <w:t>кв.м</w:t>
            </w:r>
            <w:proofErr w:type="spellEnd"/>
            <w:r w:rsidRPr="00D34E06">
              <w:rPr>
                <w:sz w:val="20"/>
                <w:szCs w:val="20"/>
                <w:lang w:val="ru-RU"/>
              </w:rPr>
              <w:t>)</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w:t>
            </w:r>
            <w:r w:rsidRPr="00D34E06">
              <w:rPr>
                <w:sz w:val="20"/>
                <w:szCs w:val="20"/>
                <w:lang w:val="ru-RU"/>
              </w:rPr>
              <w:t>е</w:t>
            </w:r>
            <w:r w:rsidRPr="00D34E06">
              <w:rPr>
                <w:sz w:val="20"/>
                <w:szCs w:val="20"/>
                <w:lang w:val="ru-RU"/>
              </w:rPr>
              <w:t>ства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участка (м)</w:t>
            </w:r>
          </w:p>
        </w:tc>
        <w:tc>
          <w:tcPr>
            <w:tcW w:w="599"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65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3"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9" w:type="pct"/>
            <w:vMerge/>
          </w:tcPr>
          <w:p w:rsidR="009854CD" w:rsidRDefault="009854CD" w:rsidP="004B091F">
            <w:pPr>
              <w:rPr>
                <w:sz w:val="2"/>
                <w:szCs w:val="2"/>
              </w:rPr>
            </w:pPr>
          </w:p>
        </w:tc>
      </w:tr>
      <w:tr w:rsidR="009854CD" w:rsidTr="004B091F">
        <w:trPr>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1.</w:t>
            </w:r>
          </w:p>
        </w:tc>
        <w:tc>
          <w:tcPr>
            <w:tcW w:w="1267" w:type="pct"/>
            <w:vAlign w:val="center"/>
          </w:tcPr>
          <w:p w:rsidR="009854CD" w:rsidRPr="00DA4F79" w:rsidRDefault="009854CD" w:rsidP="004B091F">
            <w:pPr>
              <w:spacing w:after="0" w:line="240" w:lineRule="auto"/>
              <w:rPr>
                <w:rFonts w:ascii="Times New Roman" w:eastAsia="Times New Roman" w:hAnsi="Times New Roman"/>
                <w:lang w:val="ru-RU" w:eastAsia="ru-RU" w:bidi="ru-RU"/>
              </w:rPr>
            </w:pPr>
            <w:r w:rsidRPr="00DA4F79">
              <w:rPr>
                <w:rFonts w:ascii="Times New Roman" w:eastAsia="Times New Roman" w:hAnsi="Times New Roman"/>
                <w:lang w:val="ru-RU" w:eastAsia="ru-RU" w:bidi="ru-RU"/>
              </w:rPr>
              <w:t>Социальное обслуживание</w:t>
            </w:r>
          </w:p>
        </w:tc>
        <w:tc>
          <w:tcPr>
            <w:tcW w:w="563" w:type="pct"/>
            <w:vAlign w:val="center"/>
          </w:tcPr>
          <w:p w:rsidR="009854CD" w:rsidRPr="005B63E1" w:rsidRDefault="009854CD" w:rsidP="004B091F">
            <w:pPr>
              <w:pStyle w:val="TableParagraph"/>
              <w:tabs>
                <w:tab w:val="left" w:pos="310"/>
              </w:tabs>
              <w:ind w:left="0"/>
              <w:jc w:val="center"/>
              <w:rPr>
                <w:sz w:val="20"/>
              </w:rPr>
            </w:pPr>
            <w:r w:rsidRPr="00620572">
              <w:rPr>
                <w:rFonts w:eastAsia="Calibri"/>
                <w:sz w:val="20"/>
                <w:szCs w:val="20"/>
                <w:lang w:eastAsia="en-US"/>
              </w:rPr>
              <w:t>3.2</w:t>
            </w:r>
          </w:p>
        </w:tc>
        <w:tc>
          <w:tcPr>
            <w:tcW w:w="423" w:type="pct"/>
            <w:vAlign w:val="center"/>
          </w:tcPr>
          <w:p w:rsidR="009854CD" w:rsidRPr="00E835E3" w:rsidRDefault="009854CD" w:rsidP="004B091F">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9854CD" w:rsidRPr="00E835E3" w:rsidRDefault="009854CD" w:rsidP="004B091F">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3/19</w:t>
            </w:r>
          </w:p>
        </w:tc>
      </w:tr>
      <w:tr w:rsidR="009854CD" w:rsidTr="004B091F">
        <w:trPr>
          <w:cantSplit/>
          <w:trHeight w:val="506"/>
          <w:jc w:val="center"/>
        </w:trPr>
        <w:tc>
          <w:tcPr>
            <w:tcW w:w="248" w:type="pct"/>
            <w:vAlign w:val="center"/>
          </w:tcPr>
          <w:p w:rsidR="009854CD" w:rsidRPr="004E7F7A" w:rsidRDefault="009854CD" w:rsidP="004B091F">
            <w:pPr>
              <w:pStyle w:val="TableParagraph"/>
              <w:ind w:left="0"/>
              <w:jc w:val="center"/>
              <w:rPr>
                <w:lang w:val="ru-RU"/>
              </w:rPr>
            </w:pPr>
            <w:r>
              <w:rPr>
                <w:lang w:val="ru-RU"/>
              </w:rPr>
              <w:t>2.</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Бытовое обслуживание</w:t>
            </w:r>
          </w:p>
        </w:tc>
        <w:tc>
          <w:tcPr>
            <w:tcW w:w="563" w:type="pct"/>
            <w:vAlign w:val="center"/>
          </w:tcPr>
          <w:p w:rsidR="009854CD" w:rsidRPr="005B63E1" w:rsidRDefault="009854CD" w:rsidP="004B091F">
            <w:pPr>
              <w:pStyle w:val="TableParagraph"/>
              <w:tabs>
                <w:tab w:val="left" w:pos="310"/>
              </w:tabs>
              <w:ind w:left="0"/>
              <w:jc w:val="center"/>
              <w:rPr>
                <w:sz w:val="20"/>
              </w:rPr>
            </w:pPr>
            <w:r w:rsidRPr="00620572">
              <w:rPr>
                <w:rFonts w:eastAsia="Calibri"/>
                <w:sz w:val="20"/>
                <w:szCs w:val="20"/>
                <w:lang w:eastAsia="en-US"/>
              </w:rPr>
              <w:t>3.3</w:t>
            </w:r>
          </w:p>
        </w:tc>
        <w:tc>
          <w:tcPr>
            <w:tcW w:w="423" w:type="pct"/>
            <w:vAlign w:val="center"/>
          </w:tcPr>
          <w:p w:rsidR="009854CD" w:rsidRPr="0019637B" w:rsidRDefault="009854CD" w:rsidP="004B091F">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9854CD" w:rsidRPr="0019637B" w:rsidRDefault="009854CD" w:rsidP="004B091F">
            <w:pPr>
              <w:spacing w:after="0" w:line="240" w:lineRule="auto"/>
              <w:jc w:val="center"/>
              <w:rPr>
                <w:rFonts w:ascii="Times New Roman" w:hAnsi="Times New Roman"/>
                <w:lang w:val="ru-RU"/>
              </w:rPr>
            </w:pPr>
            <w:r>
              <w:rPr>
                <w:rFonts w:ascii="Times New Roman" w:hAnsi="Times New Roman"/>
                <w:lang w:val="ru-RU"/>
              </w:rPr>
              <w:t>1500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3/19</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3.</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Здравоохранение</w:t>
            </w:r>
          </w:p>
        </w:tc>
        <w:tc>
          <w:tcPr>
            <w:tcW w:w="563" w:type="pct"/>
            <w:vAlign w:val="center"/>
          </w:tcPr>
          <w:p w:rsidR="009854CD" w:rsidRPr="005B63E1" w:rsidRDefault="009854CD" w:rsidP="004B091F">
            <w:pPr>
              <w:pStyle w:val="TableParagraph"/>
              <w:tabs>
                <w:tab w:val="left" w:pos="310"/>
              </w:tabs>
              <w:ind w:left="0"/>
              <w:jc w:val="center"/>
              <w:rPr>
                <w:sz w:val="20"/>
              </w:rPr>
            </w:pPr>
            <w:r w:rsidRPr="00620572">
              <w:rPr>
                <w:rFonts w:eastAsia="Calibri"/>
                <w:sz w:val="20"/>
                <w:szCs w:val="20"/>
                <w:lang w:eastAsia="en-US"/>
              </w:rPr>
              <w:t>3.4</w:t>
            </w:r>
          </w:p>
        </w:tc>
        <w:tc>
          <w:tcPr>
            <w:tcW w:w="423" w:type="pct"/>
            <w:vAlign w:val="center"/>
          </w:tcPr>
          <w:p w:rsidR="009854CD" w:rsidRPr="0019637B" w:rsidRDefault="009854CD" w:rsidP="004B091F">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9854CD" w:rsidRPr="0019637B" w:rsidRDefault="009854CD" w:rsidP="004B091F">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3/19</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4.</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Образование и просвещ</w:t>
            </w:r>
            <w:r w:rsidRPr="00DA4F79">
              <w:rPr>
                <w:sz w:val="22"/>
                <w:szCs w:val="22"/>
                <w:lang w:val="ru-RU" w:eastAsia="ru-RU" w:bidi="ru-RU"/>
              </w:rPr>
              <w:t>е</w:t>
            </w:r>
            <w:r w:rsidRPr="00DA4F79">
              <w:rPr>
                <w:sz w:val="22"/>
                <w:szCs w:val="22"/>
                <w:lang w:val="ru-RU" w:eastAsia="ru-RU" w:bidi="ru-RU"/>
              </w:rPr>
              <w:t>ние</w:t>
            </w:r>
          </w:p>
        </w:tc>
        <w:tc>
          <w:tcPr>
            <w:tcW w:w="563" w:type="pct"/>
            <w:vAlign w:val="center"/>
          </w:tcPr>
          <w:p w:rsidR="009854CD" w:rsidRPr="004E7F7A" w:rsidRDefault="009854CD" w:rsidP="004B091F">
            <w:pPr>
              <w:pStyle w:val="TableParagraph"/>
              <w:tabs>
                <w:tab w:val="left" w:pos="310"/>
              </w:tabs>
              <w:ind w:left="0"/>
              <w:jc w:val="center"/>
            </w:pPr>
            <w:r w:rsidRPr="00620572">
              <w:rPr>
                <w:rFonts w:eastAsia="Calibri"/>
                <w:sz w:val="20"/>
                <w:szCs w:val="20"/>
                <w:lang w:eastAsia="en-US"/>
              </w:rPr>
              <w:t>3.5</w:t>
            </w:r>
          </w:p>
        </w:tc>
        <w:tc>
          <w:tcPr>
            <w:tcW w:w="423"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3/19</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5.</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Религиозное использов</w:t>
            </w:r>
            <w:r w:rsidRPr="00DA4F79">
              <w:rPr>
                <w:sz w:val="22"/>
                <w:szCs w:val="22"/>
                <w:lang w:val="ru-RU" w:eastAsia="ru-RU" w:bidi="ru-RU"/>
              </w:rPr>
              <w:t>а</w:t>
            </w:r>
            <w:r w:rsidRPr="00DA4F79">
              <w:rPr>
                <w:sz w:val="22"/>
                <w:szCs w:val="22"/>
                <w:lang w:val="ru-RU" w:eastAsia="ru-RU" w:bidi="ru-RU"/>
              </w:rPr>
              <w:t>ние</w:t>
            </w:r>
          </w:p>
        </w:tc>
        <w:tc>
          <w:tcPr>
            <w:tcW w:w="563" w:type="pct"/>
            <w:vAlign w:val="center"/>
          </w:tcPr>
          <w:p w:rsidR="009854CD" w:rsidRPr="004E7F7A" w:rsidRDefault="009854CD" w:rsidP="004B091F">
            <w:pPr>
              <w:pStyle w:val="TableParagraph"/>
              <w:tabs>
                <w:tab w:val="left" w:pos="310"/>
              </w:tabs>
              <w:ind w:left="0"/>
              <w:jc w:val="center"/>
            </w:pPr>
            <w:r w:rsidRPr="00620572">
              <w:rPr>
                <w:rFonts w:eastAsia="Calibri"/>
                <w:sz w:val="20"/>
                <w:szCs w:val="20"/>
                <w:lang w:eastAsia="en-US"/>
              </w:rPr>
              <w:t>3.7</w:t>
            </w:r>
          </w:p>
        </w:tc>
        <w:tc>
          <w:tcPr>
            <w:tcW w:w="423"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3/19</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lastRenderedPageBreak/>
              <w:t>6.</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Общественное управление</w:t>
            </w:r>
          </w:p>
        </w:tc>
        <w:tc>
          <w:tcPr>
            <w:tcW w:w="563" w:type="pct"/>
            <w:vAlign w:val="center"/>
          </w:tcPr>
          <w:p w:rsidR="009854CD" w:rsidRPr="004E7F7A" w:rsidRDefault="009854CD" w:rsidP="004B091F">
            <w:pPr>
              <w:pStyle w:val="TableParagraph"/>
              <w:tabs>
                <w:tab w:val="left" w:pos="310"/>
              </w:tabs>
              <w:ind w:left="0"/>
              <w:jc w:val="center"/>
            </w:pPr>
            <w:r w:rsidRPr="00620572">
              <w:rPr>
                <w:rFonts w:eastAsia="Calibri"/>
                <w:sz w:val="20"/>
                <w:szCs w:val="20"/>
                <w:lang w:eastAsia="en-US"/>
              </w:rPr>
              <w:t>3.8</w:t>
            </w:r>
          </w:p>
        </w:tc>
        <w:tc>
          <w:tcPr>
            <w:tcW w:w="423"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3/19</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7.</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Деловое управление</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rFonts w:eastAsia="Calibri"/>
                <w:sz w:val="20"/>
                <w:szCs w:val="20"/>
                <w:lang w:eastAsia="en-US"/>
              </w:rPr>
              <w:t>4.1</w:t>
            </w:r>
          </w:p>
        </w:tc>
        <w:tc>
          <w:tcPr>
            <w:tcW w:w="423"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3/19</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8.</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Рынки</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rFonts w:eastAsia="Calibri"/>
                <w:sz w:val="20"/>
                <w:szCs w:val="20"/>
                <w:lang w:eastAsia="en-US"/>
              </w:rPr>
              <w:t>4.3</w:t>
            </w:r>
          </w:p>
        </w:tc>
        <w:tc>
          <w:tcPr>
            <w:tcW w:w="423"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3/19</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9.</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Магазины</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rFonts w:eastAsia="Calibri"/>
                <w:sz w:val="20"/>
                <w:szCs w:val="20"/>
                <w:lang w:eastAsia="en-US"/>
              </w:rPr>
              <w:t>4.4</w:t>
            </w:r>
          </w:p>
        </w:tc>
        <w:tc>
          <w:tcPr>
            <w:tcW w:w="423"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3/19</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10.</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Банковская и страховая деятельность</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rFonts w:eastAsia="Calibri"/>
                <w:sz w:val="20"/>
                <w:szCs w:val="20"/>
                <w:lang w:eastAsia="en-US"/>
              </w:rPr>
              <w:t>4.5</w:t>
            </w:r>
          </w:p>
        </w:tc>
        <w:tc>
          <w:tcPr>
            <w:tcW w:w="423"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3/19</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11.</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Общественное питание</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rFonts w:eastAsia="Calibri"/>
                <w:sz w:val="20"/>
                <w:szCs w:val="20"/>
                <w:lang w:eastAsia="en-US"/>
              </w:rPr>
              <w:t>4.6</w:t>
            </w:r>
          </w:p>
        </w:tc>
        <w:tc>
          <w:tcPr>
            <w:tcW w:w="423"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3/19</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12.</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Гостиничное обслужив</w:t>
            </w:r>
            <w:r w:rsidRPr="00DA4F79">
              <w:rPr>
                <w:sz w:val="22"/>
                <w:szCs w:val="22"/>
                <w:lang w:val="ru-RU" w:eastAsia="ru-RU" w:bidi="ru-RU"/>
              </w:rPr>
              <w:t>а</w:t>
            </w:r>
            <w:r w:rsidRPr="00DA4F79">
              <w:rPr>
                <w:sz w:val="22"/>
                <w:szCs w:val="22"/>
                <w:lang w:val="ru-RU" w:eastAsia="ru-RU" w:bidi="ru-RU"/>
              </w:rPr>
              <w:t>ние</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rFonts w:eastAsia="Calibri"/>
                <w:sz w:val="20"/>
                <w:szCs w:val="20"/>
                <w:lang w:eastAsia="en-US"/>
              </w:rPr>
              <w:t>4.7</w:t>
            </w:r>
          </w:p>
        </w:tc>
        <w:tc>
          <w:tcPr>
            <w:tcW w:w="423"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3/19</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13.</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Развлечение</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rFonts w:eastAsia="Calibri"/>
                <w:sz w:val="20"/>
                <w:szCs w:val="20"/>
                <w:lang w:eastAsia="en-US"/>
              </w:rPr>
              <w:t>4.8</w:t>
            </w:r>
          </w:p>
        </w:tc>
        <w:tc>
          <w:tcPr>
            <w:tcW w:w="423"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3/19</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14.</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Служебные гаражи</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rFonts w:eastAsia="Calibri"/>
                <w:sz w:val="20"/>
                <w:szCs w:val="20"/>
                <w:lang w:eastAsia="en-US"/>
              </w:rPr>
              <w:t>4.9</w:t>
            </w:r>
          </w:p>
        </w:tc>
        <w:tc>
          <w:tcPr>
            <w:tcW w:w="423" w:type="pct"/>
            <w:vAlign w:val="center"/>
          </w:tcPr>
          <w:p w:rsidR="009854CD" w:rsidRPr="00E0775D" w:rsidRDefault="009854CD" w:rsidP="004B091F">
            <w:pPr>
              <w:spacing w:after="0" w:line="240" w:lineRule="auto"/>
              <w:jc w:val="center"/>
              <w:rPr>
                <w:rFonts w:ascii="Times New Roman" w:hAnsi="Times New Roman"/>
                <w:lang w:val="ru-RU"/>
              </w:rPr>
            </w:pPr>
            <w:r>
              <w:rPr>
                <w:rFonts w:ascii="Times New Roman" w:hAnsi="Times New Roman"/>
                <w:lang w:val="ru-RU"/>
              </w:rPr>
              <w:t>20</w:t>
            </w:r>
          </w:p>
        </w:tc>
        <w:tc>
          <w:tcPr>
            <w:tcW w:w="422" w:type="pct"/>
            <w:vAlign w:val="center"/>
          </w:tcPr>
          <w:p w:rsidR="009854CD" w:rsidRPr="00E0775D" w:rsidRDefault="009854CD" w:rsidP="004B091F">
            <w:pPr>
              <w:spacing w:after="0" w:line="240" w:lineRule="auto"/>
              <w:jc w:val="center"/>
              <w:rPr>
                <w:rFonts w:ascii="Times New Roman" w:hAnsi="Times New Roman"/>
                <w:lang w:val="ru-RU"/>
              </w:rPr>
            </w:pPr>
            <w:r>
              <w:rPr>
                <w:rFonts w:ascii="Times New Roman" w:hAnsi="Times New Roman"/>
                <w:lang w:val="ru-RU"/>
              </w:rPr>
              <w:t>1000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3/19</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15.</w:t>
            </w:r>
          </w:p>
        </w:tc>
        <w:tc>
          <w:tcPr>
            <w:tcW w:w="1267" w:type="pct"/>
            <w:vAlign w:val="center"/>
          </w:tcPr>
          <w:p w:rsidR="009854CD" w:rsidRPr="004E7F7A" w:rsidRDefault="009854CD" w:rsidP="004B091F">
            <w:pPr>
              <w:pStyle w:val="ae"/>
              <w:ind w:firstLine="0"/>
              <w:jc w:val="left"/>
              <w:rPr>
                <w:sz w:val="22"/>
                <w:szCs w:val="22"/>
                <w:lang w:val="ru-RU" w:eastAsia="ru-RU" w:bidi="ru-RU"/>
              </w:rPr>
            </w:pPr>
            <w:proofErr w:type="spellStart"/>
            <w:r w:rsidRPr="00DA4F79">
              <w:rPr>
                <w:sz w:val="22"/>
                <w:szCs w:val="22"/>
                <w:lang w:val="ru-RU" w:eastAsia="ru-RU" w:bidi="ru-RU"/>
              </w:rPr>
              <w:t>Выставочно</w:t>
            </w:r>
            <w:proofErr w:type="spellEnd"/>
            <w:r w:rsidRPr="00DA4F79">
              <w:rPr>
                <w:sz w:val="22"/>
                <w:szCs w:val="22"/>
                <w:lang w:val="ru-RU" w:eastAsia="ru-RU" w:bidi="ru-RU"/>
              </w:rPr>
              <w:t>-ярмарочная деятельность</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rFonts w:eastAsia="Calibri"/>
                <w:sz w:val="20"/>
                <w:szCs w:val="20"/>
                <w:lang w:eastAsia="en-US"/>
              </w:rPr>
              <w:t>4.10</w:t>
            </w:r>
          </w:p>
        </w:tc>
        <w:tc>
          <w:tcPr>
            <w:tcW w:w="423"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3/19</w:t>
            </w:r>
          </w:p>
        </w:tc>
      </w:tr>
      <w:tr w:rsidR="009854CD" w:rsidRPr="00332314" w:rsidTr="004B091F">
        <w:trPr>
          <w:cantSplit/>
          <w:trHeight w:val="552"/>
          <w:jc w:val="center"/>
        </w:trPr>
        <w:tc>
          <w:tcPr>
            <w:tcW w:w="248" w:type="pct"/>
            <w:vAlign w:val="center"/>
          </w:tcPr>
          <w:p w:rsidR="009854CD" w:rsidRPr="00DF74EA" w:rsidRDefault="009854CD" w:rsidP="004B091F">
            <w:pPr>
              <w:pStyle w:val="TableParagraph"/>
              <w:ind w:left="0"/>
              <w:jc w:val="center"/>
              <w:rPr>
                <w:lang w:val="ru-RU"/>
              </w:rPr>
            </w:pPr>
            <w:r>
              <w:rPr>
                <w:lang w:val="ru-RU"/>
              </w:rPr>
              <w:t>16.</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Связь</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6.8</w:t>
            </w:r>
          </w:p>
        </w:tc>
        <w:tc>
          <w:tcPr>
            <w:tcW w:w="2922" w:type="pct"/>
            <w:gridSpan w:val="5"/>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bl>
    <w:p w:rsidR="009854CD" w:rsidRDefault="009854CD" w:rsidP="009854CD">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Предельные размеры з</w:t>
            </w:r>
            <w:r w:rsidRPr="00D34E06">
              <w:rPr>
                <w:sz w:val="20"/>
                <w:szCs w:val="20"/>
                <w:lang w:val="ru-RU"/>
              </w:rPr>
              <w:t>е</w:t>
            </w:r>
            <w:r w:rsidRPr="00D34E06">
              <w:rPr>
                <w:sz w:val="20"/>
                <w:szCs w:val="20"/>
                <w:lang w:val="ru-RU"/>
              </w:rPr>
              <w:t>мельных</w:t>
            </w:r>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w:t>
            </w:r>
            <w:proofErr w:type="spellStart"/>
            <w:r w:rsidRPr="00D34E06">
              <w:rPr>
                <w:sz w:val="20"/>
                <w:szCs w:val="20"/>
                <w:lang w:val="ru-RU"/>
              </w:rPr>
              <w:t>кв.м</w:t>
            </w:r>
            <w:proofErr w:type="spellEnd"/>
            <w:r w:rsidRPr="00D34E06">
              <w:rPr>
                <w:sz w:val="20"/>
                <w:szCs w:val="20"/>
                <w:lang w:val="ru-RU"/>
              </w:rPr>
              <w:t>)</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w:t>
            </w:r>
            <w:r w:rsidRPr="00D34E06">
              <w:rPr>
                <w:sz w:val="20"/>
                <w:szCs w:val="20"/>
                <w:lang w:val="ru-RU"/>
              </w:rPr>
              <w:t>е</w:t>
            </w:r>
            <w:r w:rsidRPr="00D34E06">
              <w:rPr>
                <w:sz w:val="20"/>
                <w:szCs w:val="20"/>
                <w:lang w:val="ru-RU"/>
              </w:rPr>
              <w:t>ства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участка (м)</w:t>
            </w:r>
          </w:p>
        </w:tc>
        <w:tc>
          <w:tcPr>
            <w:tcW w:w="599"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81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3"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9" w:type="pct"/>
            <w:vMerge/>
          </w:tcPr>
          <w:p w:rsidR="009854CD" w:rsidRDefault="009854CD" w:rsidP="004B091F">
            <w:pPr>
              <w:rPr>
                <w:sz w:val="2"/>
                <w:szCs w:val="2"/>
              </w:rPr>
            </w:pPr>
          </w:p>
        </w:tc>
      </w:tr>
      <w:tr w:rsidR="009854CD" w:rsidTr="004B091F">
        <w:trPr>
          <w:cantSplit/>
          <w:trHeight w:val="99"/>
          <w:jc w:val="center"/>
        </w:trPr>
        <w:tc>
          <w:tcPr>
            <w:tcW w:w="248" w:type="pct"/>
            <w:vAlign w:val="center"/>
          </w:tcPr>
          <w:p w:rsidR="009854CD" w:rsidRPr="00DF74EA" w:rsidRDefault="009854CD" w:rsidP="004B091F">
            <w:pPr>
              <w:pStyle w:val="TableParagraph"/>
              <w:ind w:left="0"/>
              <w:jc w:val="center"/>
              <w:rPr>
                <w:lang w:val="ru-RU"/>
              </w:rPr>
            </w:pPr>
            <w:r>
              <w:rPr>
                <w:lang w:val="ru-RU"/>
              </w:rPr>
              <w:t>1.</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Для индивидуального ж</w:t>
            </w:r>
            <w:r w:rsidRPr="00DA4F79">
              <w:rPr>
                <w:sz w:val="22"/>
                <w:szCs w:val="22"/>
                <w:lang w:val="ru-RU" w:eastAsia="ru-RU" w:bidi="ru-RU"/>
              </w:rPr>
              <w:t>и</w:t>
            </w:r>
            <w:r w:rsidRPr="00DA4F79">
              <w:rPr>
                <w:sz w:val="22"/>
                <w:szCs w:val="22"/>
                <w:lang w:val="ru-RU" w:eastAsia="ru-RU" w:bidi="ru-RU"/>
              </w:rPr>
              <w:t>лищного строительства</w:t>
            </w:r>
          </w:p>
        </w:tc>
        <w:tc>
          <w:tcPr>
            <w:tcW w:w="563" w:type="pct"/>
            <w:vAlign w:val="center"/>
          </w:tcPr>
          <w:p w:rsidR="009854CD" w:rsidRPr="00DA4F79" w:rsidRDefault="009854CD" w:rsidP="004B091F">
            <w:pPr>
              <w:pStyle w:val="TableParagraph"/>
              <w:tabs>
                <w:tab w:val="left" w:pos="310"/>
              </w:tabs>
              <w:ind w:left="0"/>
              <w:jc w:val="center"/>
              <w:rPr>
                <w:lang w:val="ru-RU"/>
              </w:rPr>
            </w:pPr>
            <w:r w:rsidRPr="00DA4F79">
              <w:rPr>
                <w:lang w:val="ru-RU"/>
              </w:rPr>
              <w:t>2.1</w:t>
            </w:r>
          </w:p>
        </w:tc>
        <w:tc>
          <w:tcPr>
            <w:tcW w:w="423"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1500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99"/>
          <w:jc w:val="center"/>
        </w:trPr>
        <w:tc>
          <w:tcPr>
            <w:tcW w:w="248" w:type="pct"/>
            <w:vAlign w:val="center"/>
          </w:tcPr>
          <w:p w:rsidR="009854CD" w:rsidRPr="002226E5" w:rsidRDefault="009854CD" w:rsidP="004B091F">
            <w:pPr>
              <w:pStyle w:val="TableParagraph"/>
              <w:ind w:left="0"/>
              <w:jc w:val="center"/>
              <w:rPr>
                <w:lang w:val="ru-RU"/>
              </w:rPr>
            </w:pPr>
            <w:r>
              <w:rPr>
                <w:lang w:val="ru-RU"/>
              </w:rPr>
              <w:t>2.</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Малоэтажная многоква</w:t>
            </w:r>
            <w:r w:rsidRPr="00DA4F79">
              <w:rPr>
                <w:sz w:val="22"/>
                <w:szCs w:val="22"/>
                <w:lang w:val="ru-RU" w:eastAsia="ru-RU" w:bidi="ru-RU"/>
              </w:rPr>
              <w:t>р</w:t>
            </w:r>
            <w:r w:rsidRPr="00DA4F79">
              <w:rPr>
                <w:sz w:val="22"/>
                <w:szCs w:val="22"/>
                <w:lang w:val="ru-RU" w:eastAsia="ru-RU" w:bidi="ru-RU"/>
              </w:rPr>
              <w:t>тирная жилая застройка</w:t>
            </w:r>
          </w:p>
        </w:tc>
        <w:tc>
          <w:tcPr>
            <w:tcW w:w="563" w:type="pct"/>
            <w:vAlign w:val="center"/>
          </w:tcPr>
          <w:p w:rsidR="009854CD" w:rsidRPr="00DA4F79" w:rsidRDefault="009854CD" w:rsidP="004B091F">
            <w:pPr>
              <w:pStyle w:val="TableParagraph"/>
              <w:tabs>
                <w:tab w:val="left" w:pos="310"/>
              </w:tabs>
              <w:ind w:left="0"/>
              <w:jc w:val="center"/>
              <w:rPr>
                <w:lang w:val="ru-RU"/>
              </w:rPr>
            </w:pPr>
            <w:r w:rsidRPr="00DA4F79">
              <w:rPr>
                <w:lang w:val="ru-RU"/>
              </w:rPr>
              <w:t>2.1.1</w:t>
            </w:r>
          </w:p>
        </w:tc>
        <w:tc>
          <w:tcPr>
            <w:tcW w:w="423" w:type="pct"/>
            <w:vAlign w:val="center"/>
          </w:tcPr>
          <w:p w:rsidR="009854CD" w:rsidRPr="00641013" w:rsidRDefault="009854CD" w:rsidP="004B091F">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99"/>
          <w:jc w:val="center"/>
        </w:trPr>
        <w:tc>
          <w:tcPr>
            <w:tcW w:w="248" w:type="pct"/>
            <w:vAlign w:val="center"/>
          </w:tcPr>
          <w:p w:rsidR="009854CD" w:rsidRPr="00DF74EA" w:rsidRDefault="009854CD" w:rsidP="004B091F">
            <w:pPr>
              <w:pStyle w:val="TableParagraph"/>
              <w:ind w:left="0"/>
              <w:jc w:val="center"/>
              <w:rPr>
                <w:lang w:val="ru-RU"/>
              </w:rPr>
            </w:pPr>
            <w:r>
              <w:rPr>
                <w:lang w:val="ru-RU"/>
              </w:rPr>
              <w:t>3.</w:t>
            </w:r>
          </w:p>
        </w:tc>
        <w:tc>
          <w:tcPr>
            <w:tcW w:w="1267" w:type="pct"/>
            <w:vAlign w:val="center"/>
          </w:tcPr>
          <w:p w:rsidR="009854CD" w:rsidRPr="00DA4F79" w:rsidRDefault="009854CD" w:rsidP="004B091F">
            <w:pPr>
              <w:pStyle w:val="ae"/>
              <w:ind w:firstLine="0"/>
              <w:jc w:val="left"/>
              <w:rPr>
                <w:sz w:val="22"/>
                <w:szCs w:val="22"/>
                <w:lang w:val="ru-RU" w:eastAsia="ru-RU" w:bidi="ru-RU"/>
              </w:rPr>
            </w:pPr>
            <w:r w:rsidRPr="00DA4F79">
              <w:rPr>
                <w:sz w:val="22"/>
                <w:szCs w:val="22"/>
                <w:lang w:val="ru-RU" w:eastAsia="ru-RU" w:bidi="ru-RU"/>
              </w:rPr>
              <w:t>Для ведения личного по</w:t>
            </w:r>
            <w:r w:rsidRPr="00DA4F79">
              <w:rPr>
                <w:sz w:val="22"/>
                <w:szCs w:val="22"/>
                <w:lang w:val="ru-RU" w:eastAsia="ru-RU" w:bidi="ru-RU"/>
              </w:rPr>
              <w:t>д</w:t>
            </w:r>
            <w:r w:rsidRPr="00DA4F79">
              <w:rPr>
                <w:sz w:val="22"/>
                <w:szCs w:val="22"/>
                <w:lang w:val="ru-RU" w:eastAsia="ru-RU" w:bidi="ru-RU"/>
              </w:rPr>
              <w:t>собного хозяйства (пр</w:t>
            </w:r>
            <w:r w:rsidRPr="00DA4F79">
              <w:rPr>
                <w:sz w:val="22"/>
                <w:szCs w:val="22"/>
                <w:lang w:val="ru-RU" w:eastAsia="ru-RU" w:bidi="ru-RU"/>
              </w:rPr>
              <w:t>и</w:t>
            </w:r>
            <w:r w:rsidRPr="00DA4F79">
              <w:rPr>
                <w:sz w:val="22"/>
                <w:szCs w:val="22"/>
                <w:lang w:val="ru-RU" w:eastAsia="ru-RU" w:bidi="ru-RU"/>
              </w:rPr>
              <w:t>усадебный земельный участок)</w:t>
            </w:r>
          </w:p>
        </w:tc>
        <w:tc>
          <w:tcPr>
            <w:tcW w:w="563" w:type="pct"/>
            <w:vAlign w:val="center"/>
          </w:tcPr>
          <w:p w:rsidR="009854CD" w:rsidRPr="00DA4F79" w:rsidRDefault="009854CD" w:rsidP="004B091F">
            <w:pPr>
              <w:pStyle w:val="TableParagraph"/>
              <w:tabs>
                <w:tab w:val="left" w:pos="310"/>
              </w:tabs>
              <w:ind w:left="0"/>
              <w:jc w:val="center"/>
              <w:rPr>
                <w:lang w:val="ru-RU"/>
              </w:rPr>
            </w:pPr>
            <w:r w:rsidRPr="00DA4F79">
              <w:rPr>
                <w:lang w:val="ru-RU"/>
              </w:rPr>
              <w:t>2.2</w:t>
            </w:r>
          </w:p>
        </w:tc>
        <w:tc>
          <w:tcPr>
            <w:tcW w:w="423" w:type="pct"/>
            <w:vAlign w:val="center"/>
          </w:tcPr>
          <w:p w:rsidR="009854CD" w:rsidRPr="00641013" w:rsidRDefault="009854CD" w:rsidP="004B091F">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4.</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Блокированная жилая з</w:t>
            </w:r>
            <w:r w:rsidRPr="00DA4F79">
              <w:rPr>
                <w:sz w:val="22"/>
                <w:szCs w:val="22"/>
                <w:lang w:val="ru-RU" w:eastAsia="ru-RU" w:bidi="ru-RU"/>
              </w:rPr>
              <w:t>а</w:t>
            </w:r>
            <w:r w:rsidRPr="00DA4F79">
              <w:rPr>
                <w:sz w:val="22"/>
                <w:szCs w:val="22"/>
                <w:lang w:val="ru-RU" w:eastAsia="ru-RU" w:bidi="ru-RU"/>
              </w:rPr>
              <w:t>стройка</w:t>
            </w:r>
          </w:p>
        </w:tc>
        <w:tc>
          <w:tcPr>
            <w:tcW w:w="563" w:type="pct"/>
            <w:vAlign w:val="center"/>
          </w:tcPr>
          <w:p w:rsidR="009854CD" w:rsidRPr="00DA4F79" w:rsidRDefault="009854CD" w:rsidP="004B091F">
            <w:pPr>
              <w:pStyle w:val="TableParagraph"/>
              <w:tabs>
                <w:tab w:val="left" w:pos="310"/>
              </w:tabs>
              <w:ind w:left="0"/>
              <w:jc w:val="center"/>
              <w:rPr>
                <w:lang w:val="ru-RU"/>
              </w:rPr>
            </w:pPr>
            <w:r w:rsidRPr="00DA4F79">
              <w:rPr>
                <w:lang w:val="ru-RU"/>
              </w:rPr>
              <w:t>2.3</w:t>
            </w:r>
          </w:p>
        </w:tc>
        <w:tc>
          <w:tcPr>
            <w:tcW w:w="423" w:type="pct"/>
            <w:vAlign w:val="center"/>
          </w:tcPr>
          <w:p w:rsidR="009854CD" w:rsidRPr="00641013" w:rsidRDefault="009854CD" w:rsidP="004B091F">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2000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5.</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Отдых (рекреация)</w:t>
            </w:r>
          </w:p>
        </w:tc>
        <w:tc>
          <w:tcPr>
            <w:tcW w:w="563" w:type="pct"/>
            <w:vAlign w:val="center"/>
          </w:tcPr>
          <w:p w:rsidR="009854CD" w:rsidRPr="00DA4F79" w:rsidRDefault="009854CD" w:rsidP="004B091F">
            <w:pPr>
              <w:pStyle w:val="TableParagraph"/>
              <w:tabs>
                <w:tab w:val="left" w:pos="310"/>
              </w:tabs>
              <w:ind w:left="0"/>
              <w:jc w:val="center"/>
              <w:rPr>
                <w:lang w:val="ru-RU"/>
              </w:rPr>
            </w:pPr>
            <w:r w:rsidRPr="00DA4F79">
              <w:rPr>
                <w:lang w:val="ru-RU"/>
              </w:rPr>
              <w:t>5.0</w:t>
            </w:r>
          </w:p>
        </w:tc>
        <w:tc>
          <w:tcPr>
            <w:tcW w:w="2922" w:type="pct"/>
            <w:gridSpan w:val="5"/>
            <w:vAlign w:val="center"/>
          </w:tcPr>
          <w:p w:rsidR="009854CD" w:rsidRPr="00A77D1E" w:rsidRDefault="009854CD" w:rsidP="004B091F">
            <w:pPr>
              <w:pStyle w:val="TableParagraph"/>
              <w:ind w:left="0"/>
              <w:jc w:val="center"/>
              <w:rPr>
                <w:color w:val="0D0D0D" w:themeColor="text1" w:themeTint="F2"/>
              </w:rPr>
            </w:pPr>
            <w:proofErr w:type="spellStart"/>
            <w:r w:rsidRPr="0019637B">
              <w:rPr>
                <w:color w:val="0D0D0D" w:themeColor="text1" w:themeTint="F2"/>
              </w:rPr>
              <w:t>не</w:t>
            </w:r>
            <w:proofErr w:type="spellEnd"/>
            <w:r w:rsidRPr="0019637B">
              <w:rPr>
                <w:color w:val="0D0D0D" w:themeColor="text1" w:themeTint="F2"/>
              </w:rPr>
              <w:t xml:space="preserve"> </w:t>
            </w:r>
            <w:proofErr w:type="spellStart"/>
            <w:r w:rsidRPr="0019637B">
              <w:rPr>
                <w:color w:val="0D0D0D" w:themeColor="text1" w:themeTint="F2"/>
              </w:rPr>
              <w:t>регламентируется</w:t>
            </w:r>
            <w:proofErr w:type="spellEnd"/>
          </w:p>
        </w:tc>
      </w:tr>
      <w:tr w:rsidR="009854CD" w:rsidTr="004B091F">
        <w:trPr>
          <w:cantSplit/>
          <w:trHeight w:val="99"/>
          <w:jc w:val="center"/>
        </w:trPr>
        <w:tc>
          <w:tcPr>
            <w:tcW w:w="248" w:type="pct"/>
            <w:vAlign w:val="center"/>
          </w:tcPr>
          <w:p w:rsidR="009854CD" w:rsidRPr="00DF74EA" w:rsidRDefault="009854CD" w:rsidP="004B091F">
            <w:pPr>
              <w:pStyle w:val="TableParagraph"/>
              <w:ind w:left="0"/>
              <w:jc w:val="center"/>
              <w:rPr>
                <w:lang w:val="ru-RU"/>
              </w:rPr>
            </w:pPr>
            <w:r>
              <w:rPr>
                <w:lang w:val="ru-RU"/>
              </w:rPr>
              <w:t>6.</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Земельные участки (те</w:t>
            </w:r>
            <w:r w:rsidRPr="00DA4F79">
              <w:rPr>
                <w:sz w:val="22"/>
                <w:szCs w:val="22"/>
                <w:lang w:val="ru-RU" w:eastAsia="ru-RU" w:bidi="ru-RU"/>
              </w:rPr>
              <w:t>р</w:t>
            </w:r>
            <w:r w:rsidRPr="00DA4F79">
              <w:rPr>
                <w:sz w:val="22"/>
                <w:szCs w:val="22"/>
                <w:lang w:val="ru-RU" w:eastAsia="ru-RU" w:bidi="ru-RU"/>
              </w:rPr>
              <w:t>ритории) общего польз</w:t>
            </w:r>
            <w:r w:rsidRPr="00DA4F79">
              <w:rPr>
                <w:sz w:val="22"/>
                <w:szCs w:val="22"/>
                <w:lang w:val="ru-RU" w:eastAsia="ru-RU" w:bidi="ru-RU"/>
              </w:rPr>
              <w:t>о</w:t>
            </w:r>
            <w:r w:rsidRPr="00DA4F79">
              <w:rPr>
                <w:sz w:val="22"/>
                <w:szCs w:val="22"/>
                <w:lang w:val="ru-RU" w:eastAsia="ru-RU" w:bidi="ru-RU"/>
              </w:rPr>
              <w:t>вания</w:t>
            </w:r>
          </w:p>
        </w:tc>
        <w:tc>
          <w:tcPr>
            <w:tcW w:w="563" w:type="pct"/>
            <w:vAlign w:val="center"/>
          </w:tcPr>
          <w:p w:rsidR="009854CD" w:rsidRPr="00DA4F79" w:rsidRDefault="009854CD" w:rsidP="004B091F">
            <w:pPr>
              <w:pStyle w:val="TableParagraph"/>
              <w:tabs>
                <w:tab w:val="left" w:pos="310"/>
              </w:tabs>
              <w:ind w:left="0"/>
              <w:jc w:val="center"/>
              <w:rPr>
                <w:lang w:val="ru-RU"/>
              </w:rPr>
            </w:pPr>
            <w:r w:rsidRPr="00DA4F79">
              <w:rPr>
                <w:lang w:val="ru-RU"/>
              </w:rPr>
              <w:t>12.0</w:t>
            </w:r>
          </w:p>
        </w:tc>
        <w:tc>
          <w:tcPr>
            <w:tcW w:w="2922" w:type="pct"/>
            <w:gridSpan w:val="5"/>
            <w:vAlign w:val="center"/>
          </w:tcPr>
          <w:p w:rsidR="009854CD" w:rsidRPr="00A77D1E" w:rsidRDefault="009854CD" w:rsidP="004B091F">
            <w:pPr>
              <w:pStyle w:val="TableParagraph"/>
              <w:ind w:left="0"/>
              <w:jc w:val="center"/>
              <w:rPr>
                <w:color w:val="0D0D0D" w:themeColor="text1" w:themeTint="F2"/>
              </w:rPr>
            </w:pPr>
            <w:proofErr w:type="spellStart"/>
            <w:r w:rsidRPr="0019637B">
              <w:rPr>
                <w:color w:val="0D0D0D" w:themeColor="text1" w:themeTint="F2"/>
              </w:rPr>
              <w:t>не</w:t>
            </w:r>
            <w:proofErr w:type="spellEnd"/>
            <w:r w:rsidRPr="0019637B">
              <w:rPr>
                <w:color w:val="0D0D0D" w:themeColor="text1" w:themeTint="F2"/>
              </w:rPr>
              <w:t xml:space="preserve"> </w:t>
            </w:r>
            <w:proofErr w:type="spellStart"/>
            <w:r w:rsidRPr="0019637B">
              <w:rPr>
                <w:color w:val="0D0D0D" w:themeColor="text1" w:themeTint="F2"/>
              </w:rPr>
              <w:t>регламентируется</w:t>
            </w:r>
            <w:proofErr w:type="spellEnd"/>
          </w:p>
        </w:tc>
      </w:tr>
    </w:tbl>
    <w:p w:rsidR="009854CD" w:rsidRDefault="009854CD" w:rsidP="009854CD">
      <w:pPr>
        <w:pStyle w:val="ae"/>
        <w:spacing w:before="120" w:after="120"/>
        <w:rPr>
          <w:b/>
          <w:bCs/>
          <w:iCs/>
          <w:lang w:val="ru-RU"/>
        </w:rPr>
      </w:pPr>
    </w:p>
    <w:p w:rsidR="009854CD" w:rsidRDefault="009854CD" w:rsidP="009854CD">
      <w:pPr>
        <w:pStyle w:val="ae"/>
        <w:spacing w:before="120" w:after="120"/>
        <w:rPr>
          <w:b/>
          <w:bCs/>
          <w:iCs/>
          <w:lang w:val="ru-RU"/>
        </w:rPr>
      </w:pPr>
    </w:p>
    <w:p w:rsidR="009854CD" w:rsidRPr="002226E5" w:rsidRDefault="009854CD" w:rsidP="009854CD">
      <w:pPr>
        <w:pStyle w:val="ae"/>
        <w:spacing w:before="120" w:after="120"/>
        <w:rPr>
          <w:b/>
          <w:bCs/>
          <w:iCs/>
          <w:lang w:val="ru-RU"/>
        </w:rPr>
      </w:pPr>
      <w:r w:rsidRPr="002226E5">
        <w:rPr>
          <w:b/>
          <w:bCs/>
          <w:iCs/>
          <w:lang w:val="ru-RU"/>
        </w:rPr>
        <w:t>Условно разрешенные виды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Предельные размеры з</w:t>
            </w:r>
            <w:r w:rsidRPr="00D34E06">
              <w:rPr>
                <w:sz w:val="20"/>
                <w:szCs w:val="20"/>
                <w:lang w:val="ru-RU"/>
              </w:rPr>
              <w:t>е</w:t>
            </w:r>
            <w:r w:rsidRPr="00D34E06">
              <w:rPr>
                <w:sz w:val="20"/>
                <w:szCs w:val="20"/>
                <w:lang w:val="ru-RU"/>
              </w:rPr>
              <w:t>мельных</w:t>
            </w:r>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w:t>
            </w:r>
            <w:proofErr w:type="spellStart"/>
            <w:r w:rsidRPr="00D34E06">
              <w:rPr>
                <w:sz w:val="20"/>
                <w:szCs w:val="20"/>
                <w:lang w:val="ru-RU"/>
              </w:rPr>
              <w:t>кв.м</w:t>
            </w:r>
            <w:proofErr w:type="spellEnd"/>
            <w:r w:rsidRPr="00D34E06">
              <w:rPr>
                <w:sz w:val="20"/>
                <w:szCs w:val="20"/>
                <w:lang w:val="ru-RU"/>
              </w:rPr>
              <w:t>)</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w:t>
            </w:r>
            <w:r w:rsidRPr="00D34E06">
              <w:rPr>
                <w:sz w:val="20"/>
                <w:szCs w:val="20"/>
                <w:lang w:val="ru-RU"/>
              </w:rPr>
              <w:t>е</w:t>
            </w:r>
            <w:r w:rsidRPr="00D34E06">
              <w:rPr>
                <w:sz w:val="20"/>
                <w:szCs w:val="20"/>
                <w:lang w:val="ru-RU"/>
              </w:rPr>
              <w:t>ства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участка (м)</w:t>
            </w:r>
          </w:p>
        </w:tc>
        <w:tc>
          <w:tcPr>
            <w:tcW w:w="599"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81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3"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9" w:type="pct"/>
            <w:vMerge/>
          </w:tcPr>
          <w:p w:rsidR="009854CD" w:rsidRDefault="009854CD" w:rsidP="004B091F">
            <w:pPr>
              <w:rPr>
                <w:sz w:val="2"/>
                <w:szCs w:val="2"/>
              </w:rPr>
            </w:pP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1.</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Передвижное жилье</w:t>
            </w:r>
          </w:p>
        </w:tc>
        <w:tc>
          <w:tcPr>
            <w:tcW w:w="563" w:type="pct"/>
            <w:vAlign w:val="center"/>
          </w:tcPr>
          <w:p w:rsidR="009854CD" w:rsidRPr="00DA4F79" w:rsidRDefault="009854CD" w:rsidP="004B091F">
            <w:pPr>
              <w:pStyle w:val="TableParagraph"/>
              <w:tabs>
                <w:tab w:val="left" w:pos="310"/>
              </w:tabs>
              <w:ind w:left="0"/>
              <w:jc w:val="center"/>
              <w:rPr>
                <w:lang w:val="ru-RU"/>
              </w:rPr>
            </w:pPr>
            <w:r w:rsidRPr="00DA4F79">
              <w:rPr>
                <w:lang w:val="ru-RU"/>
              </w:rPr>
              <w:t>2.4</w:t>
            </w:r>
          </w:p>
        </w:tc>
        <w:tc>
          <w:tcPr>
            <w:tcW w:w="423"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1500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2</w:t>
            </w:r>
            <w:r w:rsidRPr="00641013">
              <w:rPr>
                <w:rFonts w:ascii="Times New Roman" w:hAnsi="Times New Roman"/>
                <w:lang w:val="ru-RU"/>
              </w:rPr>
              <w:t>/</w:t>
            </w:r>
            <w:r>
              <w:rPr>
                <w:rFonts w:ascii="Times New Roman" w:hAnsi="Times New Roman"/>
                <w:lang w:val="ru-RU"/>
              </w:rPr>
              <w:t>6</w:t>
            </w:r>
          </w:p>
        </w:tc>
      </w:tr>
      <w:tr w:rsidR="009854CD" w:rsidTr="004B091F">
        <w:trPr>
          <w:cantSplit/>
          <w:trHeight w:val="506"/>
          <w:jc w:val="center"/>
        </w:trPr>
        <w:tc>
          <w:tcPr>
            <w:tcW w:w="248" w:type="pct"/>
            <w:vAlign w:val="center"/>
          </w:tcPr>
          <w:p w:rsidR="009854CD" w:rsidRPr="002226E5" w:rsidRDefault="009854CD" w:rsidP="004B091F">
            <w:pPr>
              <w:pStyle w:val="TableParagraph"/>
              <w:ind w:left="0"/>
              <w:jc w:val="center"/>
              <w:rPr>
                <w:lang w:val="ru-RU"/>
              </w:rPr>
            </w:pPr>
            <w:r>
              <w:rPr>
                <w:lang w:val="ru-RU"/>
              </w:rPr>
              <w:t>2.</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Обслуживание жилой з</w:t>
            </w:r>
            <w:r w:rsidRPr="00DA4F79">
              <w:rPr>
                <w:sz w:val="22"/>
                <w:szCs w:val="22"/>
                <w:lang w:val="ru-RU" w:eastAsia="ru-RU" w:bidi="ru-RU"/>
              </w:rPr>
              <w:t>а</w:t>
            </w:r>
            <w:r w:rsidRPr="00DA4F79">
              <w:rPr>
                <w:sz w:val="22"/>
                <w:szCs w:val="22"/>
                <w:lang w:val="ru-RU" w:eastAsia="ru-RU" w:bidi="ru-RU"/>
              </w:rPr>
              <w:t>стройки</w:t>
            </w:r>
          </w:p>
        </w:tc>
        <w:tc>
          <w:tcPr>
            <w:tcW w:w="563" w:type="pct"/>
            <w:vAlign w:val="center"/>
          </w:tcPr>
          <w:p w:rsidR="009854CD" w:rsidRPr="00DA4F79" w:rsidRDefault="009854CD" w:rsidP="004B091F">
            <w:pPr>
              <w:pStyle w:val="TableParagraph"/>
              <w:tabs>
                <w:tab w:val="left" w:pos="310"/>
              </w:tabs>
              <w:ind w:left="0"/>
              <w:jc w:val="center"/>
              <w:rPr>
                <w:lang w:val="ru-RU"/>
              </w:rPr>
            </w:pPr>
            <w:r w:rsidRPr="00DA4F79">
              <w:rPr>
                <w:lang w:val="ru-RU"/>
              </w:rPr>
              <w:t>2.7</w:t>
            </w:r>
          </w:p>
        </w:tc>
        <w:tc>
          <w:tcPr>
            <w:tcW w:w="423" w:type="pct"/>
            <w:vAlign w:val="center"/>
          </w:tcPr>
          <w:p w:rsidR="009854CD" w:rsidRPr="00641013" w:rsidRDefault="009854CD" w:rsidP="004B091F">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67</w:t>
            </w:r>
          </w:p>
        </w:tc>
        <w:tc>
          <w:tcPr>
            <w:tcW w:w="704"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1</w:t>
            </w:r>
          </w:p>
        </w:tc>
        <w:tc>
          <w:tcPr>
            <w:tcW w:w="599" w:type="pct"/>
            <w:vAlign w:val="center"/>
          </w:tcPr>
          <w:p w:rsidR="009854CD" w:rsidRPr="00A77D1E" w:rsidRDefault="009854CD" w:rsidP="004B091F">
            <w:pPr>
              <w:pStyle w:val="TableParagraph"/>
              <w:ind w:left="0"/>
              <w:jc w:val="center"/>
              <w:rPr>
                <w:color w:val="0D0D0D" w:themeColor="text1" w:themeTint="F2"/>
              </w:rPr>
            </w:pPr>
            <w:r w:rsidRPr="00641013">
              <w:rPr>
                <w:color w:val="0D0D0D" w:themeColor="text1" w:themeTint="F2"/>
              </w:rPr>
              <w:t>3/20</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3.</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Хранение автотранспорта</w:t>
            </w:r>
          </w:p>
        </w:tc>
        <w:tc>
          <w:tcPr>
            <w:tcW w:w="563" w:type="pct"/>
            <w:vAlign w:val="center"/>
          </w:tcPr>
          <w:p w:rsidR="009854CD" w:rsidRPr="00DA4F79" w:rsidRDefault="009854CD" w:rsidP="004B091F">
            <w:pPr>
              <w:pStyle w:val="TableParagraph"/>
              <w:tabs>
                <w:tab w:val="left" w:pos="310"/>
              </w:tabs>
              <w:ind w:left="0"/>
              <w:jc w:val="center"/>
              <w:rPr>
                <w:lang w:val="ru-RU"/>
              </w:rPr>
            </w:pPr>
            <w:r w:rsidRPr="00DA4F79">
              <w:rPr>
                <w:lang w:val="ru-RU"/>
              </w:rPr>
              <w:t>2.7.1</w:t>
            </w:r>
          </w:p>
        </w:tc>
        <w:tc>
          <w:tcPr>
            <w:tcW w:w="423" w:type="pct"/>
            <w:vAlign w:val="center"/>
          </w:tcPr>
          <w:p w:rsidR="009854CD" w:rsidRPr="00641013" w:rsidRDefault="009854CD" w:rsidP="004B091F">
            <w:pPr>
              <w:pStyle w:val="TableParagraph"/>
              <w:tabs>
                <w:tab w:val="left" w:pos="26"/>
                <w:tab w:val="left" w:pos="556"/>
              </w:tabs>
              <w:ind w:left="0"/>
              <w:jc w:val="center"/>
              <w:rPr>
                <w:color w:val="0D0D0D" w:themeColor="text1" w:themeTint="F2"/>
                <w:lang w:val="ru-RU"/>
              </w:rPr>
            </w:pPr>
            <w:r>
              <w:rPr>
                <w:color w:val="0D0D0D" w:themeColor="text1" w:themeTint="F2"/>
                <w:lang w:val="ru-RU"/>
              </w:rPr>
              <w:t>20</w:t>
            </w:r>
          </w:p>
        </w:tc>
        <w:tc>
          <w:tcPr>
            <w:tcW w:w="422"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1000</w:t>
            </w:r>
          </w:p>
        </w:tc>
        <w:tc>
          <w:tcPr>
            <w:tcW w:w="774"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80</w:t>
            </w:r>
          </w:p>
        </w:tc>
        <w:tc>
          <w:tcPr>
            <w:tcW w:w="704"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1</w:t>
            </w:r>
          </w:p>
        </w:tc>
        <w:tc>
          <w:tcPr>
            <w:tcW w:w="599"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2/7</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4.</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Ветеринарное обслужив</w:t>
            </w:r>
            <w:r w:rsidRPr="00DA4F79">
              <w:rPr>
                <w:sz w:val="22"/>
                <w:szCs w:val="22"/>
                <w:lang w:val="ru-RU" w:eastAsia="ru-RU" w:bidi="ru-RU"/>
              </w:rPr>
              <w:t>а</w:t>
            </w:r>
            <w:r w:rsidRPr="00DA4F79">
              <w:rPr>
                <w:sz w:val="22"/>
                <w:szCs w:val="22"/>
                <w:lang w:val="ru-RU" w:eastAsia="ru-RU" w:bidi="ru-RU"/>
              </w:rPr>
              <w:t>ние</w:t>
            </w:r>
          </w:p>
        </w:tc>
        <w:tc>
          <w:tcPr>
            <w:tcW w:w="563" w:type="pct"/>
            <w:vAlign w:val="center"/>
          </w:tcPr>
          <w:p w:rsidR="009854CD" w:rsidRPr="00DA4F79" w:rsidRDefault="009854CD" w:rsidP="004B091F">
            <w:pPr>
              <w:pStyle w:val="TableParagraph"/>
              <w:tabs>
                <w:tab w:val="left" w:pos="310"/>
              </w:tabs>
              <w:ind w:left="0"/>
              <w:jc w:val="center"/>
              <w:rPr>
                <w:lang w:val="ru-RU"/>
              </w:rPr>
            </w:pPr>
            <w:r w:rsidRPr="00DA4F79">
              <w:rPr>
                <w:lang w:val="ru-RU"/>
              </w:rPr>
              <w:t>3.10</w:t>
            </w:r>
          </w:p>
        </w:tc>
        <w:tc>
          <w:tcPr>
            <w:tcW w:w="423" w:type="pct"/>
            <w:vAlign w:val="center"/>
          </w:tcPr>
          <w:p w:rsidR="009854CD" w:rsidRPr="00641013" w:rsidRDefault="009854CD" w:rsidP="004B091F">
            <w:pPr>
              <w:pStyle w:val="TableParagraph"/>
              <w:tabs>
                <w:tab w:val="left" w:pos="26"/>
                <w:tab w:val="left" w:pos="556"/>
              </w:tabs>
              <w:ind w:left="0"/>
              <w:jc w:val="center"/>
              <w:rPr>
                <w:color w:val="0D0D0D" w:themeColor="text1" w:themeTint="F2"/>
                <w:lang w:val="ru-RU"/>
              </w:rPr>
            </w:pPr>
            <w:r>
              <w:rPr>
                <w:color w:val="0D0D0D" w:themeColor="text1" w:themeTint="F2"/>
                <w:lang w:val="ru-RU"/>
              </w:rPr>
              <w:t>100</w:t>
            </w:r>
          </w:p>
        </w:tc>
        <w:tc>
          <w:tcPr>
            <w:tcW w:w="422"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67</w:t>
            </w:r>
          </w:p>
        </w:tc>
        <w:tc>
          <w:tcPr>
            <w:tcW w:w="704"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1</w:t>
            </w:r>
          </w:p>
        </w:tc>
        <w:tc>
          <w:tcPr>
            <w:tcW w:w="599" w:type="pct"/>
            <w:vAlign w:val="center"/>
          </w:tcPr>
          <w:p w:rsidR="009854CD" w:rsidRPr="00A77D1E" w:rsidRDefault="009854CD" w:rsidP="004B091F">
            <w:pPr>
              <w:pStyle w:val="TableParagraph"/>
              <w:ind w:left="0"/>
              <w:jc w:val="center"/>
              <w:rPr>
                <w:color w:val="0D0D0D" w:themeColor="text1" w:themeTint="F2"/>
              </w:rPr>
            </w:pPr>
            <w:r w:rsidRPr="00641013">
              <w:rPr>
                <w:color w:val="0D0D0D" w:themeColor="text1" w:themeTint="F2"/>
              </w:rPr>
              <w:t>3/20</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5.</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Пищевая промышле</w:t>
            </w:r>
            <w:r w:rsidRPr="00DA4F79">
              <w:rPr>
                <w:sz w:val="22"/>
                <w:szCs w:val="22"/>
                <w:lang w:val="ru-RU" w:eastAsia="ru-RU" w:bidi="ru-RU"/>
              </w:rPr>
              <w:t>н</w:t>
            </w:r>
            <w:r w:rsidRPr="00DA4F79">
              <w:rPr>
                <w:sz w:val="22"/>
                <w:szCs w:val="22"/>
                <w:lang w:val="ru-RU" w:eastAsia="ru-RU" w:bidi="ru-RU"/>
              </w:rPr>
              <w:t>ность</w:t>
            </w:r>
          </w:p>
        </w:tc>
        <w:tc>
          <w:tcPr>
            <w:tcW w:w="563" w:type="pct"/>
            <w:vAlign w:val="center"/>
          </w:tcPr>
          <w:p w:rsidR="009854CD" w:rsidRPr="00DA4F79" w:rsidRDefault="009854CD" w:rsidP="004B091F">
            <w:pPr>
              <w:pStyle w:val="TableParagraph"/>
              <w:tabs>
                <w:tab w:val="left" w:pos="310"/>
              </w:tabs>
              <w:ind w:left="0"/>
              <w:jc w:val="center"/>
              <w:rPr>
                <w:lang w:val="ru-RU"/>
              </w:rPr>
            </w:pPr>
            <w:r w:rsidRPr="00DA4F79">
              <w:rPr>
                <w:lang w:val="ru-RU"/>
              </w:rPr>
              <w:t>6.4</w:t>
            </w:r>
          </w:p>
        </w:tc>
        <w:tc>
          <w:tcPr>
            <w:tcW w:w="423" w:type="pct"/>
            <w:vAlign w:val="center"/>
          </w:tcPr>
          <w:p w:rsidR="009854CD" w:rsidRPr="00641013" w:rsidRDefault="009854CD" w:rsidP="004B091F">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5000</w:t>
            </w:r>
          </w:p>
        </w:tc>
        <w:tc>
          <w:tcPr>
            <w:tcW w:w="774"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80</w:t>
            </w:r>
          </w:p>
        </w:tc>
        <w:tc>
          <w:tcPr>
            <w:tcW w:w="704"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1</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6.</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Склад</w:t>
            </w:r>
          </w:p>
        </w:tc>
        <w:tc>
          <w:tcPr>
            <w:tcW w:w="563" w:type="pct"/>
            <w:vAlign w:val="center"/>
          </w:tcPr>
          <w:p w:rsidR="009854CD" w:rsidRPr="00DA4F79" w:rsidRDefault="009854CD" w:rsidP="004B091F">
            <w:pPr>
              <w:pStyle w:val="TableParagraph"/>
              <w:tabs>
                <w:tab w:val="left" w:pos="310"/>
              </w:tabs>
              <w:ind w:left="0"/>
              <w:jc w:val="center"/>
              <w:rPr>
                <w:lang w:val="ru-RU"/>
              </w:rPr>
            </w:pPr>
            <w:r w:rsidRPr="00DA4F79">
              <w:rPr>
                <w:lang w:val="ru-RU"/>
              </w:rPr>
              <w:t>6.9</w:t>
            </w:r>
          </w:p>
        </w:tc>
        <w:tc>
          <w:tcPr>
            <w:tcW w:w="423" w:type="pct"/>
            <w:vAlign w:val="center"/>
          </w:tcPr>
          <w:p w:rsidR="009854CD" w:rsidRPr="00641013" w:rsidRDefault="009854CD" w:rsidP="004B091F">
            <w:pPr>
              <w:pStyle w:val="TableParagraph"/>
              <w:tabs>
                <w:tab w:val="left" w:pos="26"/>
                <w:tab w:val="left" w:pos="556"/>
              </w:tabs>
              <w:ind w:left="0"/>
              <w:jc w:val="center"/>
              <w:rPr>
                <w:color w:val="0D0D0D" w:themeColor="text1" w:themeTint="F2"/>
                <w:lang w:val="ru-RU"/>
              </w:rPr>
            </w:pPr>
            <w:r>
              <w:rPr>
                <w:color w:val="0D0D0D" w:themeColor="text1" w:themeTint="F2"/>
                <w:lang w:val="ru-RU"/>
              </w:rPr>
              <w:t>200</w:t>
            </w:r>
          </w:p>
        </w:tc>
        <w:tc>
          <w:tcPr>
            <w:tcW w:w="422"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80</w:t>
            </w:r>
          </w:p>
        </w:tc>
        <w:tc>
          <w:tcPr>
            <w:tcW w:w="704"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1</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7.</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Транспорт</w:t>
            </w:r>
          </w:p>
        </w:tc>
        <w:tc>
          <w:tcPr>
            <w:tcW w:w="563" w:type="pct"/>
            <w:vAlign w:val="center"/>
          </w:tcPr>
          <w:p w:rsidR="009854CD" w:rsidRPr="00DA4F79" w:rsidRDefault="009854CD" w:rsidP="004B091F">
            <w:pPr>
              <w:pStyle w:val="TableParagraph"/>
              <w:tabs>
                <w:tab w:val="left" w:pos="310"/>
              </w:tabs>
              <w:ind w:left="0"/>
              <w:jc w:val="center"/>
              <w:rPr>
                <w:lang w:val="ru-RU"/>
              </w:rPr>
            </w:pPr>
            <w:r w:rsidRPr="00DA4F79">
              <w:rPr>
                <w:lang w:val="ru-RU"/>
              </w:rPr>
              <w:t>7.0</w:t>
            </w:r>
          </w:p>
        </w:tc>
        <w:tc>
          <w:tcPr>
            <w:tcW w:w="2922" w:type="pct"/>
            <w:gridSpan w:val="5"/>
            <w:vAlign w:val="center"/>
          </w:tcPr>
          <w:p w:rsidR="009854CD" w:rsidRPr="00A77D1E" w:rsidRDefault="009854CD" w:rsidP="004B091F">
            <w:pPr>
              <w:pStyle w:val="TableParagraph"/>
              <w:ind w:left="0"/>
              <w:jc w:val="center"/>
              <w:rPr>
                <w:color w:val="0D0D0D" w:themeColor="text1" w:themeTint="F2"/>
              </w:rPr>
            </w:pPr>
            <w:proofErr w:type="spellStart"/>
            <w:r w:rsidRPr="00641013">
              <w:rPr>
                <w:color w:val="0D0D0D" w:themeColor="text1" w:themeTint="F2"/>
              </w:rPr>
              <w:t>не</w:t>
            </w:r>
            <w:proofErr w:type="spellEnd"/>
            <w:r w:rsidRPr="00641013">
              <w:rPr>
                <w:color w:val="0D0D0D" w:themeColor="text1" w:themeTint="F2"/>
              </w:rPr>
              <w:t xml:space="preserve"> </w:t>
            </w:r>
            <w:proofErr w:type="spellStart"/>
            <w:r w:rsidRPr="00641013">
              <w:rPr>
                <w:color w:val="0D0D0D" w:themeColor="text1" w:themeTint="F2"/>
              </w:rPr>
              <w:t>регламентируется</w:t>
            </w:r>
            <w:proofErr w:type="spellEnd"/>
          </w:p>
        </w:tc>
      </w:tr>
    </w:tbl>
    <w:p w:rsidR="009854CD" w:rsidRDefault="009854CD" w:rsidP="009854CD">
      <w:pPr>
        <w:pStyle w:val="ae"/>
        <w:rPr>
          <w:bCs/>
          <w:iCs/>
          <w:lang w:val="ru-RU"/>
        </w:rPr>
      </w:pPr>
      <w:r>
        <w:rPr>
          <w:bCs/>
          <w:iCs/>
          <w:lang w:val="ru-RU"/>
        </w:rPr>
        <w:br w:type="page"/>
      </w:r>
    </w:p>
    <w:p w:rsidR="009854CD" w:rsidRPr="0014559C" w:rsidRDefault="009854CD" w:rsidP="009854CD">
      <w:pPr>
        <w:pStyle w:val="3"/>
        <w:suppressAutoHyphens/>
        <w:spacing w:before="180" w:after="120"/>
        <w:ind w:left="0" w:firstLine="0"/>
        <w:jc w:val="center"/>
        <w:rPr>
          <w:color w:val="0D0D0D" w:themeColor="text1" w:themeTint="F2"/>
          <w:lang w:eastAsia="ar-SA"/>
        </w:rPr>
      </w:pPr>
      <w:bookmarkStart w:id="20" w:name="_Toc140673331"/>
      <w:r w:rsidRPr="0014559C">
        <w:rPr>
          <w:color w:val="0D0D0D" w:themeColor="text1" w:themeTint="F2"/>
          <w:lang w:eastAsia="ar-SA"/>
        </w:rPr>
        <w:lastRenderedPageBreak/>
        <w:t xml:space="preserve">Статья </w:t>
      </w:r>
      <w:r>
        <w:rPr>
          <w:color w:val="0D0D0D" w:themeColor="text1" w:themeTint="F2"/>
          <w:lang w:val="ru-RU" w:eastAsia="ar-SA"/>
        </w:rPr>
        <w:t>30</w:t>
      </w:r>
      <w:r w:rsidRPr="0014559C">
        <w:rPr>
          <w:color w:val="0D0D0D" w:themeColor="text1" w:themeTint="F2"/>
          <w:lang w:eastAsia="ar-SA"/>
        </w:rPr>
        <w:t xml:space="preserve">. Градостроительные регламенты для </w:t>
      </w:r>
      <w:r w:rsidRPr="00E86C03">
        <w:rPr>
          <w:lang w:eastAsia="ar-SA"/>
        </w:rPr>
        <w:t xml:space="preserve">зон </w:t>
      </w:r>
      <w:r>
        <w:t>сельскохозяйственного использования</w:t>
      </w:r>
      <w:bookmarkEnd w:id="20"/>
    </w:p>
    <w:p w:rsidR="009854CD" w:rsidRPr="00056ECD" w:rsidRDefault="009854CD" w:rsidP="009854CD">
      <w:pPr>
        <w:pStyle w:val="ae"/>
        <w:rPr>
          <w:bCs/>
          <w:iCs/>
          <w:lang w:val="ru-RU"/>
        </w:rPr>
      </w:pPr>
      <w:r w:rsidRPr="00056ECD">
        <w:rPr>
          <w:bCs/>
          <w:iCs/>
          <w:lang w:val="ru-RU"/>
        </w:rPr>
        <w:t xml:space="preserve">Зона сельскохозяйственного назначения установлена в целях использования земель сельскохозяйственного назначения для ведения сельского хозяйства, в </w:t>
      </w:r>
      <w:proofErr w:type="spellStart"/>
      <w:r w:rsidRPr="00056ECD">
        <w:rPr>
          <w:bCs/>
          <w:iCs/>
          <w:lang w:val="ru-RU"/>
        </w:rPr>
        <w:t>т.ч</w:t>
      </w:r>
      <w:proofErr w:type="spellEnd"/>
      <w:r w:rsidRPr="00056ECD">
        <w:rPr>
          <w:bCs/>
          <w:iCs/>
          <w:lang w:val="ru-RU"/>
        </w:rPr>
        <w:t>. использования крестьянскими (фермерскими) хозяйствами для осуществления их деятельности.</w:t>
      </w:r>
    </w:p>
    <w:p w:rsidR="009854CD" w:rsidRPr="00056ECD" w:rsidRDefault="009854CD" w:rsidP="009854CD">
      <w:pPr>
        <w:pStyle w:val="ae"/>
        <w:rPr>
          <w:bCs/>
          <w:iCs/>
          <w:lang w:val="ru-RU"/>
        </w:rPr>
      </w:pPr>
      <w:r w:rsidRPr="00056ECD">
        <w:rPr>
          <w:bCs/>
          <w:iCs/>
          <w:lang w:val="ru-RU"/>
        </w:rPr>
        <w:t>Земельные участки, расположенные на территории зоны сельскохозяйственного использования, могут быть предоставлены гражданам и юридическим лицам в собстве</w:t>
      </w:r>
      <w:r w:rsidRPr="00056ECD">
        <w:rPr>
          <w:bCs/>
          <w:iCs/>
          <w:lang w:val="ru-RU"/>
        </w:rPr>
        <w:t>н</w:t>
      </w:r>
      <w:r w:rsidRPr="00056ECD">
        <w:rPr>
          <w:bCs/>
          <w:iCs/>
          <w:lang w:val="ru-RU"/>
        </w:rPr>
        <w:t>ность или аренду для садоводства, огородничества, сенокошения и других аналогичных целей, не связанных со строительством.</w:t>
      </w:r>
    </w:p>
    <w:p w:rsidR="009854CD" w:rsidRPr="00056ECD" w:rsidRDefault="009854CD" w:rsidP="009854CD">
      <w:pPr>
        <w:pStyle w:val="ae"/>
        <w:rPr>
          <w:bCs/>
          <w:iCs/>
          <w:lang w:val="ru-RU"/>
        </w:rPr>
      </w:pPr>
      <w:r w:rsidRPr="00056ECD">
        <w:rPr>
          <w:bCs/>
          <w:iCs/>
          <w:lang w:val="ru-RU"/>
        </w:rPr>
        <w:t>Территория зоны сельскохозяйственного использования может быть переведена в состав другой территориальной зоны, в соответствии с утвержденной градостроительной документацией, градостроительным регламентом, установленным настоящими Правил</w:t>
      </w:r>
      <w:r w:rsidRPr="00056ECD">
        <w:rPr>
          <w:bCs/>
          <w:iCs/>
          <w:lang w:val="ru-RU"/>
        </w:rPr>
        <w:t>а</w:t>
      </w:r>
      <w:r w:rsidRPr="00056ECD">
        <w:rPr>
          <w:bCs/>
          <w:iCs/>
          <w:lang w:val="ru-RU"/>
        </w:rPr>
        <w:t>ми.</w:t>
      </w:r>
    </w:p>
    <w:p w:rsidR="009854CD" w:rsidRPr="00056ECD" w:rsidRDefault="009854CD" w:rsidP="009854CD">
      <w:pPr>
        <w:pStyle w:val="ae"/>
        <w:rPr>
          <w:bCs/>
          <w:iCs/>
          <w:lang w:val="ru-RU"/>
        </w:rPr>
      </w:pPr>
      <w:r>
        <w:rPr>
          <w:bCs/>
          <w:iCs/>
          <w:lang w:val="ru-RU"/>
        </w:rPr>
        <w:t>Д</w:t>
      </w:r>
      <w:r w:rsidRPr="00056ECD">
        <w:rPr>
          <w:bCs/>
          <w:iCs/>
          <w:lang w:val="ru-RU"/>
        </w:rPr>
        <w:t>ля животноводства, хранения и переработки сельскохозяйственной продукции, скотоводства, свиноводства, обеспечения сельскохозяйственного производства разрешено строительство, реконструкция зданий, сооружений, используемы</w:t>
      </w:r>
      <w:r>
        <w:rPr>
          <w:bCs/>
          <w:iCs/>
          <w:lang w:val="ru-RU"/>
        </w:rPr>
        <w:t>х для производства, с</w:t>
      </w:r>
      <w:r>
        <w:rPr>
          <w:bCs/>
          <w:iCs/>
          <w:lang w:val="ru-RU"/>
        </w:rPr>
        <w:t>о</w:t>
      </w:r>
      <w:r>
        <w:rPr>
          <w:bCs/>
          <w:iCs/>
          <w:lang w:val="ru-RU"/>
        </w:rPr>
        <w:t xml:space="preserve">держания </w:t>
      </w:r>
      <w:r w:rsidRPr="00056ECD">
        <w:rPr>
          <w:bCs/>
          <w:iCs/>
          <w:lang w:val="ru-RU"/>
        </w:rPr>
        <w:t>животных, хранения и первичная переработка сельскохозяйственной проду</w:t>
      </w:r>
      <w:r w:rsidRPr="00056ECD">
        <w:rPr>
          <w:bCs/>
          <w:iCs/>
          <w:lang w:val="ru-RU"/>
        </w:rPr>
        <w:t>к</w:t>
      </w:r>
      <w:r w:rsidRPr="00056ECD">
        <w:rPr>
          <w:bCs/>
          <w:iCs/>
          <w:lang w:val="ru-RU"/>
        </w:rPr>
        <w:t>ции. Максимальная высота капитальных ограждений земельных участков, 2 м</w:t>
      </w:r>
      <w:r>
        <w:rPr>
          <w:bCs/>
          <w:iCs/>
          <w:lang w:val="ru-RU"/>
        </w:rPr>
        <w:t>.</w:t>
      </w:r>
    </w:p>
    <w:p w:rsidR="009854CD" w:rsidRPr="00056ECD" w:rsidRDefault="009854CD" w:rsidP="009854CD">
      <w:pPr>
        <w:pStyle w:val="ae"/>
        <w:rPr>
          <w:bCs/>
          <w:iCs/>
          <w:lang w:val="ru-RU"/>
        </w:rPr>
      </w:pPr>
      <w:r w:rsidRPr="00056ECD">
        <w:rPr>
          <w:bCs/>
          <w:iCs/>
          <w:lang w:val="ru-RU"/>
        </w:rPr>
        <w:t>Санитарно-защитная зона для предприятий IV, V классов вредности должна быть максимально озеленена - не менее 60% площади; для предприятий II и III классов - не м</w:t>
      </w:r>
      <w:r w:rsidRPr="00056ECD">
        <w:rPr>
          <w:bCs/>
          <w:iCs/>
          <w:lang w:val="ru-RU"/>
        </w:rPr>
        <w:t>е</w:t>
      </w:r>
      <w:r w:rsidRPr="00056ECD">
        <w:rPr>
          <w:bCs/>
          <w:iCs/>
          <w:lang w:val="ru-RU"/>
        </w:rPr>
        <w:t>нее 50%; для предприятий, имеющих санитарно-защитную зону 1000 м и более, - не менее 40% ее территории с обязательной организацией полосы древесно-кустарниковых наса</w:t>
      </w:r>
      <w:r w:rsidRPr="00056ECD">
        <w:rPr>
          <w:bCs/>
          <w:iCs/>
          <w:lang w:val="ru-RU"/>
        </w:rPr>
        <w:t>ж</w:t>
      </w:r>
      <w:r w:rsidRPr="00056ECD">
        <w:rPr>
          <w:bCs/>
          <w:iCs/>
          <w:lang w:val="ru-RU"/>
        </w:rPr>
        <w:t xml:space="preserve">дений со стороны жилой застройки. </w:t>
      </w:r>
    </w:p>
    <w:p w:rsidR="009854CD" w:rsidRDefault="009854CD" w:rsidP="009854CD">
      <w:pPr>
        <w:pStyle w:val="ae"/>
        <w:rPr>
          <w:bCs/>
          <w:iCs/>
          <w:lang w:val="ru-RU"/>
        </w:rPr>
      </w:pPr>
      <w:r w:rsidRPr="00056ECD">
        <w:rPr>
          <w:bCs/>
          <w:iCs/>
          <w:lang w:val="ru-RU"/>
        </w:rPr>
        <w:t>На территории зоны сельскохозяйственного использования не допускается разм</w:t>
      </w:r>
      <w:r w:rsidRPr="00056ECD">
        <w:rPr>
          <w:bCs/>
          <w:iCs/>
          <w:lang w:val="ru-RU"/>
        </w:rPr>
        <w:t>е</w:t>
      </w:r>
      <w:r w:rsidRPr="00056ECD">
        <w:rPr>
          <w:bCs/>
          <w:iCs/>
          <w:lang w:val="ru-RU"/>
        </w:rPr>
        <w:t>щение объектов производств несельскохозяйственного назначения, оказывающих вредное влияние на окружающую среду.</w:t>
      </w:r>
    </w:p>
    <w:p w:rsidR="009854CD" w:rsidRDefault="009854CD" w:rsidP="009854CD">
      <w:pPr>
        <w:pStyle w:val="ae"/>
        <w:rPr>
          <w:bCs/>
          <w:iCs/>
          <w:lang w:val="ru-RU"/>
        </w:rPr>
      </w:pPr>
    </w:p>
    <w:p w:rsidR="009854CD" w:rsidRPr="006070BF" w:rsidRDefault="009854CD" w:rsidP="000B4AF5">
      <w:pPr>
        <w:pStyle w:val="4"/>
        <w:rPr>
          <w:rFonts w:eastAsia="Calibri"/>
        </w:rPr>
      </w:pPr>
      <w:r w:rsidRPr="006070BF">
        <w:rPr>
          <w:rFonts w:eastAsia="Calibri"/>
        </w:rPr>
        <w:t>С-1 Зон</w:t>
      </w:r>
      <w:r w:rsidR="00394A3D">
        <w:rPr>
          <w:rFonts w:eastAsia="Calibri"/>
        </w:rPr>
        <w:t>а</w:t>
      </w:r>
      <w:r w:rsidRPr="006070BF">
        <w:rPr>
          <w:rFonts w:eastAsia="Calibri"/>
        </w:rPr>
        <w:t xml:space="preserve"> </w:t>
      </w:r>
      <w:r w:rsidRPr="00985153">
        <w:rPr>
          <w:rFonts w:eastAsia="Calibri"/>
        </w:rPr>
        <w:t>сельскохозяйственного использования</w:t>
      </w:r>
    </w:p>
    <w:p w:rsidR="009854CD" w:rsidRPr="00152A48" w:rsidRDefault="009854CD" w:rsidP="009854CD">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Предельные размеры з</w:t>
            </w:r>
            <w:r w:rsidRPr="00D34E06">
              <w:rPr>
                <w:sz w:val="20"/>
                <w:szCs w:val="20"/>
                <w:lang w:val="ru-RU"/>
              </w:rPr>
              <w:t>е</w:t>
            </w:r>
            <w:r w:rsidRPr="00D34E06">
              <w:rPr>
                <w:sz w:val="20"/>
                <w:szCs w:val="20"/>
                <w:lang w:val="ru-RU"/>
              </w:rPr>
              <w:t>мельных</w:t>
            </w:r>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w:t>
            </w:r>
            <w:proofErr w:type="spellStart"/>
            <w:r w:rsidRPr="00D34E06">
              <w:rPr>
                <w:sz w:val="20"/>
                <w:szCs w:val="20"/>
                <w:lang w:val="ru-RU"/>
              </w:rPr>
              <w:t>кв.м</w:t>
            </w:r>
            <w:proofErr w:type="spellEnd"/>
            <w:r w:rsidRPr="00D34E06">
              <w:rPr>
                <w:sz w:val="20"/>
                <w:szCs w:val="20"/>
                <w:lang w:val="ru-RU"/>
              </w:rPr>
              <w:t>)</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w:t>
            </w:r>
            <w:r w:rsidRPr="00D34E06">
              <w:rPr>
                <w:sz w:val="20"/>
                <w:szCs w:val="20"/>
                <w:lang w:val="ru-RU"/>
              </w:rPr>
              <w:t>е</w:t>
            </w:r>
            <w:r w:rsidRPr="00D34E06">
              <w:rPr>
                <w:sz w:val="20"/>
                <w:szCs w:val="20"/>
                <w:lang w:val="ru-RU"/>
              </w:rPr>
              <w:t>ства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участка (м)</w:t>
            </w:r>
          </w:p>
        </w:tc>
        <w:tc>
          <w:tcPr>
            <w:tcW w:w="599"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65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3"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9" w:type="pct"/>
            <w:vMerge/>
          </w:tcPr>
          <w:p w:rsidR="009854CD" w:rsidRDefault="009854CD" w:rsidP="004B091F">
            <w:pPr>
              <w:rPr>
                <w:sz w:val="2"/>
                <w:szCs w:val="2"/>
              </w:rPr>
            </w:pPr>
          </w:p>
        </w:tc>
      </w:tr>
      <w:tr w:rsidR="009854CD" w:rsidTr="004B091F">
        <w:trPr>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1.</w:t>
            </w:r>
          </w:p>
        </w:tc>
        <w:tc>
          <w:tcPr>
            <w:tcW w:w="1267" w:type="pct"/>
            <w:vAlign w:val="center"/>
          </w:tcPr>
          <w:p w:rsidR="009854CD" w:rsidRPr="00834228" w:rsidRDefault="009854CD" w:rsidP="004B091F">
            <w:pPr>
              <w:spacing w:after="0" w:line="240" w:lineRule="auto"/>
              <w:rPr>
                <w:rFonts w:ascii="Times New Roman" w:eastAsia="Times New Roman" w:hAnsi="Times New Roman"/>
                <w:lang w:val="ru-RU" w:eastAsia="ru-RU" w:bidi="ru-RU"/>
              </w:rPr>
            </w:pPr>
            <w:r w:rsidRPr="00834228">
              <w:rPr>
                <w:rFonts w:ascii="Times New Roman" w:eastAsia="Times New Roman" w:hAnsi="Times New Roman"/>
                <w:lang w:val="ru-RU" w:eastAsia="ru-RU" w:bidi="ru-RU"/>
              </w:rPr>
              <w:t>Сельскохозяйственное использование</w:t>
            </w:r>
          </w:p>
        </w:tc>
        <w:tc>
          <w:tcPr>
            <w:tcW w:w="563" w:type="pct"/>
            <w:vAlign w:val="center"/>
          </w:tcPr>
          <w:p w:rsidR="009854CD" w:rsidRPr="00834228" w:rsidRDefault="009854CD" w:rsidP="004B091F">
            <w:pPr>
              <w:pStyle w:val="TableParagraph"/>
              <w:tabs>
                <w:tab w:val="left" w:pos="310"/>
              </w:tabs>
              <w:ind w:left="0"/>
              <w:jc w:val="center"/>
              <w:rPr>
                <w:lang w:val="ru-RU"/>
              </w:rPr>
            </w:pPr>
            <w:r w:rsidRPr="00834228">
              <w:rPr>
                <w:lang w:val="ru-RU"/>
              </w:rPr>
              <w:t>1.0</w:t>
            </w:r>
          </w:p>
        </w:tc>
        <w:tc>
          <w:tcPr>
            <w:tcW w:w="2922" w:type="pct"/>
            <w:gridSpan w:val="5"/>
            <w:vAlign w:val="center"/>
          </w:tcPr>
          <w:p w:rsidR="009854CD" w:rsidRPr="00BE0692" w:rsidRDefault="009854CD" w:rsidP="004B091F">
            <w:pPr>
              <w:pStyle w:val="TableParagraph"/>
              <w:ind w:left="0"/>
              <w:jc w:val="center"/>
              <w:rPr>
                <w:color w:val="0D0D0D" w:themeColor="text1" w:themeTint="F2"/>
              </w:rPr>
            </w:pPr>
            <w:r w:rsidRPr="00C94AF0">
              <w:rPr>
                <w:color w:val="0D0D0D" w:themeColor="text1" w:themeTint="F2"/>
                <w:lang w:val="ru-RU"/>
              </w:rPr>
              <w:t>не регламентируется</w:t>
            </w:r>
          </w:p>
        </w:tc>
      </w:tr>
      <w:tr w:rsidR="009854CD" w:rsidTr="004B091F">
        <w:trPr>
          <w:cantSplit/>
          <w:trHeight w:val="506"/>
          <w:jc w:val="center"/>
        </w:trPr>
        <w:tc>
          <w:tcPr>
            <w:tcW w:w="248" w:type="pct"/>
            <w:vAlign w:val="center"/>
          </w:tcPr>
          <w:p w:rsidR="009854CD" w:rsidRPr="004E7F7A" w:rsidRDefault="009854CD" w:rsidP="004B091F">
            <w:pPr>
              <w:pStyle w:val="TableParagraph"/>
              <w:ind w:left="0"/>
              <w:jc w:val="center"/>
              <w:rPr>
                <w:lang w:val="ru-RU"/>
              </w:rPr>
            </w:pPr>
            <w:r>
              <w:rPr>
                <w:lang w:val="ru-RU"/>
              </w:rPr>
              <w:t>2.</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34228">
              <w:rPr>
                <w:sz w:val="22"/>
                <w:szCs w:val="22"/>
                <w:lang w:val="ru-RU" w:eastAsia="ru-RU" w:bidi="ru-RU"/>
              </w:rPr>
              <w:t>Растениеводство</w:t>
            </w:r>
          </w:p>
        </w:tc>
        <w:tc>
          <w:tcPr>
            <w:tcW w:w="563" w:type="pct"/>
            <w:vAlign w:val="center"/>
          </w:tcPr>
          <w:p w:rsidR="009854CD" w:rsidRPr="00834228" w:rsidRDefault="009854CD" w:rsidP="004B091F">
            <w:pPr>
              <w:pStyle w:val="TableParagraph"/>
              <w:tabs>
                <w:tab w:val="left" w:pos="310"/>
              </w:tabs>
              <w:ind w:left="0"/>
              <w:jc w:val="center"/>
              <w:rPr>
                <w:lang w:val="ru-RU"/>
              </w:rPr>
            </w:pPr>
            <w:r w:rsidRPr="00834228">
              <w:rPr>
                <w:lang w:val="ru-RU"/>
              </w:rPr>
              <w:t>1.1</w:t>
            </w:r>
          </w:p>
        </w:tc>
        <w:tc>
          <w:tcPr>
            <w:tcW w:w="2922" w:type="pct"/>
            <w:gridSpan w:val="5"/>
            <w:vAlign w:val="center"/>
          </w:tcPr>
          <w:p w:rsidR="009854CD" w:rsidRPr="00BE0692" w:rsidRDefault="009854CD" w:rsidP="004B091F">
            <w:pPr>
              <w:pStyle w:val="TableParagraph"/>
              <w:ind w:left="0"/>
              <w:jc w:val="center"/>
              <w:rPr>
                <w:color w:val="0D0D0D" w:themeColor="text1" w:themeTint="F2"/>
              </w:rPr>
            </w:pPr>
            <w:r w:rsidRPr="00C94AF0">
              <w:rPr>
                <w:color w:val="0D0D0D" w:themeColor="text1" w:themeTint="F2"/>
                <w:lang w:val="ru-RU"/>
              </w:rPr>
              <w:t>не регламентируется</w:t>
            </w:r>
          </w:p>
        </w:tc>
      </w:tr>
      <w:tr w:rsidR="009854CD" w:rsidTr="004B091F">
        <w:trPr>
          <w:cantSplit/>
          <w:trHeight w:val="99"/>
          <w:jc w:val="center"/>
        </w:trPr>
        <w:tc>
          <w:tcPr>
            <w:tcW w:w="248" w:type="pct"/>
            <w:vAlign w:val="center"/>
          </w:tcPr>
          <w:p w:rsidR="009854CD" w:rsidRPr="00DF74EA" w:rsidRDefault="009854CD" w:rsidP="004B091F">
            <w:pPr>
              <w:pStyle w:val="TableParagraph"/>
              <w:ind w:left="0"/>
              <w:jc w:val="center"/>
              <w:rPr>
                <w:lang w:val="ru-RU"/>
              </w:rPr>
            </w:pPr>
            <w:r>
              <w:rPr>
                <w:lang w:val="ru-RU"/>
              </w:rPr>
              <w:t>3.</w:t>
            </w:r>
          </w:p>
        </w:tc>
        <w:tc>
          <w:tcPr>
            <w:tcW w:w="1267" w:type="pct"/>
            <w:vAlign w:val="center"/>
          </w:tcPr>
          <w:p w:rsidR="009854CD" w:rsidRPr="00834228" w:rsidRDefault="009854CD" w:rsidP="004B091F">
            <w:pPr>
              <w:pStyle w:val="ae"/>
              <w:ind w:firstLine="0"/>
              <w:jc w:val="left"/>
              <w:rPr>
                <w:sz w:val="22"/>
                <w:szCs w:val="22"/>
                <w:lang w:val="ru-RU" w:eastAsia="ru-RU" w:bidi="ru-RU"/>
              </w:rPr>
            </w:pPr>
            <w:r w:rsidRPr="00834228">
              <w:rPr>
                <w:sz w:val="22"/>
                <w:szCs w:val="22"/>
                <w:lang w:val="ru-RU" w:eastAsia="ru-RU" w:bidi="ru-RU"/>
              </w:rPr>
              <w:t>Выращивание зерновых и иных сельскохозяйстве</w:t>
            </w:r>
            <w:r w:rsidRPr="00834228">
              <w:rPr>
                <w:sz w:val="22"/>
                <w:szCs w:val="22"/>
                <w:lang w:val="ru-RU" w:eastAsia="ru-RU" w:bidi="ru-RU"/>
              </w:rPr>
              <w:t>н</w:t>
            </w:r>
            <w:r w:rsidRPr="00834228">
              <w:rPr>
                <w:sz w:val="22"/>
                <w:szCs w:val="22"/>
                <w:lang w:val="ru-RU" w:eastAsia="ru-RU" w:bidi="ru-RU"/>
              </w:rPr>
              <w:t>ных культур</w:t>
            </w:r>
          </w:p>
        </w:tc>
        <w:tc>
          <w:tcPr>
            <w:tcW w:w="563" w:type="pct"/>
            <w:vAlign w:val="center"/>
          </w:tcPr>
          <w:p w:rsidR="009854CD" w:rsidRPr="00834228" w:rsidRDefault="009854CD" w:rsidP="004B091F">
            <w:pPr>
              <w:pStyle w:val="TableParagraph"/>
              <w:tabs>
                <w:tab w:val="left" w:pos="310"/>
              </w:tabs>
              <w:ind w:left="0"/>
              <w:jc w:val="center"/>
              <w:rPr>
                <w:lang w:val="ru-RU"/>
              </w:rPr>
            </w:pPr>
            <w:r w:rsidRPr="00834228">
              <w:rPr>
                <w:lang w:val="ru-RU"/>
              </w:rPr>
              <w:t>1.2</w:t>
            </w:r>
          </w:p>
        </w:tc>
        <w:tc>
          <w:tcPr>
            <w:tcW w:w="2922" w:type="pct"/>
            <w:gridSpan w:val="5"/>
            <w:vAlign w:val="center"/>
          </w:tcPr>
          <w:p w:rsidR="009854CD" w:rsidRPr="00BE0692" w:rsidRDefault="009854CD" w:rsidP="004B091F">
            <w:pPr>
              <w:pStyle w:val="TableParagraph"/>
              <w:ind w:left="0"/>
              <w:jc w:val="center"/>
              <w:rPr>
                <w:color w:val="0D0D0D" w:themeColor="text1" w:themeTint="F2"/>
              </w:rPr>
            </w:pPr>
            <w:r w:rsidRPr="00C94AF0">
              <w:rPr>
                <w:color w:val="0D0D0D" w:themeColor="text1" w:themeTint="F2"/>
                <w:lang w:val="ru-RU"/>
              </w:rPr>
              <w:t>не регламентируется</w:t>
            </w:r>
          </w:p>
        </w:tc>
      </w:tr>
      <w:tr w:rsidR="009854CD" w:rsidTr="004B091F">
        <w:trPr>
          <w:cantSplit/>
          <w:trHeight w:val="475"/>
          <w:jc w:val="center"/>
        </w:trPr>
        <w:tc>
          <w:tcPr>
            <w:tcW w:w="248" w:type="pct"/>
            <w:vAlign w:val="center"/>
          </w:tcPr>
          <w:p w:rsidR="009854CD" w:rsidRPr="00DF74EA" w:rsidRDefault="009854CD" w:rsidP="004B091F">
            <w:pPr>
              <w:pStyle w:val="TableParagraph"/>
              <w:ind w:left="0"/>
              <w:jc w:val="center"/>
              <w:rPr>
                <w:lang w:val="ru-RU"/>
              </w:rPr>
            </w:pPr>
            <w:r>
              <w:rPr>
                <w:lang w:val="ru-RU"/>
              </w:rPr>
              <w:t>4.</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34228">
              <w:rPr>
                <w:sz w:val="22"/>
                <w:szCs w:val="22"/>
                <w:lang w:val="ru-RU" w:eastAsia="ru-RU" w:bidi="ru-RU"/>
              </w:rPr>
              <w:t>Овощеводство</w:t>
            </w:r>
          </w:p>
        </w:tc>
        <w:tc>
          <w:tcPr>
            <w:tcW w:w="563" w:type="pct"/>
            <w:vAlign w:val="center"/>
          </w:tcPr>
          <w:p w:rsidR="009854CD" w:rsidRPr="00834228" w:rsidRDefault="009854CD" w:rsidP="004B091F">
            <w:pPr>
              <w:pStyle w:val="TableParagraph"/>
              <w:tabs>
                <w:tab w:val="left" w:pos="310"/>
              </w:tabs>
              <w:ind w:left="0"/>
              <w:jc w:val="center"/>
              <w:rPr>
                <w:lang w:val="ru-RU"/>
              </w:rPr>
            </w:pPr>
            <w:r w:rsidRPr="00834228">
              <w:rPr>
                <w:lang w:val="ru-RU"/>
              </w:rPr>
              <w:t>1.3</w:t>
            </w:r>
          </w:p>
        </w:tc>
        <w:tc>
          <w:tcPr>
            <w:tcW w:w="423"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9854CD" w:rsidRPr="003B494B" w:rsidRDefault="009854CD" w:rsidP="004B091F">
            <w:pPr>
              <w:spacing w:after="0" w:line="240" w:lineRule="auto"/>
              <w:jc w:val="center"/>
              <w:rPr>
                <w:rFonts w:ascii="Times New Roman" w:hAnsi="Times New Roman"/>
                <w:lang w:val="ru-RU"/>
              </w:rPr>
            </w:pPr>
            <w:r>
              <w:rPr>
                <w:rFonts w:ascii="Times New Roman" w:hAnsi="Times New Roman"/>
                <w:lang w:val="ru-RU"/>
              </w:rPr>
              <w:t>500000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3/20</w:t>
            </w:r>
          </w:p>
        </w:tc>
      </w:tr>
      <w:tr w:rsidR="009854CD" w:rsidTr="004B091F">
        <w:trPr>
          <w:cantSplit/>
          <w:trHeight w:val="99"/>
          <w:jc w:val="center"/>
        </w:trPr>
        <w:tc>
          <w:tcPr>
            <w:tcW w:w="248" w:type="pct"/>
            <w:vAlign w:val="center"/>
          </w:tcPr>
          <w:p w:rsidR="009854CD" w:rsidRPr="00DF74EA" w:rsidRDefault="009854CD" w:rsidP="004B091F">
            <w:pPr>
              <w:pStyle w:val="TableParagraph"/>
              <w:ind w:left="0"/>
              <w:jc w:val="center"/>
              <w:rPr>
                <w:lang w:val="ru-RU"/>
              </w:rPr>
            </w:pPr>
            <w:r>
              <w:rPr>
                <w:lang w:val="ru-RU"/>
              </w:rPr>
              <w:t>5.</w:t>
            </w:r>
          </w:p>
        </w:tc>
        <w:tc>
          <w:tcPr>
            <w:tcW w:w="1267" w:type="pct"/>
            <w:vAlign w:val="center"/>
          </w:tcPr>
          <w:p w:rsidR="009854CD" w:rsidRPr="00834228" w:rsidRDefault="009854CD" w:rsidP="004B091F">
            <w:pPr>
              <w:pStyle w:val="ae"/>
              <w:ind w:firstLine="0"/>
              <w:jc w:val="left"/>
              <w:rPr>
                <w:sz w:val="22"/>
                <w:szCs w:val="22"/>
                <w:lang w:val="ru-RU" w:eastAsia="ru-RU" w:bidi="ru-RU"/>
              </w:rPr>
            </w:pPr>
            <w:r w:rsidRPr="00834228">
              <w:rPr>
                <w:sz w:val="22"/>
                <w:szCs w:val="22"/>
                <w:lang w:val="ru-RU" w:eastAsia="ru-RU" w:bidi="ru-RU"/>
              </w:rPr>
              <w:t>Выращивание тонизир</w:t>
            </w:r>
            <w:r w:rsidRPr="00834228">
              <w:rPr>
                <w:sz w:val="22"/>
                <w:szCs w:val="22"/>
                <w:lang w:val="ru-RU" w:eastAsia="ru-RU" w:bidi="ru-RU"/>
              </w:rPr>
              <w:t>у</w:t>
            </w:r>
            <w:r w:rsidRPr="00834228">
              <w:rPr>
                <w:sz w:val="22"/>
                <w:szCs w:val="22"/>
                <w:lang w:val="ru-RU" w:eastAsia="ru-RU" w:bidi="ru-RU"/>
              </w:rPr>
              <w:t>ющих, лекарственных, цветочных культур</w:t>
            </w:r>
          </w:p>
        </w:tc>
        <w:tc>
          <w:tcPr>
            <w:tcW w:w="563" w:type="pct"/>
            <w:vAlign w:val="center"/>
          </w:tcPr>
          <w:p w:rsidR="009854CD" w:rsidRPr="00834228" w:rsidRDefault="009854CD" w:rsidP="004B091F">
            <w:pPr>
              <w:pStyle w:val="TableParagraph"/>
              <w:tabs>
                <w:tab w:val="left" w:pos="310"/>
              </w:tabs>
              <w:ind w:left="0"/>
              <w:jc w:val="center"/>
              <w:rPr>
                <w:lang w:val="ru-RU"/>
              </w:rPr>
            </w:pPr>
            <w:r w:rsidRPr="00834228">
              <w:rPr>
                <w:lang w:val="ru-RU"/>
              </w:rPr>
              <w:t>1.4</w:t>
            </w:r>
          </w:p>
        </w:tc>
        <w:tc>
          <w:tcPr>
            <w:tcW w:w="2922" w:type="pct"/>
            <w:gridSpan w:val="5"/>
            <w:vAlign w:val="center"/>
          </w:tcPr>
          <w:p w:rsidR="009854CD" w:rsidRPr="00BE0692" w:rsidRDefault="009854CD" w:rsidP="004B091F">
            <w:pPr>
              <w:pStyle w:val="TableParagraph"/>
              <w:ind w:left="0"/>
              <w:jc w:val="center"/>
              <w:rPr>
                <w:color w:val="0D0D0D" w:themeColor="text1" w:themeTint="F2"/>
              </w:rPr>
            </w:pPr>
            <w:r w:rsidRPr="00C94AF0">
              <w:rPr>
                <w:color w:val="0D0D0D" w:themeColor="text1" w:themeTint="F2"/>
                <w:lang w:val="ru-RU"/>
              </w:rPr>
              <w:t>не регламентируется</w:t>
            </w:r>
          </w:p>
        </w:tc>
      </w:tr>
      <w:tr w:rsidR="009854CD" w:rsidTr="004B091F">
        <w:trPr>
          <w:cantSplit/>
          <w:trHeight w:val="525"/>
          <w:jc w:val="center"/>
        </w:trPr>
        <w:tc>
          <w:tcPr>
            <w:tcW w:w="248" w:type="pct"/>
            <w:vAlign w:val="center"/>
          </w:tcPr>
          <w:p w:rsidR="009854CD" w:rsidRPr="00DF74EA" w:rsidRDefault="009854CD" w:rsidP="004B091F">
            <w:pPr>
              <w:pStyle w:val="TableParagraph"/>
              <w:ind w:left="0"/>
              <w:jc w:val="center"/>
              <w:rPr>
                <w:lang w:val="ru-RU"/>
              </w:rPr>
            </w:pPr>
            <w:r>
              <w:rPr>
                <w:lang w:val="ru-RU"/>
              </w:rPr>
              <w:lastRenderedPageBreak/>
              <w:t>6.</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34228">
              <w:rPr>
                <w:sz w:val="22"/>
                <w:szCs w:val="22"/>
                <w:lang w:val="ru-RU" w:eastAsia="ru-RU" w:bidi="ru-RU"/>
              </w:rPr>
              <w:t>Садоводство</w:t>
            </w:r>
          </w:p>
        </w:tc>
        <w:tc>
          <w:tcPr>
            <w:tcW w:w="563" w:type="pct"/>
            <w:vAlign w:val="center"/>
          </w:tcPr>
          <w:p w:rsidR="009854CD" w:rsidRPr="00834228" w:rsidRDefault="009854CD" w:rsidP="004B091F">
            <w:pPr>
              <w:pStyle w:val="TableParagraph"/>
              <w:tabs>
                <w:tab w:val="left" w:pos="310"/>
              </w:tabs>
              <w:ind w:left="0"/>
              <w:jc w:val="center"/>
              <w:rPr>
                <w:lang w:val="ru-RU"/>
              </w:rPr>
            </w:pPr>
            <w:r w:rsidRPr="00834228">
              <w:rPr>
                <w:lang w:val="ru-RU"/>
              </w:rPr>
              <w:t>1.5</w:t>
            </w:r>
          </w:p>
        </w:tc>
        <w:tc>
          <w:tcPr>
            <w:tcW w:w="2922" w:type="pct"/>
            <w:gridSpan w:val="5"/>
            <w:vAlign w:val="center"/>
          </w:tcPr>
          <w:p w:rsidR="009854CD" w:rsidRPr="00BE0692" w:rsidRDefault="009854CD" w:rsidP="004B091F">
            <w:pPr>
              <w:pStyle w:val="TableParagraph"/>
              <w:ind w:left="0"/>
              <w:jc w:val="center"/>
              <w:rPr>
                <w:color w:val="0D0D0D" w:themeColor="text1" w:themeTint="F2"/>
              </w:rPr>
            </w:pPr>
            <w:r w:rsidRPr="00C94AF0">
              <w:rPr>
                <w:color w:val="0D0D0D" w:themeColor="text1" w:themeTint="F2"/>
                <w:lang w:val="ru-RU"/>
              </w:rPr>
              <w:t>не регламентируется</w:t>
            </w:r>
          </w:p>
        </w:tc>
      </w:tr>
      <w:tr w:rsidR="009854CD" w:rsidTr="004B091F">
        <w:trPr>
          <w:cantSplit/>
          <w:trHeight w:val="99"/>
          <w:jc w:val="center"/>
        </w:trPr>
        <w:tc>
          <w:tcPr>
            <w:tcW w:w="248" w:type="pct"/>
            <w:vAlign w:val="center"/>
          </w:tcPr>
          <w:p w:rsidR="009854CD" w:rsidRPr="00DF74EA" w:rsidRDefault="009854CD" w:rsidP="004B091F">
            <w:pPr>
              <w:pStyle w:val="TableParagraph"/>
              <w:ind w:left="0"/>
              <w:jc w:val="center"/>
              <w:rPr>
                <w:lang w:val="ru-RU"/>
              </w:rPr>
            </w:pPr>
            <w:r>
              <w:rPr>
                <w:lang w:val="ru-RU"/>
              </w:rPr>
              <w:t>7.</w:t>
            </w:r>
          </w:p>
        </w:tc>
        <w:tc>
          <w:tcPr>
            <w:tcW w:w="1267" w:type="pct"/>
            <w:vAlign w:val="center"/>
          </w:tcPr>
          <w:p w:rsidR="009854CD" w:rsidRPr="00834228" w:rsidRDefault="009854CD" w:rsidP="004B091F">
            <w:pPr>
              <w:pStyle w:val="ae"/>
              <w:ind w:firstLine="0"/>
              <w:jc w:val="left"/>
              <w:rPr>
                <w:sz w:val="22"/>
                <w:szCs w:val="22"/>
                <w:lang w:val="ru-RU" w:eastAsia="ru-RU" w:bidi="ru-RU"/>
              </w:rPr>
            </w:pPr>
            <w:r w:rsidRPr="00834228">
              <w:rPr>
                <w:sz w:val="22"/>
                <w:szCs w:val="22"/>
                <w:lang w:val="ru-RU" w:eastAsia="ru-RU" w:bidi="ru-RU"/>
              </w:rPr>
              <w:t>Ведение личного подсо</w:t>
            </w:r>
            <w:r w:rsidRPr="00834228">
              <w:rPr>
                <w:sz w:val="22"/>
                <w:szCs w:val="22"/>
                <w:lang w:val="ru-RU" w:eastAsia="ru-RU" w:bidi="ru-RU"/>
              </w:rPr>
              <w:t>б</w:t>
            </w:r>
            <w:r w:rsidRPr="00834228">
              <w:rPr>
                <w:sz w:val="22"/>
                <w:szCs w:val="22"/>
                <w:lang w:val="ru-RU" w:eastAsia="ru-RU" w:bidi="ru-RU"/>
              </w:rPr>
              <w:t>ного хозяйства на полевых участках</w:t>
            </w:r>
          </w:p>
        </w:tc>
        <w:tc>
          <w:tcPr>
            <w:tcW w:w="563" w:type="pct"/>
            <w:vAlign w:val="center"/>
          </w:tcPr>
          <w:p w:rsidR="009854CD" w:rsidRPr="00834228" w:rsidRDefault="009854CD" w:rsidP="004B091F">
            <w:pPr>
              <w:pStyle w:val="TableParagraph"/>
              <w:tabs>
                <w:tab w:val="left" w:pos="310"/>
              </w:tabs>
              <w:ind w:left="0"/>
              <w:jc w:val="center"/>
              <w:rPr>
                <w:lang w:val="ru-RU"/>
              </w:rPr>
            </w:pPr>
            <w:r w:rsidRPr="00834228">
              <w:rPr>
                <w:lang w:val="ru-RU"/>
              </w:rPr>
              <w:t>1.16</w:t>
            </w:r>
          </w:p>
        </w:tc>
        <w:tc>
          <w:tcPr>
            <w:tcW w:w="423"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600</w:t>
            </w:r>
          </w:p>
        </w:tc>
        <w:tc>
          <w:tcPr>
            <w:tcW w:w="422" w:type="pct"/>
            <w:vAlign w:val="center"/>
          </w:tcPr>
          <w:p w:rsidR="009854CD" w:rsidRPr="003B494B" w:rsidRDefault="009854CD" w:rsidP="004B091F">
            <w:pPr>
              <w:spacing w:after="0" w:line="240" w:lineRule="auto"/>
              <w:jc w:val="center"/>
              <w:rPr>
                <w:rFonts w:ascii="Times New Roman" w:hAnsi="Times New Roman"/>
                <w:lang w:val="ru-RU"/>
              </w:rPr>
            </w:pPr>
            <w:r>
              <w:rPr>
                <w:rFonts w:ascii="Times New Roman" w:hAnsi="Times New Roman"/>
                <w:lang w:val="ru-RU"/>
              </w:rPr>
              <w:t>20000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40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1/10</w:t>
            </w:r>
          </w:p>
        </w:tc>
      </w:tr>
      <w:tr w:rsidR="009854CD" w:rsidTr="004B091F">
        <w:trPr>
          <w:cantSplit/>
          <w:trHeight w:val="501"/>
          <w:jc w:val="center"/>
        </w:trPr>
        <w:tc>
          <w:tcPr>
            <w:tcW w:w="248" w:type="pct"/>
            <w:vAlign w:val="center"/>
          </w:tcPr>
          <w:p w:rsidR="009854CD" w:rsidRPr="00DF74EA" w:rsidRDefault="009854CD" w:rsidP="004B091F">
            <w:pPr>
              <w:pStyle w:val="TableParagraph"/>
              <w:ind w:left="0"/>
              <w:jc w:val="center"/>
              <w:rPr>
                <w:lang w:val="ru-RU"/>
              </w:rPr>
            </w:pPr>
            <w:r>
              <w:rPr>
                <w:lang w:val="ru-RU"/>
              </w:rPr>
              <w:t>8.</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34228">
              <w:rPr>
                <w:sz w:val="22"/>
                <w:szCs w:val="22"/>
                <w:lang w:val="ru-RU" w:eastAsia="ru-RU" w:bidi="ru-RU"/>
              </w:rPr>
              <w:t>Сенокошение</w:t>
            </w:r>
          </w:p>
        </w:tc>
        <w:tc>
          <w:tcPr>
            <w:tcW w:w="563" w:type="pct"/>
            <w:vAlign w:val="center"/>
          </w:tcPr>
          <w:p w:rsidR="009854CD" w:rsidRPr="00834228" w:rsidRDefault="009854CD" w:rsidP="004B091F">
            <w:pPr>
              <w:pStyle w:val="TableParagraph"/>
              <w:tabs>
                <w:tab w:val="left" w:pos="310"/>
              </w:tabs>
              <w:ind w:left="0"/>
              <w:jc w:val="center"/>
              <w:rPr>
                <w:lang w:val="ru-RU"/>
              </w:rPr>
            </w:pPr>
            <w:r w:rsidRPr="00834228">
              <w:rPr>
                <w:lang w:val="ru-RU"/>
              </w:rPr>
              <w:t>1.19</w:t>
            </w:r>
          </w:p>
        </w:tc>
        <w:tc>
          <w:tcPr>
            <w:tcW w:w="2922" w:type="pct"/>
            <w:gridSpan w:val="5"/>
            <w:vAlign w:val="center"/>
          </w:tcPr>
          <w:p w:rsidR="009854CD" w:rsidRPr="00BE0692" w:rsidRDefault="009854CD" w:rsidP="004B091F">
            <w:pPr>
              <w:pStyle w:val="TableParagraph"/>
              <w:ind w:left="0"/>
              <w:jc w:val="center"/>
              <w:rPr>
                <w:color w:val="0D0D0D" w:themeColor="text1" w:themeTint="F2"/>
              </w:rPr>
            </w:pPr>
            <w:r w:rsidRPr="00C94AF0">
              <w:rPr>
                <w:color w:val="0D0D0D" w:themeColor="text1" w:themeTint="F2"/>
                <w:lang w:val="ru-RU"/>
              </w:rPr>
              <w:t>не регламентируется</w:t>
            </w:r>
          </w:p>
        </w:tc>
      </w:tr>
      <w:tr w:rsidR="009854CD" w:rsidTr="004B091F">
        <w:trPr>
          <w:cantSplit/>
          <w:trHeight w:val="99"/>
          <w:jc w:val="center"/>
        </w:trPr>
        <w:tc>
          <w:tcPr>
            <w:tcW w:w="248" w:type="pct"/>
            <w:vAlign w:val="center"/>
          </w:tcPr>
          <w:p w:rsidR="009854CD" w:rsidRPr="00DF74EA" w:rsidRDefault="009854CD" w:rsidP="004B091F">
            <w:pPr>
              <w:pStyle w:val="TableParagraph"/>
              <w:ind w:left="0"/>
              <w:jc w:val="center"/>
              <w:rPr>
                <w:lang w:val="ru-RU"/>
              </w:rPr>
            </w:pPr>
            <w:r>
              <w:rPr>
                <w:lang w:val="ru-RU"/>
              </w:rPr>
              <w:t>9.</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34228">
              <w:rPr>
                <w:sz w:val="22"/>
                <w:szCs w:val="22"/>
                <w:lang w:val="ru-RU" w:eastAsia="ru-RU" w:bidi="ru-RU"/>
              </w:rPr>
              <w:t>Выпас сельскохозяйстве</w:t>
            </w:r>
            <w:r w:rsidRPr="00834228">
              <w:rPr>
                <w:sz w:val="22"/>
                <w:szCs w:val="22"/>
                <w:lang w:val="ru-RU" w:eastAsia="ru-RU" w:bidi="ru-RU"/>
              </w:rPr>
              <w:t>н</w:t>
            </w:r>
            <w:r w:rsidRPr="00834228">
              <w:rPr>
                <w:sz w:val="22"/>
                <w:szCs w:val="22"/>
                <w:lang w:val="ru-RU" w:eastAsia="ru-RU" w:bidi="ru-RU"/>
              </w:rPr>
              <w:t>ных животных</w:t>
            </w:r>
          </w:p>
        </w:tc>
        <w:tc>
          <w:tcPr>
            <w:tcW w:w="563" w:type="pct"/>
            <w:vAlign w:val="center"/>
          </w:tcPr>
          <w:p w:rsidR="009854CD" w:rsidRPr="00834228" w:rsidRDefault="009854CD" w:rsidP="004B091F">
            <w:pPr>
              <w:pStyle w:val="TableParagraph"/>
              <w:tabs>
                <w:tab w:val="left" w:pos="310"/>
              </w:tabs>
              <w:ind w:left="0"/>
              <w:jc w:val="center"/>
              <w:rPr>
                <w:lang w:val="ru-RU"/>
              </w:rPr>
            </w:pPr>
            <w:r w:rsidRPr="00834228">
              <w:rPr>
                <w:lang w:val="ru-RU"/>
              </w:rPr>
              <w:t>1.20</w:t>
            </w:r>
          </w:p>
        </w:tc>
        <w:tc>
          <w:tcPr>
            <w:tcW w:w="2922" w:type="pct"/>
            <w:gridSpan w:val="5"/>
            <w:vAlign w:val="center"/>
          </w:tcPr>
          <w:p w:rsidR="009854CD" w:rsidRPr="00BE0692" w:rsidRDefault="009854CD" w:rsidP="004B091F">
            <w:pPr>
              <w:pStyle w:val="TableParagraph"/>
              <w:ind w:left="0"/>
              <w:jc w:val="center"/>
              <w:rPr>
                <w:color w:val="0D0D0D" w:themeColor="text1" w:themeTint="F2"/>
              </w:rPr>
            </w:pPr>
            <w:r w:rsidRPr="00C94AF0">
              <w:rPr>
                <w:color w:val="0D0D0D" w:themeColor="text1" w:themeTint="F2"/>
                <w:lang w:val="ru-RU"/>
              </w:rPr>
              <w:t>не регламентируется</w:t>
            </w:r>
          </w:p>
        </w:tc>
      </w:tr>
      <w:tr w:rsidR="009854CD" w:rsidTr="004B091F">
        <w:trPr>
          <w:cantSplit/>
          <w:trHeight w:val="491"/>
          <w:jc w:val="center"/>
        </w:trPr>
        <w:tc>
          <w:tcPr>
            <w:tcW w:w="248" w:type="pct"/>
            <w:vAlign w:val="center"/>
          </w:tcPr>
          <w:p w:rsidR="009854CD" w:rsidRPr="00DF74EA" w:rsidRDefault="009854CD" w:rsidP="004B091F">
            <w:pPr>
              <w:pStyle w:val="TableParagraph"/>
              <w:ind w:left="0"/>
              <w:jc w:val="center"/>
              <w:rPr>
                <w:lang w:val="ru-RU"/>
              </w:rPr>
            </w:pPr>
            <w:r>
              <w:rPr>
                <w:lang w:val="ru-RU"/>
              </w:rPr>
              <w:t>10.</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34228">
              <w:rPr>
                <w:sz w:val="22"/>
                <w:szCs w:val="22"/>
                <w:lang w:val="ru-RU" w:eastAsia="ru-RU" w:bidi="ru-RU"/>
              </w:rPr>
              <w:t>Связь</w:t>
            </w:r>
          </w:p>
        </w:tc>
        <w:tc>
          <w:tcPr>
            <w:tcW w:w="563" w:type="pct"/>
            <w:vAlign w:val="center"/>
          </w:tcPr>
          <w:p w:rsidR="009854CD" w:rsidRPr="00834228" w:rsidRDefault="009854CD" w:rsidP="004B091F">
            <w:pPr>
              <w:pStyle w:val="TableParagraph"/>
              <w:tabs>
                <w:tab w:val="left" w:pos="310"/>
              </w:tabs>
              <w:ind w:left="0"/>
              <w:jc w:val="center"/>
              <w:rPr>
                <w:lang w:val="ru-RU"/>
              </w:rPr>
            </w:pPr>
            <w:r w:rsidRPr="00834228">
              <w:rPr>
                <w:lang w:val="ru-RU"/>
              </w:rPr>
              <w:t>6.8</w:t>
            </w:r>
          </w:p>
        </w:tc>
        <w:tc>
          <w:tcPr>
            <w:tcW w:w="2922" w:type="pct"/>
            <w:gridSpan w:val="5"/>
            <w:vAlign w:val="center"/>
          </w:tcPr>
          <w:p w:rsidR="009854CD" w:rsidRPr="00BE0692" w:rsidRDefault="009854CD" w:rsidP="004B091F">
            <w:pPr>
              <w:pStyle w:val="TableParagraph"/>
              <w:ind w:left="0"/>
              <w:jc w:val="center"/>
              <w:rPr>
                <w:color w:val="0D0D0D" w:themeColor="text1" w:themeTint="F2"/>
              </w:rPr>
            </w:pPr>
            <w:r w:rsidRPr="00C94AF0">
              <w:rPr>
                <w:color w:val="0D0D0D" w:themeColor="text1" w:themeTint="F2"/>
                <w:lang w:val="ru-RU"/>
              </w:rPr>
              <w:t>не регламентируется</w:t>
            </w:r>
          </w:p>
        </w:tc>
      </w:tr>
      <w:tr w:rsidR="009854CD" w:rsidTr="004B091F">
        <w:trPr>
          <w:cantSplit/>
          <w:trHeight w:val="555"/>
          <w:jc w:val="center"/>
        </w:trPr>
        <w:tc>
          <w:tcPr>
            <w:tcW w:w="248" w:type="pct"/>
            <w:vAlign w:val="center"/>
          </w:tcPr>
          <w:p w:rsidR="009854CD" w:rsidRPr="00DF74EA" w:rsidRDefault="009854CD" w:rsidP="004B091F">
            <w:pPr>
              <w:pStyle w:val="TableParagraph"/>
              <w:ind w:left="0"/>
              <w:jc w:val="center"/>
              <w:rPr>
                <w:lang w:val="ru-RU"/>
              </w:rPr>
            </w:pPr>
            <w:r>
              <w:rPr>
                <w:lang w:val="ru-RU"/>
              </w:rPr>
              <w:t>11.</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34228">
              <w:rPr>
                <w:sz w:val="22"/>
                <w:szCs w:val="22"/>
                <w:lang w:val="ru-RU" w:eastAsia="ru-RU" w:bidi="ru-RU"/>
              </w:rPr>
              <w:t>Ведение огородничества</w:t>
            </w:r>
          </w:p>
        </w:tc>
        <w:tc>
          <w:tcPr>
            <w:tcW w:w="563" w:type="pct"/>
            <w:vAlign w:val="center"/>
          </w:tcPr>
          <w:p w:rsidR="009854CD" w:rsidRPr="00834228" w:rsidRDefault="009854CD" w:rsidP="004B091F">
            <w:pPr>
              <w:pStyle w:val="TableParagraph"/>
              <w:tabs>
                <w:tab w:val="left" w:pos="310"/>
              </w:tabs>
              <w:ind w:left="0"/>
              <w:jc w:val="center"/>
              <w:rPr>
                <w:lang w:val="ru-RU"/>
              </w:rPr>
            </w:pPr>
            <w:r w:rsidRPr="00834228">
              <w:rPr>
                <w:lang w:val="ru-RU"/>
              </w:rPr>
              <w:t>13.1</w:t>
            </w:r>
          </w:p>
        </w:tc>
        <w:tc>
          <w:tcPr>
            <w:tcW w:w="423" w:type="pct"/>
            <w:vAlign w:val="center"/>
          </w:tcPr>
          <w:p w:rsidR="009854CD" w:rsidRPr="00332314" w:rsidRDefault="009854CD" w:rsidP="004B091F">
            <w:pPr>
              <w:pStyle w:val="TableParagraph"/>
              <w:tabs>
                <w:tab w:val="left" w:pos="26"/>
                <w:tab w:val="left" w:pos="556"/>
              </w:tabs>
              <w:ind w:left="0"/>
              <w:jc w:val="center"/>
              <w:rPr>
                <w:color w:val="0D0D0D" w:themeColor="text1" w:themeTint="F2"/>
                <w:lang w:val="ru-RU"/>
              </w:rPr>
            </w:pPr>
            <w:r>
              <w:rPr>
                <w:color w:val="0D0D0D" w:themeColor="text1" w:themeTint="F2"/>
                <w:lang w:val="ru-RU"/>
              </w:rPr>
              <w:t>100</w:t>
            </w:r>
          </w:p>
        </w:tc>
        <w:tc>
          <w:tcPr>
            <w:tcW w:w="422" w:type="pct"/>
            <w:vAlign w:val="center"/>
          </w:tcPr>
          <w:p w:rsidR="009854CD" w:rsidRPr="00332314" w:rsidRDefault="009854CD" w:rsidP="004B091F">
            <w:pPr>
              <w:pStyle w:val="TableParagraph"/>
              <w:ind w:left="0"/>
              <w:jc w:val="center"/>
              <w:rPr>
                <w:color w:val="0D0D0D" w:themeColor="text1" w:themeTint="F2"/>
                <w:lang w:val="ru-RU"/>
              </w:rPr>
            </w:pPr>
            <w:r>
              <w:rPr>
                <w:color w:val="0D0D0D" w:themeColor="text1" w:themeTint="F2"/>
                <w:lang w:val="ru-RU"/>
              </w:rPr>
              <w:t>10000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40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2/15</w:t>
            </w:r>
          </w:p>
        </w:tc>
      </w:tr>
      <w:tr w:rsidR="009854CD" w:rsidTr="004B091F">
        <w:trPr>
          <w:cantSplit/>
          <w:trHeight w:val="99"/>
          <w:jc w:val="center"/>
        </w:trPr>
        <w:tc>
          <w:tcPr>
            <w:tcW w:w="248" w:type="pct"/>
            <w:vAlign w:val="center"/>
          </w:tcPr>
          <w:p w:rsidR="009854CD" w:rsidRPr="00DF74EA" w:rsidRDefault="009854CD" w:rsidP="004B091F">
            <w:pPr>
              <w:pStyle w:val="TableParagraph"/>
              <w:ind w:left="0"/>
              <w:jc w:val="center"/>
              <w:rPr>
                <w:lang w:val="ru-RU"/>
              </w:rPr>
            </w:pPr>
            <w:r>
              <w:rPr>
                <w:lang w:val="ru-RU"/>
              </w:rPr>
              <w:t>12.</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34228">
              <w:rPr>
                <w:sz w:val="22"/>
                <w:szCs w:val="22"/>
                <w:lang w:val="ru-RU" w:eastAsia="ru-RU" w:bidi="ru-RU"/>
              </w:rPr>
              <w:t>Земельные участки (те</w:t>
            </w:r>
            <w:r w:rsidRPr="00834228">
              <w:rPr>
                <w:sz w:val="22"/>
                <w:szCs w:val="22"/>
                <w:lang w:val="ru-RU" w:eastAsia="ru-RU" w:bidi="ru-RU"/>
              </w:rPr>
              <w:t>р</w:t>
            </w:r>
            <w:r w:rsidRPr="00834228">
              <w:rPr>
                <w:sz w:val="22"/>
                <w:szCs w:val="22"/>
                <w:lang w:val="ru-RU" w:eastAsia="ru-RU" w:bidi="ru-RU"/>
              </w:rPr>
              <w:t>ритории) общего польз</w:t>
            </w:r>
            <w:r w:rsidRPr="00834228">
              <w:rPr>
                <w:sz w:val="22"/>
                <w:szCs w:val="22"/>
                <w:lang w:val="ru-RU" w:eastAsia="ru-RU" w:bidi="ru-RU"/>
              </w:rPr>
              <w:t>о</w:t>
            </w:r>
            <w:r w:rsidRPr="00834228">
              <w:rPr>
                <w:sz w:val="22"/>
                <w:szCs w:val="22"/>
                <w:lang w:val="ru-RU" w:eastAsia="ru-RU" w:bidi="ru-RU"/>
              </w:rPr>
              <w:t>вания</w:t>
            </w:r>
          </w:p>
        </w:tc>
        <w:tc>
          <w:tcPr>
            <w:tcW w:w="563" w:type="pct"/>
            <w:vAlign w:val="center"/>
          </w:tcPr>
          <w:p w:rsidR="009854CD" w:rsidRPr="00834228" w:rsidRDefault="009854CD" w:rsidP="004B091F">
            <w:pPr>
              <w:pStyle w:val="TableParagraph"/>
              <w:tabs>
                <w:tab w:val="left" w:pos="310"/>
              </w:tabs>
              <w:ind w:left="0"/>
              <w:jc w:val="center"/>
              <w:rPr>
                <w:lang w:val="ru-RU"/>
              </w:rPr>
            </w:pPr>
            <w:r w:rsidRPr="00834228">
              <w:rPr>
                <w:lang w:val="ru-RU"/>
              </w:rPr>
              <w:t>12.0</w:t>
            </w:r>
          </w:p>
        </w:tc>
        <w:tc>
          <w:tcPr>
            <w:tcW w:w="2922" w:type="pct"/>
            <w:gridSpan w:val="5"/>
            <w:vAlign w:val="center"/>
          </w:tcPr>
          <w:p w:rsidR="009854CD" w:rsidRPr="00BE0692" w:rsidRDefault="009854CD" w:rsidP="004B091F">
            <w:pPr>
              <w:pStyle w:val="TableParagraph"/>
              <w:ind w:left="0"/>
              <w:jc w:val="center"/>
              <w:rPr>
                <w:color w:val="0D0D0D" w:themeColor="text1" w:themeTint="F2"/>
              </w:rPr>
            </w:pPr>
            <w:r w:rsidRPr="00C94AF0">
              <w:rPr>
                <w:color w:val="0D0D0D" w:themeColor="text1" w:themeTint="F2"/>
                <w:lang w:val="ru-RU"/>
              </w:rPr>
              <w:t>не регламентируется</w:t>
            </w:r>
          </w:p>
        </w:tc>
      </w:tr>
    </w:tbl>
    <w:p w:rsidR="009854CD" w:rsidRDefault="009854CD" w:rsidP="009854CD">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Предельные размеры з</w:t>
            </w:r>
            <w:r w:rsidRPr="00D34E06">
              <w:rPr>
                <w:sz w:val="20"/>
                <w:szCs w:val="20"/>
                <w:lang w:val="ru-RU"/>
              </w:rPr>
              <w:t>е</w:t>
            </w:r>
            <w:r w:rsidRPr="00D34E06">
              <w:rPr>
                <w:sz w:val="20"/>
                <w:szCs w:val="20"/>
                <w:lang w:val="ru-RU"/>
              </w:rPr>
              <w:t>мельных</w:t>
            </w:r>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w:t>
            </w:r>
            <w:proofErr w:type="spellStart"/>
            <w:r w:rsidRPr="00D34E06">
              <w:rPr>
                <w:sz w:val="20"/>
                <w:szCs w:val="20"/>
                <w:lang w:val="ru-RU"/>
              </w:rPr>
              <w:t>кв.м</w:t>
            </w:r>
            <w:proofErr w:type="spellEnd"/>
            <w:r w:rsidRPr="00D34E06">
              <w:rPr>
                <w:sz w:val="20"/>
                <w:szCs w:val="20"/>
                <w:lang w:val="ru-RU"/>
              </w:rPr>
              <w:t>)</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w:t>
            </w:r>
            <w:r w:rsidRPr="00D34E06">
              <w:rPr>
                <w:sz w:val="20"/>
                <w:szCs w:val="20"/>
                <w:lang w:val="ru-RU"/>
              </w:rPr>
              <w:t>е</w:t>
            </w:r>
            <w:r w:rsidRPr="00D34E06">
              <w:rPr>
                <w:sz w:val="20"/>
                <w:szCs w:val="20"/>
                <w:lang w:val="ru-RU"/>
              </w:rPr>
              <w:t>ства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участка (м)</w:t>
            </w:r>
          </w:p>
        </w:tc>
        <w:tc>
          <w:tcPr>
            <w:tcW w:w="599"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81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3"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9" w:type="pct"/>
            <w:vMerge/>
          </w:tcPr>
          <w:p w:rsidR="009854CD" w:rsidRDefault="009854CD" w:rsidP="004B091F">
            <w:pPr>
              <w:rPr>
                <w:sz w:val="2"/>
                <w:szCs w:val="2"/>
              </w:rPr>
            </w:pPr>
          </w:p>
        </w:tc>
      </w:tr>
      <w:tr w:rsidR="009854CD" w:rsidTr="004B091F">
        <w:trPr>
          <w:cantSplit/>
          <w:trHeight w:val="458"/>
          <w:jc w:val="center"/>
        </w:trPr>
        <w:tc>
          <w:tcPr>
            <w:tcW w:w="248" w:type="pct"/>
            <w:vAlign w:val="center"/>
          </w:tcPr>
          <w:p w:rsidR="009854CD" w:rsidRPr="00DF74EA" w:rsidRDefault="009854CD" w:rsidP="004B091F">
            <w:pPr>
              <w:pStyle w:val="TableParagraph"/>
              <w:ind w:left="0"/>
              <w:jc w:val="center"/>
              <w:rPr>
                <w:lang w:val="ru-RU"/>
              </w:rPr>
            </w:pPr>
            <w:r>
              <w:rPr>
                <w:lang w:val="ru-RU"/>
              </w:rPr>
              <w:t>1.</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34228">
              <w:rPr>
                <w:sz w:val="22"/>
                <w:szCs w:val="22"/>
                <w:lang w:val="ru-RU" w:eastAsia="ru-RU" w:bidi="ru-RU"/>
              </w:rPr>
              <w:t>Питомники</w:t>
            </w:r>
          </w:p>
        </w:tc>
        <w:tc>
          <w:tcPr>
            <w:tcW w:w="563" w:type="pct"/>
            <w:vAlign w:val="center"/>
          </w:tcPr>
          <w:p w:rsidR="009854CD" w:rsidRPr="00834228" w:rsidRDefault="009854CD" w:rsidP="004B091F">
            <w:pPr>
              <w:pStyle w:val="TableParagraph"/>
              <w:tabs>
                <w:tab w:val="left" w:pos="310"/>
              </w:tabs>
              <w:ind w:left="0"/>
              <w:jc w:val="center"/>
              <w:rPr>
                <w:lang w:val="ru-RU"/>
              </w:rPr>
            </w:pPr>
            <w:r w:rsidRPr="00834228">
              <w:rPr>
                <w:lang w:val="ru-RU"/>
              </w:rPr>
              <w:t>1.17</w:t>
            </w:r>
          </w:p>
        </w:tc>
        <w:tc>
          <w:tcPr>
            <w:tcW w:w="423"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1000</w:t>
            </w:r>
          </w:p>
        </w:tc>
        <w:tc>
          <w:tcPr>
            <w:tcW w:w="422" w:type="pct"/>
            <w:vAlign w:val="center"/>
          </w:tcPr>
          <w:p w:rsidR="009854CD" w:rsidRPr="003B494B" w:rsidRDefault="009854CD" w:rsidP="004B091F">
            <w:pPr>
              <w:spacing w:after="0" w:line="240" w:lineRule="auto"/>
              <w:jc w:val="center"/>
              <w:rPr>
                <w:rFonts w:ascii="Times New Roman" w:hAnsi="Times New Roman"/>
                <w:lang w:val="ru-RU"/>
              </w:rPr>
            </w:pPr>
            <w:r>
              <w:rPr>
                <w:rFonts w:ascii="Times New Roman" w:hAnsi="Times New Roman"/>
                <w:lang w:val="ru-RU"/>
              </w:rPr>
              <w:t>500000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20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2/15</w:t>
            </w:r>
          </w:p>
        </w:tc>
      </w:tr>
      <w:tr w:rsidR="009854CD" w:rsidTr="004B091F">
        <w:trPr>
          <w:cantSplit/>
          <w:trHeight w:val="458"/>
          <w:jc w:val="center"/>
        </w:trPr>
        <w:tc>
          <w:tcPr>
            <w:tcW w:w="248" w:type="pct"/>
            <w:vAlign w:val="center"/>
          </w:tcPr>
          <w:p w:rsidR="009854CD" w:rsidRPr="002226E5" w:rsidRDefault="009854CD" w:rsidP="004B091F">
            <w:pPr>
              <w:pStyle w:val="TableParagraph"/>
              <w:ind w:left="0"/>
              <w:jc w:val="center"/>
              <w:rPr>
                <w:lang w:val="ru-RU"/>
              </w:rPr>
            </w:pPr>
            <w:r>
              <w:rPr>
                <w:lang w:val="ru-RU"/>
              </w:rPr>
              <w:t>2.</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34228">
              <w:rPr>
                <w:sz w:val="22"/>
                <w:szCs w:val="22"/>
                <w:lang w:val="ru-RU" w:eastAsia="ru-RU" w:bidi="ru-RU"/>
              </w:rPr>
              <w:t>Запас</w:t>
            </w:r>
          </w:p>
        </w:tc>
        <w:tc>
          <w:tcPr>
            <w:tcW w:w="563" w:type="pct"/>
            <w:vAlign w:val="center"/>
          </w:tcPr>
          <w:p w:rsidR="009854CD" w:rsidRPr="00834228" w:rsidRDefault="009854CD" w:rsidP="004B091F">
            <w:pPr>
              <w:pStyle w:val="TableParagraph"/>
              <w:tabs>
                <w:tab w:val="left" w:pos="310"/>
              </w:tabs>
              <w:ind w:left="0"/>
              <w:jc w:val="center"/>
              <w:rPr>
                <w:lang w:val="ru-RU"/>
              </w:rPr>
            </w:pPr>
            <w:r w:rsidRPr="00834228">
              <w:rPr>
                <w:lang w:val="ru-RU"/>
              </w:rPr>
              <w:t>12.3</w:t>
            </w:r>
          </w:p>
        </w:tc>
        <w:tc>
          <w:tcPr>
            <w:tcW w:w="2922" w:type="pct"/>
            <w:gridSpan w:val="5"/>
            <w:vAlign w:val="center"/>
          </w:tcPr>
          <w:p w:rsidR="009854CD" w:rsidRPr="00BE0692" w:rsidRDefault="009854CD" w:rsidP="004B091F">
            <w:pPr>
              <w:pStyle w:val="TableParagraph"/>
              <w:ind w:left="0"/>
              <w:jc w:val="center"/>
              <w:rPr>
                <w:color w:val="0D0D0D" w:themeColor="text1" w:themeTint="F2"/>
              </w:rPr>
            </w:pPr>
            <w:r w:rsidRPr="00C94AF0">
              <w:rPr>
                <w:color w:val="0D0D0D" w:themeColor="text1" w:themeTint="F2"/>
                <w:lang w:val="ru-RU"/>
              </w:rPr>
              <w:t>не регламентируется</w:t>
            </w:r>
          </w:p>
        </w:tc>
      </w:tr>
    </w:tbl>
    <w:p w:rsidR="009854CD" w:rsidRDefault="009854CD" w:rsidP="009854CD">
      <w:pPr>
        <w:pStyle w:val="ae"/>
        <w:spacing w:before="120" w:after="120"/>
        <w:rPr>
          <w:b/>
          <w:bCs/>
          <w:iCs/>
          <w:lang w:val="ru-RU"/>
        </w:rPr>
      </w:pPr>
      <w:r w:rsidRPr="002226E5">
        <w:rPr>
          <w:b/>
          <w:bCs/>
          <w:iCs/>
          <w:lang w:val="ru-RU"/>
        </w:rPr>
        <w:t>Условно разрешенные виды использования</w:t>
      </w:r>
    </w:p>
    <w:p w:rsidR="009854CD" w:rsidRDefault="009854CD" w:rsidP="009854CD">
      <w:pPr>
        <w:pStyle w:val="ae"/>
        <w:spacing w:line="360" w:lineRule="auto"/>
        <w:rPr>
          <w:bCs/>
          <w:iCs/>
          <w:lang w:val="ru-RU"/>
        </w:rPr>
      </w:pPr>
      <w:r>
        <w:rPr>
          <w:bCs/>
          <w:iCs/>
          <w:lang w:val="ru-RU"/>
        </w:rPr>
        <w:t>Не подлежат установлению.</w:t>
      </w:r>
    </w:p>
    <w:p w:rsidR="009854CD" w:rsidRDefault="009854CD" w:rsidP="009854CD">
      <w:pPr>
        <w:pStyle w:val="ae"/>
        <w:spacing w:before="120" w:after="120"/>
        <w:rPr>
          <w:b/>
          <w:bCs/>
          <w:iCs/>
          <w:lang w:val="ru-RU"/>
        </w:rPr>
      </w:pPr>
      <w:r>
        <w:rPr>
          <w:b/>
          <w:bCs/>
          <w:iCs/>
          <w:lang w:val="ru-RU"/>
        </w:rPr>
        <w:br w:type="page"/>
      </w:r>
    </w:p>
    <w:p w:rsidR="009854CD" w:rsidRPr="0044214C" w:rsidRDefault="009854CD" w:rsidP="000B4AF5">
      <w:pPr>
        <w:pStyle w:val="4"/>
        <w:rPr>
          <w:rFonts w:eastAsia="Calibri"/>
        </w:rPr>
      </w:pPr>
      <w:r w:rsidRPr="0044214C">
        <w:rPr>
          <w:rFonts w:eastAsia="Calibri"/>
        </w:rPr>
        <w:lastRenderedPageBreak/>
        <w:t>С-2 Зон</w:t>
      </w:r>
      <w:r w:rsidR="00394A3D">
        <w:rPr>
          <w:rFonts w:eastAsia="Calibri"/>
        </w:rPr>
        <w:t>а</w:t>
      </w:r>
      <w:r w:rsidRPr="0044214C">
        <w:rPr>
          <w:rFonts w:eastAsia="Calibri"/>
        </w:rPr>
        <w:t>, занят</w:t>
      </w:r>
      <w:r w:rsidR="00394A3D">
        <w:rPr>
          <w:rFonts w:eastAsia="Calibri"/>
        </w:rPr>
        <w:t>ая</w:t>
      </w:r>
      <w:r w:rsidRPr="0044214C">
        <w:rPr>
          <w:rFonts w:eastAsia="Calibri"/>
        </w:rPr>
        <w:t xml:space="preserve"> объектами сельскохозяйственного назначения и предназначенн</w:t>
      </w:r>
      <w:r w:rsidR="00394A3D">
        <w:rPr>
          <w:rFonts w:eastAsia="Calibri"/>
        </w:rPr>
        <w:t>ая</w:t>
      </w:r>
      <w:r w:rsidRPr="0044214C">
        <w:rPr>
          <w:rFonts w:eastAsia="Calibri"/>
        </w:rPr>
        <w:t xml:space="preserve"> для ведения сельскохозяйственного производства</w:t>
      </w:r>
    </w:p>
    <w:p w:rsidR="009854CD" w:rsidRPr="00152A48" w:rsidRDefault="009854CD" w:rsidP="009854CD">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Предельные размеры з</w:t>
            </w:r>
            <w:r w:rsidRPr="00D34E06">
              <w:rPr>
                <w:sz w:val="20"/>
                <w:szCs w:val="20"/>
                <w:lang w:val="ru-RU"/>
              </w:rPr>
              <w:t>е</w:t>
            </w:r>
            <w:r w:rsidRPr="00D34E06">
              <w:rPr>
                <w:sz w:val="20"/>
                <w:szCs w:val="20"/>
                <w:lang w:val="ru-RU"/>
              </w:rPr>
              <w:t>мельных</w:t>
            </w:r>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w:t>
            </w:r>
            <w:proofErr w:type="spellStart"/>
            <w:r w:rsidRPr="00D34E06">
              <w:rPr>
                <w:sz w:val="20"/>
                <w:szCs w:val="20"/>
                <w:lang w:val="ru-RU"/>
              </w:rPr>
              <w:t>кв.м</w:t>
            </w:r>
            <w:proofErr w:type="spellEnd"/>
            <w:r w:rsidRPr="00D34E06">
              <w:rPr>
                <w:sz w:val="20"/>
                <w:szCs w:val="20"/>
                <w:lang w:val="ru-RU"/>
              </w:rPr>
              <w:t>)</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w:t>
            </w:r>
            <w:r w:rsidRPr="00D34E06">
              <w:rPr>
                <w:sz w:val="20"/>
                <w:szCs w:val="20"/>
                <w:lang w:val="ru-RU"/>
              </w:rPr>
              <w:t>е</w:t>
            </w:r>
            <w:r w:rsidRPr="00D34E06">
              <w:rPr>
                <w:sz w:val="20"/>
                <w:szCs w:val="20"/>
                <w:lang w:val="ru-RU"/>
              </w:rPr>
              <w:t>ства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участка (м)</w:t>
            </w:r>
          </w:p>
        </w:tc>
        <w:tc>
          <w:tcPr>
            <w:tcW w:w="599"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65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3"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9" w:type="pct"/>
            <w:vMerge/>
          </w:tcPr>
          <w:p w:rsidR="009854CD" w:rsidRDefault="009854CD" w:rsidP="004B091F">
            <w:pPr>
              <w:rPr>
                <w:sz w:val="2"/>
                <w:szCs w:val="2"/>
              </w:rPr>
            </w:pPr>
          </w:p>
        </w:tc>
      </w:tr>
      <w:tr w:rsidR="009854CD" w:rsidTr="004B091F">
        <w:trPr>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1.</w:t>
            </w:r>
          </w:p>
        </w:tc>
        <w:tc>
          <w:tcPr>
            <w:tcW w:w="1267" w:type="pct"/>
            <w:vAlign w:val="center"/>
          </w:tcPr>
          <w:p w:rsidR="009854CD" w:rsidRPr="00C52BB1" w:rsidRDefault="009854CD" w:rsidP="004B091F">
            <w:pPr>
              <w:spacing w:after="0" w:line="240" w:lineRule="auto"/>
              <w:rPr>
                <w:rFonts w:ascii="Times New Roman" w:eastAsia="Times New Roman" w:hAnsi="Times New Roman"/>
                <w:lang w:val="ru-RU" w:eastAsia="ru-RU" w:bidi="ru-RU"/>
              </w:rPr>
            </w:pPr>
            <w:r w:rsidRPr="00C52BB1">
              <w:rPr>
                <w:rFonts w:ascii="Times New Roman" w:eastAsia="Times New Roman" w:hAnsi="Times New Roman"/>
                <w:lang w:val="ru-RU" w:eastAsia="ru-RU" w:bidi="ru-RU"/>
              </w:rPr>
              <w:t>Растениеводство</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1.1</w:t>
            </w:r>
          </w:p>
        </w:tc>
        <w:tc>
          <w:tcPr>
            <w:tcW w:w="2922" w:type="pct"/>
            <w:gridSpan w:val="5"/>
            <w:vAlign w:val="center"/>
          </w:tcPr>
          <w:p w:rsidR="009854CD" w:rsidRPr="00BE0692" w:rsidRDefault="009854CD" w:rsidP="004B091F">
            <w:pPr>
              <w:pStyle w:val="TableParagraph"/>
              <w:ind w:left="0"/>
              <w:jc w:val="center"/>
              <w:rPr>
                <w:color w:val="0D0D0D" w:themeColor="text1" w:themeTint="F2"/>
              </w:rPr>
            </w:pPr>
            <w:r w:rsidRPr="00C94AF0">
              <w:rPr>
                <w:color w:val="0D0D0D" w:themeColor="text1" w:themeTint="F2"/>
                <w:lang w:val="ru-RU"/>
              </w:rPr>
              <w:t>не регламентируется</w:t>
            </w:r>
          </w:p>
        </w:tc>
      </w:tr>
      <w:tr w:rsidR="009854CD" w:rsidTr="004B091F">
        <w:trPr>
          <w:cantSplit/>
          <w:trHeight w:val="506"/>
          <w:jc w:val="center"/>
        </w:trPr>
        <w:tc>
          <w:tcPr>
            <w:tcW w:w="248" w:type="pct"/>
            <w:vAlign w:val="center"/>
          </w:tcPr>
          <w:p w:rsidR="009854CD" w:rsidRPr="004E7F7A" w:rsidRDefault="009854CD" w:rsidP="004B091F">
            <w:pPr>
              <w:pStyle w:val="TableParagraph"/>
              <w:ind w:left="0"/>
              <w:jc w:val="center"/>
              <w:rPr>
                <w:lang w:val="ru-RU"/>
              </w:rPr>
            </w:pPr>
            <w:r>
              <w:rPr>
                <w:lang w:val="ru-RU"/>
              </w:rPr>
              <w:t>2.</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Животноводство</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1.7</w:t>
            </w:r>
          </w:p>
        </w:tc>
        <w:tc>
          <w:tcPr>
            <w:tcW w:w="423"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1000</w:t>
            </w:r>
          </w:p>
        </w:tc>
        <w:tc>
          <w:tcPr>
            <w:tcW w:w="422" w:type="pct"/>
            <w:vAlign w:val="center"/>
          </w:tcPr>
          <w:p w:rsidR="009854CD" w:rsidRPr="003B494B" w:rsidRDefault="009854CD" w:rsidP="004B091F">
            <w:pPr>
              <w:spacing w:after="0" w:line="240" w:lineRule="auto"/>
              <w:jc w:val="center"/>
              <w:rPr>
                <w:rFonts w:ascii="Times New Roman" w:hAnsi="Times New Roman"/>
                <w:lang w:val="ru-RU"/>
              </w:rPr>
            </w:pPr>
            <w:r>
              <w:rPr>
                <w:rFonts w:ascii="Times New Roman" w:hAnsi="Times New Roman"/>
                <w:lang w:val="ru-RU"/>
              </w:rPr>
              <w:t>500000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20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3/27</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3.</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Скотоводство</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1.8</w:t>
            </w:r>
          </w:p>
        </w:tc>
        <w:tc>
          <w:tcPr>
            <w:tcW w:w="423"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1000</w:t>
            </w:r>
          </w:p>
        </w:tc>
        <w:tc>
          <w:tcPr>
            <w:tcW w:w="422" w:type="pct"/>
            <w:vAlign w:val="center"/>
          </w:tcPr>
          <w:p w:rsidR="009854CD" w:rsidRPr="003B494B" w:rsidRDefault="009854CD" w:rsidP="004B091F">
            <w:pPr>
              <w:spacing w:after="0" w:line="240" w:lineRule="auto"/>
              <w:jc w:val="center"/>
              <w:rPr>
                <w:rFonts w:ascii="Times New Roman" w:hAnsi="Times New Roman"/>
                <w:lang w:val="ru-RU"/>
              </w:rPr>
            </w:pPr>
            <w:r>
              <w:rPr>
                <w:rFonts w:ascii="Times New Roman" w:hAnsi="Times New Roman"/>
                <w:lang w:val="ru-RU"/>
              </w:rPr>
              <w:t>500000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20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3/27</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4.</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Звероводство</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1.9</w:t>
            </w:r>
          </w:p>
        </w:tc>
        <w:tc>
          <w:tcPr>
            <w:tcW w:w="423"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1000</w:t>
            </w:r>
          </w:p>
        </w:tc>
        <w:tc>
          <w:tcPr>
            <w:tcW w:w="422" w:type="pct"/>
            <w:vAlign w:val="center"/>
          </w:tcPr>
          <w:p w:rsidR="009854CD" w:rsidRPr="003B494B" w:rsidRDefault="009854CD" w:rsidP="004B091F">
            <w:pPr>
              <w:spacing w:after="0" w:line="240" w:lineRule="auto"/>
              <w:jc w:val="center"/>
              <w:rPr>
                <w:rFonts w:ascii="Times New Roman" w:hAnsi="Times New Roman"/>
                <w:lang w:val="ru-RU"/>
              </w:rPr>
            </w:pPr>
            <w:r>
              <w:rPr>
                <w:rFonts w:ascii="Times New Roman" w:hAnsi="Times New Roman"/>
                <w:lang w:val="ru-RU"/>
              </w:rPr>
              <w:t>500000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20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3/27</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5.</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Птицеводство</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1.10</w:t>
            </w:r>
          </w:p>
        </w:tc>
        <w:tc>
          <w:tcPr>
            <w:tcW w:w="423"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1000</w:t>
            </w:r>
          </w:p>
        </w:tc>
        <w:tc>
          <w:tcPr>
            <w:tcW w:w="422" w:type="pct"/>
            <w:vAlign w:val="center"/>
          </w:tcPr>
          <w:p w:rsidR="009854CD" w:rsidRPr="003B494B" w:rsidRDefault="009854CD" w:rsidP="004B091F">
            <w:pPr>
              <w:spacing w:after="0" w:line="240" w:lineRule="auto"/>
              <w:jc w:val="center"/>
              <w:rPr>
                <w:rFonts w:ascii="Times New Roman" w:hAnsi="Times New Roman"/>
                <w:lang w:val="ru-RU"/>
              </w:rPr>
            </w:pPr>
            <w:r>
              <w:rPr>
                <w:rFonts w:ascii="Times New Roman" w:hAnsi="Times New Roman"/>
                <w:lang w:val="ru-RU"/>
              </w:rPr>
              <w:t>500000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20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3/27</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6.</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Свиноводство</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1.11</w:t>
            </w:r>
          </w:p>
        </w:tc>
        <w:tc>
          <w:tcPr>
            <w:tcW w:w="423"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1000</w:t>
            </w:r>
          </w:p>
        </w:tc>
        <w:tc>
          <w:tcPr>
            <w:tcW w:w="422" w:type="pct"/>
            <w:vAlign w:val="center"/>
          </w:tcPr>
          <w:p w:rsidR="009854CD" w:rsidRPr="003B494B" w:rsidRDefault="009854CD" w:rsidP="004B091F">
            <w:pPr>
              <w:spacing w:after="0" w:line="240" w:lineRule="auto"/>
              <w:jc w:val="center"/>
              <w:rPr>
                <w:rFonts w:ascii="Times New Roman" w:hAnsi="Times New Roman"/>
                <w:lang w:val="ru-RU"/>
              </w:rPr>
            </w:pPr>
            <w:r>
              <w:rPr>
                <w:rFonts w:ascii="Times New Roman" w:hAnsi="Times New Roman"/>
                <w:lang w:val="ru-RU"/>
              </w:rPr>
              <w:t>500000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20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3/27</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7.</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Пчеловодство</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1.12</w:t>
            </w:r>
          </w:p>
        </w:tc>
        <w:tc>
          <w:tcPr>
            <w:tcW w:w="423"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1000</w:t>
            </w:r>
          </w:p>
        </w:tc>
        <w:tc>
          <w:tcPr>
            <w:tcW w:w="422" w:type="pct"/>
            <w:vAlign w:val="center"/>
          </w:tcPr>
          <w:p w:rsidR="009854CD" w:rsidRPr="003B494B" w:rsidRDefault="009854CD" w:rsidP="004B091F">
            <w:pPr>
              <w:spacing w:after="0" w:line="240" w:lineRule="auto"/>
              <w:jc w:val="center"/>
              <w:rPr>
                <w:rFonts w:ascii="Times New Roman" w:hAnsi="Times New Roman"/>
                <w:lang w:val="ru-RU"/>
              </w:rPr>
            </w:pPr>
            <w:r>
              <w:rPr>
                <w:rFonts w:ascii="Times New Roman" w:hAnsi="Times New Roman"/>
                <w:lang w:val="ru-RU"/>
              </w:rPr>
              <w:t>500000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20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3/27</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8.</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Рыбоводство</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1.13</w:t>
            </w:r>
          </w:p>
        </w:tc>
        <w:tc>
          <w:tcPr>
            <w:tcW w:w="423"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1000</w:t>
            </w:r>
          </w:p>
        </w:tc>
        <w:tc>
          <w:tcPr>
            <w:tcW w:w="422" w:type="pct"/>
            <w:vAlign w:val="center"/>
          </w:tcPr>
          <w:p w:rsidR="009854CD" w:rsidRPr="003B494B" w:rsidRDefault="009854CD" w:rsidP="004B091F">
            <w:pPr>
              <w:spacing w:after="0" w:line="240" w:lineRule="auto"/>
              <w:jc w:val="center"/>
              <w:rPr>
                <w:rFonts w:ascii="Times New Roman" w:hAnsi="Times New Roman"/>
                <w:lang w:val="ru-RU"/>
              </w:rPr>
            </w:pPr>
            <w:r>
              <w:rPr>
                <w:rFonts w:ascii="Times New Roman" w:hAnsi="Times New Roman"/>
                <w:lang w:val="ru-RU"/>
              </w:rPr>
              <w:t>500000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20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3/27</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9.</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Научное обеспечение сельского хозяйства</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1.14</w:t>
            </w:r>
          </w:p>
        </w:tc>
        <w:tc>
          <w:tcPr>
            <w:tcW w:w="423"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1000</w:t>
            </w:r>
          </w:p>
        </w:tc>
        <w:tc>
          <w:tcPr>
            <w:tcW w:w="422" w:type="pct"/>
            <w:vAlign w:val="center"/>
          </w:tcPr>
          <w:p w:rsidR="009854CD" w:rsidRPr="003B494B" w:rsidRDefault="009854CD" w:rsidP="004B091F">
            <w:pPr>
              <w:spacing w:after="0" w:line="240" w:lineRule="auto"/>
              <w:jc w:val="center"/>
              <w:rPr>
                <w:rFonts w:ascii="Times New Roman" w:hAnsi="Times New Roman"/>
                <w:lang w:val="ru-RU"/>
              </w:rPr>
            </w:pPr>
            <w:r>
              <w:rPr>
                <w:rFonts w:ascii="Times New Roman" w:hAnsi="Times New Roman"/>
                <w:lang w:val="ru-RU"/>
              </w:rPr>
              <w:t>500000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20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3/27</w:t>
            </w:r>
          </w:p>
        </w:tc>
      </w:tr>
      <w:tr w:rsidR="009854CD" w:rsidTr="004B091F">
        <w:trPr>
          <w:cantSplit/>
          <w:trHeight w:val="99"/>
          <w:jc w:val="center"/>
        </w:trPr>
        <w:tc>
          <w:tcPr>
            <w:tcW w:w="248" w:type="pct"/>
            <w:vAlign w:val="center"/>
          </w:tcPr>
          <w:p w:rsidR="009854CD" w:rsidRPr="00DF74EA" w:rsidRDefault="009854CD" w:rsidP="004B091F">
            <w:pPr>
              <w:pStyle w:val="TableParagraph"/>
              <w:ind w:left="0"/>
              <w:jc w:val="center"/>
              <w:rPr>
                <w:lang w:val="ru-RU"/>
              </w:rPr>
            </w:pPr>
            <w:r>
              <w:rPr>
                <w:lang w:val="ru-RU"/>
              </w:rPr>
              <w:t>10.</w:t>
            </w:r>
          </w:p>
        </w:tc>
        <w:tc>
          <w:tcPr>
            <w:tcW w:w="1267" w:type="pct"/>
            <w:vAlign w:val="center"/>
          </w:tcPr>
          <w:p w:rsidR="009854CD" w:rsidRPr="00834228" w:rsidRDefault="009854CD" w:rsidP="004B091F">
            <w:pPr>
              <w:pStyle w:val="ae"/>
              <w:ind w:firstLine="0"/>
              <w:jc w:val="left"/>
              <w:rPr>
                <w:sz w:val="22"/>
                <w:szCs w:val="22"/>
                <w:lang w:val="ru-RU" w:eastAsia="ru-RU" w:bidi="ru-RU"/>
              </w:rPr>
            </w:pPr>
            <w:r w:rsidRPr="00C52BB1">
              <w:rPr>
                <w:sz w:val="22"/>
                <w:szCs w:val="22"/>
                <w:lang w:val="ru-RU" w:eastAsia="ru-RU" w:bidi="ru-RU"/>
              </w:rPr>
              <w:t>Хранение и переработка сельскохозяйственной продукции</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1.15</w:t>
            </w:r>
          </w:p>
        </w:tc>
        <w:tc>
          <w:tcPr>
            <w:tcW w:w="423"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1000</w:t>
            </w:r>
          </w:p>
        </w:tc>
        <w:tc>
          <w:tcPr>
            <w:tcW w:w="422" w:type="pct"/>
            <w:vAlign w:val="center"/>
          </w:tcPr>
          <w:p w:rsidR="009854CD" w:rsidRPr="003B494B" w:rsidRDefault="009854CD" w:rsidP="004B091F">
            <w:pPr>
              <w:spacing w:after="0" w:line="240" w:lineRule="auto"/>
              <w:jc w:val="center"/>
              <w:rPr>
                <w:rFonts w:ascii="Times New Roman" w:hAnsi="Times New Roman"/>
                <w:lang w:val="ru-RU"/>
              </w:rPr>
            </w:pPr>
            <w:r>
              <w:rPr>
                <w:rFonts w:ascii="Times New Roman" w:hAnsi="Times New Roman"/>
                <w:lang w:val="ru-RU"/>
              </w:rPr>
              <w:t>500000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20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3/27</w:t>
            </w:r>
          </w:p>
        </w:tc>
      </w:tr>
      <w:tr w:rsidR="009854CD" w:rsidTr="004B091F">
        <w:trPr>
          <w:cantSplit/>
          <w:trHeight w:val="99"/>
          <w:jc w:val="center"/>
        </w:trPr>
        <w:tc>
          <w:tcPr>
            <w:tcW w:w="248" w:type="pct"/>
            <w:vAlign w:val="center"/>
          </w:tcPr>
          <w:p w:rsidR="009854CD" w:rsidRPr="00DF74EA" w:rsidRDefault="009854CD" w:rsidP="004B091F">
            <w:pPr>
              <w:pStyle w:val="TableParagraph"/>
              <w:ind w:left="0"/>
              <w:jc w:val="center"/>
              <w:rPr>
                <w:lang w:val="ru-RU"/>
              </w:rPr>
            </w:pPr>
            <w:r>
              <w:rPr>
                <w:lang w:val="ru-RU"/>
              </w:rPr>
              <w:t>11.</w:t>
            </w:r>
          </w:p>
        </w:tc>
        <w:tc>
          <w:tcPr>
            <w:tcW w:w="1267" w:type="pct"/>
            <w:vAlign w:val="center"/>
          </w:tcPr>
          <w:p w:rsidR="009854CD" w:rsidRPr="00834228" w:rsidRDefault="009854CD" w:rsidP="004B091F">
            <w:pPr>
              <w:pStyle w:val="ae"/>
              <w:ind w:firstLine="0"/>
              <w:jc w:val="left"/>
              <w:rPr>
                <w:sz w:val="22"/>
                <w:szCs w:val="22"/>
                <w:lang w:val="ru-RU" w:eastAsia="ru-RU" w:bidi="ru-RU"/>
              </w:rPr>
            </w:pPr>
            <w:r w:rsidRPr="00C52BB1">
              <w:rPr>
                <w:sz w:val="22"/>
                <w:szCs w:val="22"/>
                <w:lang w:val="ru-RU" w:eastAsia="ru-RU" w:bidi="ru-RU"/>
              </w:rPr>
              <w:t>Ведение личного подсо</w:t>
            </w:r>
            <w:r w:rsidRPr="00C52BB1">
              <w:rPr>
                <w:sz w:val="22"/>
                <w:szCs w:val="22"/>
                <w:lang w:val="ru-RU" w:eastAsia="ru-RU" w:bidi="ru-RU"/>
              </w:rPr>
              <w:t>б</w:t>
            </w:r>
            <w:r w:rsidRPr="00C52BB1">
              <w:rPr>
                <w:sz w:val="22"/>
                <w:szCs w:val="22"/>
                <w:lang w:val="ru-RU" w:eastAsia="ru-RU" w:bidi="ru-RU"/>
              </w:rPr>
              <w:t>ного хозяйства на полевых участках</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1.16</w:t>
            </w:r>
          </w:p>
        </w:tc>
        <w:tc>
          <w:tcPr>
            <w:tcW w:w="423"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600</w:t>
            </w:r>
          </w:p>
        </w:tc>
        <w:tc>
          <w:tcPr>
            <w:tcW w:w="422" w:type="pct"/>
            <w:vAlign w:val="center"/>
          </w:tcPr>
          <w:p w:rsidR="009854CD" w:rsidRPr="003B494B" w:rsidRDefault="009854CD" w:rsidP="004B091F">
            <w:pPr>
              <w:spacing w:after="0" w:line="240" w:lineRule="auto"/>
              <w:jc w:val="center"/>
              <w:rPr>
                <w:rFonts w:ascii="Times New Roman" w:hAnsi="Times New Roman"/>
                <w:lang w:val="ru-RU"/>
              </w:rPr>
            </w:pPr>
            <w:r>
              <w:rPr>
                <w:rFonts w:ascii="Times New Roman" w:hAnsi="Times New Roman"/>
                <w:lang w:val="ru-RU"/>
              </w:rPr>
              <w:t>20000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40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1/10</w:t>
            </w:r>
          </w:p>
        </w:tc>
      </w:tr>
      <w:tr w:rsidR="009854CD" w:rsidTr="004B091F">
        <w:trPr>
          <w:cantSplit/>
          <w:trHeight w:val="533"/>
          <w:jc w:val="center"/>
        </w:trPr>
        <w:tc>
          <w:tcPr>
            <w:tcW w:w="248" w:type="pct"/>
            <w:vAlign w:val="center"/>
          </w:tcPr>
          <w:p w:rsidR="009854CD" w:rsidRPr="004C2EBC" w:rsidRDefault="009854CD" w:rsidP="004B091F">
            <w:pPr>
              <w:pStyle w:val="TableParagraph"/>
              <w:ind w:left="0"/>
              <w:jc w:val="center"/>
              <w:rPr>
                <w:lang w:val="ru-RU"/>
              </w:rPr>
            </w:pPr>
            <w:r>
              <w:rPr>
                <w:lang w:val="ru-RU"/>
              </w:rPr>
              <w:t>12.</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Питомники</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1.17</w:t>
            </w:r>
          </w:p>
        </w:tc>
        <w:tc>
          <w:tcPr>
            <w:tcW w:w="423"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1000</w:t>
            </w:r>
          </w:p>
        </w:tc>
        <w:tc>
          <w:tcPr>
            <w:tcW w:w="422" w:type="pct"/>
            <w:vAlign w:val="center"/>
          </w:tcPr>
          <w:p w:rsidR="009854CD" w:rsidRPr="003B494B" w:rsidRDefault="009854CD" w:rsidP="004B091F">
            <w:pPr>
              <w:spacing w:after="0" w:line="240" w:lineRule="auto"/>
              <w:jc w:val="center"/>
              <w:rPr>
                <w:rFonts w:ascii="Times New Roman" w:hAnsi="Times New Roman"/>
                <w:lang w:val="ru-RU"/>
              </w:rPr>
            </w:pPr>
            <w:r>
              <w:rPr>
                <w:rFonts w:ascii="Times New Roman" w:hAnsi="Times New Roman"/>
                <w:lang w:val="ru-RU"/>
              </w:rPr>
              <w:t>500000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20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2/15</w:t>
            </w:r>
          </w:p>
        </w:tc>
      </w:tr>
      <w:tr w:rsidR="009854CD" w:rsidTr="004B091F">
        <w:trPr>
          <w:cantSplit/>
          <w:trHeight w:val="99"/>
          <w:jc w:val="center"/>
        </w:trPr>
        <w:tc>
          <w:tcPr>
            <w:tcW w:w="248" w:type="pct"/>
            <w:vAlign w:val="center"/>
          </w:tcPr>
          <w:p w:rsidR="009854CD" w:rsidRPr="004C2EBC" w:rsidRDefault="009854CD" w:rsidP="004B091F">
            <w:pPr>
              <w:pStyle w:val="TableParagraph"/>
              <w:ind w:left="0"/>
              <w:jc w:val="center"/>
              <w:rPr>
                <w:lang w:val="ru-RU"/>
              </w:rPr>
            </w:pPr>
            <w:r>
              <w:rPr>
                <w:lang w:val="ru-RU"/>
              </w:rPr>
              <w:t>13.</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Обеспечение сельскох</w:t>
            </w:r>
            <w:r w:rsidRPr="00C52BB1">
              <w:rPr>
                <w:sz w:val="22"/>
                <w:szCs w:val="22"/>
                <w:lang w:val="ru-RU" w:eastAsia="ru-RU" w:bidi="ru-RU"/>
              </w:rPr>
              <w:t>о</w:t>
            </w:r>
            <w:r w:rsidRPr="00C52BB1">
              <w:rPr>
                <w:sz w:val="22"/>
                <w:szCs w:val="22"/>
                <w:lang w:val="ru-RU" w:eastAsia="ru-RU" w:bidi="ru-RU"/>
              </w:rPr>
              <w:t>зяйственного произво</w:t>
            </w:r>
            <w:r w:rsidRPr="00C52BB1">
              <w:rPr>
                <w:sz w:val="22"/>
                <w:szCs w:val="22"/>
                <w:lang w:val="ru-RU" w:eastAsia="ru-RU" w:bidi="ru-RU"/>
              </w:rPr>
              <w:t>д</w:t>
            </w:r>
            <w:r w:rsidRPr="00C52BB1">
              <w:rPr>
                <w:sz w:val="22"/>
                <w:szCs w:val="22"/>
                <w:lang w:val="ru-RU" w:eastAsia="ru-RU" w:bidi="ru-RU"/>
              </w:rPr>
              <w:t>ства</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1.18</w:t>
            </w:r>
          </w:p>
        </w:tc>
        <w:tc>
          <w:tcPr>
            <w:tcW w:w="423"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1000</w:t>
            </w:r>
          </w:p>
        </w:tc>
        <w:tc>
          <w:tcPr>
            <w:tcW w:w="422" w:type="pct"/>
            <w:vAlign w:val="center"/>
          </w:tcPr>
          <w:p w:rsidR="009854CD" w:rsidRPr="003B494B" w:rsidRDefault="009854CD" w:rsidP="004B091F">
            <w:pPr>
              <w:spacing w:after="0" w:line="240" w:lineRule="auto"/>
              <w:jc w:val="center"/>
              <w:rPr>
                <w:rFonts w:ascii="Times New Roman" w:hAnsi="Times New Roman"/>
                <w:lang w:val="ru-RU"/>
              </w:rPr>
            </w:pPr>
            <w:r>
              <w:rPr>
                <w:rFonts w:ascii="Times New Roman" w:hAnsi="Times New Roman"/>
                <w:lang w:val="ru-RU"/>
              </w:rPr>
              <w:t>500000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20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2/15</w:t>
            </w:r>
          </w:p>
        </w:tc>
      </w:tr>
      <w:tr w:rsidR="009854CD" w:rsidTr="004B091F">
        <w:trPr>
          <w:cantSplit/>
          <w:trHeight w:val="578"/>
          <w:jc w:val="center"/>
        </w:trPr>
        <w:tc>
          <w:tcPr>
            <w:tcW w:w="248" w:type="pct"/>
            <w:vAlign w:val="center"/>
          </w:tcPr>
          <w:p w:rsidR="009854CD" w:rsidRPr="004C2EBC" w:rsidRDefault="009854CD" w:rsidP="004B091F">
            <w:pPr>
              <w:pStyle w:val="TableParagraph"/>
              <w:ind w:left="0"/>
              <w:jc w:val="center"/>
              <w:rPr>
                <w:lang w:val="ru-RU"/>
              </w:rPr>
            </w:pPr>
            <w:r>
              <w:rPr>
                <w:lang w:val="ru-RU"/>
              </w:rPr>
              <w:t>14.</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Сенокошение</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1.19</w:t>
            </w:r>
          </w:p>
        </w:tc>
        <w:tc>
          <w:tcPr>
            <w:tcW w:w="2922" w:type="pct"/>
            <w:gridSpan w:val="5"/>
            <w:vAlign w:val="center"/>
          </w:tcPr>
          <w:p w:rsidR="009854CD" w:rsidRPr="00BE0692" w:rsidRDefault="009854CD" w:rsidP="004B091F">
            <w:pPr>
              <w:pStyle w:val="TableParagraph"/>
              <w:ind w:left="0"/>
              <w:jc w:val="center"/>
              <w:rPr>
                <w:color w:val="0D0D0D" w:themeColor="text1" w:themeTint="F2"/>
              </w:rPr>
            </w:pPr>
            <w:r w:rsidRPr="00C94AF0">
              <w:rPr>
                <w:color w:val="0D0D0D" w:themeColor="text1" w:themeTint="F2"/>
                <w:lang w:val="ru-RU"/>
              </w:rPr>
              <w:t>не регламентируется</w:t>
            </w:r>
          </w:p>
        </w:tc>
      </w:tr>
      <w:tr w:rsidR="009854CD" w:rsidTr="004B091F">
        <w:trPr>
          <w:cantSplit/>
          <w:trHeight w:val="578"/>
          <w:jc w:val="center"/>
        </w:trPr>
        <w:tc>
          <w:tcPr>
            <w:tcW w:w="248" w:type="pct"/>
            <w:vAlign w:val="center"/>
          </w:tcPr>
          <w:p w:rsidR="009854CD" w:rsidRPr="004C2EBC" w:rsidRDefault="009854CD" w:rsidP="004B091F">
            <w:pPr>
              <w:pStyle w:val="TableParagraph"/>
              <w:ind w:left="0"/>
              <w:jc w:val="center"/>
              <w:rPr>
                <w:lang w:val="ru-RU"/>
              </w:rPr>
            </w:pPr>
            <w:r>
              <w:rPr>
                <w:lang w:val="ru-RU"/>
              </w:rPr>
              <w:t>15.</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Ветеринарное обслужив</w:t>
            </w:r>
            <w:r w:rsidRPr="00C52BB1">
              <w:rPr>
                <w:sz w:val="22"/>
                <w:szCs w:val="22"/>
                <w:lang w:val="ru-RU" w:eastAsia="ru-RU" w:bidi="ru-RU"/>
              </w:rPr>
              <w:t>а</w:t>
            </w:r>
            <w:r w:rsidRPr="00C52BB1">
              <w:rPr>
                <w:sz w:val="22"/>
                <w:szCs w:val="22"/>
                <w:lang w:val="ru-RU" w:eastAsia="ru-RU" w:bidi="ru-RU"/>
              </w:rPr>
              <w:t>ние</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3.10</w:t>
            </w:r>
          </w:p>
        </w:tc>
        <w:tc>
          <w:tcPr>
            <w:tcW w:w="423" w:type="pct"/>
            <w:vAlign w:val="center"/>
          </w:tcPr>
          <w:p w:rsidR="009854CD" w:rsidRPr="003E075A" w:rsidRDefault="009854CD" w:rsidP="004B091F">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9854CD" w:rsidRPr="003E075A" w:rsidRDefault="009854CD" w:rsidP="004B091F">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9854CD" w:rsidRPr="003E075A"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3E075A"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3E075A" w:rsidRDefault="009854CD" w:rsidP="004B091F">
            <w:pPr>
              <w:spacing w:after="0" w:line="240" w:lineRule="auto"/>
              <w:jc w:val="center"/>
              <w:rPr>
                <w:rFonts w:ascii="Times New Roman" w:hAnsi="Times New Roman"/>
                <w:lang w:val="ru-RU"/>
              </w:rPr>
            </w:pPr>
            <w:r>
              <w:rPr>
                <w:rFonts w:ascii="Times New Roman" w:hAnsi="Times New Roman"/>
                <w:lang w:val="ru-RU"/>
              </w:rPr>
              <w:t>3/20</w:t>
            </w:r>
          </w:p>
        </w:tc>
      </w:tr>
      <w:tr w:rsidR="009854CD" w:rsidTr="004B091F">
        <w:trPr>
          <w:cantSplit/>
          <w:trHeight w:val="578"/>
          <w:jc w:val="center"/>
        </w:trPr>
        <w:tc>
          <w:tcPr>
            <w:tcW w:w="248" w:type="pct"/>
            <w:vAlign w:val="center"/>
          </w:tcPr>
          <w:p w:rsidR="009854CD" w:rsidRPr="004C2EBC" w:rsidRDefault="009854CD" w:rsidP="004B091F">
            <w:pPr>
              <w:pStyle w:val="TableParagraph"/>
              <w:ind w:left="0"/>
              <w:jc w:val="center"/>
              <w:rPr>
                <w:lang w:val="ru-RU"/>
              </w:rPr>
            </w:pPr>
            <w:r>
              <w:rPr>
                <w:lang w:val="ru-RU"/>
              </w:rPr>
              <w:t>16.</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Связь</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6.8</w:t>
            </w:r>
          </w:p>
        </w:tc>
        <w:tc>
          <w:tcPr>
            <w:tcW w:w="2922" w:type="pct"/>
            <w:gridSpan w:val="5"/>
            <w:vAlign w:val="center"/>
          </w:tcPr>
          <w:p w:rsidR="009854CD" w:rsidRPr="00BE0692" w:rsidRDefault="009854CD" w:rsidP="004B091F">
            <w:pPr>
              <w:pStyle w:val="TableParagraph"/>
              <w:ind w:left="0"/>
              <w:jc w:val="center"/>
              <w:rPr>
                <w:color w:val="0D0D0D" w:themeColor="text1" w:themeTint="F2"/>
              </w:rPr>
            </w:pPr>
            <w:r w:rsidRPr="00C94AF0">
              <w:rPr>
                <w:color w:val="0D0D0D" w:themeColor="text1" w:themeTint="F2"/>
                <w:lang w:val="ru-RU"/>
              </w:rPr>
              <w:t>не регламентируется</w:t>
            </w:r>
          </w:p>
        </w:tc>
      </w:tr>
      <w:tr w:rsidR="009854CD" w:rsidTr="004B091F">
        <w:trPr>
          <w:cantSplit/>
          <w:trHeight w:val="578"/>
          <w:jc w:val="center"/>
        </w:trPr>
        <w:tc>
          <w:tcPr>
            <w:tcW w:w="248" w:type="pct"/>
            <w:vAlign w:val="center"/>
          </w:tcPr>
          <w:p w:rsidR="009854CD" w:rsidRPr="004C2EBC" w:rsidRDefault="009854CD" w:rsidP="004B091F">
            <w:pPr>
              <w:pStyle w:val="TableParagraph"/>
              <w:ind w:left="0"/>
              <w:jc w:val="center"/>
              <w:rPr>
                <w:lang w:val="ru-RU"/>
              </w:rPr>
            </w:pPr>
            <w:r>
              <w:rPr>
                <w:lang w:val="ru-RU"/>
              </w:rPr>
              <w:t>17.</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Ведение огородничества</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13.1</w:t>
            </w:r>
          </w:p>
        </w:tc>
        <w:tc>
          <w:tcPr>
            <w:tcW w:w="423" w:type="pct"/>
            <w:vAlign w:val="center"/>
          </w:tcPr>
          <w:p w:rsidR="009854CD" w:rsidRPr="002C4F05" w:rsidRDefault="009854CD" w:rsidP="004B091F">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9854CD" w:rsidRPr="002C4F05" w:rsidRDefault="009854CD" w:rsidP="004B091F">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40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2/15</w:t>
            </w:r>
          </w:p>
        </w:tc>
      </w:tr>
      <w:tr w:rsidR="009854CD" w:rsidTr="004B091F">
        <w:trPr>
          <w:cantSplit/>
          <w:trHeight w:val="99"/>
          <w:jc w:val="center"/>
        </w:trPr>
        <w:tc>
          <w:tcPr>
            <w:tcW w:w="248" w:type="pct"/>
            <w:vAlign w:val="center"/>
          </w:tcPr>
          <w:p w:rsidR="009854CD" w:rsidRPr="00DF74EA" w:rsidRDefault="009854CD" w:rsidP="004B091F">
            <w:pPr>
              <w:pStyle w:val="TableParagraph"/>
              <w:ind w:left="0"/>
              <w:jc w:val="center"/>
              <w:rPr>
                <w:lang w:val="ru-RU"/>
              </w:rPr>
            </w:pPr>
            <w:r>
              <w:rPr>
                <w:lang w:val="ru-RU"/>
              </w:rPr>
              <w:t>18.</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Земельные участки (те</w:t>
            </w:r>
            <w:r w:rsidRPr="00C52BB1">
              <w:rPr>
                <w:sz w:val="22"/>
                <w:szCs w:val="22"/>
                <w:lang w:val="ru-RU" w:eastAsia="ru-RU" w:bidi="ru-RU"/>
              </w:rPr>
              <w:t>р</w:t>
            </w:r>
            <w:r w:rsidRPr="00C52BB1">
              <w:rPr>
                <w:sz w:val="22"/>
                <w:szCs w:val="22"/>
                <w:lang w:val="ru-RU" w:eastAsia="ru-RU" w:bidi="ru-RU"/>
              </w:rPr>
              <w:t>ритории) общего польз</w:t>
            </w:r>
            <w:r w:rsidRPr="00C52BB1">
              <w:rPr>
                <w:sz w:val="22"/>
                <w:szCs w:val="22"/>
                <w:lang w:val="ru-RU" w:eastAsia="ru-RU" w:bidi="ru-RU"/>
              </w:rPr>
              <w:t>о</w:t>
            </w:r>
            <w:r w:rsidRPr="00C52BB1">
              <w:rPr>
                <w:sz w:val="22"/>
                <w:szCs w:val="22"/>
                <w:lang w:val="ru-RU" w:eastAsia="ru-RU" w:bidi="ru-RU"/>
              </w:rPr>
              <w:t>вания</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12.0</w:t>
            </w:r>
          </w:p>
        </w:tc>
        <w:tc>
          <w:tcPr>
            <w:tcW w:w="2922" w:type="pct"/>
            <w:gridSpan w:val="5"/>
            <w:vAlign w:val="center"/>
          </w:tcPr>
          <w:p w:rsidR="009854CD" w:rsidRPr="00BE0692" w:rsidRDefault="009854CD" w:rsidP="004B091F">
            <w:pPr>
              <w:pStyle w:val="TableParagraph"/>
              <w:ind w:left="0"/>
              <w:jc w:val="center"/>
              <w:rPr>
                <w:color w:val="0D0D0D" w:themeColor="text1" w:themeTint="F2"/>
              </w:rPr>
            </w:pPr>
            <w:r w:rsidRPr="00C94AF0">
              <w:rPr>
                <w:color w:val="0D0D0D" w:themeColor="text1" w:themeTint="F2"/>
                <w:lang w:val="ru-RU"/>
              </w:rPr>
              <w:t>не регламентируется</w:t>
            </w:r>
          </w:p>
        </w:tc>
      </w:tr>
    </w:tbl>
    <w:p w:rsidR="009854CD" w:rsidRDefault="009854CD" w:rsidP="009854CD">
      <w:pPr>
        <w:pStyle w:val="ae"/>
        <w:spacing w:before="120" w:after="120"/>
        <w:rPr>
          <w:b/>
          <w:bCs/>
          <w:iCs/>
          <w:lang w:val="ru-RU"/>
        </w:rPr>
      </w:pPr>
      <w:r w:rsidRPr="002226E5">
        <w:rPr>
          <w:b/>
          <w:bCs/>
          <w:iCs/>
          <w:lang w:val="ru-RU"/>
        </w:rPr>
        <w:lastRenderedPageBreak/>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2"/>
        <w:gridCol w:w="1559"/>
        <w:gridCol w:w="1418"/>
        <w:gridCol w:w="1204"/>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6"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Предельные размеры з</w:t>
            </w:r>
            <w:r w:rsidRPr="00D34E06">
              <w:rPr>
                <w:sz w:val="20"/>
                <w:szCs w:val="20"/>
                <w:lang w:val="ru-RU"/>
              </w:rPr>
              <w:t>е</w:t>
            </w:r>
            <w:r w:rsidRPr="00D34E06">
              <w:rPr>
                <w:sz w:val="20"/>
                <w:szCs w:val="20"/>
                <w:lang w:val="ru-RU"/>
              </w:rPr>
              <w:t>мельных</w:t>
            </w:r>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w:t>
            </w:r>
            <w:proofErr w:type="spellStart"/>
            <w:r w:rsidRPr="00D34E06">
              <w:rPr>
                <w:sz w:val="20"/>
                <w:szCs w:val="20"/>
                <w:lang w:val="ru-RU"/>
              </w:rPr>
              <w:t>кв.м</w:t>
            </w:r>
            <w:proofErr w:type="spellEnd"/>
            <w:r w:rsidRPr="00D34E06">
              <w:rPr>
                <w:sz w:val="20"/>
                <w:szCs w:val="20"/>
                <w:lang w:val="ru-RU"/>
              </w:rPr>
              <w:t>)</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w:t>
            </w:r>
            <w:r w:rsidRPr="00D34E06">
              <w:rPr>
                <w:sz w:val="20"/>
                <w:szCs w:val="20"/>
                <w:lang w:val="ru-RU"/>
              </w:rPr>
              <w:t>е</w:t>
            </w:r>
            <w:r w:rsidRPr="00D34E06">
              <w:rPr>
                <w:sz w:val="20"/>
                <w:szCs w:val="20"/>
                <w:lang w:val="ru-RU"/>
              </w:rPr>
              <w:t>ства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участка (м)</w:t>
            </w:r>
          </w:p>
        </w:tc>
        <w:tc>
          <w:tcPr>
            <w:tcW w:w="598"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81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3"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3"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8" w:type="pct"/>
            <w:vMerge/>
          </w:tcPr>
          <w:p w:rsidR="009854CD" w:rsidRDefault="009854CD" w:rsidP="004B091F">
            <w:pPr>
              <w:rPr>
                <w:sz w:val="2"/>
                <w:szCs w:val="2"/>
              </w:rPr>
            </w:pPr>
          </w:p>
        </w:tc>
      </w:tr>
      <w:tr w:rsidR="009854CD" w:rsidTr="004B091F">
        <w:trPr>
          <w:cantSplit/>
          <w:trHeight w:val="506"/>
          <w:jc w:val="center"/>
        </w:trPr>
        <w:tc>
          <w:tcPr>
            <w:tcW w:w="248" w:type="pct"/>
          </w:tcPr>
          <w:p w:rsidR="009854CD" w:rsidRPr="00DF74EA" w:rsidRDefault="009854CD" w:rsidP="004B091F">
            <w:pPr>
              <w:pStyle w:val="TableParagraph"/>
              <w:ind w:left="0"/>
              <w:jc w:val="center"/>
              <w:rPr>
                <w:lang w:val="ru-RU"/>
              </w:rPr>
            </w:pPr>
            <w:r>
              <w:rPr>
                <w:lang w:val="ru-RU"/>
              </w:rPr>
              <w:t>1.</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Коммунальное обслуж</w:t>
            </w:r>
            <w:r w:rsidRPr="00C52BB1">
              <w:rPr>
                <w:sz w:val="22"/>
                <w:szCs w:val="22"/>
                <w:lang w:val="ru-RU" w:eastAsia="ru-RU" w:bidi="ru-RU"/>
              </w:rPr>
              <w:t>и</w:t>
            </w:r>
            <w:r w:rsidRPr="00C52BB1">
              <w:rPr>
                <w:sz w:val="22"/>
                <w:szCs w:val="22"/>
                <w:lang w:val="ru-RU" w:eastAsia="ru-RU" w:bidi="ru-RU"/>
              </w:rPr>
              <w:t>вание</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3.1</w:t>
            </w:r>
          </w:p>
        </w:tc>
        <w:tc>
          <w:tcPr>
            <w:tcW w:w="2922" w:type="pct"/>
            <w:gridSpan w:val="5"/>
            <w:vAlign w:val="center"/>
          </w:tcPr>
          <w:p w:rsidR="009854CD" w:rsidRPr="00BE0692" w:rsidRDefault="009854CD" w:rsidP="004B091F">
            <w:pPr>
              <w:pStyle w:val="TableParagraph"/>
              <w:ind w:left="0"/>
              <w:jc w:val="center"/>
              <w:rPr>
                <w:color w:val="0D0D0D" w:themeColor="text1" w:themeTint="F2"/>
              </w:rPr>
            </w:pPr>
            <w:r w:rsidRPr="00C94AF0">
              <w:rPr>
                <w:color w:val="0D0D0D" w:themeColor="text1" w:themeTint="F2"/>
                <w:lang w:val="ru-RU"/>
              </w:rPr>
              <w:t>не регламентируется</w:t>
            </w:r>
          </w:p>
        </w:tc>
      </w:tr>
      <w:tr w:rsidR="009854CD" w:rsidTr="004B091F">
        <w:trPr>
          <w:cantSplit/>
          <w:trHeight w:val="506"/>
          <w:jc w:val="center"/>
        </w:trPr>
        <w:tc>
          <w:tcPr>
            <w:tcW w:w="248" w:type="pct"/>
          </w:tcPr>
          <w:p w:rsidR="009854CD" w:rsidRPr="002226E5" w:rsidRDefault="009854CD" w:rsidP="004B091F">
            <w:pPr>
              <w:pStyle w:val="TableParagraph"/>
              <w:ind w:left="0"/>
              <w:jc w:val="center"/>
              <w:rPr>
                <w:lang w:val="ru-RU"/>
              </w:rPr>
            </w:pPr>
            <w:r>
              <w:rPr>
                <w:lang w:val="ru-RU"/>
              </w:rPr>
              <w:t>2.</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Магазины</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4.4</w:t>
            </w:r>
          </w:p>
        </w:tc>
        <w:tc>
          <w:tcPr>
            <w:tcW w:w="423" w:type="pct"/>
            <w:vAlign w:val="center"/>
          </w:tcPr>
          <w:p w:rsidR="009854CD" w:rsidRPr="00C94AF0" w:rsidRDefault="009854CD" w:rsidP="004B091F">
            <w:pPr>
              <w:spacing w:after="0" w:line="240" w:lineRule="auto"/>
              <w:jc w:val="center"/>
              <w:rPr>
                <w:rFonts w:ascii="Times New Roman" w:hAnsi="Times New Roman"/>
                <w:lang w:val="ru-RU"/>
              </w:rPr>
            </w:pPr>
            <w:r>
              <w:rPr>
                <w:rFonts w:ascii="Times New Roman" w:hAnsi="Times New Roman"/>
                <w:lang w:val="ru-RU"/>
              </w:rPr>
              <w:t>200</w:t>
            </w:r>
          </w:p>
        </w:tc>
        <w:tc>
          <w:tcPr>
            <w:tcW w:w="423" w:type="pct"/>
            <w:vAlign w:val="center"/>
          </w:tcPr>
          <w:p w:rsidR="009854CD" w:rsidRPr="00C94AF0" w:rsidRDefault="009854CD" w:rsidP="004B091F">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8"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3/20</w:t>
            </w:r>
          </w:p>
        </w:tc>
      </w:tr>
      <w:tr w:rsidR="009854CD" w:rsidTr="004B091F">
        <w:trPr>
          <w:cantSplit/>
          <w:trHeight w:val="506"/>
          <w:jc w:val="center"/>
        </w:trPr>
        <w:tc>
          <w:tcPr>
            <w:tcW w:w="248" w:type="pct"/>
          </w:tcPr>
          <w:p w:rsidR="009854CD" w:rsidRPr="004C2EBC" w:rsidRDefault="009854CD" w:rsidP="004B091F">
            <w:pPr>
              <w:pStyle w:val="TableParagraph"/>
              <w:ind w:left="0"/>
              <w:jc w:val="center"/>
              <w:rPr>
                <w:lang w:val="ru-RU"/>
              </w:rPr>
            </w:pPr>
            <w:r>
              <w:rPr>
                <w:lang w:val="ru-RU"/>
              </w:rPr>
              <w:t>3.</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Общественное питание</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4.6</w:t>
            </w:r>
          </w:p>
        </w:tc>
        <w:tc>
          <w:tcPr>
            <w:tcW w:w="423" w:type="pct"/>
            <w:vAlign w:val="center"/>
          </w:tcPr>
          <w:p w:rsidR="009854CD" w:rsidRPr="00C94AF0" w:rsidRDefault="009854CD" w:rsidP="004B091F">
            <w:pPr>
              <w:spacing w:after="0" w:line="240" w:lineRule="auto"/>
              <w:jc w:val="center"/>
              <w:rPr>
                <w:rFonts w:ascii="Times New Roman" w:hAnsi="Times New Roman"/>
                <w:lang w:val="ru-RU"/>
              </w:rPr>
            </w:pPr>
            <w:r>
              <w:rPr>
                <w:rFonts w:ascii="Times New Roman" w:hAnsi="Times New Roman"/>
                <w:lang w:val="ru-RU"/>
              </w:rPr>
              <w:t>200</w:t>
            </w:r>
          </w:p>
        </w:tc>
        <w:tc>
          <w:tcPr>
            <w:tcW w:w="423" w:type="pct"/>
            <w:vAlign w:val="center"/>
          </w:tcPr>
          <w:p w:rsidR="009854CD" w:rsidRPr="00C94AF0" w:rsidRDefault="009854CD" w:rsidP="004B091F">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8"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3/20</w:t>
            </w:r>
          </w:p>
        </w:tc>
      </w:tr>
      <w:tr w:rsidR="009854CD" w:rsidTr="004B091F">
        <w:trPr>
          <w:cantSplit/>
          <w:trHeight w:val="506"/>
          <w:jc w:val="center"/>
        </w:trPr>
        <w:tc>
          <w:tcPr>
            <w:tcW w:w="248" w:type="pct"/>
          </w:tcPr>
          <w:p w:rsidR="009854CD" w:rsidRPr="004C2EBC" w:rsidRDefault="009854CD" w:rsidP="004B091F">
            <w:pPr>
              <w:pStyle w:val="TableParagraph"/>
              <w:ind w:left="0"/>
              <w:jc w:val="center"/>
              <w:rPr>
                <w:lang w:val="ru-RU"/>
              </w:rPr>
            </w:pPr>
            <w:r>
              <w:rPr>
                <w:lang w:val="ru-RU"/>
              </w:rPr>
              <w:t>4.</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Служебные гаражи</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4.9</w:t>
            </w:r>
          </w:p>
        </w:tc>
        <w:tc>
          <w:tcPr>
            <w:tcW w:w="423"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100</w:t>
            </w:r>
          </w:p>
        </w:tc>
        <w:tc>
          <w:tcPr>
            <w:tcW w:w="423" w:type="pct"/>
            <w:vAlign w:val="center"/>
          </w:tcPr>
          <w:p w:rsidR="009854CD" w:rsidRPr="00C94AF0" w:rsidRDefault="009854CD" w:rsidP="004B091F">
            <w:pPr>
              <w:spacing w:after="0" w:line="240" w:lineRule="auto"/>
              <w:jc w:val="center"/>
              <w:rPr>
                <w:rFonts w:ascii="Times New Roman" w:hAnsi="Times New Roman"/>
                <w:lang w:val="ru-RU"/>
              </w:rPr>
            </w:pPr>
            <w:r>
              <w:rPr>
                <w:rFonts w:ascii="Times New Roman" w:hAnsi="Times New Roman"/>
                <w:lang w:val="ru-RU"/>
              </w:rPr>
              <w:t>20000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8"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2/15</w:t>
            </w:r>
          </w:p>
        </w:tc>
      </w:tr>
      <w:tr w:rsidR="009854CD" w:rsidTr="004B091F">
        <w:trPr>
          <w:cantSplit/>
          <w:trHeight w:val="506"/>
          <w:jc w:val="center"/>
        </w:trPr>
        <w:tc>
          <w:tcPr>
            <w:tcW w:w="248" w:type="pct"/>
          </w:tcPr>
          <w:p w:rsidR="009854CD" w:rsidRPr="004C2EBC" w:rsidRDefault="009854CD" w:rsidP="004B091F">
            <w:pPr>
              <w:pStyle w:val="TableParagraph"/>
              <w:ind w:left="0"/>
              <w:jc w:val="center"/>
              <w:rPr>
                <w:lang w:val="ru-RU"/>
              </w:rPr>
            </w:pPr>
            <w:r>
              <w:rPr>
                <w:lang w:val="ru-RU"/>
              </w:rPr>
              <w:t>5.</w:t>
            </w:r>
          </w:p>
        </w:tc>
        <w:tc>
          <w:tcPr>
            <w:tcW w:w="1267" w:type="pct"/>
            <w:vAlign w:val="center"/>
          </w:tcPr>
          <w:p w:rsidR="009854CD" w:rsidRPr="004E7F7A" w:rsidRDefault="009854CD" w:rsidP="004B091F">
            <w:pPr>
              <w:pStyle w:val="ae"/>
              <w:ind w:firstLine="0"/>
              <w:jc w:val="left"/>
              <w:rPr>
                <w:sz w:val="22"/>
                <w:szCs w:val="22"/>
                <w:lang w:val="ru-RU" w:eastAsia="ru-RU" w:bidi="ru-RU"/>
              </w:rPr>
            </w:pPr>
            <w:proofErr w:type="spellStart"/>
            <w:r w:rsidRPr="00C52BB1">
              <w:rPr>
                <w:sz w:val="22"/>
                <w:szCs w:val="22"/>
                <w:lang w:val="ru-RU" w:eastAsia="ru-RU" w:bidi="ru-RU"/>
              </w:rPr>
              <w:t>Выставочно</w:t>
            </w:r>
            <w:proofErr w:type="spellEnd"/>
            <w:r w:rsidRPr="00C52BB1">
              <w:rPr>
                <w:sz w:val="22"/>
                <w:szCs w:val="22"/>
                <w:lang w:val="ru-RU" w:eastAsia="ru-RU" w:bidi="ru-RU"/>
              </w:rPr>
              <w:t>-ярмарочная деятельность</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4.10</w:t>
            </w:r>
          </w:p>
        </w:tc>
        <w:tc>
          <w:tcPr>
            <w:tcW w:w="423"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3"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8"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2/19</w:t>
            </w:r>
          </w:p>
        </w:tc>
      </w:tr>
      <w:tr w:rsidR="009854CD" w:rsidTr="004B091F">
        <w:trPr>
          <w:cantSplit/>
          <w:trHeight w:val="506"/>
          <w:jc w:val="center"/>
        </w:trPr>
        <w:tc>
          <w:tcPr>
            <w:tcW w:w="248" w:type="pct"/>
          </w:tcPr>
          <w:p w:rsidR="009854CD" w:rsidRPr="004C2EBC" w:rsidRDefault="009854CD" w:rsidP="004B091F">
            <w:pPr>
              <w:pStyle w:val="TableParagraph"/>
              <w:ind w:left="0"/>
              <w:jc w:val="center"/>
              <w:rPr>
                <w:lang w:val="ru-RU"/>
              </w:rPr>
            </w:pPr>
            <w:r>
              <w:rPr>
                <w:lang w:val="ru-RU"/>
              </w:rPr>
              <w:t>6.</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Транспорт</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7.0</w:t>
            </w:r>
          </w:p>
        </w:tc>
        <w:tc>
          <w:tcPr>
            <w:tcW w:w="2922" w:type="pct"/>
            <w:gridSpan w:val="5"/>
            <w:vAlign w:val="center"/>
          </w:tcPr>
          <w:p w:rsidR="009854CD" w:rsidRPr="00BE0692" w:rsidRDefault="009854CD" w:rsidP="004B091F">
            <w:pPr>
              <w:pStyle w:val="TableParagraph"/>
              <w:ind w:left="0"/>
              <w:jc w:val="center"/>
              <w:rPr>
                <w:color w:val="0D0D0D" w:themeColor="text1" w:themeTint="F2"/>
              </w:rPr>
            </w:pPr>
            <w:r w:rsidRPr="00C94AF0">
              <w:rPr>
                <w:color w:val="0D0D0D" w:themeColor="text1" w:themeTint="F2"/>
                <w:lang w:val="ru-RU"/>
              </w:rPr>
              <w:t>не регламентируется</w:t>
            </w:r>
          </w:p>
        </w:tc>
      </w:tr>
    </w:tbl>
    <w:p w:rsidR="009854CD" w:rsidRDefault="009854CD" w:rsidP="009854CD">
      <w:pPr>
        <w:pStyle w:val="ae"/>
        <w:spacing w:before="120" w:after="120"/>
        <w:rPr>
          <w:b/>
          <w:bCs/>
          <w:iCs/>
          <w:lang w:val="ru-RU"/>
        </w:rPr>
      </w:pPr>
      <w:r w:rsidRPr="002226E5">
        <w:rPr>
          <w:b/>
          <w:bCs/>
          <w:iCs/>
          <w:lang w:val="ru-RU"/>
        </w:rPr>
        <w:t>Условно разрешенные виды использования</w:t>
      </w:r>
    </w:p>
    <w:p w:rsidR="009854CD" w:rsidRDefault="009854CD" w:rsidP="009854CD">
      <w:pPr>
        <w:pStyle w:val="ae"/>
        <w:spacing w:line="360" w:lineRule="auto"/>
        <w:rPr>
          <w:bCs/>
          <w:iCs/>
          <w:lang w:val="ru-RU"/>
        </w:rPr>
      </w:pPr>
      <w:r>
        <w:rPr>
          <w:bCs/>
          <w:iCs/>
          <w:lang w:val="ru-RU"/>
        </w:rPr>
        <w:t>Не подлежат установлению.</w:t>
      </w:r>
    </w:p>
    <w:p w:rsidR="009854CD" w:rsidRPr="00985153" w:rsidRDefault="009854CD" w:rsidP="000B4AF5">
      <w:pPr>
        <w:pStyle w:val="4"/>
        <w:rPr>
          <w:rFonts w:eastAsia="Calibri"/>
        </w:rPr>
      </w:pPr>
      <w:r w:rsidRPr="00921132">
        <w:rPr>
          <w:rFonts w:eastAsia="Calibri"/>
        </w:rPr>
        <w:t>С-3 </w:t>
      </w:r>
      <w:r w:rsidR="007B55DF" w:rsidRPr="00985153">
        <w:rPr>
          <w:rFonts w:eastAsia="Times New Roman"/>
          <w:lang w:eastAsia="ar-SA" w:bidi="en-US"/>
        </w:rPr>
        <w:t xml:space="preserve">Зона </w:t>
      </w:r>
      <w:r w:rsidR="007B55DF" w:rsidRPr="007B55DF">
        <w:rPr>
          <w:rFonts w:eastAsia="Times New Roman"/>
          <w:iCs w:val="0"/>
          <w:lang w:bidi="en-US"/>
        </w:rPr>
        <w:t>садоводческих или огороднических некоммерческих товариществ</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 xml:space="preserve">Зона </w:t>
      </w:r>
      <w:r w:rsidR="007B55DF" w:rsidRPr="007B55DF">
        <w:rPr>
          <w:rFonts w:eastAsia="Times New Roman"/>
          <w:iCs/>
          <w:sz w:val="24"/>
          <w:szCs w:val="24"/>
          <w:lang w:bidi="en-US"/>
        </w:rPr>
        <w:t>садоводческих или огороднических некоммерческих товариществ</w:t>
      </w:r>
      <w:r w:rsidRPr="00C66657">
        <w:rPr>
          <w:rFonts w:eastAsia="Times New Roman"/>
          <w:iCs/>
          <w:sz w:val="22"/>
          <w:szCs w:val="22"/>
          <w:lang w:bidi="en-US"/>
        </w:rPr>
        <w:t xml:space="preserve"> установлена для устойчивого развития и застройки территорий садоводческих некоммерческих товариществ (объединений граждан), расположенных за границами населенных пунктов. </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 xml:space="preserve">1. Предельные параметры разрешенного строительства зданий и сооружений, строительство которых осуществляется на садовых земельных участках, определяются градостроительными регламентами. При этом параметры жилого дома, садового дома должны соответствовать параметрам объекта индивидуального жилищного строительства, указанным в </w:t>
      </w:r>
      <w:hyperlink r:id="rId10" w:history="1">
        <w:r w:rsidRPr="00C66657">
          <w:rPr>
            <w:rFonts w:eastAsia="Times New Roman"/>
            <w:iCs/>
            <w:sz w:val="22"/>
            <w:szCs w:val="22"/>
            <w:lang w:bidi="en-US"/>
          </w:rPr>
          <w:t>пункте 39 статьи 1</w:t>
        </w:r>
      </w:hyperlink>
      <w:r w:rsidRPr="00C66657">
        <w:rPr>
          <w:rFonts w:eastAsia="Times New Roman"/>
          <w:iCs/>
          <w:sz w:val="22"/>
          <w:szCs w:val="22"/>
          <w:lang w:bidi="en-US"/>
        </w:rPr>
        <w:t xml:space="preserve"> Градостроительного кодекса Российской Федерации.</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 xml:space="preserve">2. В целях обеспечения устойчивого развития территории садоводства или огородничества, в том числе установления границ такой территории, установления границ земельных участков, включая земельные участки общего назначения, установления границ зон планируемого размещения объектов капитального строительства, включая объекты капитального строительства, относящиеся к имуществу общего пользования, осуществляется подготовка документации по планировке территории. Подготовка документации по планировке территории садоводства или огородничества осуществляется в соответствии с </w:t>
      </w:r>
      <w:hyperlink r:id="rId11" w:history="1">
        <w:r w:rsidRPr="00C66657">
          <w:rPr>
            <w:rFonts w:eastAsia="Times New Roman"/>
            <w:iCs/>
            <w:sz w:val="22"/>
            <w:szCs w:val="22"/>
            <w:lang w:bidi="en-US"/>
          </w:rPr>
          <w:t>законодательством</w:t>
        </w:r>
      </w:hyperlink>
      <w:r w:rsidRPr="00C66657">
        <w:rPr>
          <w:rFonts w:eastAsia="Times New Roman"/>
          <w:iCs/>
          <w:sz w:val="22"/>
          <w:szCs w:val="22"/>
          <w:lang w:bidi="en-US"/>
        </w:rPr>
        <w:t xml:space="preserve"> о градостроительной деятельности с учетом требований ст. 23 Федерального закона от 29.07.2017 № 217-ФЗ. </w:t>
      </w:r>
      <w:bookmarkStart w:id="21" w:name="Par6"/>
      <w:bookmarkEnd w:id="21"/>
    </w:p>
    <w:p w:rsidR="009854CD" w:rsidRPr="00C66657" w:rsidRDefault="009854CD" w:rsidP="009854CD">
      <w:pPr>
        <w:pStyle w:val="Iauiue"/>
        <w:ind w:firstLine="709"/>
        <w:jc w:val="both"/>
        <w:rPr>
          <w:rFonts w:eastAsiaTheme="minorHAnsi"/>
          <w:sz w:val="22"/>
          <w:szCs w:val="22"/>
          <w:lang w:bidi="en-US"/>
        </w:rPr>
      </w:pPr>
      <w:r w:rsidRPr="00C66657">
        <w:rPr>
          <w:rFonts w:eastAsia="Times New Roman"/>
          <w:iCs/>
          <w:sz w:val="22"/>
          <w:szCs w:val="22"/>
          <w:lang w:bidi="en-US"/>
        </w:rPr>
        <w:t>3. </w:t>
      </w:r>
      <w:r w:rsidRPr="00C66657">
        <w:rPr>
          <w:rFonts w:eastAsiaTheme="minorHAnsi"/>
          <w:sz w:val="22"/>
          <w:szCs w:val="22"/>
          <w:lang w:bidi="en-US"/>
        </w:rPr>
        <w:t>Установление границ территории садоводства или огородничества, в результате которого может быть ограничен или прекращен свободный доступ с иных земельных участков к территориям общего пользования или к земельным участкам общего пользования, расположенным за пределами таких границ, не допускается.</w:t>
      </w:r>
    </w:p>
    <w:p w:rsidR="009854CD" w:rsidRPr="00C66657" w:rsidRDefault="009854CD" w:rsidP="009854CD">
      <w:pPr>
        <w:pStyle w:val="Iauiue"/>
        <w:ind w:firstLine="709"/>
        <w:jc w:val="both"/>
        <w:rPr>
          <w:rFonts w:eastAsiaTheme="minorHAnsi"/>
          <w:sz w:val="22"/>
          <w:szCs w:val="22"/>
          <w:lang w:bidi="en-US"/>
        </w:rPr>
      </w:pPr>
      <w:r w:rsidRPr="00C66657">
        <w:rPr>
          <w:rFonts w:eastAsiaTheme="minorHAnsi"/>
          <w:sz w:val="22"/>
          <w:szCs w:val="22"/>
          <w:lang w:bidi="en-US"/>
        </w:rPr>
        <w:t xml:space="preserve">4. При установлении границ территории садоводческого, дачного объединения должны соблюдаться требования охраны окружающей среды, по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Размещение территорий садоводческих, дачных объединений запрещается в санитарно-защитных зонах промышленных предприятий и других охранных зонах с особыми условиями использования </w:t>
      </w:r>
      <w:r w:rsidRPr="00C66657">
        <w:rPr>
          <w:rFonts w:eastAsiaTheme="minorHAnsi"/>
          <w:sz w:val="22"/>
          <w:szCs w:val="22"/>
          <w:lang w:bidi="en-US"/>
        </w:rPr>
        <w:lastRenderedPageBreak/>
        <w:t>территории.</w:t>
      </w:r>
    </w:p>
    <w:p w:rsidR="009854CD" w:rsidRPr="00C66657" w:rsidRDefault="009854CD" w:rsidP="009854CD">
      <w:pPr>
        <w:pStyle w:val="Iauiue"/>
        <w:ind w:firstLine="709"/>
        <w:jc w:val="both"/>
        <w:rPr>
          <w:rFonts w:eastAsia="Times New Roman"/>
          <w:iCs/>
          <w:sz w:val="22"/>
          <w:szCs w:val="22"/>
          <w:lang w:bidi="en-US"/>
        </w:rPr>
      </w:pPr>
      <w:r w:rsidRPr="00C66657">
        <w:rPr>
          <w:rFonts w:eastAsiaTheme="minorHAnsi"/>
          <w:sz w:val="22"/>
          <w:szCs w:val="22"/>
          <w:lang w:bidi="en-US"/>
        </w:rPr>
        <w:t xml:space="preserve">5. Территорию садоводческого, дачного объединения необходимо отделять от железных дорог любых категорий и автодорог общего пользования </w:t>
      </w:r>
      <w:r w:rsidRPr="00C66657">
        <w:rPr>
          <w:rFonts w:eastAsiaTheme="minorHAnsi"/>
          <w:sz w:val="22"/>
          <w:szCs w:val="22"/>
          <w:lang w:val="en-US" w:bidi="en-US"/>
        </w:rPr>
        <w:t>I</w:t>
      </w:r>
      <w:r w:rsidRPr="00C66657">
        <w:rPr>
          <w:rFonts w:eastAsiaTheme="minorHAnsi"/>
          <w:sz w:val="22"/>
          <w:szCs w:val="22"/>
          <w:lang w:bidi="en-US"/>
        </w:rPr>
        <w:t xml:space="preserve">, </w:t>
      </w:r>
      <w:r w:rsidRPr="00C66657">
        <w:rPr>
          <w:rFonts w:eastAsiaTheme="minorHAnsi"/>
          <w:sz w:val="22"/>
          <w:szCs w:val="22"/>
          <w:lang w:val="en-US" w:bidi="en-US"/>
        </w:rPr>
        <w:t>II</w:t>
      </w:r>
      <w:r w:rsidRPr="00C66657">
        <w:rPr>
          <w:rFonts w:eastAsiaTheme="minorHAnsi"/>
          <w:sz w:val="22"/>
          <w:szCs w:val="22"/>
          <w:lang w:bidi="en-US"/>
        </w:rPr>
        <w:t xml:space="preserve">, </w:t>
      </w:r>
      <w:r w:rsidRPr="00C66657">
        <w:rPr>
          <w:rFonts w:eastAsiaTheme="minorHAnsi"/>
          <w:sz w:val="22"/>
          <w:szCs w:val="22"/>
          <w:lang w:val="en-US" w:bidi="en-US"/>
        </w:rPr>
        <w:t>III</w:t>
      </w:r>
      <w:r w:rsidRPr="00C66657">
        <w:rPr>
          <w:rFonts w:eastAsiaTheme="minorHAnsi"/>
          <w:sz w:val="22"/>
          <w:szCs w:val="22"/>
          <w:lang w:bidi="en-US"/>
        </w:rPr>
        <w:t xml:space="preserve"> категорий санитарно-защитной зоной шириной не менее 50 м, от автодорог </w:t>
      </w:r>
      <w:r w:rsidRPr="00C66657">
        <w:rPr>
          <w:rFonts w:eastAsiaTheme="minorHAnsi"/>
          <w:sz w:val="22"/>
          <w:szCs w:val="22"/>
          <w:lang w:val="en-US" w:bidi="en-US"/>
        </w:rPr>
        <w:t>IV</w:t>
      </w:r>
      <w:r w:rsidRPr="00C66657">
        <w:rPr>
          <w:rFonts w:eastAsiaTheme="minorHAnsi"/>
          <w:sz w:val="22"/>
          <w:szCs w:val="22"/>
          <w:lang w:bidi="en-US"/>
        </w:rPr>
        <w:t xml:space="preserve"> категории - не менее 25 м, с размещением в ней лесополосы шириной не менее 10 м.</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Расстояние от застройки на территории садоводческих объединений до лесных массивов должно быть не менее 15 м.</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 xml:space="preserve">При пересечении территории садоводческого объединения инженерными коммуникациями надлежит предусматривать санитарно-защитные зоны в соответствии с </w:t>
      </w:r>
      <w:hyperlink r:id="rId12" w:history="1">
        <w:r w:rsidRPr="00C66657">
          <w:rPr>
            <w:rFonts w:eastAsia="Times New Roman"/>
            <w:iCs/>
            <w:sz w:val="22"/>
            <w:szCs w:val="22"/>
            <w:lang w:bidi="en-US"/>
          </w:rPr>
          <w:t>СанПиН 2.2.1/2.1.1.1200</w:t>
        </w:r>
      </w:hyperlink>
      <w:r w:rsidRPr="00C66657">
        <w:rPr>
          <w:rFonts w:eastAsia="Times New Roman"/>
          <w:iCs/>
          <w:sz w:val="22"/>
          <w:szCs w:val="22"/>
          <w:lang w:bidi="en-US"/>
        </w:rPr>
        <w:t>.</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6. По границе территории садоводческого, дачного объединения предусматривается ограждение. Допускается не предусматривать ограждение при наличии естественных границ (река, бровка оврага и др.).</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Ограждение территории садоводческого, дачного объединения не следует заменять рвами, канавами, земляными валами.</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7. Территория садоводческого, дачного объединения должна быть соединена подъездной дорогой с автомобильной дорогой общего пользования.</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 xml:space="preserve">8. На территорию садоводческого, дачного объединения с числом садовых участков до 50 следует предусматривать один въезд, более 50 - не менее двух въездов. </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9. Земельный участок, предоставленный садоводческому, дачному объединению, состоит из земель общего пользования и земель индивидуальных участков.</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10. Планировочное решение территории садоводческого, дачного объединения должно обеспечивать проезд автотранспорта ко всем индивидуальным садовым участкам и объектам общего пользования.</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11. На территории садоводческого, дачного объединения ширина улиц и проездов в красных линиях должна быть, м:</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для улиц - не менее 15 м;</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для проездов - не менее 9 м.</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Минимальный радиус закругления края проезжей части - 6,0 м.</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Ширина проезжей части улиц и проездов принимается для улиц - не менее 7,0 м, для проездов - не менее 3,5 м.</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12. Отвод поверхностных стоков и дренажных вод с территории садоводческих, дачных объединений в кюветы и канавы осуществляется в соответствии с проектом планировки территории садоводческого, дачного объединения.</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13. По периметру индивидуальных садовых, дачных участков рекомендуется устраивать сетчатое ограждение. По обоюдному согласию владельцев соседних участков возможно устройство ограждений других типов.</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Допускается по решению общего собрания членов садоводческого, дачного объединения устройство глухих ограждений со стороны улиц и проездов.</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 xml:space="preserve">Допускается возведение хозяйственных построек разных типов, определенных местными традициями и условиями обустройства. </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14. Противопожарные расстояния между строениями и сооружениями в пределах одного садового участка не нормируются.</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Противопожарные расстояния между жилыми строениями или жилыми домами, расположенными на соседних участках, в зависимости от материала несущих и ограждающих конструкций должны быть не менее указанных в таблице.</w:t>
      </w:r>
    </w:p>
    <w:p w:rsidR="009854CD" w:rsidRDefault="009854CD" w:rsidP="009854CD">
      <w:pPr>
        <w:spacing w:after="160" w:line="259" w:lineRule="auto"/>
        <w:rPr>
          <w:rFonts w:ascii="Times New Roman" w:eastAsia="Times New Roman" w:hAnsi="Times New Roman"/>
          <w:iCs/>
          <w:sz w:val="24"/>
          <w:szCs w:val="24"/>
          <w:lang w:eastAsia="ar-SA" w:bidi="en-US"/>
        </w:rPr>
      </w:pPr>
      <w:bookmarkStart w:id="22" w:name="Par119"/>
      <w:bookmarkEnd w:id="22"/>
      <w:r>
        <w:rPr>
          <w:rFonts w:eastAsia="Times New Roman"/>
          <w:iCs/>
          <w:sz w:val="24"/>
          <w:szCs w:val="24"/>
          <w:lang w:bidi="en-US"/>
        </w:rPr>
        <w:br w:type="page"/>
      </w:r>
    </w:p>
    <w:p w:rsidR="009854CD" w:rsidRPr="00DD1BAF" w:rsidRDefault="009854CD" w:rsidP="009854CD">
      <w:pPr>
        <w:pStyle w:val="Iauiue"/>
        <w:spacing w:before="120"/>
        <w:jc w:val="center"/>
        <w:rPr>
          <w:rFonts w:eastAsia="Times New Roman"/>
          <w:iCs/>
          <w:sz w:val="24"/>
          <w:szCs w:val="24"/>
          <w:lang w:bidi="en-US"/>
        </w:rPr>
      </w:pPr>
      <w:r w:rsidRPr="00DD1BAF">
        <w:rPr>
          <w:rFonts w:eastAsia="Times New Roman"/>
          <w:iCs/>
          <w:sz w:val="24"/>
          <w:szCs w:val="24"/>
          <w:lang w:bidi="en-US"/>
        </w:rPr>
        <w:lastRenderedPageBreak/>
        <w:t>Минимальные противопожарные расстояния</w:t>
      </w:r>
    </w:p>
    <w:p w:rsidR="009854CD" w:rsidRPr="00DD1BAF" w:rsidRDefault="009854CD" w:rsidP="009854CD">
      <w:pPr>
        <w:pStyle w:val="Iauiue"/>
        <w:jc w:val="center"/>
        <w:rPr>
          <w:rFonts w:eastAsia="Times New Roman"/>
          <w:iCs/>
          <w:sz w:val="24"/>
          <w:szCs w:val="24"/>
          <w:lang w:bidi="en-US"/>
        </w:rPr>
      </w:pPr>
      <w:r w:rsidRPr="00DD1BAF">
        <w:rPr>
          <w:rFonts w:eastAsia="Times New Roman"/>
          <w:iCs/>
          <w:sz w:val="24"/>
          <w:szCs w:val="24"/>
          <w:lang w:bidi="en-US"/>
        </w:rPr>
        <w:t>между крайними жилыми строениями (или домами)</w:t>
      </w:r>
    </w:p>
    <w:p w:rsidR="009854CD" w:rsidRDefault="009854CD" w:rsidP="009854CD">
      <w:pPr>
        <w:pStyle w:val="Iauiue"/>
        <w:spacing w:after="120"/>
        <w:jc w:val="center"/>
        <w:rPr>
          <w:rFonts w:eastAsia="Times New Roman"/>
          <w:iCs/>
          <w:sz w:val="24"/>
          <w:szCs w:val="24"/>
          <w:lang w:bidi="en-US"/>
        </w:rPr>
      </w:pPr>
      <w:r w:rsidRPr="00DD1BAF">
        <w:rPr>
          <w:rFonts w:eastAsia="Times New Roman"/>
          <w:iCs/>
          <w:sz w:val="24"/>
          <w:szCs w:val="24"/>
          <w:lang w:bidi="en-US"/>
        </w:rPr>
        <w:t>и группами жилых строений (или домов) на участках</w:t>
      </w:r>
    </w:p>
    <w:p w:rsidR="009854CD" w:rsidRPr="00DD1BAF" w:rsidRDefault="009854CD" w:rsidP="009854CD">
      <w:pPr>
        <w:pStyle w:val="Iauiue"/>
        <w:jc w:val="right"/>
        <w:rPr>
          <w:rFonts w:eastAsia="Times New Roman"/>
          <w:iCs/>
          <w:sz w:val="24"/>
          <w:szCs w:val="24"/>
          <w:lang w:bidi="en-US"/>
        </w:rPr>
      </w:pPr>
      <w:r>
        <w:rPr>
          <w:rFonts w:eastAsia="Times New Roman"/>
          <w:iCs/>
          <w:sz w:val="24"/>
          <w:szCs w:val="24"/>
          <w:lang w:bidi="en-US"/>
        </w:rPr>
        <w:t>Таблица 3</w:t>
      </w:r>
    </w:p>
    <w:tbl>
      <w:tblPr>
        <w:tblStyle w:val="a5"/>
        <w:tblW w:w="0" w:type="auto"/>
        <w:tblLook w:val="04A0" w:firstRow="1" w:lastRow="0" w:firstColumn="1" w:lastColumn="0" w:noHBand="0" w:noVBand="1"/>
      </w:tblPr>
      <w:tblGrid>
        <w:gridCol w:w="704"/>
        <w:gridCol w:w="4536"/>
        <w:gridCol w:w="1368"/>
        <w:gridCol w:w="1368"/>
        <w:gridCol w:w="1369"/>
      </w:tblGrid>
      <w:tr w:rsidR="009854CD" w:rsidRPr="000B61AA" w:rsidTr="004B091F">
        <w:tc>
          <w:tcPr>
            <w:tcW w:w="704" w:type="dxa"/>
            <w:vMerge w:val="restart"/>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p>
        </w:tc>
        <w:tc>
          <w:tcPr>
            <w:tcW w:w="4536" w:type="dxa"/>
            <w:vMerge w:val="restart"/>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Материал несущих и ограждающих ко</w:t>
            </w:r>
            <w:r w:rsidRPr="00DD1BAF">
              <w:rPr>
                <w:rFonts w:ascii="Times New Roman" w:eastAsiaTheme="minorHAnsi" w:hAnsi="Times New Roman"/>
                <w:sz w:val="24"/>
                <w:szCs w:val="24"/>
                <w:lang w:eastAsia="ar-SA" w:bidi="en-US"/>
              </w:rPr>
              <w:t>н</w:t>
            </w:r>
            <w:r w:rsidRPr="00DD1BAF">
              <w:rPr>
                <w:rFonts w:ascii="Times New Roman" w:eastAsiaTheme="minorHAnsi" w:hAnsi="Times New Roman"/>
                <w:sz w:val="24"/>
                <w:szCs w:val="24"/>
                <w:lang w:eastAsia="ar-SA" w:bidi="en-US"/>
              </w:rPr>
              <w:t>струкций строений</w:t>
            </w:r>
          </w:p>
        </w:tc>
        <w:tc>
          <w:tcPr>
            <w:tcW w:w="4105" w:type="dxa"/>
            <w:gridSpan w:val="3"/>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Расстояние, м</w:t>
            </w:r>
          </w:p>
        </w:tc>
      </w:tr>
      <w:tr w:rsidR="009854CD" w:rsidRPr="000B61AA" w:rsidTr="004B091F">
        <w:trPr>
          <w:trHeight w:val="143"/>
        </w:trPr>
        <w:tc>
          <w:tcPr>
            <w:tcW w:w="704" w:type="dxa"/>
            <w:vMerge/>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p>
        </w:tc>
        <w:tc>
          <w:tcPr>
            <w:tcW w:w="4536" w:type="dxa"/>
            <w:vMerge/>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p>
        </w:tc>
        <w:tc>
          <w:tcPr>
            <w:tcW w:w="1368"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А</w:t>
            </w:r>
          </w:p>
        </w:tc>
        <w:tc>
          <w:tcPr>
            <w:tcW w:w="1368"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Б</w:t>
            </w:r>
          </w:p>
        </w:tc>
        <w:tc>
          <w:tcPr>
            <w:tcW w:w="1369"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В</w:t>
            </w:r>
          </w:p>
        </w:tc>
      </w:tr>
      <w:tr w:rsidR="009854CD" w:rsidRPr="000B61AA" w:rsidTr="004B091F">
        <w:tc>
          <w:tcPr>
            <w:tcW w:w="704"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А</w:t>
            </w:r>
          </w:p>
        </w:tc>
        <w:tc>
          <w:tcPr>
            <w:tcW w:w="4536"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Камень, бетон, железобетон и другие н</w:t>
            </w:r>
            <w:r w:rsidRPr="00DD1BAF">
              <w:rPr>
                <w:rFonts w:ascii="Times New Roman" w:eastAsiaTheme="minorHAnsi" w:hAnsi="Times New Roman"/>
                <w:sz w:val="24"/>
                <w:szCs w:val="24"/>
                <w:lang w:eastAsia="ar-SA" w:bidi="en-US"/>
              </w:rPr>
              <w:t>е</w:t>
            </w:r>
            <w:r w:rsidRPr="00DD1BAF">
              <w:rPr>
                <w:rFonts w:ascii="Times New Roman" w:eastAsiaTheme="minorHAnsi" w:hAnsi="Times New Roman"/>
                <w:sz w:val="24"/>
                <w:szCs w:val="24"/>
                <w:lang w:eastAsia="ar-SA" w:bidi="en-US"/>
              </w:rPr>
              <w:t>горючие материалы</w:t>
            </w:r>
          </w:p>
        </w:tc>
        <w:tc>
          <w:tcPr>
            <w:tcW w:w="1368"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6</w:t>
            </w:r>
          </w:p>
        </w:tc>
        <w:tc>
          <w:tcPr>
            <w:tcW w:w="1368"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8</w:t>
            </w:r>
          </w:p>
        </w:tc>
        <w:tc>
          <w:tcPr>
            <w:tcW w:w="1369"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10</w:t>
            </w:r>
          </w:p>
        </w:tc>
      </w:tr>
      <w:tr w:rsidR="009854CD" w:rsidRPr="000B61AA" w:rsidTr="004B091F">
        <w:tc>
          <w:tcPr>
            <w:tcW w:w="704"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Б</w:t>
            </w:r>
          </w:p>
        </w:tc>
        <w:tc>
          <w:tcPr>
            <w:tcW w:w="4536"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 xml:space="preserve">То же, с деревянными перекрытиями и покрытиями, защищенными негорючими и </w:t>
            </w:r>
            <w:proofErr w:type="spellStart"/>
            <w:r w:rsidRPr="00DD1BAF">
              <w:rPr>
                <w:rFonts w:ascii="Times New Roman" w:eastAsiaTheme="minorHAnsi" w:hAnsi="Times New Roman"/>
                <w:sz w:val="24"/>
                <w:szCs w:val="24"/>
                <w:lang w:eastAsia="ar-SA" w:bidi="en-US"/>
              </w:rPr>
              <w:t>трудногорючими</w:t>
            </w:r>
            <w:proofErr w:type="spellEnd"/>
            <w:r w:rsidRPr="00DD1BAF">
              <w:rPr>
                <w:rFonts w:ascii="Times New Roman" w:eastAsiaTheme="minorHAnsi" w:hAnsi="Times New Roman"/>
                <w:sz w:val="24"/>
                <w:szCs w:val="24"/>
                <w:lang w:eastAsia="ar-SA" w:bidi="en-US"/>
              </w:rPr>
              <w:t xml:space="preserve"> материалами</w:t>
            </w:r>
          </w:p>
        </w:tc>
        <w:tc>
          <w:tcPr>
            <w:tcW w:w="1368"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8</w:t>
            </w:r>
          </w:p>
        </w:tc>
        <w:tc>
          <w:tcPr>
            <w:tcW w:w="1368"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10</w:t>
            </w:r>
          </w:p>
        </w:tc>
        <w:tc>
          <w:tcPr>
            <w:tcW w:w="1369"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12</w:t>
            </w:r>
          </w:p>
        </w:tc>
      </w:tr>
      <w:tr w:rsidR="009854CD" w:rsidRPr="000B61AA" w:rsidTr="004B091F">
        <w:tc>
          <w:tcPr>
            <w:tcW w:w="704"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В</w:t>
            </w:r>
          </w:p>
        </w:tc>
        <w:tc>
          <w:tcPr>
            <w:tcW w:w="4536"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Д</w:t>
            </w:r>
            <w:r>
              <w:rPr>
                <w:rFonts w:ascii="Times New Roman" w:eastAsiaTheme="minorHAnsi" w:hAnsi="Times New Roman"/>
                <w:sz w:val="24"/>
                <w:szCs w:val="24"/>
                <w:lang w:eastAsia="ar-SA" w:bidi="en-US"/>
              </w:rPr>
              <w:t xml:space="preserve">ревесина, каркасные ограждающие </w:t>
            </w:r>
            <w:r w:rsidRPr="00DD1BAF">
              <w:rPr>
                <w:rFonts w:ascii="Times New Roman" w:eastAsiaTheme="minorHAnsi" w:hAnsi="Times New Roman"/>
                <w:sz w:val="24"/>
                <w:szCs w:val="24"/>
                <w:lang w:eastAsia="ar-SA" w:bidi="en-US"/>
              </w:rPr>
              <w:t>ко</w:t>
            </w:r>
            <w:r w:rsidRPr="00DD1BAF">
              <w:rPr>
                <w:rFonts w:ascii="Times New Roman" w:eastAsiaTheme="minorHAnsi" w:hAnsi="Times New Roman"/>
                <w:sz w:val="24"/>
                <w:szCs w:val="24"/>
                <w:lang w:eastAsia="ar-SA" w:bidi="en-US"/>
              </w:rPr>
              <w:t>н</w:t>
            </w:r>
            <w:r w:rsidRPr="00DD1BAF">
              <w:rPr>
                <w:rFonts w:ascii="Times New Roman" w:eastAsiaTheme="minorHAnsi" w:hAnsi="Times New Roman"/>
                <w:sz w:val="24"/>
                <w:szCs w:val="24"/>
                <w:lang w:eastAsia="ar-SA" w:bidi="en-US"/>
              </w:rPr>
              <w:t xml:space="preserve">струкции из негорючих, </w:t>
            </w:r>
            <w:proofErr w:type="spellStart"/>
            <w:r w:rsidRPr="00DD1BAF">
              <w:rPr>
                <w:rFonts w:ascii="Times New Roman" w:eastAsiaTheme="minorHAnsi" w:hAnsi="Times New Roman"/>
                <w:sz w:val="24"/>
                <w:szCs w:val="24"/>
                <w:lang w:eastAsia="ar-SA" w:bidi="en-US"/>
              </w:rPr>
              <w:t>трудногорючих</w:t>
            </w:r>
            <w:proofErr w:type="spellEnd"/>
            <w:r w:rsidRPr="00DD1BAF">
              <w:rPr>
                <w:rFonts w:ascii="Times New Roman" w:eastAsiaTheme="minorHAnsi" w:hAnsi="Times New Roman"/>
                <w:sz w:val="24"/>
                <w:szCs w:val="24"/>
                <w:lang w:eastAsia="ar-SA" w:bidi="en-US"/>
              </w:rPr>
              <w:t xml:space="preserve"> и горючих материалов</w:t>
            </w:r>
          </w:p>
        </w:tc>
        <w:tc>
          <w:tcPr>
            <w:tcW w:w="1368"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10</w:t>
            </w:r>
          </w:p>
        </w:tc>
        <w:tc>
          <w:tcPr>
            <w:tcW w:w="1368"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12</w:t>
            </w:r>
          </w:p>
        </w:tc>
        <w:tc>
          <w:tcPr>
            <w:tcW w:w="1369"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15</w:t>
            </w:r>
          </w:p>
        </w:tc>
      </w:tr>
    </w:tbl>
    <w:p w:rsidR="009854CD" w:rsidRPr="00C66657" w:rsidRDefault="009854CD" w:rsidP="009854CD">
      <w:pPr>
        <w:spacing w:after="0" w:line="259" w:lineRule="auto"/>
        <w:ind w:firstLine="709"/>
        <w:rPr>
          <w:rFonts w:ascii="Times New Roman" w:eastAsiaTheme="minorHAnsi" w:hAnsi="Times New Roman"/>
        </w:rPr>
      </w:pPr>
      <w:r w:rsidRPr="00C66657">
        <w:rPr>
          <w:rFonts w:ascii="Times New Roman" w:eastAsiaTheme="minorHAnsi" w:hAnsi="Times New Roman"/>
        </w:rPr>
        <w:t>15. Минимальные расстояния до границы соседнего участка по санитарно-бытовым усл</w:t>
      </w:r>
      <w:r w:rsidRPr="00C66657">
        <w:rPr>
          <w:rFonts w:ascii="Times New Roman" w:eastAsiaTheme="minorHAnsi" w:hAnsi="Times New Roman"/>
        </w:rPr>
        <w:t>о</w:t>
      </w:r>
      <w:r w:rsidRPr="00C66657">
        <w:rPr>
          <w:rFonts w:ascii="Times New Roman" w:eastAsiaTheme="minorHAnsi" w:hAnsi="Times New Roman"/>
        </w:rPr>
        <w:t>виям должны быть от:</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жилого строения (или дома) - 3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других построек - 1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Расстояние между жилым строением (или домом), хозяйственными постройками и гран</w:t>
      </w:r>
      <w:r w:rsidRPr="00C66657">
        <w:rPr>
          <w:rFonts w:ascii="Times New Roman" w:eastAsiaTheme="minorHAnsi" w:hAnsi="Times New Roman"/>
          <w:lang w:eastAsia="ar-SA" w:bidi="en-US"/>
        </w:rPr>
        <w:t>и</w:t>
      </w:r>
      <w:r w:rsidRPr="00C66657">
        <w:rPr>
          <w:rFonts w:ascii="Times New Roman" w:eastAsiaTheme="minorHAnsi" w:hAnsi="Times New Roman"/>
          <w:lang w:eastAsia="ar-SA" w:bidi="en-US"/>
        </w:rPr>
        <w:t>цей соседнего участка измеряется от цоколя или от стены дома, постройки (при отсутствии цок</w:t>
      </w:r>
      <w:r w:rsidRPr="00C66657">
        <w:rPr>
          <w:rFonts w:ascii="Times New Roman" w:eastAsiaTheme="minorHAnsi" w:hAnsi="Times New Roman"/>
          <w:lang w:eastAsia="ar-SA" w:bidi="en-US"/>
        </w:rPr>
        <w:t>о</w:t>
      </w:r>
      <w:r w:rsidRPr="00C66657">
        <w:rPr>
          <w:rFonts w:ascii="Times New Roman" w:eastAsiaTheme="minorHAnsi" w:hAnsi="Times New Roman"/>
          <w:lang w:eastAsia="ar-SA" w:bidi="en-US"/>
        </w:rPr>
        <w:t>ля), если элементы дома и постройки (эркер, крыльцо, навес, свес крыши и др.) выступают не б</w:t>
      </w:r>
      <w:r w:rsidRPr="00C66657">
        <w:rPr>
          <w:rFonts w:ascii="Times New Roman" w:eastAsiaTheme="minorHAnsi" w:hAnsi="Times New Roman"/>
          <w:lang w:eastAsia="ar-SA" w:bidi="en-US"/>
        </w:rPr>
        <w:t>о</w:t>
      </w:r>
      <w:r w:rsidRPr="00C66657">
        <w:rPr>
          <w:rFonts w:ascii="Times New Roman" w:eastAsiaTheme="minorHAnsi" w:hAnsi="Times New Roman"/>
          <w:lang w:eastAsia="ar-SA" w:bidi="en-US"/>
        </w:rPr>
        <w:t>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w:t>
      </w:r>
      <w:r w:rsidRPr="00C66657">
        <w:rPr>
          <w:rFonts w:ascii="Times New Roman" w:eastAsiaTheme="minorHAnsi" w:hAnsi="Times New Roman"/>
          <w:lang w:eastAsia="ar-SA" w:bidi="en-US"/>
        </w:rPr>
        <w:t>е</w:t>
      </w:r>
      <w:r w:rsidRPr="00C66657">
        <w:rPr>
          <w:rFonts w:ascii="Times New Roman" w:eastAsiaTheme="minorHAnsi" w:hAnsi="Times New Roman"/>
          <w:lang w:eastAsia="ar-SA" w:bidi="en-US"/>
        </w:rPr>
        <w:t>менты второго этажа, расположенные на столбах и др.).</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При возведении на садовом, дачном участке хозяйственных построек, располагаемых на расстоянии 1 м от границы соседнего садового, дачного участка, скат крыши следует ориентир</w:t>
      </w:r>
      <w:r w:rsidRPr="00C66657">
        <w:rPr>
          <w:rFonts w:ascii="Times New Roman" w:eastAsiaTheme="minorHAnsi" w:hAnsi="Times New Roman"/>
          <w:lang w:eastAsia="ar-SA" w:bidi="en-US"/>
        </w:rPr>
        <w:t>о</w:t>
      </w:r>
      <w:r w:rsidRPr="00C66657">
        <w:rPr>
          <w:rFonts w:ascii="Times New Roman" w:eastAsiaTheme="minorHAnsi" w:hAnsi="Times New Roman"/>
          <w:lang w:eastAsia="ar-SA" w:bidi="en-US"/>
        </w:rPr>
        <w:t>вать таким образом, чтобы сток дождевой воды не попал на соседний участок.</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16. Минимальные расстояния между постройками по санитарно-бытовым условиям дол</w:t>
      </w:r>
      <w:r w:rsidRPr="00C66657">
        <w:rPr>
          <w:rFonts w:ascii="Times New Roman" w:eastAsiaTheme="minorHAnsi" w:hAnsi="Times New Roman"/>
          <w:lang w:eastAsia="ar-SA" w:bidi="en-US"/>
        </w:rPr>
        <w:t>ж</w:t>
      </w:r>
      <w:r w:rsidRPr="00C66657">
        <w:rPr>
          <w:rFonts w:ascii="Times New Roman" w:eastAsiaTheme="minorHAnsi" w:hAnsi="Times New Roman"/>
          <w:lang w:eastAsia="ar-SA" w:bidi="en-US"/>
        </w:rPr>
        <w:t>ны быть,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от жилого строения или жилого дома до душа, бани (сауны), уборной - 8;</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от колодца до уборной и компостного устройства - 8.</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Указанные расстояния должны соблюдаться между постройками, расположенными на смежных участках.</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17. В случае примыкания хозяйственных построек к жилому строению или жилому дому расстояние до границы с соседним участком измеряется отдельно от каждого объекта блокировки, например, дом-гараж (от дома не менее 3 м, от гаража не менее 1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В соответствии с ч. 4 ст. 5 Федерального закона от 15.01.1993 № 4301-ФЗ "О статусе Гер</w:t>
      </w:r>
      <w:r w:rsidRPr="00C66657">
        <w:rPr>
          <w:rFonts w:ascii="Times New Roman" w:eastAsiaTheme="minorHAnsi" w:hAnsi="Times New Roman"/>
          <w:lang w:eastAsia="ar-SA" w:bidi="en-US"/>
        </w:rPr>
        <w:t>о</w:t>
      </w:r>
      <w:r w:rsidRPr="00C66657">
        <w:rPr>
          <w:rFonts w:ascii="Times New Roman" w:eastAsiaTheme="minorHAnsi" w:hAnsi="Times New Roman"/>
          <w:lang w:eastAsia="ar-SA" w:bidi="en-US"/>
        </w:rPr>
        <w:t>ев Советского Союза, Героев Российской Федерации и полных кавалеров ордена Славы» предел</w:t>
      </w:r>
      <w:r w:rsidRPr="00C66657">
        <w:rPr>
          <w:rFonts w:ascii="Times New Roman" w:eastAsiaTheme="minorHAnsi" w:hAnsi="Times New Roman"/>
          <w:lang w:eastAsia="ar-SA" w:bidi="en-US"/>
        </w:rPr>
        <w:t>ь</w:t>
      </w:r>
      <w:r w:rsidRPr="00C66657">
        <w:rPr>
          <w:rFonts w:ascii="Times New Roman" w:eastAsiaTheme="minorHAnsi" w:hAnsi="Times New Roman"/>
          <w:lang w:eastAsia="ar-SA" w:bidi="en-US"/>
        </w:rPr>
        <w:t>но (максимальная и минимальная) площадь земельного участка для ведения садоводства, огоро</w:t>
      </w:r>
      <w:r w:rsidRPr="00C66657">
        <w:rPr>
          <w:rFonts w:ascii="Times New Roman" w:eastAsiaTheme="minorHAnsi" w:hAnsi="Times New Roman"/>
          <w:lang w:eastAsia="ar-SA" w:bidi="en-US"/>
        </w:rPr>
        <w:t>д</w:t>
      </w:r>
      <w:r w:rsidRPr="00C66657">
        <w:rPr>
          <w:rFonts w:ascii="Times New Roman" w:eastAsiaTheme="minorHAnsi" w:hAnsi="Times New Roman"/>
          <w:lang w:eastAsia="ar-SA" w:bidi="en-US"/>
        </w:rPr>
        <w:t xml:space="preserve">ничества 4000 </w:t>
      </w:r>
      <w:proofErr w:type="spellStart"/>
      <w:r w:rsidRPr="00C66657">
        <w:rPr>
          <w:rFonts w:ascii="Times New Roman" w:eastAsiaTheme="minorHAnsi" w:hAnsi="Times New Roman"/>
          <w:lang w:eastAsia="ar-SA" w:bidi="en-US"/>
        </w:rPr>
        <w:t>кв.м</w:t>
      </w:r>
      <w:proofErr w:type="spellEnd"/>
      <w:r w:rsidRPr="00C66657">
        <w:rPr>
          <w:rFonts w:ascii="Times New Roman" w:eastAsiaTheme="minorHAnsi" w:hAnsi="Times New Roman"/>
          <w:lang w:eastAsia="ar-SA" w:bidi="en-US"/>
        </w:rPr>
        <w:t>;</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В соответствии с ч. 4 ст. 3 Федерального закона от 09.01.1997 № 5-ФЗ (ред. от 06.06.2019) "О предоставлении социальных гарантий Героям Социалистического Труда, Героям Труда Ро</w:t>
      </w:r>
      <w:r w:rsidRPr="00C66657">
        <w:rPr>
          <w:rFonts w:ascii="Times New Roman" w:eastAsiaTheme="minorHAnsi" w:hAnsi="Times New Roman"/>
          <w:lang w:eastAsia="ar-SA" w:bidi="en-US"/>
        </w:rPr>
        <w:t>с</w:t>
      </w:r>
      <w:r w:rsidRPr="00C66657">
        <w:rPr>
          <w:rFonts w:ascii="Times New Roman" w:eastAsiaTheme="minorHAnsi" w:hAnsi="Times New Roman"/>
          <w:lang w:eastAsia="ar-SA" w:bidi="en-US"/>
        </w:rPr>
        <w:t xml:space="preserve">сийской Федерации и полным кавалерам ордена Трудовой Славы" площадь земельного участка для садоводства, огородничества 2500 </w:t>
      </w:r>
      <w:proofErr w:type="spellStart"/>
      <w:r w:rsidRPr="00C66657">
        <w:rPr>
          <w:rFonts w:ascii="Times New Roman" w:eastAsiaTheme="minorHAnsi" w:hAnsi="Times New Roman"/>
          <w:lang w:eastAsia="ar-SA" w:bidi="en-US"/>
        </w:rPr>
        <w:t>кв.м</w:t>
      </w:r>
      <w:proofErr w:type="spellEnd"/>
      <w:r w:rsidRPr="00C66657">
        <w:rPr>
          <w:rFonts w:ascii="Times New Roman" w:eastAsiaTheme="minorHAnsi" w:hAnsi="Times New Roman"/>
          <w:lang w:eastAsia="ar-SA" w:bidi="en-US"/>
        </w:rPr>
        <w:t>;</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Ограждение участков коллективных садоводств:</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лицевые ограждения проволочные, сетчатые, решетчатые высотой не более 1,6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межевые ограждения проволочные, сетчатые, решетчатые с высотой по соглашению ст</w:t>
      </w:r>
      <w:r w:rsidRPr="00C66657">
        <w:rPr>
          <w:rFonts w:ascii="Times New Roman" w:eastAsiaTheme="minorHAnsi" w:hAnsi="Times New Roman"/>
          <w:lang w:eastAsia="ar-SA" w:bidi="en-US"/>
        </w:rPr>
        <w:t>о</w:t>
      </w:r>
      <w:r w:rsidRPr="00C66657">
        <w:rPr>
          <w:rFonts w:ascii="Times New Roman" w:eastAsiaTheme="minorHAnsi" w:hAnsi="Times New Roman"/>
          <w:lang w:eastAsia="ar-SA" w:bidi="en-US"/>
        </w:rPr>
        <w:t>рон, но не более 1,6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Минимальные расстояния от границ землевладения до строений, а также между строени</w:t>
      </w:r>
      <w:r w:rsidRPr="00C66657">
        <w:rPr>
          <w:rFonts w:ascii="Times New Roman" w:eastAsiaTheme="minorHAnsi" w:hAnsi="Times New Roman"/>
          <w:lang w:eastAsia="ar-SA" w:bidi="en-US"/>
        </w:rPr>
        <w:t>я</w:t>
      </w:r>
      <w:r w:rsidRPr="00C66657">
        <w:rPr>
          <w:rFonts w:ascii="Times New Roman" w:eastAsiaTheme="minorHAnsi" w:hAnsi="Times New Roman"/>
          <w:lang w:eastAsia="ar-SA" w:bidi="en-US"/>
        </w:rPr>
        <w:t>ми</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а) от границ земельного участка до:</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основного строения – не менее 3-х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lastRenderedPageBreak/>
        <w:t>- вспомогательных строений (</w:t>
      </w:r>
      <w:proofErr w:type="spellStart"/>
      <w:r w:rsidRPr="00C66657">
        <w:rPr>
          <w:rFonts w:ascii="Times New Roman" w:eastAsiaTheme="minorHAnsi" w:hAnsi="Times New Roman"/>
          <w:lang w:eastAsia="ar-SA" w:bidi="en-US"/>
        </w:rPr>
        <w:t>хозблок</w:t>
      </w:r>
      <w:proofErr w:type="spellEnd"/>
      <w:r w:rsidRPr="00C66657">
        <w:rPr>
          <w:rFonts w:ascii="Times New Roman" w:eastAsiaTheme="minorHAnsi" w:hAnsi="Times New Roman"/>
          <w:lang w:eastAsia="ar-SA" w:bidi="en-US"/>
        </w:rPr>
        <w:t>, гараж, беседка, баня, теплица, оранжерея, отдельно стоящие навесы с мангалами и барбекю и т.п.) – не менее 1-го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открытой стоянки автомобиля(ей) – не менее 1-го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постройки для содержания скота и птицы – не менее 4-х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стволов высокорослых деревьев – не менее 4-х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стволов среднерослых деревьев – не менее 2-х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кустарника – не менее 1-го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б) пожарный просвет между строениями (основными и вспомогательными) на соседних земельных участках определяется в зависимости от степени огнестойкости применяемых стро</w:t>
      </w:r>
      <w:r w:rsidRPr="00C66657">
        <w:rPr>
          <w:rFonts w:ascii="Times New Roman" w:eastAsiaTheme="minorHAnsi" w:hAnsi="Times New Roman"/>
          <w:lang w:eastAsia="ar-SA" w:bidi="en-US"/>
        </w:rPr>
        <w:t>и</w:t>
      </w:r>
      <w:r w:rsidRPr="00C66657">
        <w:rPr>
          <w:rFonts w:ascii="Times New Roman" w:eastAsiaTheme="minorHAnsi" w:hAnsi="Times New Roman"/>
          <w:lang w:eastAsia="ar-SA" w:bidi="en-US"/>
        </w:rPr>
        <w:t>тельных материалов и составляет 6 – 15 метров.</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в) расстояние между жилым строением (или домом) и границей соседнего участка измер</w:t>
      </w:r>
      <w:r w:rsidRPr="00C66657">
        <w:rPr>
          <w:rFonts w:ascii="Times New Roman" w:eastAsiaTheme="minorHAnsi" w:hAnsi="Times New Roman"/>
          <w:lang w:eastAsia="ar-SA" w:bidi="en-US"/>
        </w:rPr>
        <w:t>я</w:t>
      </w:r>
      <w:r w:rsidRPr="00C66657">
        <w:rPr>
          <w:rFonts w:ascii="Times New Roman" w:eastAsiaTheme="minorHAnsi" w:hAnsi="Times New Roman"/>
          <w:lang w:eastAsia="ar-SA" w:bidi="en-US"/>
        </w:rPr>
        <w:t>ется от цоколя дома или от стены дома (при отсутствии цоколя), если элементы дома (эркер, крыльцо, навес, свес крыши и др.) выступают не более чем на 0,5 м от плоскости стены. Если эл</w:t>
      </w:r>
      <w:r w:rsidRPr="00C66657">
        <w:rPr>
          <w:rFonts w:ascii="Times New Roman" w:eastAsiaTheme="minorHAnsi" w:hAnsi="Times New Roman"/>
          <w:lang w:eastAsia="ar-SA" w:bidi="en-US"/>
        </w:rPr>
        <w:t>е</w:t>
      </w:r>
      <w:r w:rsidRPr="00C66657">
        <w:rPr>
          <w:rFonts w:ascii="Times New Roman" w:eastAsiaTheme="minorHAnsi" w:hAnsi="Times New Roman"/>
          <w:lang w:eastAsia="ar-SA" w:bidi="en-US"/>
        </w:rPr>
        <w:t>менты выступают более чем на 0,5 м, расстояние измеряется от выступающих частей или от пр</w:t>
      </w:r>
      <w:r w:rsidRPr="00C66657">
        <w:rPr>
          <w:rFonts w:ascii="Times New Roman" w:eastAsiaTheme="minorHAnsi" w:hAnsi="Times New Roman"/>
          <w:lang w:eastAsia="ar-SA" w:bidi="en-US"/>
        </w:rPr>
        <w:t>о</w:t>
      </w:r>
      <w:r w:rsidRPr="00C66657">
        <w:rPr>
          <w:rFonts w:ascii="Times New Roman" w:eastAsiaTheme="minorHAnsi" w:hAnsi="Times New Roman"/>
          <w:lang w:eastAsia="ar-SA" w:bidi="en-US"/>
        </w:rPr>
        <w:t>екции их на землю (консольный навес крыши, элементы второго этажа, расположенные на столбах и др.).</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г) 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д) минимальные противопожарные расстояния между зданиями, а также между крайними строениями и группами строений на земельных участках согласно действующему законодател</w:t>
      </w:r>
      <w:r w:rsidRPr="00C66657">
        <w:rPr>
          <w:rFonts w:ascii="Times New Roman" w:eastAsiaTheme="minorHAnsi" w:hAnsi="Times New Roman"/>
          <w:lang w:eastAsia="ar-SA" w:bidi="en-US"/>
        </w:rPr>
        <w:t>ь</w:t>
      </w:r>
      <w:r w:rsidRPr="00C66657">
        <w:rPr>
          <w:rFonts w:ascii="Times New Roman" w:eastAsiaTheme="minorHAnsi" w:hAnsi="Times New Roman"/>
          <w:lang w:eastAsia="ar-SA" w:bidi="en-US"/>
        </w:rPr>
        <w:t>ству.</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Допускается блокировка хозяйственных построек на смежных приусадебных участках по взаимному согласию собственников земельных участков.</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xml:space="preserve">Блокировка основного и вспомогательных строений. </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Допускается блокировка вспомогательных строений к основному строению. При этом о</w:t>
      </w:r>
      <w:r w:rsidRPr="00C66657">
        <w:rPr>
          <w:rFonts w:ascii="Times New Roman" w:eastAsiaTheme="minorHAnsi" w:hAnsi="Times New Roman"/>
          <w:lang w:eastAsia="ar-SA" w:bidi="en-US"/>
        </w:rPr>
        <w:t>т</w:t>
      </w:r>
      <w:r w:rsidRPr="00C66657">
        <w:rPr>
          <w:rFonts w:ascii="Times New Roman" w:eastAsiaTheme="minorHAnsi" w:hAnsi="Times New Roman"/>
          <w:lang w:eastAsia="ar-SA" w:bidi="en-US"/>
        </w:rPr>
        <w:t>ступ основного строения от границы земельного участка со стороны пристроенного вспомог</w:t>
      </w:r>
      <w:r w:rsidRPr="00C66657">
        <w:rPr>
          <w:rFonts w:ascii="Times New Roman" w:eastAsiaTheme="minorHAnsi" w:hAnsi="Times New Roman"/>
          <w:lang w:eastAsia="ar-SA" w:bidi="en-US"/>
        </w:rPr>
        <w:t>а</w:t>
      </w:r>
      <w:r w:rsidRPr="00C66657">
        <w:rPr>
          <w:rFonts w:ascii="Times New Roman" w:eastAsiaTheme="minorHAnsi" w:hAnsi="Times New Roman"/>
          <w:lang w:eastAsia="ar-SA" w:bidi="en-US"/>
        </w:rPr>
        <w:t xml:space="preserve">тельного строения может составлять 1 метр при условии, что над пристроенным вспомогательным строением не располагаются помещения основного строения. </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При блокировке основного строения с постройкой для содержания скота и птицы:</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постройка для содержания скота и птицы должна иметь обособленный вход;</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расстояние между входом в основное (жилое) строение и входом в постройку для соде</w:t>
      </w:r>
      <w:r w:rsidRPr="00C66657">
        <w:rPr>
          <w:rFonts w:ascii="Times New Roman" w:eastAsiaTheme="minorHAnsi" w:hAnsi="Times New Roman"/>
          <w:lang w:eastAsia="ar-SA" w:bidi="en-US"/>
        </w:rPr>
        <w:t>р</w:t>
      </w:r>
      <w:r w:rsidRPr="00C66657">
        <w:rPr>
          <w:rFonts w:ascii="Times New Roman" w:eastAsiaTheme="minorHAnsi" w:hAnsi="Times New Roman"/>
          <w:lang w:eastAsia="ar-SA" w:bidi="en-US"/>
        </w:rPr>
        <w:t>жания скота и птицы должно составлять не менее 7-ми метров.</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Высота зданий:</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а) для всех основных строений:</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количество надземных этажей – до трех;</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xml:space="preserve">- стандартная высота этажа (от уровня чистого пола нижнего этажа до уровня чистого пола верхнего этажа) – 3 м.; </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высота от уровня земли до верха плоской кровли – не более 11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до конька скатной кровли – не более 20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б) для всех вспомогательных строений:</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высота от уровня земли до верха плоской кровли – не более 4м;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w:t>
      </w:r>
      <w:r w:rsidRPr="00C66657">
        <w:rPr>
          <w:rFonts w:ascii="Times New Roman" w:eastAsiaTheme="minorHAnsi" w:hAnsi="Times New Roman"/>
          <w:lang w:val="en-US" w:eastAsia="ar-SA" w:bidi="en-US"/>
        </w:rPr>
        <w:t> </w:t>
      </w:r>
      <w:r w:rsidRPr="00C66657">
        <w:rPr>
          <w:rFonts w:ascii="Times New Roman" w:eastAsiaTheme="minorHAnsi" w:hAnsi="Times New Roman"/>
          <w:lang w:eastAsia="ar-SA" w:bidi="en-US"/>
        </w:rPr>
        <w:t>до конька скатной кровли – не более 7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в)</w:t>
      </w:r>
      <w:r w:rsidRPr="00C66657">
        <w:rPr>
          <w:rFonts w:ascii="Times New Roman" w:eastAsiaTheme="minorHAnsi" w:hAnsi="Times New Roman"/>
          <w:lang w:val="en-US" w:eastAsia="ar-SA" w:bidi="en-US"/>
        </w:rPr>
        <w:t> </w:t>
      </w:r>
      <w:r w:rsidRPr="00C66657">
        <w:rPr>
          <w:rFonts w:ascii="Times New Roman" w:eastAsiaTheme="minorHAnsi" w:hAnsi="Times New Roman"/>
          <w:lang w:eastAsia="ar-SA" w:bidi="en-US"/>
        </w:rPr>
        <w:t>как исключение: шпили, башни, флагштоки – без ограничения.</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Определение этажности зданий.</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При определении этажности здания в число надземных этажей включаются все надземные этажи, в том числе мансардный этаж и цокольный этаж, если верх его перекрытия находится выше средней планировочной отметки земли не менее чем на 2 метра.</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Подполье под зданием независимо от его высоты, а также междуэтажное пространство с высотой менее 1,8 метров в число надземных этажей не включается.</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w:t>
      </w:r>
      <w:r w:rsidRPr="00C66657">
        <w:rPr>
          <w:rFonts w:ascii="Times New Roman" w:eastAsiaTheme="minorHAnsi" w:hAnsi="Times New Roman"/>
          <w:lang w:eastAsia="ar-SA" w:bidi="en-US"/>
        </w:rPr>
        <w:t>т</w:t>
      </w:r>
      <w:r w:rsidRPr="00C66657">
        <w:rPr>
          <w:rFonts w:ascii="Times New Roman" w:eastAsiaTheme="minorHAnsi" w:hAnsi="Times New Roman"/>
          <w:lang w:eastAsia="ar-SA" w:bidi="en-US"/>
        </w:rPr>
        <w:t>дельно для каждой части здания.</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Коэффициент использования территории – не более 0,67.</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Максимальный коэффициент соотношения общей площади здания к площади участка - 1,94.</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lastRenderedPageBreak/>
        <w:t>Требования к ограждениям земельных участков:</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а) со стороны улиц ограждения должны быть прозрачными, не должно ухудшать ансамбля застройки и отвечать повышенным архитектурным требованиям, решетчатое или глухое, высотой не более 2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б) характер ограждения со стороны улицы должен быть выдержан в едином стиле как м</w:t>
      </w:r>
      <w:r w:rsidRPr="00C66657">
        <w:rPr>
          <w:rFonts w:ascii="Times New Roman" w:eastAsiaTheme="minorHAnsi" w:hAnsi="Times New Roman"/>
          <w:lang w:eastAsia="ar-SA" w:bidi="en-US"/>
        </w:rPr>
        <w:t>и</w:t>
      </w:r>
      <w:r w:rsidRPr="00C66657">
        <w:rPr>
          <w:rFonts w:ascii="Times New Roman" w:eastAsiaTheme="minorHAnsi" w:hAnsi="Times New Roman"/>
          <w:lang w:eastAsia="ar-SA" w:bidi="en-US"/>
        </w:rPr>
        <w:t>нимум на протяжении одного квартала с обеих сторон;</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в) ограждения с целью минимального затенения территории соседних земельных участков должны быть сетчатые или решетчатые высотой не более 2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г) допускается устройство глухих ограждений с согласия смежных землепользователей;</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д) допускается в качестве ограждения устройство живой изгороди при условии постоянн</w:t>
      </w:r>
      <w:r w:rsidRPr="00C66657">
        <w:rPr>
          <w:rFonts w:ascii="Times New Roman" w:eastAsiaTheme="minorHAnsi" w:hAnsi="Times New Roman"/>
          <w:lang w:eastAsia="ar-SA" w:bidi="en-US"/>
        </w:rPr>
        <w:t>о</w:t>
      </w:r>
      <w:r w:rsidRPr="00C66657">
        <w:rPr>
          <w:rFonts w:ascii="Times New Roman" w:eastAsiaTheme="minorHAnsi" w:hAnsi="Times New Roman"/>
          <w:lang w:eastAsia="ar-SA" w:bidi="en-US"/>
        </w:rPr>
        <w:t>го ухода и ограничения высоты до 2-х метров;</w:t>
      </w:r>
    </w:p>
    <w:p w:rsidR="009854CD"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Характер ограждения между соседними участками согласовывается владельцами таких участков и сооружается в долях по договоренности.</w:t>
      </w:r>
    </w:p>
    <w:p w:rsidR="009854CD" w:rsidRPr="00985153" w:rsidRDefault="009854CD" w:rsidP="009854CD">
      <w:pPr>
        <w:pStyle w:val="af"/>
        <w:rPr>
          <w:rFonts w:ascii="Times New Roman" w:hAnsi="Times New Roman"/>
          <w:sz w:val="24"/>
          <w:szCs w:val="24"/>
        </w:rPr>
      </w:pPr>
      <w:r w:rsidRPr="00985153">
        <w:rPr>
          <w:rFonts w:ascii="Times New Roman" w:hAnsi="Times New Roman"/>
          <w:sz w:val="24"/>
          <w:szCs w:val="24"/>
        </w:rPr>
        <w:t xml:space="preserve"> </w:t>
      </w:r>
    </w:p>
    <w:p w:rsidR="009854CD" w:rsidRPr="00985153" w:rsidRDefault="009854CD" w:rsidP="009854CD">
      <w:pPr>
        <w:pStyle w:val="af"/>
        <w:rPr>
          <w:rFonts w:ascii="Times New Roman" w:hAnsi="Times New Roman"/>
          <w:b/>
          <w:sz w:val="20"/>
        </w:rPr>
      </w:pPr>
      <w:r w:rsidRPr="00985153">
        <w:rPr>
          <w:rFonts w:ascii="Times New Roman" w:hAnsi="Times New Roman"/>
          <w:b/>
          <w:sz w:val="20"/>
        </w:rPr>
        <w:t>Предельные размеры участков в соответствии с принятым Постановлением «О нормах предоставления земельных участков гражданам»:</w:t>
      </w:r>
    </w:p>
    <w:p w:rsidR="009854CD" w:rsidRPr="00985153" w:rsidRDefault="009854CD" w:rsidP="009854CD">
      <w:pPr>
        <w:pStyle w:val="af"/>
        <w:rPr>
          <w:rFonts w:ascii="Times New Roman" w:hAnsi="Times New Roman"/>
          <w:sz w:val="24"/>
          <w:szCs w:val="24"/>
        </w:rPr>
      </w:pPr>
    </w:p>
    <w:p w:rsidR="009854CD" w:rsidRPr="00985153" w:rsidRDefault="009854CD" w:rsidP="009854CD">
      <w:pPr>
        <w:pStyle w:val="af"/>
        <w:rPr>
          <w:rFonts w:ascii="Times New Roman" w:hAnsi="Times New Roman"/>
          <w:sz w:val="24"/>
          <w:szCs w:val="24"/>
        </w:rPr>
      </w:pPr>
      <w:r w:rsidRPr="00985153">
        <w:rPr>
          <w:rFonts w:ascii="Times New Roman" w:hAnsi="Times New Roman"/>
          <w:sz w:val="24"/>
          <w:szCs w:val="24"/>
        </w:rPr>
        <w:t xml:space="preserve">      1) В соответствии с ч. 4 ст. 3 Федерального закона от 09.01.1997 № 5-ФЗ «О предоставлении социальных гарантий Героям Социалистического Труда, Героям Труда Российской Федерации и полным кавалерам ордена Трудовой Славы» площадь земельного участка для садоводства и огородничества  2500 </w:t>
      </w:r>
      <w:proofErr w:type="spellStart"/>
      <w:r w:rsidRPr="00985153">
        <w:rPr>
          <w:rFonts w:ascii="Times New Roman" w:hAnsi="Times New Roman"/>
          <w:sz w:val="24"/>
          <w:szCs w:val="24"/>
        </w:rPr>
        <w:t>кв.м</w:t>
      </w:r>
      <w:proofErr w:type="spellEnd"/>
      <w:r w:rsidRPr="00985153">
        <w:rPr>
          <w:rFonts w:ascii="Times New Roman" w:hAnsi="Times New Roman"/>
          <w:sz w:val="24"/>
          <w:szCs w:val="24"/>
        </w:rPr>
        <w:t>;</w:t>
      </w:r>
    </w:p>
    <w:p w:rsidR="009854CD" w:rsidRPr="00985153" w:rsidRDefault="009854CD" w:rsidP="009854CD">
      <w:pPr>
        <w:pStyle w:val="ae"/>
        <w:ind w:firstLine="0"/>
        <w:rPr>
          <w:bCs/>
          <w:iCs/>
          <w:lang w:val="ru-RU"/>
        </w:rPr>
      </w:pPr>
      <w:r w:rsidRPr="00985153">
        <w:rPr>
          <w:lang w:val="ru-RU"/>
        </w:rPr>
        <w:t xml:space="preserve">     2) В соответствии со ст. 17 Федерального закона от 12.01.1995 № 5-ФЗ «О ветеранах» площадь садовых земельных участков или огородных земельных участков до 1500 </w:t>
      </w:r>
      <w:proofErr w:type="spellStart"/>
      <w:r w:rsidRPr="00985153">
        <w:rPr>
          <w:lang w:val="ru-RU"/>
        </w:rPr>
        <w:t>кв.м</w:t>
      </w:r>
      <w:proofErr w:type="spellEnd"/>
      <w:r w:rsidRPr="00985153">
        <w:rPr>
          <w:lang w:val="ru-RU"/>
        </w:rPr>
        <w:t>.</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p>
    <w:p w:rsidR="009854CD" w:rsidRPr="00152A48" w:rsidRDefault="009854CD" w:rsidP="009854CD">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Предельные размеры з</w:t>
            </w:r>
            <w:r w:rsidRPr="00D34E06">
              <w:rPr>
                <w:sz w:val="20"/>
                <w:szCs w:val="20"/>
                <w:lang w:val="ru-RU"/>
              </w:rPr>
              <w:t>е</w:t>
            </w:r>
            <w:r w:rsidRPr="00D34E06">
              <w:rPr>
                <w:sz w:val="20"/>
                <w:szCs w:val="20"/>
                <w:lang w:val="ru-RU"/>
              </w:rPr>
              <w:t>мельных</w:t>
            </w:r>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w:t>
            </w:r>
            <w:proofErr w:type="spellStart"/>
            <w:r w:rsidRPr="00D34E06">
              <w:rPr>
                <w:sz w:val="20"/>
                <w:szCs w:val="20"/>
                <w:lang w:val="ru-RU"/>
              </w:rPr>
              <w:t>кв.м</w:t>
            </w:r>
            <w:proofErr w:type="spellEnd"/>
            <w:r w:rsidRPr="00D34E06">
              <w:rPr>
                <w:sz w:val="20"/>
                <w:szCs w:val="20"/>
                <w:lang w:val="ru-RU"/>
              </w:rPr>
              <w:t>)</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w:t>
            </w:r>
            <w:r w:rsidRPr="00D34E06">
              <w:rPr>
                <w:sz w:val="20"/>
                <w:szCs w:val="20"/>
                <w:lang w:val="ru-RU"/>
              </w:rPr>
              <w:t>е</w:t>
            </w:r>
            <w:r w:rsidRPr="00D34E06">
              <w:rPr>
                <w:sz w:val="20"/>
                <w:szCs w:val="20"/>
                <w:lang w:val="ru-RU"/>
              </w:rPr>
              <w:t>ства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участка (м)</w:t>
            </w:r>
          </w:p>
        </w:tc>
        <w:tc>
          <w:tcPr>
            <w:tcW w:w="599"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65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3"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9" w:type="pct"/>
            <w:vMerge/>
          </w:tcPr>
          <w:p w:rsidR="009854CD" w:rsidRDefault="009854CD" w:rsidP="004B091F">
            <w:pPr>
              <w:rPr>
                <w:sz w:val="2"/>
                <w:szCs w:val="2"/>
              </w:rPr>
            </w:pPr>
          </w:p>
        </w:tc>
      </w:tr>
      <w:tr w:rsidR="009854CD" w:rsidTr="004B091F">
        <w:trPr>
          <w:trHeight w:val="552"/>
          <w:jc w:val="center"/>
        </w:trPr>
        <w:tc>
          <w:tcPr>
            <w:tcW w:w="248" w:type="pct"/>
            <w:vAlign w:val="center"/>
          </w:tcPr>
          <w:p w:rsidR="009854CD" w:rsidRPr="00DF74EA" w:rsidRDefault="009854CD" w:rsidP="004B091F">
            <w:pPr>
              <w:pStyle w:val="TableParagraph"/>
              <w:ind w:left="0"/>
              <w:jc w:val="center"/>
              <w:rPr>
                <w:lang w:val="ru-RU"/>
              </w:rPr>
            </w:pPr>
            <w:r>
              <w:rPr>
                <w:lang w:val="ru-RU"/>
              </w:rPr>
              <w:t>1.</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Ведение огородничества</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13.1</w:t>
            </w:r>
          </w:p>
        </w:tc>
        <w:tc>
          <w:tcPr>
            <w:tcW w:w="423"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w:t>
            </w:r>
            <w:r w:rsidRPr="00C45A82">
              <w:rPr>
                <w:rFonts w:ascii="Times New Roman" w:eastAsia="Times New Roman" w:hAnsi="Times New Roman"/>
                <w:lang w:val="ru-RU" w:eastAsia="ru-RU" w:bidi="ru-RU"/>
              </w:rPr>
              <w:t>00</w:t>
            </w:r>
          </w:p>
        </w:tc>
        <w:tc>
          <w:tcPr>
            <w:tcW w:w="422"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sidRPr="00C45A82">
              <w:rPr>
                <w:rFonts w:ascii="Times New Roman" w:eastAsia="Times New Roman" w:hAnsi="Times New Roman"/>
                <w:lang w:val="ru-RU" w:eastAsia="ru-RU" w:bidi="ru-RU"/>
              </w:rPr>
              <w:t>67</w:t>
            </w:r>
          </w:p>
        </w:tc>
        <w:tc>
          <w:tcPr>
            <w:tcW w:w="704"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sidRPr="00C45A82">
              <w:rPr>
                <w:rFonts w:ascii="Times New Roman" w:eastAsia="Times New Roman" w:hAnsi="Times New Roman"/>
                <w:lang w:val="ru-RU" w:eastAsia="ru-RU" w:bidi="ru-RU"/>
              </w:rPr>
              <w:t>1</w:t>
            </w:r>
          </w:p>
        </w:tc>
        <w:tc>
          <w:tcPr>
            <w:tcW w:w="599"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sidRPr="00C45A82">
              <w:rPr>
                <w:rFonts w:ascii="Times New Roman" w:eastAsia="Times New Roman" w:hAnsi="Times New Roman"/>
                <w:lang w:val="ru-RU" w:eastAsia="ru-RU" w:bidi="ru-RU"/>
              </w:rPr>
              <w:t>2/11</w:t>
            </w:r>
          </w:p>
        </w:tc>
      </w:tr>
      <w:tr w:rsidR="009854CD" w:rsidTr="004B091F">
        <w:trPr>
          <w:cantSplit/>
          <w:trHeight w:val="552"/>
          <w:jc w:val="center"/>
        </w:trPr>
        <w:tc>
          <w:tcPr>
            <w:tcW w:w="248" w:type="pct"/>
            <w:vAlign w:val="center"/>
          </w:tcPr>
          <w:p w:rsidR="009854CD" w:rsidRPr="00DF74EA" w:rsidRDefault="009854CD" w:rsidP="004B091F">
            <w:pPr>
              <w:pStyle w:val="TableParagraph"/>
              <w:ind w:left="0"/>
              <w:jc w:val="center"/>
              <w:rPr>
                <w:lang w:val="ru-RU"/>
              </w:rPr>
            </w:pPr>
            <w:r>
              <w:rPr>
                <w:lang w:val="ru-RU"/>
              </w:rPr>
              <w:t>2.</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Ведение садоводства</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13.2</w:t>
            </w:r>
          </w:p>
        </w:tc>
        <w:tc>
          <w:tcPr>
            <w:tcW w:w="423"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400</w:t>
            </w:r>
          </w:p>
        </w:tc>
        <w:tc>
          <w:tcPr>
            <w:tcW w:w="422"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67</w:t>
            </w:r>
          </w:p>
        </w:tc>
        <w:tc>
          <w:tcPr>
            <w:tcW w:w="704"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w:t>
            </w:r>
          </w:p>
        </w:tc>
        <w:tc>
          <w:tcPr>
            <w:tcW w:w="599"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3/20</w:t>
            </w:r>
          </w:p>
        </w:tc>
      </w:tr>
      <w:tr w:rsidR="009854CD" w:rsidTr="004B091F">
        <w:trPr>
          <w:cantSplit/>
          <w:trHeight w:val="552"/>
          <w:jc w:val="center"/>
        </w:trPr>
        <w:tc>
          <w:tcPr>
            <w:tcW w:w="248" w:type="pct"/>
            <w:vAlign w:val="center"/>
          </w:tcPr>
          <w:p w:rsidR="009854CD" w:rsidRPr="00DF74EA" w:rsidRDefault="009854CD" w:rsidP="004B091F">
            <w:pPr>
              <w:pStyle w:val="TableParagraph"/>
              <w:ind w:left="0"/>
              <w:jc w:val="center"/>
              <w:rPr>
                <w:lang w:val="ru-RU"/>
              </w:rPr>
            </w:pPr>
            <w:r>
              <w:rPr>
                <w:lang w:val="ru-RU"/>
              </w:rPr>
              <w:t>3.</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Связь</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 xml:space="preserve">6.8 </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cantSplit/>
          <w:trHeight w:val="552"/>
          <w:jc w:val="center"/>
        </w:trPr>
        <w:tc>
          <w:tcPr>
            <w:tcW w:w="248" w:type="pct"/>
            <w:vAlign w:val="center"/>
          </w:tcPr>
          <w:p w:rsidR="009854CD" w:rsidRPr="00DF74EA" w:rsidRDefault="009854CD" w:rsidP="004B091F">
            <w:pPr>
              <w:pStyle w:val="TableParagraph"/>
              <w:ind w:left="0"/>
              <w:jc w:val="center"/>
              <w:rPr>
                <w:lang w:val="ru-RU"/>
              </w:rPr>
            </w:pPr>
            <w:r>
              <w:rPr>
                <w:lang w:val="ru-RU"/>
              </w:rPr>
              <w:t>4.</w:t>
            </w:r>
          </w:p>
        </w:tc>
        <w:tc>
          <w:tcPr>
            <w:tcW w:w="1267" w:type="pct"/>
            <w:vAlign w:val="center"/>
          </w:tcPr>
          <w:p w:rsidR="009854CD" w:rsidRPr="00C45A82" w:rsidRDefault="009854CD" w:rsidP="004B091F">
            <w:pPr>
              <w:spacing w:after="0" w:line="240" w:lineRule="auto"/>
              <w:rPr>
                <w:rFonts w:ascii="Times New Roman" w:eastAsia="Times New Roman" w:hAnsi="Times New Roman"/>
                <w:lang w:val="ru-RU" w:eastAsia="ru-RU" w:bidi="ru-RU"/>
              </w:rPr>
            </w:pPr>
            <w:r w:rsidRPr="00C45A82">
              <w:rPr>
                <w:rFonts w:ascii="Times New Roman" w:eastAsia="Times New Roman" w:hAnsi="Times New Roman"/>
                <w:lang w:val="ru-RU" w:eastAsia="ru-RU" w:bidi="ru-RU"/>
              </w:rPr>
              <w:t>Коммунальное обслуж</w:t>
            </w:r>
            <w:r w:rsidRPr="00C45A82">
              <w:rPr>
                <w:rFonts w:ascii="Times New Roman" w:eastAsia="Times New Roman" w:hAnsi="Times New Roman"/>
                <w:lang w:val="ru-RU" w:eastAsia="ru-RU" w:bidi="ru-RU"/>
              </w:rPr>
              <w:t>и</w:t>
            </w:r>
            <w:r w:rsidRPr="00C45A82">
              <w:rPr>
                <w:rFonts w:ascii="Times New Roman" w:eastAsia="Times New Roman" w:hAnsi="Times New Roman"/>
                <w:lang w:val="ru-RU" w:eastAsia="ru-RU" w:bidi="ru-RU"/>
              </w:rPr>
              <w:t>вание</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3.1</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cantSplit/>
          <w:trHeight w:val="552"/>
          <w:jc w:val="center"/>
        </w:trPr>
        <w:tc>
          <w:tcPr>
            <w:tcW w:w="248" w:type="pct"/>
            <w:vAlign w:val="center"/>
          </w:tcPr>
          <w:p w:rsidR="009854CD" w:rsidRPr="004E7F7A" w:rsidRDefault="009854CD" w:rsidP="004B091F">
            <w:pPr>
              <w:pStyle w:val="TableParagraph"/>
              <w:ind w:left="0"/>
              <w:jc w:val="center"/>
              <w:rPr>
                <w:lang w:val="ru-RU"/>
              </w:rPr>
            </w:pPr>
            <w:r>
              <w:rPr>
                <w:lang w:val="ru-RU"/>
              </w:rPr>
              <w:t>5.</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Площадки для занятий спортом</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5.1.3</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cantSplit/>
          <w:trHeight w:val="99"/>
          <w:jc w:val="center"/>
        </w:trPr>
        <w:tc>
          <w:tcPr>
            <w:tcW w:w="248" w:type="pct"/>
            <w:vAlign w:val="center"/>
          </w:tcPr>
          <w:p w:rsidR="009854CD" w:rsidRPr="00404011" w:rsidRDefault="009854CD" w:rsidP="004B091F">
            <w:pPr>
              <w:pStyle w:val="TableParagraph"/>
              <w:ind w:left="0"/>
              <w:jc w:val="center"/>
              <w:rPr>
                <w:lang w:val="ru-RU"/>
              </w:rPr>
            </w:pPr>
            <w:r>
              <w:rPr>
                <w:lang w:val="ru-RU"/>
              </w:rPr>
              <w:t>6.</w:t>
            </w:r>
          </w:p>
        </w:tc>
        <w:tc>
          <w:tcPr>
            <w:tcW w:w="1267" w:type="pct"/>
            <w:vAlign w:val="center"/>
          </w:tcPr>
          <w:p w:rsidR="009854CD" w:rsidRPr="00404011" w:rsidRDefault="009854CD" w:rsidP="004B091F">
            <w:pPr>
              <w:pStyle w:val="ae"/>
              <w:ind w:firstLine="0"/>
              <w:jc w:val="left"/>
              <w:rPr>
                <w:sz w:val="22"/>
                <w:szCs w:val="22"/>
                <w:lang w:val="ru-RU" w:eastAsia="ru-RU" w:bidi="ru-RU"/>
              </w:rPr>
            </w:pPr>
            <w:r w:rsidRPr="00C45A82">
              <w:rPr>
                <w:sz w:val="22"/>
                <w:szCs w:val="22"/>
                <w:lang w:val="ru-RU" w:eastAsia="ru-RU" w:bidi="ru-RU"/>
              </w:rPr>
              <w:t>Земельные участки (те</w:t>
            </w:r>
            <w:r w:rsidRPr="00C45A82">
              <w:rPr>
                <w:sz w:val="22"/>
                <w:szCs w:val="22"/>
                <w:lang w:val="ru-RU" w:eastAsia="ru-RU" w:bidi="ru-RU"/>
              </w:rPr>
              <w:t>р</w:t>
            </w:r>
            <w:r w:rsidRPr="00C45A82">
              <w:rPr>
                <w:sz w:val="22"/>
                <w:szCs w:val="22"/>
                <w:lang w:val="ru-RU" w:eastAsia="ru-RU" w:bidi="ru-RU"/>
              </w:rPr>
              <w:t>ритории) общего польз</w:t>
            </w:r>
            <w:r w:rsidRPr="00C45A82">
              <w:rPr>
                <w:sz w:val="22"/>
                <w:szCs w:val="22"/>
                <w:lang w:val="ru-RU" w:eastAsia="ru-RU" w:bidi="ru-RU"/>
              </w:rPr>
              <w:t>о</w:t>
            </w:r>
            <w:r w:rsidRPr="00C45A82">
              <w:rPr>
                <w:sz w:val="22"/>
                <w:szCs w:val="22"/>
                <w:lang w:val="ru-RU" w:eastAsia="ru-RU" w:bidi="ru-RU"/>
              </w:rPr>
              <w:t>вания</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12.0</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bl>
    <w:p w:rsidR="009854CD" w:rsidRDefault="009854CD" w:rsidP="009854CD">
      <w:pPr>
        <w:pStyle w:val="ae"/>
        <w:spacing w:before="120" w:after="120"/>
        <w:rPr>
          <w:b/>
          <w:bCs/>
          <w:iCs/>
          <w:lang w:val="ru-RU"/>
        </w:rPr>
      </w:pPr>
    </w:p>
    <w:p w:rsidR="009854CD" w:rsidRDefault="009854CD" w:rsidP="009854CD">
      <w:pPr>
        <w:spacing w:after="160" w:line="259" w:lineRule="auto"/>
        <w:rPr>
          <w:rFonts w:ascii="Times New Roman" w:eastAsia="Times New Roman" w:hAnsi="Times New Roman"/>
          <w:b/>
          <w:bCs/>
          <w:iCs/>
          <w:sz w:val="24"/>
          <w:szCs w:val="24"/>
          <w:lang w:eastAsia="ar-SA" w:bidi="en-US"/>
        </w:rPr>
      </w:pPr>
      <w:r>
        <w:rPr>
          <w:b/>
          <w:bCs/>
          <w:iCs/>
        </w:rPr>
        <w:br w:type="page"/>
      </w:r>
    </w:p>
    <w:p w:rsidR="009854CD" w:rsidRPr="002226E5" w:rsidRDefault="009854CD" w:rsidP="009854CD">
      <w:pPr>
        <w:pStyle w:val="ae"/>
        <w:spacing w:before="120" w:after="120"/>
        <w:rPr>
          <w:b/>
          <w:bCs/>
          <w:iCs/>
          <w:lang w:val="ru-RU"/>
        </w:rPr>
      </w:pPr>
      <w:r w:rsidRPr="002226E5">
        <w:rPr>
          <w:b/>
          <w:bCs/>
          <w:iCs/>
          <w:lang w:val="ru-RU"/>
        </w:rPr>
        <w:lastRenderedPageBreak/>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Предельные размеры з</w:t>
            </w:r>
            <w:r w:rsidRPr="00D34E06">
              <w:rPr>
                <w:sz w:val="20"/>
                <w:szCs w:val="20"/>
                <w:lang w:val="ru-RU"/>
              </w:rPr>
              <w:t>е</w:t>
            </w:r>
            <w:r w:rsidRPr="00D34E06">
              <w:rPr>
                <w:sz w:val="20"/>
                <w:szCs w:val="20"/>
                <w:lang w:val="ru-RU"/>
              </w:rPr>
              <w:t>мельных</w:t>
            </w:r>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w:t>
            </w:r>
            <w:proofErr w:type="spellStart"/>
            <w:r w:rsidRPr="00D34E06">
              <w:rPr>
                <w:sz w:val="20"/>
                <w:szCs w:val="20"/>
                <w:lang w:val="ru-RU"/>
              </w:rPr>
              <w:t>кв.м</w:t>
            </w:r>
            <w:proofErr w:type="spellEnd"/>
            <w:r w:rsidRPr="00D34E06">
              <w:rPr>
                <w:sz w:val="20"/>
                <w:szCs w:val="20"/>
                <w:lang w:val="ru-RU"/>
              </w:rPr>
              <w:t>)</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w:t>
            </w:r>
            <w:r w:rsidRPr="00D34E06">
              <w:rPr>
                <w:sz w:val="20"/>
                <w:szCs w:val="20"/>
                <w:lang w:val="ru-RU"/>
              </w:rPr>
              <w:t>е</w:t>
            </w:r>
            <w:r w:rsidRPr="00D34E06">
              <w:rPr>
                <w:sz w:val="20"/>
                <w:szCs w:val="20"/>
                <w:lang w:val="ru-RU"/>
              </w:rPr>
              <w:t>ства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участка (м)</w:t>
            </w:r>
          </w:p>
        </w:tc>
        <w:tc>
          <w:tcPr>
            <w:tcW w:w="599"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81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3"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9" w:type="pct"/>
            <w:vMerge/>
          </w:tcPr>
          <w:p w:rsidR="009854CD" w:rsidRDefault="009854CD" w:rsidP="004B091F">
            <w:pPr>
              <w:rPr>
                <w:sz w:val="2"/>
                <w:szCs w:val="2"/>
              </w:rPr>
            </w:pPr>
          </w:p>
        </w:tc>
      </w:tr>
      <w:tr w:rsidR="009854CD" w:rsidTr="004B091F">
        <w:trPr>
          <w:cantSplit/>
          <w:trHeight w:val="552"/>
          <w:jc w:val="center"/>
        </w:trPr>
        <w:tc>
          <w:tcPr>
            <w:tcW w:w="248" w:type="pct"/>
            <w:vAlign w:val="center"/>
          </w:tcPr>
          <w:p w:rsidR="009854CD" w:rsidRPr="00DF74EA" w:rsidRDefault="009854CD" w:rsidP="004B091F">
            <w:pPr>
              <w:pStyle w:val="TableParagraph"/>
              <w:ind w:left="0"/>
              <w:jc w:val="center"/>
              <w:rPr>
                <w:lang w:val="ru-RU"/>
              </w:rPr>
            </w:pPr>
            <w:r>
              <w:rPr>
                <w:lang w:val="ru-RU"/>
              </w:rPr>
              <w:t>1.</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Магазины</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4.4</w:t>
            </w:r>
          </w:p>
        </w:tc>
        <w:tc>
          <w:tcPr>
            <w:tcW w:w="423" w:type="pct"/>
            <w:vAlign w:val="center"/>
          </w:tcPr>
          <w:p w:rsidR="009854CD" w:rsidRPr="00D81736" w:rsidRDefault="009854CD" w:rsidP="004B091F">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9854CD" w:rsidRPr="00950000" w:rsidRDefault="009854CD" w:rsidP="004B091F">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81736" w:rsidRDefault="009854CD" w:rsidP="004B091F">
            <w:pPr>
              <w:spacing w:after="0" w:line="240" w:lineRule="auto"/>
              <w:jc w:val="center"/>
              <w:rPr>
                <w:rFonts w:ascii="Times New Roman" w:hAnsi="Times New Roman"/>
                <w:lang w:val="ru-RU"/>
              </w:rPr>
            </w:pPr>
            <w:r>
              <w:rPr>
                <w:rFonts w:ascii="Times New Roman" w:hAnsi="Times New Roman"/>
                <w:lang w:val="ru-RU"/>
              </w:rPr>
              <w:t>3/20</w:t>
            </w:r>
          </w:p>
        </w:tc>
      </w:tr>
      <w:tr w:rsidR="009854CD" w:rsidTr="004B091F">
        <w:trPr>
          <w:cantSplit/>
          <w:trHeight w:val="552"/>
          <w:jc w:val="center"/>
        </w:trPr>
        <w:tc>
          <w:tcPr>
            <w:tcW w:w="248" w:type="pct"/>
            <w:vAlign w:val="center"/>
          </w:tcPr>
          <w:p w:rsidR="009854CD" w:rsidRPr="002226E5" w:rsidRDefault="009854CD" w:rsidP="004B091F">
            <w:pPr>
              <w:pStyle w:val="TableParagraph"/>
              <w:ind w:left="0"/>
              <w:jc w:val="center"/>
              <w:rPr>
                <w:lang w:val="ru-RU"/>
              </w:rPr>
            </w:pPr>
            <w:r>
              <w:rPr>
                <w:lang w:val="ru-RU"/>
              </w:rPr>
              <w:t>2.</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Земельные участки общ</w:t>
            </w:r>
            <w:r w:rsidRPr="00C52BB1">
              <w:rPr>
                <w:sz w:val="22"/>
                <w:szCs w:val="22"/>
                <w:lang w:val="ru-RU" w:eastAsia="ru-RU" w:bidi="ru-RU"/>
              </w:rPr>
              <w:t>е</w:t>
            </w:r>
            <w:r w:rsidRPr="00C52BB1">
              <w:rPr>
                <w:sz w:val="22"/>
                <w:szCs w:val="22"/>
                <w:lang w:val="ru-RU" w:eastAsia="ru-RU" w:bidi="ru-RU"/>
              </w:rPr>
              <w:t>го назначения</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13.0</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bl>
    <w:p w:rsidR="009854CD" w:rsidRDefault="009854CD" w:rsidP="009854CD">
      <w:pPr>
        <w:pStyle w:val="ae"/>
        <w:spacing w:before="120" w:after="120"/>
        <w:rPr>
          <w:b/>
          <w:bCs/>
          <w:iCs/>
          <w:lang w:val="ru-RU"/>
        </w:rPr>
      </w:pPr>
      <w:r w:rsidRPr="002226E5">
        <w:rPr>
          <w:b/>
          <w:bCs/>
          <w:iCs/>
          <w:lang w:val="ru-RU"/>
        </w:rPr>
        <w:t>Условно разрешенные виды использования</w:t>
      </w:r>
    </w:p>
    <w:p w:rsidR="009854CD" w:rsidRDefault="009854CD" w:rsidP="009854CD">
      <w:pPr>
        <w:pStyle w:val="ae"/>
        <w:spacing w:line="360" w:lineRule="auto"/>
        <w:rPr>
          <w:bCs/>
          <w:iCs/>
          <w:lang w:val="ru-RU"/>
        </w:rPr>
      </w:pPr>
      <w:r>
        <w:rPr>
          <w:bCs/>
          <w:iCs/>
          <w:lang w:val="ru-RU"/>
        </w:rPr>
        <w:t>Не подлежат установлению.</w:t>
      </w:r>
    </w:p>
    <w:p w:rsidR="009854CD" w:rsidRPr="000C63E6" w:rsidRDefault="009854CD" w:rsidP="009854CD">
      <w:pPr>
        <w:pStyle w:val="3"/>
        <w:suppressAutoHyphens/>
        <w:spacing w:before="180" w:after="120"/>
        <w:ind w:left="0" w:firstLine="0"/>
        <w:jc w:val="center"/>
        <w:rPr>
          <w:color w:val="0D0D0D" w:themeColor="text1" w:themeTint="F2"/>
          <w:lang w:val="ru-RU" w:eastAsia="ar-SA"/>
        </w:rPr>
      </w:pPr>
      <w:bookmarkStart w:id="23" w:name="_Toc140673332"/>
      <w:bookmarkStart w:id="24" w:name="_Toc24097949"/>
      <w:r w:rsidRPr="0014559C">
        <w:rPr>
          <w:color w:val="0D0D0D" w:themeColor="text1" w:themeTint="F2"/>
          <w:lang w:eastAsia="ar-SA"/>
        </w:rPr>
        <w:t xml:space="preserve">Статья </w:t>
      </w:r>
      <w:r>
        <w:rPr>
          <w:color w:val="0D0D0D" w:themeColor="text1" w:themeTint="F2"/>
          <w:lang w:val="ru-RU" w:eastAsia="ar-SA"/>
        </w:rPr>
        <w:t>31</w:t>
      </w:r>
      <w:r w:rsidRPr="0014559C">
        <w:rPr>
          <w:color w:val="0D0D0D" w:themeColor="text1" w:themeTint="F2"/>
          <w:lang w:eastAsia="ar-SA"/>
        </w:rPr>
        <w:t xml:space="preserve">. Градостроительные регламенты для </w:t>
      </w:r>
      <w:r>
        <w:rPr>
          <w:lang w:val="ru-RU" w:eastAsia="ar-SA"/>
        </w:rPr>
        <w:t>производственных зон</w:t>
      </w:r>
      <w:bookmarkEnd w:id="23"/>
    </w:p>
    <w:p w:rsidR="009854CD" w:rsidRPr="00FB6E48" w:rsidRDefault="009854CD" w:rsidP="009854CD">
      <w:pPr>
        <w:pStyle w:val="ae"/>
        <w:rPr>
          <w:bCs/>
          <w:iCs/>
          <w:lang w:val="ru-RU"/>
        </w:rPr>
      </w:pPr>
      <w:r>
        <w:rPr>
          <w:bCs/>
          <w:iCs/>
          <w:lang w:val="ru-RU"/>
        </w:rPr>
        <w:t>Производственные зоны</w:t>
      </w:r>
      <w:r w:rsidRPr="00056ECD">
        <w:rPr>
          <w:bCs/>
          <w:iCs/>
          <w:lang w:val="ru-RU"/>
        </w:rPr>
        <w:t xml:space="preserve"> установлен</w:t>
      </w:r>
      <w:r>
        <w:rPr>
          <w:bCs/>
          <w:iCs/>
          <w:lang w:val="ru-RU"/>
        </w:rPr>
        <w:t>ы</w:t>
      </w:r>
      <w:r w:rsidRPr="00056ECD">
        <w:rPr>
          <w:bCs/>
          <w:iCs/>
          <w:lang w:val="ru-RU"/>
        </w:rPr>
        <w:t xml:space="preserve"> в целях использования </w:t>
      </w:r>
      <w:r>
        <w:rPr>
          <w:bCs/>
          <w:iCs/>
          <w:lang w:val="ru-RU"/>
        </w:rPr>
        <w:t xml:space="preserve">территорий для </w:t>
      </w:r>
      <w:r w:rsidRPr="00FB6E48">
        <w:rPr>
          <w:bCs/>
          <w:iCs/>
          <w:lang w:val="ru-RU"/>
        </w:rPr>
        <w:t>ра</w:t>
      </w:r>
      <w:r w:rsidRPr="00FB6E48">
        <w:rPr>
          <w:bCs/>
          <w:iCs/>
          <w:lang w:val="ru-RU"/>
        </w:rPr>
        <w:t>з</w:t>
      </w:r>
      <w:r w:rsidRPr="00FB6E48">
        <w:rPr>
          <w:bCs/>
          <w:iCs/>
          <w:lang w:val="ru-RU"/>
        </w:rPr>
        <w:t>мещения объектов капитального строительства в целях изготовления вещей промышле</w:t>
      </w:r>
      <w:r w:rsidRPr="00FB6E48">
        <w:rPr>
          <w:bCs/>
          <w:iCs/>
          <w:lang w:val="ru-RU"/>
        </w:rPr>
        <w:t>н</w:t>
      </w:r>
      <w:r w:rsidRPr="00FB6E48">
        <w:rPr>
          <w:bCs/>
          <w:iCs/>
          <w:lang w:val="ru-RU"/>
        </w:rPr>
        <w:t xml:space="preserve">ным способом, </w:t>
      </w:r>
      <w:r w:rsidRPr="00FB6E48">
        <w:t>V</w:t>
      </w:r>
      <w:r w:rsidRPr="00FB6E48">
        <w:rPr>
          <w:lang w:val="ru-RU"/>
        </w:rPr>
        <w:t>-</w:t>
      </w:r>
      <w:r w:rsidRPr="00FB6E48">
        <w:t>IV</w:t>
      </w:r>
      <w:r w:rsidRPr="00FB6E48">
        <w:rPr>
          <w:lang w:val="ru-RU"/>
        </w:rPr>
        <w:t xml:space="preserve"> классов вредности в соответствии с </w:t>
      </w:r>
      <w:r w:rsidRPr="00FB6E48">
        <w:rPr>
          <w:rFonts w:ascii="PT Sans" w:hAnsi="PT Sans"/>
          <w:shd w:val="clear" w:color="auto" w:fill="FFFFFF"/>
          <w:lang w:val="ru-RU" w:eastAsia="ru-RU"/>
        </w:rPr>
        <w:t>СанПиН 2.2.1/2.1.1.1200-03</w:t>
      </w:r>
      <w:r>
        <w:rPr>
          <w:rFonts w:ascii="PT Sans" w:hAnsi="PT Sans"/>
          <w:shd w:val="clear" w:color="auto" w:fill="FFFFFF"/>
          <w:lang w:val="ru-RU" w:eastAsia="ru-RU"/>
        </w:rPr>
        <w:t>(не более 100 м)</w:t>
      </w:r>
      <w:r w:rsidRPr="00FB6E48">
        <w:rPr>
          <w:lang w:val="ru-RU"/>
        </w:rPr>
        <w:t>,</w:t>
      </w:r>
      <w:r w:rsidRPr="00FB6E48">
        <w:rPr>
          <w:bCs/>
          <w:iCs/>
          <w:lang w:val="ru-RU"/>
        </w:rPr>
        <w:t xml:space="preserve"> в том числе:</w:t>
      </w:r>
    </w:p>
    <w:p w:rsidR="009854CD" w:rsidRPr="00056ECD" w:rsidRDefault="009854CD" w:rsidP="00A52F39">
      <w:pPr>
        <w:pStyle w:val="ae"/>
        <w:numPr>
          <w:ilvl w:val="0"/>
          <w:numId w:val="8"/>
        </w:numPr>
        <w:rPr>
          <w:bCs/>
          <w:iCs/>
          <w:lang w:val="ru-RU"/>
        </w:rPr>
      </w:pPr>
      <w:r w:rsidRPr="00FB6E48">
        <w:rPr>
          <w:bCs/>
          <w:iCs/>
          <w:lang w:val="ru-RU"/>
        </w:rPr>
        <w:t>Размещение объектов пищевой промышленности, по переработке сельск</w:t>
      </w:r>
      <w:r w:rsidRPr="00FB6E48">
        <w:rPr>
          <w:bCs/>
          <w:iCs/>
          <w:lang w:val="ru-RU"/>
        </w:rPr>
        <w:t>о</w:t>
      </w:r>
      <w:r w:rsidRPr="00FB6E48">
        <w:rPr>
          <w:bCs/>
          <w:iCs/>
          <w:lang w:val="ru-RU"/>
        </w:rPr>
        <w:t>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p w:rsidR="009854CD" w:rsidRDefault="009854CD" w:rsidP="00A52F39">
      <w:pPr>
        <w:pStyle w:val="ae"/>
        <w:numPr>
          <w:ilvl w:val="0"/>
          <w:numId w:val="8"/>
        </w:numPr>
        <w:rPr>
          <w:bCs/>
          <w:iCs/>
          <w:lang w:val="ru-RU"/>
        </w:rPr>
      </w:pPr>
      <w:r w:rsidRPr="00FB6E48">
        <w:rPr>
          <w:bCs/>
          <w:iCs/>
          <w:lang w:val="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w:t>
      </w:r>
      <w:r w:rsidRPr="00FB6E48">
        <w:rPr>
          <w:bCs/>
          <w:iCs/>
          <w:lang w:val="ru-RU"/>
        </w:rPr>
        <w:t>н</w:t>
      </w:r>
      <w:r w:rsidRPr="00FB6E48">
        <w:rPr>
          <w:bCs/>
          <w:iCs/>
          <w:lang w:val="ru-RU"/>
        </w:rPr>
        <w:t>технического оборудования, лифтов и подъемников, столярной продукции, сборных домов или их частей и тому подобной продукции;</w:t>
      </w:r>
    </w:p>
    <w:p w:rsidR="009854CD" w:rsidRDefault="009854CD" w:rsidP="00A52F39">
      <w:pPr>
        <w:pStyle w:val="ae"/>
        <w:numPr>
          <w:ilvl w:val="0"/>
          <w:numId w:val="8"/>
        </w:numPr>
        <w:rPr>
          <w:bCs/>
          <w:iCs/>
          <w:lang w:val="ru-RU"/>
        </w:rPr>
      </w:pPr>
      <w:r w:rsidRPr="00FB6E48">
        <w:rPr>
          <w:bCs/>
          <w:iCs/>
          <w:lang w:val="ru-RU"/>
        </w:rPr>
        <w:t>Размещение сооружений, имеющих назначение по временному хранению, распределению и перевалке грузов (за исключением хранения стратегич</w:t>
      </w:r>
      <w:r w:rsidRPr="00FB6E48">
        <w:rPr>
          <w:bCs/>
          <w:iCs/>
          <w:lang w:val="ru-RU"/>
        </w:rPr>
        <w:t>е</w:t>
      </w:r>
      <w:r w:rsidRPr="00FB6E48">
        <w:rPr>
          <w:bCs/>
          <w:iCs/>
          <w:lang w:val="ru-RU"/>
        </w:rPr>
        <w:t>ских запасов), не являющихся частями производственных комплексов, на которых был создан груз: промышленные базы, склады, погрузочные те</w:t>
      </w:r>
      <w:r w:rsidRPr="00FB6E48">
        <w:rPr>
          <w:bCs/>
          <w:iCs/>
          <w:lang w:val="ru-RU"/>
        </w:rPr>
        <w:t>р</w:t>
      </w:r>
      <w:r w:rsidRPr="00FB6E48">
        <w:rPr>
          <w:bCs/>
          <w:iCs/>
          <w:lang w:val="ru-RU"/>
        </w:rPr>
        <w:t>миналы и доки, нефтехранилища и нефтеналивные станции, газовые хран</w:t>
      </w:r>
      <w:r w:rsidRPr="00FB6E48">
        <w:rPr>
          <w:bCs/>
          <w:iCs/>
          <w:lang w:val="ru-RU"/>
        </w:rPr>
        <w:t>и</w:t>
      </w:r>
      <w:r w:rsidRPr="00FB6E48">
        <w:rPr>
          <w:bCs/>
          <w:iCs/>
          <w:lang w:val="ru-RU"/>
        </w:rPr>
        <w:t>лища и обслуживающие их газоконденсатные и газоперекачивающие ста</w:t>
      </w:r>
      <w:r w:rsidRPr="00FB6E48">
        <w:rPr>
          <w:bCs/>
          <w:iCs/>
          <w:lang w:val="ru-RU"/>
        </w:rPr>
        <w:t>н</w:t>
      </w:r>
      <w:r w:rsidRPr="00FB6E48">
        <w:rPr>
          <w:bCs/>
          <w:iCs/>
          <w:lang w:val="ru-RU"/>
        </w:rPr>
        <w:t>ции, элеваторы и продовольственные склады, за исключением железнод</w:t>
      </w:r>
      <w:r w:rsidRPr="00FB6E48">
        <w:rPr>
          <w:bCs/>
          <w:iCs/>
          <w:lang w:val="ru-RU"/>
        </w:rPr>
        <w:t>о</w:t>
      </w:r>
      <w:r w:rsidRPr="00FB6E48">
        <w:rPr>
          <w:bCs/>
          <w:iCs/>
          <w:lang w:val="ru-RU"/>
        </w:rPr>
        <w:t>рожных перевалочных складов</w:t>
      </w:r>
      <w:r>
        <w:rPr>
          <w:bCs/>
          <w:iCs/>
          <w:lang w:val="ru-RU"/>
        </w:rPr>
        <w:t>;</w:t>
      </w:r>
    </w:p>
    <w:p w:rsidR="009854CD" w:rsidRDefault="009854CD" w:rsidP="00A52F39">
      <w:pPr>
        <w:pStyle w:val="ae"/>
        <w:numPr>
          <w:ilvl w:val="0"/>
          <w:numId w:val="8"/>
        </w:numPr>
        <w:rPr>
          <w:bCs/>
          <w:iCs/>
          <w:lang w:val="ru-RU"/>
        </w:rPr>
      </w:pPr>
      <w:r w:rsidRPr="00D90D3E">
        <w:rPr>
          <w:sz w:val="23"/>
          <w:szCs w:val="23"/>
          <w:lang w:val="ru-RU"/>
        </w:rPr>
        <w:t>Размещение автозаправочных станций (бензиновых, газовых);</w:t>
      </w:r>
      <w:r>
        <w:rPr>
          <w:sz w:val="23"/>
          <w:szCs w:val="23"/>
          <w:lang w:val="ru-RU"/>
        </w:rPr>
        <w:t xml:space="preserve"> </w:t>
      </w:r>
      <w:r w:rsidRPr="008D5BD7">
        <w:rPr>
          <w:sz w:val="23"/>
          <w:szCs w:val="23"/>
          <w:lang w:val="ru-RU"/>
        </w:rPr>
        <w:t>размещение м</w:t>
      </w:r>
      <w:r w:rsidRPr="008D5BD7">
        <w:rPr>
          <w:sz w:val="23"/>
          <w:szCs w:val="23"/>
          <w:lang w:val="ru-RU"/>
        </w:rPr>
        <w:t>а</w:t>
      </w:r>
      <w:r w:rsidRPr="008D5BD7">
        <w:rPr>
          <w:sz w:val="23"/>
          <w:szCs w:val="23"/>
          <w:lang w:val="ru-RU"/>
        </w:rPr>
        <w:t>газинов сопутствующей торговли, зданий для организации общественного п</w:t>
      </w:r>
      <w:r w:rsidRPr="008D5BD7">
        <w:rPr>
          <w:sz w:val="23"/>
          <w:szCs w:val="23"/>
          <w:lang w:val="ru-RU"/>
        </w:rPr>
        <w:t>и</w:t>
      </w:r>
      <w:r w:rsidRPr="008D5BD7">
        <w:rPr>
          <w:sz w:val="23"/>
          <w:szCs w:val="23"/>
          <w:lang w:val="ru-RU"/>
        </w:rPr>
        <w:t>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w:t>
      </w:r>
      <w:r w:rsidRPr="008D5BD7">
        <w:rPr>
          <w:sz w:val="23"/>
          <w:szCs w:val="23"/>
          <w:lang w:val="ru-RU"/>
        </w:rPr>
        <w:t>н</w:t>
      </w:r>
      <w:r w:rsidRPr="008D5BD7">
        <w:rPr>
          <w:sz w:val="23"/>
          <w:szCs w:val="23"/>
          <w:lang w:val="ru-RU"/>
        </w:rPr>
        <w:t>ных для ремонта и обслуживания автомобилей и прочих объектов придорожн</w:t>
      </w:r>
      <w:r w:rsidRPr="008D5BD7">
        <w:rPr>
          <w:sz w:val="23"/>
          <w:szCs w:val="23"/>
          <w:lang w:val="ru-RU"/>
        </w:rPr>
        <w:t>о</w:t>
      </w:r>
      <w:r w:rsidRPr="008D5BD7">
        <w:rPr>
          <w:sz w:val="23"/>
          <w:szCs w:val="23"/>
          <w:lang w:val="ru-RU"/>
        </w:rPr>
        <w:t>го сервиса</w:t>
      </w:r>
      <w:r>
        <w:rPr>
          <w:sz w:val="23"/>
          <w:szCs w:val="23"/>
          <w:lang w:val="ru-RU"/>
        </w:rPr>
        <w:t>.</w:t>
      </w:r>
    </w:p>
    <w:p w:rsidR="009854CD" w:rsidRPr="00056ECD" w:rsidRDefault="009854CD" w:rsidP="009854CD">
      <w:pPr>
        <w:pStyle w:val="ae"/>
        <w:rPr>
          <w:bCs/>
          <w:iCs/>
          <w:lang w:val="ru-RU"/>
        </w:rPr>
      </w:pPr>
      <w:r w:rsidRPr="00056ECD">
        <w:rPr>
          <w:bCs/>
          <w:iCs/>
          <w:lang w:val="ru-RU"/>
        </w:rPr>
        <w:t xml:space="preserve">Территория </w:t>
      </w:r>
      <w:r>
        <w:rPr>
          <w:bCs/>
          <w:iCs/>
          <w:lang w:val="ru-RU"/>
        </w:rPr>
        <w:t>производственных зон</w:t>
      </w:r>
      <w:r w:rsidRPr="00056ECD">
        <w:rPr>
          <w:bCs/>
          <w:iCs/>
          <w:lang w:val="ru-RU"/>
        </w:rPr>
        <w:t xml:space="preserve"> может быть переведена в состав другой терр</w:t>
      </w:r>
      <w:r w:rsidRPr="00056ECD">
        <w:rPr>
          <w:bCs/>
          <w:iCs/>
          <w:lang w:val="ru-RU"/>
        </w:rPr>
        <w:t>и</w:t>
      </w:r>
      <w:r w:rsidRPr="00056ECD">
        <w:rPr>
          <w:bCs/>
          <w:iCs/>
          <w:lang w:val="ru-RU"/>
        </w:rPr>
        <w:t>ториальной зоны, в соответствии с утвержденной градостроительной документацией, гр</w:t>
      </w:r>
      <w:r w:rsidRPr="00056ECD">
        <w:rPr>
          <w:bCs/>
          <w:iCs/>
          <w:lang w:val="ru-RU"/>
        </w:rPr>
        <w:t>а</w:t>
      </w:r>
      <w:r w:rsidRPr="00056ECD">
        <w:rPr>
          <w:bCs/>
          <w:iCs/>
          <w:lang w:val="ru-RU"/>
        </w:rPr>
        <w:t>достроительным регламентом, установленным настоящими Правилами.</w:t>
      </w:r>
    </w:p>
    <w:p w:rsidR="009854CD" w:rsidRPr="00056ECD" w:rsidRDefault="009854CD" w:rsidP="009854CD">
      <w:pPr>
        <w:pStyle w:val="ae"/>
        <w:rPr>
          <w:bCs/>
          <w:iCs/>
          <w:lang w:val="ru-RU"/>
        </w:rPr>
      </w:pPr>
      <w:r w:rsidRPr="00056ECD">
        <w:rPr>
          <w:bCs/>
          <w:iCs/>
          <w:lang w:val="ru-RU"/>
        </w:rPr>
        <w:lastRenderedPageBreak/>
        <w:t>Санитарно-защитная зона для предприятий IV, V классов вредности должна быть максимально о</w:t>
      </w:r>
      <w:r>
        <w:rPr>
          <w:bCs/>
          <w:iCs/>
          <w:lang w:val="ru-RU"/>
        </w:rPr>
        <w:t>зеленена - не менее 60% площади,</w:t>
      </w:r>
      <w:r w:rsidRPr="00056ECD">
        <w:rPr>
          <w:bCs/>
          <w:iCs/>
          <w:lang w:val="ru-RU"/>
        </w:rPr>
        <w:t xml:space="preserve"> с обязательной организацией полосы древесно-кустарниковых насаждений со стороны жилой застройки. </w:t>
      </w:r>
    </w:p>
    <w:p w:rsidR="009854CD" w:rsidRDefault="009854CD" w:rsidP="009854CD">
      <w:pPr>
        <w:pStyle w:val="ae"/>
        <w:rPr>
          <w:bCs/>
          <w:iCs/>
          <w:lang w:val="ru-RU"/>
        </w:rPr>
      </w:pPr>
    </w:p>
    <w:p w:rsidR="009854CD" w:rsidRPr="006070BF" w:rsidRDefault="009854CD" w:rsidP="000B4AF5">
      <w:pPr>
        <w:pStyle w:val="4"/>
        <w:rPr>
          <w:rFonts w:eastAsia="Calibri"/>
        </w:rPr>
      </w:pPr>
      <w:r w:rsidRPr="00FB6E48">
        <w:rPr>
          <w:rFonts w:eastAsia="Times New Roman"/>
          <w:lang w:bidi="en-US"/>
        </w:rPr>
        <w:t xml:space="preserve"> (П-1) </w:t>
      </w:r>
      <w:r w:rsidRPr="00FB6E48">
        <w:t>Производственная зона с размещением промышленных предприятий и скл</w:t>
      </w:r>
      <w:r w:rsidRPr="00FB6E48">
        <w:t>а</w:t>
      </w:r>
      <w:r w:rsidRPr="00FB6E48">
        <w:t xml:space="preserve">дов </w:t>
      </w:r>
      <w:r w:rsidRPr="00FB6E48">
        <w:rPr>
          <w:lang w:val="en-US"/>
        </w:rPr>
        <w:t>V</w:t>
      </w:r>
      <w:r w:rsidRPr="00FB6E48">
        <w:t>-</w:t>
      </w:r>
      <w:r w:rsidRPr="00FB6E48">
        <w:rPr>
          <w:lang w:val="en-US"/>
        </w:rPr>
        <w:t>IV</w:t>
      </w:r>
      <w:r w:rsidRPr="00FB6E48">
        <w:t xml:space="preserve"> классов вредности</w:t>
      </w:r>
    </w:p>
    <w:p w:rsidR="009854CD" w:rsidRPr="00152A48" w:rsidRDefault="009854CD" w:rsidP="009854CD">
      <w:pPr>
        <w:pStyle w:val="ae"/>
        <w:rPr>
          <w:b/>
          <w:bCs/>
          <w:iCs/>
          <w:lang w:val="ru-RU"/>
        </w:rPr>
      </w:pPr>
      <w:r w:rsidRPr="00152A48">
        <w:rPr>
          <w:b/>
          <w:bCs/>
          <w:iCs/>
          <w:lang w:val="ru-RU"/>
        </w:rPr>
        <w:t>Основные виды разрешенного использования</w:t>
      </w:r>
    </w:p>
    <w:tbl>
      <w:tblPr>
        <w:tblStyle w:val="TableNormal"/>
        <w:tblW w:w="540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2"/>
        <w:gridCol w:w="1134"/>
        <w:gridCol w:w="839"/>
        <w:gridCol w:w="14"/>
        <w:gridCol w:w="920"/>
        <w:gridCol w:w="1568"/>
        <w:gridCol w:w="1424"/>
        <w:gridCol w:w="1124"/>
        <w:gridCol w:w="53"/>
      </w:tblGrid>
      <w:tr w:rsidR="009854CD" w:rsidRPr="00B745A0" w:rsidTr="00F52A6A">
        <w:trPr>
          <w:trHeight w:val="553"/>
          <w:tblHeader/>
          <w:jc w:val="center"/>
        </w:trPr>
        <w:tc>
          <w:tcPr>
            <w:tcW w:w="247" w:type="pct"/>
            <w:vMerge w:val="restart"/>
            <w:shd w:val="clear" w:color="auto" w:fill="D9D9D9" w:themeFill="background1" w:themeFillShade="D9"/>
          </w:tcPr>
          <w:p w:rsidR="009854CD" w:rsidRPr="00B745A0" w:rsidRDefault="009854CD" w:rsidP="004B091F">
            <w:pPr>
              <w:pStyle w:val="TableParagraph"/>
              <w:ind w:left="0" w:hanging="23"/>
              <w:jc w:val="center"/>
              <w:rPr>
                <w:lang w:val="ru-RU"/>
              </w:rPr>
            </w:pPr>
            <w:r w:rsidRPr="00B745A0">
              <w:rPr>
                <w:lang w:val="ru-RU"/>
              </w:rPr>
              <w:t>№</w:t>
            </w:r>
          </w:p>
          <w:p w:rsidR="009854CD" w:rsidRPr="00B745A0" w:rsidRDefault="009854CD" w:rsidP="004B091F">
            <w:pPr>
              <w:pStyle w:val="TableParagraph"/>
              <w:ind w:left="0" w:hanging="23"/>
              <w:jc w:val="center"/>
              <w:rPr>
                <w:lang w:val="ru-RU"/>
              </w:rPr>
            </w:pPr>
            <w:r w:rsidRPr="00B745A0">
              <w:rPr>
                <w:lang w:val="ru-RU"/>
              </w:rPr>
              <w:t>п/п</w:t>
            </w:r>
          </w:p>
        </w:tc>
        <w:tc>
          <w:tcPr>
            <w:tcW w:w="1260" w:type="pct"/>
            <w:vMerge w:val="restart"/>
            <w:shd w:val="clear" w:color="auto" w:fill="D9D9D9" w:themeFill="background1" w:themeFillShade="D9"/>
          </w:tcPr>
          <w:p w:rsidR="009854CD" w:rsidRPr="00B745A0" w:rsidRDefault="009854CD" w:rsidP="004B091F">
            <w:pPr>
              <w:pStyle w:val="TableParagraph"/>
              <w:jc w:val="center"/>
              <w:rPr>
                <w:lang w:val="ru-RU"/>
              </w:rPr>
            </w:pPr>
            <w:r w:rsidRPr="00B745A0">
              <w:rPr>
                <w:lang w:val="ru-RU"/>
              </w:rPr>
              <w:t>Наименование ВРИ</w:t>
            </w:r>
          </w:p>
        </w:tc>
        <w:tc>
          <w:tcPr>
            <w:tcW w:w="560" w:type="pct"/>
            <w:vMerge w:val="restart"/>
            <w:shd w:val="clear" w:color="auto" w:fill="D9D9D9" w:themeFill="background1" w:themeFillShade="D9"/>
          </w:tcPr>
          <w:p w:rsidR="009854CD" w:rsidRPr="00B745A0" w:rsidRDefault="009854CD" w:rsidP="004B091F">
            <w:pPr>
              <w:pStyle w:val="TableParagraph"/>
              <w:spacing w:before="131"/>
              <w:ind w:left="16"/>
              <w:jc w:val="center"/>
              <w:rPr>
                <w:lang w:val="ru-RU"/>
              </w:rPr>
            </w:pPr>
            <w:r w:rsidRPr="00B745A0">
              <w:rPr>
                <w:lang w:val="ru-RU"/>
              </w:rPr>
              <w:t>Код (чи</w:t>
            </w:r>
            <w:r w:rsidRPr="00B745A0">
              <w:rPr>
                <w:lang w:val="ru-RU"/>
              </w:rPr>
              <w:t>с</w:t>
            </w:r>
            <w:r w:rsidRPr="00B745A0">
              <w:rPr>
                <w:lang w:val="ru-RU"/>
              </w:rPr>
              <w:t>ловое об</w:t>
            </w:r>
            <w:r w:rsidRPr="00B745A0">
              <w:rPr>
                <w:lang w:val="ru-RU"/>
              </w:rPr>
              <w:t>о</w:t>
            </w:r>
            <w:r w:rsidRPr="00B745A0">
              <w:rPr>
                <w:lang w:val="ru-RU"/>
              </w:rPr>
              <w:t>значение ВРИ)</w:t>
            </w:r>
          </w:p>
        </w:tc>
        <w:tc>
          <w:tcPr>
            <w:tcW w:w="875" w:type="pct"/>
            <w:gridSpan w:val="3"/>
            <w:shd w:val="clear" w:color="auto" w:fill="D9D9D9" w:themeFill="background1" w:themeFillShade="D9"/>
          </w:tcPr>
          <w:p w:rsidR="009854CD" w:rsidRPr="00B745A0" w:rsidRDefault="009854CD" w:rsidP="004B091F">
            <w:pPr>
              <w:pStyle w:val="TableParagraph"/>
              <w:spacing w:line="270" w:lineRule="exact"/>
              <w:ind w:left="221" w:right="212"/>
              <w:jc w:val="center"/>
              <w:rPr>
                <w:lang w:val="ru-RU"/>
              </w:rPr>
            </w:pPr>
            <w:r w:rsidRPr="00B745A0">
              <w:rPr>
                <w:lang w:val="ru-RU"/>
              </w:rPr>
              <w:t>Предельные размеры з</w:t>
            </w:r>
            <w:r w:rsidRPr="00B745A0">
              <w:rPr>
                <w:lang w:val="ru-RU"/>
              </w:rPr>
              <w:t>е</w:t>
            </w:r>
            <w:r w:rsidRPr="00B745A0">
              <w:rPr>
                <w:lang w:val="ru-RU"/>
              </w:rPr>
              <w:t>мельных</w:t>
            </w:r>
          </w:p>
          <w:p w:rsidR="009854CD" w:rsidRPr="00B745A0" w:rsidRDefault="009854CD" w:rsidP="004B091F">
            <w:pPr>
              <w:pStyle w:val="TableParagraph"/>
              <w:spacing w:line="264" w:lineRule="exact"/>
              <w:ind w:left="220" w:right="212"/>
              <w:jc w:val="center"/>
              <w:rPr>
                <w:lang w:val="ru-RU"/>
              </w:rPr>
            </w:pPr>
            <w:r w:rsidRPr="00B745A0">
              <w:rPr>
                <w:lang w:val="ru-RU"/>
              </w:rPr>
              <w:t>участков (</w:t>
            </w:r>
            <w:proofErr w:type="spellStart"/>
            <w:r w:rsidRPr="00B745A0">
              <w:rPr>
                <w:lang w:val="ru-RU"/>
              </w:rPr>
              <w:t>кв.м</w:t>
            </w:r>
            <w:proofErr w:type="spellEnd"/>
            <w:r w:rsidRPr="00B745A0">
              <w:rPr>
                <w:lang w:val="ru-RU"/>
              </w:rPr>
              <w:t>)</w:t>
            </w:r>
          </w:p>
        </w:tc>
        <w:tc>
          <w:tcPr>
            <w:tcW w:w="774" w:type="pct"/>
            <w:vMerge w:val="restart"/>
            <w:shd w:val="clear" w:color="auto" w:fill="D9D9D9" w:themeFill="background1" w:themeFillShade="D9"/>
          </w:tcPr>
          <w:p w:rsidR="009854CD" w:rsidRPr="00B745A0" w:rsidRDefault="009854CD" w:rsidP="004B091F">
            <w:pPr>
              <w:pStyle w:val="TableParagraph"/>
              <w:ind w:left="0"/>
              <w:jc w:val="center"/>
              <w:rPr>
                <w:lang w:val="ru-RU"/>
              </w:rPr>
            </w:pPr>
            <w:r w:rsidRPr="00B745A0">
              <w:rPr>
                <w:lang w:val="ru-RU"/>
              </w:rPr>
              <w:t>Максимальный процент з</w:t>
            </w:r>
            <w:r w:rsidRPr="00B745A0">
              <w:rPr>
                <w:lang w:val="ru-RU"/>
              </w:rPr>
              <w:t>а</w:t>
            </w:r>
            <w:r w:rsidRPr="00B745A0">
              <w:rPr>
                <w:lang w:val="ru-RU"/>
              </w:rPr>
              <w:t>стройки,</w:t>
            </w:r>
          </w:p>
          <w:p w:rsidR="009854CD" w:rsidRPr="00B745A0" w:rsidRDefault="009854CD" w:rsidP="004B091F">
            <w:pPr>
              <w:pStyle w:val="TableParagraph"/>
              <w:ind w:left="200" w:right="191"/>
              <w:jc w:val="center"/>
              <w:rPr>
                <w:lang w:val="ru-RU"/>
              </w:rPr>
            </w:pPr>
            <w:r w:rsidRPr="00B745A0">
              <w:rPr>
                <w:lang w:val="ru-RU"/>
              </w:rPr>
              <w:t>в том числе в зависим</w:t>
            </w:r>
            <w:r w:rsidRPr="00B745A0">
              <w:rPr>
                <w:lang w:val="ru-RU"/>
              </w:rPr>
              <w:t>о</w:t>
            </w:r>
            <w:r w:rsidRPr="00B745A0">
              <w:rPr>
                <w:lang w:val="ru-RU"/>
              </w:rPr>
              <w:t>сти от к</w:t>
            </w:r>
            <w:r w:rsidRPr="00B745A0">
              <w:rPr>
                <w:lang w:val="ru-RU"/>
              </w:rPr>
              <w:t>о</w:t>
            </w:r>
            <w:r w:rsidRPr="00B745A0">
              <w:rPr>
                <w:lang w:val="ru-RU"/>
              </w:rPr>
              <w:t>личества надземных этажей</w:t>
            </w:r>
          </w:p>
        </w:tc>
        <w:tc>
          <w:tcPr>
            <w:tcW w:w="703" w:type="pct"/>
            <w:vMerge w:val="restart"/>
            <w:shd w:val="clear" w:color="auto" w:fill="D9D9D9" w:themeFill="background1" w:themeFillShade="D9"/>
          </w:tcPr>
          <w:p w:rsidR="009854CD" w:rsidRPr="00B745A0" w:rsidRDefault="009854CD" w:rsidP="004B091F">
            <w:pPr>
              <w:pStyle w:val="TableParagraph"/>
              <w:ind w:left="90" w:right="53"/>
              <w:jc w:val="center"/>
              <w:rPr>
                <w:lang w:val="ru-RU"/>
              </w:rPr>
            </w:pPr>
            <w:r w:rsidRPr="00B745A0">
              <w:rPr>
                <w:lang w:val="ru-RU"/>
              </w:rPr>
              <w:t>Минимал</w:t>
            </w:r>
            <w:r w:rsidRPr="00B745A0">
              <w:rPr>
                <w:lang w:val="ru-RU"/>
              </w:rPr>
              <w:t>ь</w:t>
            </w:r>
            <w:r w:rsidRPr="00B745A0">
              <w:rPr>
                <w:lang w:val="ru-RU"/>
              </w:rPr>
              <w:t>ные отступы от границ земельного участка (м)</w:t>
            </w:r>
          </w:p>
        </w:tc>
        <w:tc>
          <w:tcPr>
            <w:tcW w:w="580" w:type="pct"/>
            <w:gridSpan w:val="2"/>
            <w:vMerge w:val="restart"/>
            <w:shd w:val="clear" w:color="auto" w:fill="D9D9D9" w:themeFill="background1" w:themeFillShade="D9"/>
          </w:tcPr>
          <w:p w:rsidR="009854CD" w:rsidRPr="00B745A0" w:rsidRDefault="009854CD" w:rsidP="004B091F">
            <w:pPr>
              <w:pStyle w:val="TableParagraph"/>
              <w:ind w:left="0" w:right="75"/>
              <w:jc w:val="center"/>
              <w:rPr>
                <w:lang w:val="ru-RU"/>
              </w:rPr>
            </w:pPr>
            <w:r w:rsidRPr="00B745A0">
              <w:rPr>
                <w:lang w:val="ru-RU"/>
              </w:rPr>
              <w:t>Предел</w:t>
            </w:r>
            <w:r w:rsidRPr="00B745A0">
              <w:rPr>
                <w:lang w:val="ru-RU"/>
              </w:rPr>
              <w:t>ь</w:t>
            </w:r>
            <w:r w:rsidRPr="00B745A0">
              <w:rPr>
                <w:lang w:val="ru-RU"/>
              </w:rPr>
              <w:t>ное кол</w:t>
            </w:r>
            <w:r w:rsidRPr="00B745A0">
              <w:rPr>
                <w:lang w:val="ru-RU"/>
              </w:rPr>
              <w:t>и</w:t>
            </w:r>
            <w:r w:rsidRPr="00B745A0">
              <w:rPr>
                <w:lang w:val="ru-RU"/>
              </w:rPr>
              <w:t>чество эт</w:t>
            </w:r>
            <w:r w:rsidRPr="00B745A0">
              <w:rPr>
                <w:lang w:val="ru-RU"/>
              </w:rPr>
              <w:t>а</w:t>
            </w:r>
            <w:r w:rsidRPr="00B745A0">
              <w:rPr>
                <w:lang w:val="ru-RU"/>
              </w:rPr>
              <w:t>жей/предельная выс</w:t>
            </w:r>
            <w:r w:rsidRPr="00B745A0">
              <w:rPr>
                <w:lang w:val="ru-RU"/>
              </w:rPr>
              <w:t>о</w:t>
            </w:r>
            <w:r w:rsidRPr="00B745A0">
              <w:rPr>
                <w:lang w:val="ru-RU"/>
              </w:rPr>
              <w:t>та зданий, строений (м)</w:t>
            </w:r>
          </w:p>
        </w:tc>
      </w:tr>
      <w:tr w:rsidR="009854CD" w:rsidRPr="00B745A0" w:rsidTr="00F52A6A">
        <w:trPr>
          <w:trHeight w:val="657"/>
          <w:jc w:val="center"/>
        </w:trPr>
        <w:tc>
          <w:tcPr>
            <w:tcW w:w="247" w:type="pct"/>
            <w:vMerge/>
            <w:tcBorders>
              <w:top w:val="nil"/>
            </w:tcBorders>
          </w:tcPr>
          <w:p w:rsidR="009854CD" w:rsidRPr="00B745A0" w:rsidRDefault="009854CD" w:rsidP="004B091F">
            <w:pPr>
              <w:rPr>
                <w:rFonts w:ascii="Times New Roman" w:hAnsi="Times New Roman"/>
                <w:lang w:val="ru-RU"/>
              </w:rPr>
            </w:pPr>
          </w:p>
        </w:tc>
        <w:tc>
          <w:tcPr>
            <w:tcW w:w="1260" w:type="pct"/>
            <w:vMerge/>
            <w:tcBorders>
              <w:top w:val="nil"/>
            </w:tcBorders>
          </w:tcPr>
          <w:p w:rsidR="009854CD" w:rsidRPr="00B745A0" w:rsidRDefault="009854CD" w:rsidP="004B091F">
            <w:pPr>
              <w:rPr>
                <w:rFonts w:ascii="Times New Roman" w:hAnsi="Times New Roman"/>
                <w:lang w:val="ru-RU"/>
              </w:rPr>
            </w:pPr>
          </w:p>
        </w:tc>
        <w:tc>
          <w:tcPr>
            <w:tcW w:w="560" w:type="pct"/>
            <w:vMerge/>
            <w:tcBorders>
              <w:top w:val="nil"/>
            </w:tcBorders>
          </w:tcPr>
          <w:p w:rsidR="009854CD" w:rsidRPr="00B745A0" w:rsidRDefault="009854CD" w:rsidP="004B091F">
            <w:pPr>
              <w:rPr>
                <w:rFonts w:ascii="Times New Roman" w:hAnsi="Times New Roman"/>
                <w:lang w:val="ru-RU"/>
              </w:rPr>
            </w:pPr>
          </w:p>
        </w:tc>
        <w:tc>
          <w:tcPr>
            <w:tcW w:w="421" w:type="pct"/>
            <w:gridSpan w:val="2"/>
            <w:shd w:val="clear" w:color="auto" w:fill="D9D9D9" w:themeFill="background1" w:themeFillShade="D9"/>
          </w:tcPr>
          <w:p w:rsidR="009854CD" w:rsidRPr="00B745A0" w:rsidRDefault="009854CD" w:rsidP="004B091F">
            <w:pPr>
              <w:pStyle w:val="TableParagraph"/>
              <w:spacing w:before="1"/>
              <w:ind w:left="5" w:right="16"/>
              <w:jc w:val="center"/>
            </w:pPr>
            <w:r w:rsidRPr="00B745A0">
              <w:t>min</w:t>
            </w:r>
          </w:p>
        </w:tc>
        <w:tc>
          <w:tcPr>
            <w:tcW w:w="454" w:type="pct"/>
            <w:shd w:val="clear" w:color="auto" w:fill="D9D9D9" w:themeFill="background1" w:themeFillShade="D9"/>
          </w:tcPr>
          <w:p w:rsidR="009854CD" w:rsidRPr="00B745A0" w:rsidRDefault="009854CD" w:rsidP="004B091F">
            <w:pPr>
              <w:pStyle w:val="TableParagraph"/>
              <w:spacing w:before="1"/>
              <w:ind w:left="0"/>
              <w:jc w:val="center"/>
            </w:pPr>
            <w:r w:rsidRPr="00B745A0">
              <w:t>max</w:t>
            </w:r>
          </w:p>
        </w:tc>
        <w:tc>
          <w:tcPr>
            <w:tcW w:w="774" w:type="pct"/>
            <w:vMerge/>
            <w:tcBorders>
              <w:top w:val="nil"/>
            </w:tcBorders>
          </w:tcPr>
          <w:p w:rsidR="009854CD" w:rsidRPr="00B745A0" w:rsidRDefault="009854CD" w:rsidP="004B091F">
            <w:pPr>
              <w:rPr>
                <w:rFonts w:ascii="Times New Roman" w:hAnsi="Times New Roman"/>
              </w:rPr>
            </w:pPr>
          </w:p>
        </w:tc>
        <w:tc>
          <w:tcPr>
            <w:tcW w:w="703" w:type="pct"/>
            <w:vMerge/>
            <w:tcBorders>
              <w:top w:val="nil"/>
            </w:tcBorders>
          </w:tcPr>
          <w:p w:rsidR="009854CD" w:rsidRPr="00B745A0" w:rsidRDefault="009854CD" w:rsidP="004B091F">
            <w:pPr>
              <w:rPr>
                <w:rFonts w:ascii="Times New Roman" w:hAnsi="Times New Roman"/>
              </w:rPr>
            </w:pPr>
          </w:p>
        </w:tc>
        <w:tc>
          <w:tcPr>
            <w:tcW w:w="580" w:type="pct"/>
            <w:gridSpan w:val="2"/>
            <w:vMerge/>
          </w:tcPr>
          <w:p w:rsidR="009854CD" w:rsidRPr="00B745A0" w:rsidRDefault="009854CD" w:rsidP="004B091F">
            <w:pPr>
              <w:rPr>
                <w:rFonts w:ascii="Times New Roman" w:hAnsi="Times New Roman"/>
              </w:rPr>
            </w:pPr>
          </w:p>
        </w:tc>
      </w:tr>
      <w:tr w:rsidR="009854CD" w:rsidRPr="00B745A0" w:rsidTr="00F52A6A">
        <w:trPr>
          <w:trHeight w:val="506"/>
          <w:jc w:val="center"/>
        </w:trPr>
        <w:tc>
          <w:tcPr>
            <w:tcW w:w="247" w:type="pct"/>
            <w:vAlign w:val="center"/>
          </w:tcPr>
          <w:p w:rsidR="009854CD" w:rsidRPr="00B745A0" w:rsidRDefault="009854CD" w:rsidP="00A52F39">
            <w:pPr>
              <w:pStyle w:val="TableParagraph"/>
              <w:numPr>
                <w:ilvl w:val="0"/>
                <w:numId w:val="9"/>
              </w:numPr>
              <w:ind w:left="473"/>
              <w:jc w:val="center"/>
              <w:rPr>
                <w:lang w:val="ru-RU"/>
              </w:rPr>
            </w:pPr>
          </w:p>
        </w:tc>
        <w:tc>
          <w:tcPr>
            <w:tcW w:w="1260" w:type="pct"/>
            <w:vAlign w:val="center"/>
          </w:tcPr>
          <w:p w:rsidR="009854CD" w:rsidRPr="00B745A0" w:rsidRDefault="009854CD" w:rsidP="004B091F">
            <w:pPr>
              <w:spacing w:after="0" w:line="240" w:lineRule="auto"/>
              <w:rPr>
                <w:rFonts w:ascii="Times New Roman" w:eastAsia="Times New Roman" w:hAnsi="Times New Roman"/>
                <w:lang w:val="ru-RU" w:eastAsia="ru-RU" w:bidi="ru-RU"/>
              </w:rPr>
            </w:pPr>
            <w:r w:rsidRPr="00B745A0">
              <w:rPr>
                <w:rFonts w:ascii="Times New Roman" w:hAnsi="Times New Roman"/>
                <w:lang w:val="ru-RU" w:eastAsia="ru-RU" w:bidi="ru-RU"/>
              </w:rPr>
              <w:t>Хранение автотранспорта</w:t>
            </w:r>
          </w:p>
        </w:tc>
        <w:tc>
          <w:tcPr>
            <w:tcW w:w="560" w:type="pct"/>
            <w:vAlign w:val="center"/>
          </w:tcPr>
          <w:p w:rsidR="009854CD" w:rsidRPr="00B745A0" w:rsidRDefault="009854CD" w:rsidP="004B091F">
            <w:pPr>
              <w:pStyle w:val="TableParagraph"/>
              <w:tabs>
                <w:tab w:val="left" w:pos="310"/>
              </w:tabs>
              <w:ind w:left="0"/>
              <w:jc w:val="center"/>
              <w:rPr>
                <w:lang w:val="ru-RU"/>
              </w:rPr>
            </w:pPr>
            <w:r w:rsidRPr="00B745A0">
              <w:t>2.7.1</w:t>
            </w:r>
          </w:p>
        </w:tc>
        <w:tc>
          <w:tcPr>
            <w:tcW w:w="421" w:type="pct"/>
            <w:gridSpan w:val="2"/>
            <w:tcBorders>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20</w:t>
            </w:r>
          </w:p>
        </w:tc>
        <w:tc>
          <w:tcPr>
            <w:tcW w:w="454" w:type="pct"/>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1000</w:t>
            </w:r>
          </w:p>
        </w:tc>
        <w:tc>
          <w:tcPr>
            <w:tcW w:w="774" w:type="pct"/>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80</w:t>
            </w:r>
          </w:p>
        </w:tc>
        <w:tc>
          <w:tcPr>
            <w:tcW w:w="703" w:type="pct"/>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1</w:t>
            </w:r>
          </w:p>
        </w:tc>
        <w:tc>
          <w:tcPr>
            <w:tcW w:w="580" w:type="pct"/>
            <w:gridSpan w:val="2"/>
            <w:tcBorders>
              <w:lef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2/7</w:t>
            </w:r>
          </w:p>
        </w:tc>
      </w:tr>
      <w:tr w:rsidR="00F52A6A" w:rsidRPr="00ED1287" w:rsidTr="00F52A6A">
        <w:trPr>
          <w:gridAfter w:val="1"/>
          <w:wAfter w:w="26" w:type="pct"/>
          <w:cantSplit/>
          <w:trHeight w:val="458"/>
          <w:jc w:val="center"/>
        </w:trPr>
        <w:tc>
          <w:tcPr>
            <w:tcW w:w="247" w:type="pct"/>
            <w:vAlign w:val="center"/>
          </w:tcPr>
          <w:p w:rsidR="00F52A6A" w:rsidRPr="00ED1287" w:rsidRDefault="00F52A6A" w:rsidP="00F52A6A">
            <w:pPr>
              <w:pStyle w:val="TableParagraph"/>
              <w:numPr>
                <w:ilvl w:val="0"/>
                <w:numId w:val="9"/>
              </w:numPr>
              <w:jc w:val="center"/>
            </w:pPr>
          </w:p>
        </w:tc>
        <w:tc>
          <w:tcPr>
            <w:tcW w:w="1260" w:type="pct"/>
            <w:vAlign w:val="center"/>
          </w:tcPr>
          <w:p w:rsidR="00F52A6A" w:rsidRPr="00ED1287" w:rsidRDefault="00F52A6A" w:rsidP="0013735D">
            <w:pPr>
              <w:pStyle w:val="ae"/>
              <w:ind w:firstLine="0"/>
              <w:jc w:val="left"/>
              <w:rPr>
                <w:sz w:val="22"/>
                <w:szCs w:val="22"/>
              </w:rPr>
            </w:pPr>
            <w:r w:rsidRPr="00ED1287">
              <w:rPr>
                <w:sz w:val="22"/>
                <w:szCs w:val="22"/>
                <w:lang w:val="ru-RU" w:eastAsia="ru-RU" w:bidi="ru-RU"/>
              </w:rPr>
              <w:t>Коммунальное обслуж</w:t>
            </w:r>
            <w:r w:rsidRPr="00ED1287">
              <w:rPr>
                <w:sz w:val="22"/>
                <w:szCs w:val="22"/>
                <w:lang w:val="ru-RU" w:eastAsia="ru-RU" w:bidi="ru-RU"/>
              </w:rPr>
              <w:t>и</w:t>
            </w:r>
            <w:r w:rsidRPr="00ED1287">
              <w:rPr>
                <w:sz w:val="22"/>
                <w:szCs w:val="22"/>
                <w:lang w:val="ru-RU" w:eastAsia="ru-RU" w:bidi="ru-RU"/>
              </w:rPr>
              <w:t>вание</w:t>
            </w:r>
          </w:p>
        </w:tc>
        <w:tc>
          <w:tcPr>
            <w:tcW w:w="560" w:type="pct"/>
            <w:vAlign w:val="center"/>
          </w:tcPr>
          <w:p w:rsidR="00F52A6A" w:rsidRPr="00ED1287" w:rsidRDefault="00F52A6A" w:rsidP="0013735D">
            <w:pPr>
              <w:pStyle w:val="TableParagraph"/>
              <w:tabs>
                <w:tab w:val="left" w:pos="310"/>
              </w:tabs>
              <w:ind w:left="0"/>
              <w:jc w:val="center"/>
            </w:pPr>
            <w:r w:rsidRPr="00ED1287">
              <w:rPr>
                <w:lang w:val="ru-RU"/>
              </w:rPr>
              <w:t>3.1</w:t>
            </w:r>
          </w:p>
        </w:tc>
        <w:tc>
          <w:tcPr>
            <w:tcW w:w="2907" w:type="pct"/>
            <w:gridSpan w:val="6"/>
            <w:vAlign w:val="center"/>
          </w:tcPr>
          <w:p w:rsidR="00F52A6A" w:rsidRPr="00ED1287" w:rsidRDefault="00F52A6A" w:rsidP="0013735D">
            <w:pPr>
              <w:pStyle w:val="TableParagraph"/>
              <w:ind w:left="0"/>
              <w:jc w:val="center"/>
              <w:rPr>
                <w:color w:val="0D0D0D" w:themeColor="text1" w:themeTint="F2"/>
              </w:rPr>
            </w:pPr>
            <w:r w:rsidRPr="00ED1287">
              <w:rPr>
                <w:color w:val="0D0D0D" w:themeColor="text1" w:themeTint="F2"/>
                <w:lang w:val="ru-RU"/>
              </w:rPr>
              <w:t>не регламентируется</w:t>
            </w:r>
          </w:p>
        </w:tc>
      </w:tr>
      <w:tr w:rsidR="009854CD" w:rsidRPr="00B745A0" w:rsidTr="00F52A6A">
        <w:trPr>
          <w:cantSplit/>
          <w:trHeight w:val="506"/>
          <w:jc w:val="center"/>
        </w:trPr>
        <w:tc>
          <w:tcPr>
            <w:tcW w:w="247" w:type="pct"/>
            <w:vAlign w:val="center"/>
          </w:tcPr>
          <w:p w:rsidR="009854CD" w:rsidRPr="00B745A0" w:rsidRDefault="009854CD" w:rsidP="00F52A6A">
            <w:pPr>
              <w:pStyle w:val="TableParagraph"/>
              <w:numPr>
                <w:ilvl w:val="0"/>
                <w:numId w:val="9"/>
              </w:numPr>
              <w:jc w:val="center"/>
              <w:rPr>
                <w:lang w:val="ru-RU"/>
              </w:rPr>
            </w:pPr>
          </w:p>
        </w:tc>
        <w:tc>
          <w:tcPr>
            <w:tcW w:w="1260" w:type="pct"/>
            <w:vAlign w:val="center"/>
          </w:tcPr>
          <w:p w:rsidR="009854CD" w:rsidRPr="00B745A0" w:rsidRDefault="009854CD" w:rsidP="004B091F">
            <w:pPr>
              <w:pStyle w:val="ae"/>
              <w:ind w:firstLine="0"/>
              <w:jc w:val="left"/>
              <w:rPr>
                <w:sz w:val="22"/>
                <w:szCs w:val="22"/>
                <w:lang w:val="ru-RU" w:eastAsia="ru-RU" w:bidi="ru-RU"/>
              </w:rPr>
            </w:pPr>
            <w:r w:rsidRPr="00B745A0">
              <w:rPr>
                <w:sz w:val="22"/>
                <w:szCs w:val="22"/>
                <w:lang w:val="ru-RU" w:eastAsia="ru-RU" w:bidi="ru-RU"/>
              </w:rPr>
              <w:t>Рынки</w:t>
            </w:r>
          </w:p>
        </w:tc>
        <w:tc>
          <w:tcPr>
            <w:tcW w:w="560" w:type="pct"/>
            <w:vAlign w:val="center"/>
          </w:tcPr>
          <w:p w:rsidR="009854CD" w:rsidRPr="00B745A0" w:rsidRDefault="009854CD" w:rsidP="004B091F">
            <w:pPr>
              <w:pStyle w:val="TableParagraph"/>
              <w:tabs>
                <w:tab w:val="left" w:pos="310"/>
              </w:tabs>
              <w:ind w:left="0"/>
              <w:jc w:val="center"/>
              <w:rPr>
                <w:lang w:val="ru-RU"/>
              </w:rPr>
            </w:pPr>
            <w:r w:rsidRPr="00B745A0">
              <w:rPr>
                <w:lang w:val="ru-RU"/>
              </w:rPr>
              <w:t>4.3</w:t>
            </w:r>
          </w:p>
        </w:tc>
        <w:tc>
          <w:tcPr>
            <w:tcW w:w="421" w:type="pct"/>
            <w:gridSpan w:val="2"/>
            <w:tcBorders>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200</w:t>
            </w:r>
          </w:p>
        </w:tc>
        <w:tc>
          <w:tcPr>
            <w:tcW w:w="454" w:type="pct"/>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5000</w:t>
            </w:r>
          </w:p>
        </w:tc>
        <w:tc>
          <w:tcPr>
            <w:tcW w:w="774" w:type="pct"/>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67</w:t>
            </w:r>
          </w:p>
        </w:tc>
        <w:tc>
          <w:tcPr>
            <w:tcW w:w="703" w:type="pct"/>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3</w:t>
            </w:r>
          </w:p>
        </w:tc>
        <w:tc>
          <w:tcPr>
            <w:tcW w:w="580" w:type="pct"/>
            <w:gridSpan w:val="2"/>
            <w:tcBorders>
              <w:lef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3/</w:t>
            </w:r>
            <w:r w:rsidRPr="00B745A0">
              <w:t>20</w:t>
            </w:r>
          </w:p>
        </w:tc>
      </w:tr>
      <w:tr w:rsidR="009854CD" w:rsidRPr="00B745A0" w:rsidTr="00F52A6A">
        <w:trPr>
          <w:cantSplit/>
          <w:trHeight w:val="99"/>
          <w:jc w:val="center"/>
        </w:trPr>
        <w:tc>
          <w:tcPr>
            <w:tcW w:w="247" w:type="pct"/>
            <w:vAlign w:val="center"/>
          </w:tcPr>
          <w:p w:rsidR="009854CD" w:rsidRPr="00B745A0" w:rsidRDefault="009854CD" w:rsidP="00F52A6A">
            <w:pPr>
              <w:pStyle w:val="TableParagraph"/>
              <w:numPr>
                <w:ilvl w:val="0"/>
                <w:numId w:val="9"/>
              </w:numPr>
              <w:jc w:val="center"/>
              <w:rPr>
                <w:lang w:val="ru-RU"/>
              </w:rPr>
            </w:pPr>
          </w:p>
        </w:tc>
        <w:tc>
          <w:tcPr>
            <w:tcW w:w="1260" w:type="pct"/>
            <w:vAlign w:val="center"/>
          </w:tcPr>
          <w:p w:rsidR="009854CD" w:rsidRPr="00B745A0" w:rsidRDefault="009854CD" w:rsidP="004B091F">
            <w:pPr>
              <w:pStyle w:val="ae"/>
              <w:ind w:firstLine="0"/>
              <w:jc w:val="left"/>
              <w:rPr>
                <w:sz w:val="22"/>
                <w:szCs w:val="22"/>
                <w:lang w:val="ru-RU" w:eastAsia="ru-RU" w:bidi="ru-RU"/>
              </w:rPr>
            </w:pPr>
            <w:r w:rsidRPr="00B745A0">
              <w:rPr>
                <w:sz w:val="22"/>
                <w:szCs w:val="22"/>
                <w:lang w:val="ru-RU" w:eastAsia="ru-RU" w:bidi="ru-RU"/>
              </w:rPr>
              <w:t>Служебные гаражи</w:t>
            </w:r>
          </w:p>
        </w:tc>
        <w:tc>
          <w:tcPr>
            <w:tcW w:w="560" w:type="pct"/>
            <w:vAlign w:val="center"/>
          </w:tcPr>
          <w:p w:rsidR="009854CD" w:rsidRPr="00B745A0" w:rsidRDefault="009854CD" w:rsidP="004B091F">
            <w:pPr>
              <w:pStyle w:val="TableParagraph"/>
              <w:tabs>
                <w:tab w:val="left" w:pos="310"/>
              </w:tabs>
              <w:ind w:left="0"/>
              <w:jc w:val="center"/>
              <w:rPr>
                <w:lang w:val="ru-RU"/>
              </w:rPr>
            </w:pPr>
            <w:r w:rsidRPr="00B745A0">
              <w:rPr>
                <w:rFonts w:eastAsia="Calibri"/>
                <w:lang w:eastAsia="en-US"/>
              </w:rPr>
              <w:t>4.9</w:t>
            </w:r>
          </w:p>
        </w:tc>
        <w:tc>
          <w:tcPr>
            <w:tcW w:w="421" w:type="pct"/>
            <w:gridSpan w:val="2"/>
            <w:tcBorders>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20</w:t>
            </w:r>
          </w:p>
        </w:tc>
        <w:tc>
          <w:tcPr>
            <w:tcW w:w="454" w:type="pct"/>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1000</w:t>
            </w:r>
          </w:p>
        </w:tc>
        <w:tc>
          <w:tcPr>
            <w:tcW w:w="774" w:type="pct"/>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80</w:t>
            </w:r>
          </w:p>
        </w:tc>
        <w:tc>
          <w:tcPr>
            <w:tcW w:w="703" w:type="pct"/>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1</w:t>
            </w:r>
          </w:p>
        </w:tc>
        <w:tc>
          <w:tcPr>
            <w:tcW w:w="580" w:type="pct"/>
            <w:gridSpan w:val="2"/>
            <w:tcBorders>
              <w:lef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3/19</w:t>
            </w:r>
          </w:p>
        </w:tc>
      </w:tr>
      <w:tr w:rsidR="009854CD" w:rsidRPr="00B745A0" w:rsidTr="00F52A6A">
        <w:trPr>
          <w:cantSplit/>
          <w:trHeight w:val="377"/>
          <w:jc w:val="center"/>
        </w:trPr>
        <w:tc>
          <w:tcPr>
            <w:tcW w:w="247" w:type="pct"/>
            <w:vAlign w:val="center"/>
          </w:tcPr>
          <w:p w:rsidR="009854CD" w:rsidRPr="00B745A0" w:rsidRDefault="009854CD" w:rsidP="00F52A6A">
            <w:pPr>
              <w:pStyle w:val="TableParagraph"/>
              <w:numPr>
                <w:ilvl w:val="0"/>
                <w:numId w:val="9"/>
              </w:numPr>
              <w:jc w:val="center"/>
              <w:rPr>
                <w:lang w:val="ru-RU"/>
              </w:rPr>
            </w:pPr>
          </w:p>
        </w:tc>
        <w:tc>
          <w:tcPr>
            <w:tcW w:w="1260" w:type="pct"/>
            <w:vAlign w:val="center"/>
          </w:tcPr>
          <w:p w:rsidR="009854CD" w:rsidRPr="00B745A0" w:rsidRDefault="001018EE" w:rsidP="004B091F">
            <w:pPr>
              <w:pStyle w:val="ae"/>
              <w:ind w:firstLine="0"/>
              <w:jc w:val="left"/>
              <w:rPr>
                <w:sz w:val="22"/>
                <w:szCs w:val="22"/>
                <w:lang w:val="ru-RU" w:eastAsia="ru-RU" w:bidi="ru-RU"/>
              </w:rPr>
            </w:pPr>
            <w:r w:rsidRPr="00C45A82">
              <w:rPr>
                <w:sz w:val="22"/>
                <w:szCs w:val="22"/>
                <w:lang w:val="ru-RU" w:eastAsia="ru-RU" w:bidi="ru-RU"/>
              </w:rPr>
              <w:t>Объекты дорожного се</w:t>
            </w:r>
            <w:r w:rsidRPr="00C45A82">
              <w:rPr>
                <w:sz w:val="22"/>
                <w:szCs w:val="22"/>
                <w:lang w:val="ru-RU" w:eastAsia="ru-RU" w:bidi="ru-RU"/>
              </w:rPr>
              <w:t>р</w:t>
            </w:r>
            <w:r w:rsidRPr="00C45A82">
              <w:rPr>
                <w:sz w:val="22"/>
                <w:szCs w:val="22"/>
                <w:lang w:val="ru-RU" w:eastAsia="ru-RU" w:bidi="ru-RU"/>
              </w:rPr>
              <w:t>виса</w:t>
            </w:r>
          </w:p>
        </w:tc>
        <w:tc>
          <w:tcPr>
            <w:tcW w:w="560" w:type="pct"/>
            <w:vAlign w:val="center"/>
          </w:tcPr>
          <w:p w:rsidR="009854CD" w:rsidRPr="00B745A0" w:rsidRDefault="009854CD" w:rsidP="004B091F">
            <w:pPr>
              <w:pStyle w:val="TableParagraph"/>
              <w:tabs>
                <w:tab w:val="left" w:pos="310"/>
              </w:tabs>
              <w:ind w:left="0"/>
              <w:jc w:val="center"/>
              <w:rPr>
                <w:lang w:val="ru-RU"/>
              </w:rPr>
            </w:pPr>
            <w:r w:rsidRPr="00B745A0">
              <w:t>4.9.1</w:t>
            </w:r>
          </w:p>
        </w:tc>
        <w:tc>
          <w:tcPr>
            <w:tcW w:w="421" w:type="pct"/>
            <w:gridSpan w:val="2"/>
            <w:vAlign w:val="center"/>
          </w:tcPr>
          <w:p w:rsidR="009854CD" w:rsidRPr="00B745A0" w:rsidRDefault="009854CD" w:rsidP="004B091F">
            <w:pPr>
              <w:spacing w:after="0" w:line="240" w:lineRule="auto"/>
              <w:jc w:val="center"/>
              <w:rPr>
                <w:rFonts w:ascii="Times New Roman" w:hAnsi="Times New Roman"/>
                <w:lang w:val="ru-RU"/>
              </w:rPr>
            </w:pPr>
            <w:r w:rsidRPr="00B745A0">
              <w:rPr>
                <w:rFonts w:ascii="Times New Roman" w:hAnsi="Times New Roman"/>
                <w:lang w:val="ru-RU"/>
              </w:rPr>
              <w:t>100</w:t>
            </w:r>
          </w:p>
        </w:tc>
        <w:tc>
          <w:tcPr>
            <w:tcW w:w="454" w:type="pct"/>
            <w:vAlign w:val="center"/>
          </w:tcPr>
          <w:p w:rsidR="009854CD" w:rsidRPr="00B745A0" w:rsidRDefault="00DD20DB" w:rsidP="004B091F">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9854CD" w:rsidRPr="00B745A0" w:rsidRDefault="009854CD" w:rsidP="004B091F">
            <w:pPr>
              <w:spacing w:after="0" w:line="240" w:lineRule="auto"/>
              <w:jc w:val="center"/>
              <w:rPr>
                <w:rFonts w:ascii="Times New Roman" w:hAnsi="Times New Roman"/>
                <w:lang w:val="ru-RU"/>
              </w:rPr>
            </w:pPr>
            <w:r w:rsidRPr="00B745A0">
              <w:rPr>
                <w:rFonts w:ascii="Times New Roman" w:hAnsi="Times New Roman"/>
                <w:lang w:val="ru-RU"/>
              </w:rPr>
              <w:t>80</w:t>
            </w:r>
          </w:p>
        </w:tc>
        <w:tc>
          <w:tcPr>
            <w:tcW w:w="703" w:type="pct"/>
            <w:vAlign w:val="center"/>
          </w:tcPr>
          <w:p w:rsidR="009854CD" w:rsidRPr="00B745A0" w:rsidRDefault="009854CD" w:rsidP="004B091F">
            <w:pPr>
              <w:spacing w:after="0" w:line="240" w:lineRule="auto"/>
              <w:jc w:val="center"/>
              <w:rPr>
                <w:rFonts w:ascii="Times New Roman" w:hAnsi="Times New Roman"/>
                <w:lang w:val="ru-RU"/>
              </w:rPr>
            </w:pPr>
            <w:r w:rsidRPr="00B745A0">
              <w:rPr>
                <w:rFonts w:ascii="Times New Roman" w:hAnsi="Times New Roman"/>
                <w:lang w:val="ru-RU"/>
              </w:rPr>
              <w:t>1</w:t>
            </w:r>
          </w:p>
        </w:tc>
        <w:tc>
          <w:tcPr>
            <w:tcW w:w="580" w:type="pct"/>
            <w:gridSpan w:val="2"/>
            <w:vAlign w:val="center"/>
          </w:tcPr>
          <w:p w:rsidR="009854CD" w:rsidRPr="00B745A0" w:rsidRDefault="009854CD" w:rsidP="004B091F">
            <w:pPr>
              <w:spacing w:after="0" w:line="240" w:lineRule="auto"/>
              <w:jc w:val="center"/>
              <w:rPr>
                <w:rFonts w:ascii="Times New Roman" w:hAnsi="Times New Roman"/>
                <w:lang w:val="ru-RU"/>
              </w:rPr>
            </w:pPr>
            <w:r w:rsidRPr="00B745A0">
              <w:rPr>
                <w:rFonts w:ascii="Times New Roman" w:hAnsi="Times New Roman"/>
                <w:lang w:val="ru-RU"/>
              </w:rPr>
              <w:t>3/20</w:t>
            </w:r>
          </w:p>
        </w:tc>
      </w:tr>
      <w:tr w:rsidR="009854CD" w:rsidRPr="00B745A0" w:rsidTr="00F52A6A">
        <w:trPr>
          <w:cantSplit/>
          <w:trHeight w:val="547"/>
          <w:jc w:val="center"/>
        </w:trPr>
        <w:tc>
          <w:tcPr>
            <w:tcW w:w="247" w:type="pct"/>
            <w:vAlign w:val="center"/>
          </w:tcPr>
          <w:p w:rsidR="009854CD" w:rsidRPr="00B745A0" w:rsidRDefault="009854CD" w:rsidP="00F52A6A">
            <w:pPr>
              <w:pStyle w:val="TableParagraph"/>
              <w:numPr>
                <w:ilvl w:val="0"/>
                <w:numId w:val="9"/>
              </w:numPr>
              <w:jc w:val="center"/>
              <w:rPr>
                <w:lang w:val="ru-RU"/>
              </w:rPr>
            </w:pPr>
          </w:p>
        </w:tc>
        <w:tc>
          <w:tcPr>
            <w:tcW w:w="1260" w:type="pct"/>
            <w:vAlign w:val="center"/>
          </w:tcPr>
          <w:p w:rsidR="009854CD" w:rsidRPr="00B745A0" w:rsidRDefault="009854CD" w:rsidP="004B091F">
            <w:pPr>
              <w:pStyle w:val="ae"/>
              <w:ind w:firstLine="0"/>
              <w:jc w:val="left"/>
              <w:rPr>
                <w:sz w:val="22"/>
                <w:szCs w:val="22"/>
                <w:lang w:val="ru-RU" w:eastAsia="ru-RU" w:bidi="ru-RU"/>
              </w:rPr>
            </w:pPr>
            <w:proofErr w:type="spellStart"/>
            <w:r w:rsidRPr="00B745A0">
              <w:rPr>
                <w:sz w:val="22"/>
                <w:szCs w:val="22"/>
                <w:u w:val="single"/>
              </w:rPr>
              <w:t>Производственная</w:t>
            </w:r>
            <w:proofErr w:type="spellEnd"/>
            <w:r w:rsidRPr="00B745A0">
              <w:rPr>
                <w:sz w:val="22"/>
                <w:szCs w:val="22"/>
                <w:u w:val="single"/>
              </w:rPr>
              <w:t xml:space="preserve"> </w:t>
            </w:r>
            <w:proofErr w:type="spellStart"/>
            <w:r w:rsidRPr="00B745A0">
              <w:rPr>
                <w:sz w:val="22"/>
                <w:szCs w:val="22"/>
                <w:u w:val="single"/>
              </w:rPr>
              <w:t>деятельность</w:t>
            </w:r>
            <w:proofErr w:type="spellEnd"/>
          </w:p>
        </w:tc>
        <w:tc>
          <w:tcPr>
            <w:tcW w:w="560" w:type="pct"/>
            <w:vAlign w:val="center"/>
          </w:tcPr>
          <w:p w:rsidR="009854CD" w:rsidRPr="00B745A0" w:rsidRDefault="009854CD" w:rsidP="004B091F">
            <w:pPr>
              <w:pStyle w:val="TableParagraph"/>
              <w:tabs>
                <w:tab w:val="left" w:pos="310"/>
              </w:tabs>
              <w:ind w:left="0"/>
              <w:jc w:val="center"/>
              <w:rPr>
                <w:lang w:val="ru-RU"/>
              </w:rPr>
            </w:pPr>
            <w:r w:rsidRPr="00B745A0">
              <w:t>6.0</w:t>
            </w:r>
          </w:p>
        </w:tc>
        <w:tc>
          <w:tcPr>
            <w:tcW w:w="421" w:type="pct"/>
            <w:gridSpan w:val="2"/>
            <w:tcBorders>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color w:val="0D0D0D" w:themeColor="text1" w:themeTint="F2"/>
                <w:lang w:val="ru-RU"/>
              </w:rPr>
              <w:t>400</w:t>
            </w:r>
          </w:p>
        </w:tc>
        <w:tc>
          <w:tcPr>
            <w:tcW w:w="454" w:type="pct"/>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color w:val="0D0D0D" w:themeColor="text1" w:themeTint="F2"/>
                <w:lang w:val="ru-RU"/>
              </w:rPr>
              <w:t>5000</w:t>
            </w:r>
          </w:p>
        </w:tc>
        <w:tc>
          <w:tcPr>
            <w:tcW w:w="774" w:type="pct"/>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color w:val="0D0D0D" w:themeColor="text1" w:themeTint="F2"/>
                <w:lang w:val="ru-RU"/>
              </w:rPr>
              <w:t>80</w:t>
            </w:r>
          </w:p>
        </w:tc>
        <w:tc>
          <w:tcPr>
            <w:tcW w:w="703" w:type="pct"/>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color w:val="0D0D0D" w:themeColor="text1" w:themeTint="F2"/>
                <w:lang w:val="ru-RU"/>
              </w:rPr>
              <w:t>1</w:t>
            </w:r>
          </w:p>
        </w:tc>
        <w:tc>
          <w:tcPr>
            <w:tcW w:w="580" w:type="pct"/>
            <w:gridSpan w:val="2"/>
            <w:tcBorders>
              <w:lef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3/</w:t>
            </w:r>
            <w:r w:rsidRPr="00B745A0">
              <w:t>20</w:t>
            </w:r>
          </w:p>
        </w:tc>
      </w:tr>
      <w:tr w:rsidR="009854CD" w:rsidRPr="00B745A0" w:rsidTr="00F52A6A">
        <w:trPr>
          <w:cantSplit/>
          <w:trHeight w:val="525"/>
          <w:jc w:val="center"/>
        </w:trPr>
        <w:tc>
          <w:tcPr>
            <w:tcW w:w="247" w:type="pct"/>
            <w:vAlign w:val="center"/>
          </w:tcPr>
          <w:p w:rsidR="009854CD" w:rsidRPr="00B745A0" w:rsidRDefault="009854CD" w:rsidP="00F52A6A">
            <w:pPr>
              <w:pStyle w:val="TableParagraph"/>
              <w:numPr>
                <w:ilvl w:val="0"/>
                <w:numId w:val="9"/>
              </w:numPr>
              <w:jc w:val="center"/>
              <w:rPr>
                <w:lang w:val="ru-RU"/>
              </w:rPr>
            </w:pPr>
          </w:p>
        </w:tc>
        <w:tc>
          <w:tcPr>
            <w:tcW w:w="1260" w:type="pct"/>
            <w:vAlign w:val="center"/>
          </w:tcPr>
          <w:p w:rsidR="009854CD" w:rsidRPr="00B745A0" w:rsidRDefault="009854CD" w:rsidP="004B091F">
            <w:pPr>
              <w:pStyle w:val="ae"/>
              <w:ind w:firstLine="0"/>
              <w:jc w:val="left"/>
              <w:rPr>
                <w:sz w:val="22"/>
                <w:szCs w:val="22"/>
                <w:lang w:val="ru-RU" w:eastAsia="ru-RU" w:bidi="ru-RU"/>
              </w:rPr>
            </w:pPr>
            <w:r w:rsidRPr="00B745A0">
              <w:rPr>
                <w:sz w:val="22"/>
                <w:szCs w:val="22"/>
                <w:lang w:val="ru-RU" w:eastAsia="ru-RU" w:bidi="ru-RU"/>
              </w:rPr>
              <w:t>Пищевая промышле</w:t>
            </w:r>
            <w:r w:rsidRPr="00B745A0">
              <w:rPr>
                <w:sz w:val="22"/>
                <w:szCs w:val="22"/>
                <w:lang w:val="ru-RU" w:eastAsia="ru-RU" w:bidi="ru-RU"/>
              </w:rPr>
              <w:t>н</w:t>
            </w:r>
            <w:r w:rsidRPr="00B745A0">
              <w:rPr>
                <w:sz w:val="22"/>
                <w:szCs w:val="22"/>
                <w:lang w:val="ru-RU" w:eastAsia="ru-RU" w:bidi="ru-RU"/>
              </w:rPr>
              <w:t>ность</w:t>
            </w:r>
          </w:p>
        </w:tc>
        <w:tc>
          <w:tcPr>
            <w:tcW w:w="560" w:type="pct"/>
            <w:vAlign w:val="center"/>
          </w:tcPr>
          <w:p w:rsidR="009854CD" w:rsidRPr="00B745A0" w:rsidRDefault="009854CD" w:rsidP="004B091F">
            <w:pPr>
              <w:pStyle w:val="TableParagraph"/>
              <w:tabs>
                <w:tab w:val="left" w:pos="310"/>
              </w:tabs>
              <w:ind w:left="0"/>
              <w:jc w:val="center"/>
              <w:rPr>
                <w:lang w:val="ru-RU"/>
              </w:rPr>
            </w:pPr>
            <w:r w:rsidRPr="00B745A0">
              <w:rPr>
                <w:lang w:val="ru-RU"/>
              </w:rPr>
              <w:t>6.4</w:t>
            </w:r>
          </w:p>
        </w:tc>
        <w:tc>
          <w:tcPr>
            <w:tcW w:w="421" w:type="pct"/>
            <w:gridSpan w:val="2"/>
            <w:tcBorders>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color w:val="0D0D0D" w:themeColor="text1" w:themeTint="F2"/>
                <w:lang w:val="ru-RU"/>
              </w:rPr>
              <w:t>400</w:t>
            </w:r>
          </w:p>
        </w:tc>
        <w:tc>
          <w:tcPr>
            <w:tcW w:w="454" w:type="pct"/>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color w:val="0D0D0D" w:themeColor="text1" w:themeTint="F2"/>
                <w:lang w:val="ru-RU"/>
              </w:rPr>
              <w:t>5000</w:t>
            </w:r>
          </w:p>
        </w:tc>
        <w:tc>
          <w:tcPr>
            <w:tcW w:w="774" w:type="pct"/>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color w:val="0D0D0D" w:themeColor="text1" w:themeTint="F2"/>
                <w:lang w:val="ru-RU"/>
              </w:rPr>
              <w:t>80</w:t>
            </w:r>
          </w:p>
        </w:tc>
        <w:tc>
          <w:tcPr>
            <w:tcW w:w="703" w:type="pct"/>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color w:val="0D0D0D" w:themeColor="text1" w:themeTint="F2"/>
                <w:lang w:val="ru-RU"/>
              </w:rPr>
              <w:t>1</w:t>
            </w:r>
          </w:p>
        </w:tc>
        <w:tc>
          <w:tcPr>
            <w:tcW w:w="580" w:type="pct"/>
            <w:gridSpan w:val="2"/>
            <w:tcBorders>
              <w:lef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3/</w:t>
            </w:r>
            <w:r w:rsidRPr="00B745A0">
              <w:t>20</w:t>
            </w:r>
          </w:p>
        </w:tc>
      </w:tr>
      <w:tr w:rsidR="009854CD" w:rsidRPr="00B745A0" w:rsidTr="00F52A6A">
        <w:trPr>
          <w:cantSplit/>
          <w:trHeight w:val="99"/>
          <w:jc w:val="center"/>
        </w:trPr>
        <w:tc>
          <w:tcPr>
            <w:tcW w:w="247" w:type="pct"/>
            <w:vAlign w:val="center"/>
          </w:tcPr>
          <w:p w:rsidR="009854CD" w:rsidRPr="00B745A0" w:rsidRDefault="009854CD" w:rsidP="00F52A6A">
            <w:pPr>
              <w:pStyle w:val="TableParagraph"/>
              <w:numPr>
                <w:ilvl w:val="0"/>
                <w:numId w:val="9"/>
              </w:numPr>
              <w:jc w:val="center"/>
              <w:rPr>
                <w:lang w:val="ru-RU"/>
              </w:rPr>
            </w:pPr>
          </w:p>
        </w:tc>
        <w:tc>
          <w:tcPr>
            <w:tcW w:w="1260" w:type="pct"/>
            <w:vAlign w:val="center"/>
          </w:tcPr>
          <w:p w:rsidR="009854CD" w:rsidRPr="00B745A0" w:rsidRDefault="009854CD" w:rsidP="004B091F">
            <w:pPr>
              <w:pStyle w:val="ae"/>
              <w:ind w:firstLine="0"/>
              <w:jc w:val="left"/>
              <w:rPr>
                <w:sz w:val="22"/>
                <w:szCs w:val="22"/>
                <w:lang w:val="ru-RU" w:eastAsia="ru-RU" w:bidi="ru-RU"/>
              </w:rPr>
            </w:pPr>
            <w:proofErr w:type="spellStart"/>
            <w:r w:rsidRPr="00B745A0">
              <w:rPr>
                <w:sz w:val="22"/>
                <w:szCs w:val="22"/>
              </w:rPr>
              <w:t>Строительная</w:t>
            </w:r>
            <w:proofErr w:type="spellEnd"/>
            <w:r w:rsidRPr="00B745A0">
              <w:rPr>
                <w:sz w:val="22"/>
                <w:szCs w:val="22"/>
              </w:rPr>
              <w:t xml:space="preserve"> </w:t>
            </w:r>
            <w:proofErr w:type="spellStart"/>
            <w:r w:rsidRPr="00B745A0">
              <w:rPr>
                <w:sz w:val="22"/>
                <w:szCs w:val="22"/>
              </w:rPr>
              <w:t>промышленность</w:t>
            </w:r>
            <w:proofErr w:type="spellEnd"/>
          </w:p>
        </w:tc>
        <w:tc>
          <w:tcPr>
            <w:tcW w:w="560" w:type="pct"/>
            <w:vAlign w:val="center"/>
          </w:tcPr>
          <w:p w:rsidR="009854CD" w:rsidRPr="00B745A0" w:rsidRDefault="009854CD" w:rsidP="004B091F">
            <w:pPr>
              <w:pStyle w:val="TableParagraph"/>
              <w:tabs>
                <w:tab w:val="left" w:pos="310"/>
              </w:tabs>
              <w:ind w:left="0"/>
              <w:jc w:val="center"/>
              <w:rPr>
                <w:lang w:val="ru-RU"/>
              </w:rPr>
            </w:pPr>
            <w:r w:rsidRPr="00B745A0">
              <w:t>6.6</w:t>
            </w:r>
          </w:p>
        </w:tc>
        <w:tc>
          <w:tcPr>
            <w:tcW w:w="421" w:type="pct"/>
            <w:gridSpan w:val="2"/>
            <w:vAlign w:val="center"/>
          </w:tcPr>
          <w:p w:rsidR="009854CD" w:rsidRPr="00B745A0" w:rsidRDefault="009854CD" w:rsidP="004B091F">
            <w:pPr>
              <w:spacing w:after="0" w:line="240" w:lineRule="auto"/>
              <w:jc w:val="center"/>
              <w:rPr>
                <w:rFonts w:ascii="Times New Roman" w:hAnsi="Times New Roman"/>
                <w:lang w:val="ru-RU"/>
              </w:rPr>
            </w:pPr>
            <w:r w:rsidRPr="00B745A0">
              <w:rPr>
                <w:rFonts w:ascii="Times New Roman" w:hAnsi="Times New Roman"/>
                <w:color w:val="0D0D0D" w:themeColor="text1" w:themeTint="F2"/>
                <w:lang w:val="ru-RU"/>
              </w:rPr>
              <w:t>400</w:t>
            </w:r>
          </w:p>
        </w:tc>
        <w:tc>
          <w:tcPr>
            <w:tcW w:w="454" w:type="pct"/>
            <w:vAlign w:val="center"/>
          </w:tcPr>
          <w:p w:rsidR="009854CD" w:rsidRPr="00B745A0" w:rsidRDefault="009854CD" w:rsidP="004B091F">
            <w:pPr>
              <w:spacing w:after="0" w:line="240" w:lineRule="auto"/>
              <w:jc w:val="center"/>
              <w:rPr>
                <w:rFonts w:ascii="Times New Roman" w:hAnsi="Times New Roman"/>
                <w:lang w:val="ru-RU"/>
              </w:rPr>
            </w:pPr>
            <w:r w:rsidRPr="00B745A0">
              <w:rPr>
                <w:rFonts w:ascii="Times New Roman" w:hAnsi="Times New Roman"/>
                <w:color w:val="0D0D0D" w:themeColor="text1" w:themeTint="F2"/>
                <w:lang w:val="ru-RU"/>
              </w:rPr>
              <w:t>5000</w:t>
            </w:r>
          </w:p>
        </w:tc>
        <w:tc>
          <w:tcPr>
            <w:tcW w:w="774" w:type="pct"/>
            <w:vAlign w:val="center"/>
          </w:tcPr>
          <w:p w:rsidR="009854CD" w:rsidRPr="00B745A0" w:rsidRDefault="009854CD" w:rsidP="004B091F">
            <w:pPr>
              <w:spacing w:after="0" w:line="240" w:lineRule="auto"/>
              <w:jc w:val="center"/>
              <w:rPr>
                <w:rFonts w:ascii="Times New Roman" w:hAnsi="Times New Roman"/>
                <w:lang w:val="ru-RU"/>
              </w:rPr>
            </w:pPr>
            <w:r w:rsidRPr="00B745A0">
              <w:rPr>
                <w:rFonts w:ascii="Times New Roman" w:hAnsi="Times New Roman"/>
                <w:color w:val="0D0D0D" w:themeColor="text1" w:themeTint="F2"/>
                <w:lang w:val="ru-RU"/>
              </w:rPr>
              <w:t>80</w:t>
            </w:r>
          </w:p>
        </w:tc>
        <w:tc>
          <w:tcPr>
            <w:tcW w:w="703" w:type="pct"/>
            <w:vAlign w:val="center"/>
          </w:tcPr>
          <w:p w:rsidR="009854CD" w:rsidRPr="00B745A0" w:rsidRDefault="009854CD" w:rsidP="004B091F">
            <w:pPr>
              <w:spacing w:after="0" w:line="240" w:lineRule="auto"/>
              <w:jc w:val="center"/>
              <w:rPr>
                <w:rFonts w:ascii="Times New Roman" w:hAnsi="Times New Roman"/>
                <w:lang w:val="ru-RU"/>
              </w:rPr>
            </w:pPr>
            <w:r w:rsidRPr="00B745A0">
              <w:rPr>
                <w:rFonts w:ascii="Times New Roman" w:hAnsi="Times New Roman"/>
                <w:color w:val="0D0D0D" w:themeColor="text1" w:themeTint="F2"/>
                <w:lang w:val="ru-RU"/>
              </w:rPr>
              <w:t>1</w:t>
            </w:r>
          </w:p>
        </w:tc>
        <w:tc>
          <w:tcPr>
            <w:tcW w:w="580" w:type="pct"/>
            <w:gridSpan w:val="2"/>
            <w:vAlign w:val="center"/>
          </w:tcPr>
          <w:p w:rsidR="009854CD" w:rsidRPr="00B745A0" w:rsidRDefault="009854CD" w:rsidP="004B091F">
            <w:pPr>
              <w:spacing w:after="0" w:line="240" w:lineRule="auto"/>
              <w:jc w:val="center"/>
              <w:rPr>
                <w:rFonts w:ascii="Times New Roman" w:hAnsi="Times New Roman"/>
                <w:lang w:val="ru-RU"/>
              </w:rPr>
            </w:pPr>
            <w:r w:rsidRPr="00B745A0">
              <w:rPr>
                <w:rFonts w:ascii="Times New Roman" w:hAnsi="Times New Roman"/>
                <w:lang w:val="ru-RU"/>
              </w:rPr>
              <w:t>3/</w:t>
            </w:r>
            <w:r w:rsidRPr="00B745A0">
              <w:rPr>
                <w:rFonts w:ascii="Times New Roman" w:hAnsi="Times New Roman"/>
              </w:rPr>
              <w:t>20</w:t>
            </w:r>
          </w:p>
        </w:tc>
      </w:tr>
      <w:tr w:rsidR="009854CD" w:rsidRPr="00B745A0" w:rsidTr="00F52A6A">
        <w:trPr>
          <w:cantSplit/>
          <w:trHeight w:val="501"/>
          <w:jc w:val="center"/>
        </w:trPr>
        <w:tc>
          <w:tcPr>
            <w:tcW w:w="247" w:type="pct"/>
            <w:vAlign w:val="center"/>
          </w:tcPr>
          <w:p w:rsidR="009854CD" w:rsidRPr="00B745A0" w:rsidRDefault="009854CD" w:rsidP="00F52A6A">
            <w:pPr>
              <w:pStyle w:val="TableParagraph"/>
              <w:numPr>
                <w:ilvl w:val="0"/>
                <w:numId w:val="9"/>
              </w:numPr>
              <w:jc w:val="center"/>
              <w:rPr>
                <w:lang w:val="ru-RU"/>
              </w:rPr>
            </w:pPr>
          </w:p>
        </w:tc>
        <w:tc>
          <w:tcPr>
            <w:tcW w:w="1260" w:type="pct"/>
            <w:vAlign w:val="center"/>
          </w:tcPr>
          <w:p w:rsidR="009854CD" w:rsidRPr="00B745A0" w:rsidRDefault="009854CD" w:rsidP="004B091F">
            <w:pPr>
              <w:pStyle w:val="ae"/>
              <w:ind w:firstLine="0"/>
              <w:jc w:val="left"/>
              <w:rPr>
                <w:sz w:val="22"/>
                <w:szCs w:val="22"/>
                <w:lang w:val="ru-RU" w:eastAsia="ru-RU" w:bidi="ru-RU"/>
              </w:rPr>
            </w:pPr>
            <w:r w:rsidRPr="00B745A0">
              <w:rPr>
                <w:sz w:val="22"/>
                <w:szCs w:val="22"/>
                <w:lang w:val="ru-RU" w:eastAsia="ru-RU" w:bidi="ru-RU"/>
              </w:rPr>
              <w:t>Склад</w:t>
            </w:r>
          </w:p>
        </w:tc>
        <w:tc>
          <w:tcPr>
            <w:tcW w:w="560" w:type="pct"/>
            <w:vAlign w:val="center"/>
          </w:tcPr>
          <w:p w:rsidR="009854CD" w:rsidRPr="00B745A0" w:rsidRDefault="009854CD" w:rsidP="004B091F">
            <w:pPr>
              <w:pStyle w:val="TableParagraph"/>
              <w:tabs>
                <w:tab w:val="left" w:pos="310"/>
              </w:tabs>
              <w:ind w:left="0"/>
              <w:jc w:val="center"/>
              <w:rPr>
                <w:lang w:val="ru-RU"/>
              </w:rPr>
            </w:pPr>
            <w:r w:rsidRPr="00B745A0">
              <w:rPr>
                <w:lang w:val="ru-RU"/>
              </w:rPr>
              <w:t>6.9</w:t>
            </w:r>
          </w:p>
        </w:tc>
        <w:tc>
          <w:tcPr>
            <w:tcW w:w="414" w:type="pct"/>
            <w:tcBorders>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color w:val="0D0D0D" w:themeColor="text1" w:themeTint="F2"/>
                <w:lang w:val="ru-RU"/>
              </w:rPr>
              <w:t>200</w:t>
            </w:r>
          </w:p>
        </w:tc>
        <w:tc>
          <w:tcPr>
            <w:tcW w:w="461" w:type="pct"/>
            <w:gridSpan w:val="2"/>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color w:val="0D0D0D" w:themeColor="text1" w:themeTint="F2"/>
                <w:lang w:val="ru-RU"/>
              </w:rPr>
              <w:t>3000</w:t>
            </w:r>
          </w:p>
        </w:tc>
        <w:tc>
          <w:tcPr>
            <w:tcW w:w="774" w:type="pct"/>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color w:val="0D0D0D" w:themeColor="text1" w:themeTint="F2"/>
                <w:lang w:val="ru-RU"/>
              </w:rPr>
              <w:t>80</w:t>
            </w:r>
          </w:p>
        </w:tc>
        <w:tc>
          <w:tcPr>
            <w:tcW w:w="703" w:type="pct"/>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color w:val="0D0D0D" w:themeColor="text1" w:themeTint="F2"/>
                <w:lang w:val="ru-RU"/>
              </w:rPr>
              <w:t>1</w:t>
            </w:r>
          </w:p>
        </w:tc>
        <w:tc>
          <w:tcPr>
            <w:tcW w:w="580" w:type="pct"/>
            <w:gridSpan w:val="2"/>
            <w:tcBorders>
              <w:lef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3/</w:t>
            </w:r>
            <w:r w:rsidRPr="00B745A0">
              <w:t>20</w:t>
            </w:r>
          </w:p>
        </w:tc>
      </w:tr>
    </w:tbl>
    <w:p w:rsidR="009854CD" w:rsidRDefault="009854CD" w:rsidP="009854CD">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9854CD" w:rsidRPr="00ED1287" w:rsidTr="004B091F">
        <w:trPr>
          <w:trHeight w:val="553"/>
          <w:tblHeader/>
          <w:jc w:val="center"/>
        </w:trPr>
        <w:tc>
          <w:tcPr>
            <w:tcW w:w="248" w:type="pct"/>
            <w:vMerge w:val="restart"/>
            <w:shd w:val="clear" w:color="auto" w:fill="D9D9D9" w:themeFill="background1" w:themeFillShade="D9"/>
          </w:tcPr>
          <w:p w:rsidR="009854CD" w:rsidRPr="00ED1287" w:rsidRDefault="009854CD" w:rsidP="004B091F">
            <w:pPr>
              <w:pStyle w:val="TableParagraph"/>
              <w:ind w:left="0" w:hanging="23"/>
              <w:jc w:val="center"/>
              <w:rPr>
                <w:lang w:val="ru-RU"/>
              </w:rPr>
            </w:pPr>
            <w:r w:rsidRPr="00ED1287">
              <w:rPr>
                <w:lang w:val="ru-RU"/>
              </w:rPr>
              <w:t>№</w:t>
            </w:r>
          </w:p>
          <w:p w:rsidR="009854CD" w:rsidRPr="00ED1287" w:rsidRDefault="009854CD" w:rsidP="004B091F">
            <w:pPr>
              <w:pStyle w:val="TableParagraph"/>
              <w:ind w:left="0" w:hanging="23"/>
              <w:jc w:val="center"/>
              <w:rPr>
                <w:lang w:val="ru-RU"/>
              </w:rPr>
            </w:pPr>
            <w:r w:rsidRPr="00ED1287">
              <w:rPr>
                <w:lang w:val="ru-RU"/>
              </w:rPr>
              <w:t>п/п</w:t>
            </w:r>
          </w:p>
        </w:tc>
        <w:tc>
          <w:tcPr>
            <w:tcW w:w="1267" w:type="pct"/>
            <w:vMerge w:val="restart"/>
            <w:shd w:val="clear" w:color="auto" w:fill="D9D9D9" w:themeFill="background1" w:themeFillShade="D9"/>
          </w:tcPr>
          <w:p w:rsidR="009854CD" w:rsidRPr="00ED1287" w:rsidRDefault="009854CD" w:rsidP="004B091F">
            <w:pPr>
              <w:pStyle w:val="TableParagraph"/>
              <w:jc w:val="center"/>
              <w:rPr>
                <w:lang w:val="ru-RU"/>
              </w:rPr>
            </w:pPr>
            <w:r w:rsidRPr="00ED1287">
              <w:rPr>
                <w:lang w:val="ru-RU"/>
              </w:rPr>
              <w:t>Наименование ВРИ</w:t>
            </w:r>
          </w:p>
        </w:tc>
        <w:tc>
          <w:tcPr>
            <w:tcW w:w="563" w:type="pct"/>
            <w:vMerge w:val="restart"/>
            <w:shd w:val="clear" w:color="auto" w:fill="D9D9D9" w:themeFill="background1" w:themeFillShade="D9"/>
          </w:tcPr>
          <w:p w:rsidR="009854CD" w:rsidRPr="00ED1287" w:rsidRDefault="009854CD" w:rsidP="004B091F">
            <w:pPr>
              <w:pStyle w:val="TableParagraph"/>
              <w:spacing w:before="131"/>
              <w:ind w:left="16"/>
              <w:jc w:val="center"/>
              <w:rPr>
                <w:lang w:val="ru-RU"/>
              </w:rPr>
            </w:pPr>
            <w:r w:rsidRPr="00ED1287">
              <w:rPr>
                <w:lang w:val="ru-RU"/>
              </w:rPr>
              <w:t>Код (чи</w:t>
            </w:r>
            <w:r w:rsidRPr="00ED1287">
              <w:rPr>
                <w:lang w:val="ru-RU"/>
              </w:rPr>
              <w:t>с</w:t>
            </w:r>
            <w:r w:rsidRPr="00ED1287">
              <w:rPr>
                <w:lang w:val="ru-RU"/>
              </w:rPr>
              <w:t>ловое об</w:t>
            </w:r>
            <w:r w:rsidRPr="00ED1287">
              <w:rPr>
                <w:lang w:val="ru-RU"/>
              </w:rPr>
              <w:t>о</w:t>
            </w:r>
            <w:r w:rsidRPr="00ED1287">
              <w:rPr>
                <w:lang w:val="ru-RU"/>
              </w:rPr>
              <w:t>значение ВРИ)</w:t>
            </w:r>
          </w:p>
        </w:tc>
        <w:tc>
          <w:tcPr>
            <w:tcW w:w="845" w:type="pct"/>
            <w:gridSpan w:val="2"/>
            <w:shd w:val="clear" w:color="auto" w:fill="D9D9D9" w:themeFill="background1" w:themeFillShade="D9"/>
          </w:tcPr>
          <w:p w:rsidR="009854CD" w:rsidRPr="00ED1287" w:rsidRDefault="009854CD" w:rsidP="004B091F">
            <w:pPr>
              <w:pStyle w:val="TableParagraph"/>
              <w:spacing w:line="270" w:lineRule="exact"/>
              <w:ind w:left="221" w:right="212"/>
              <w:jc w:val="center"/>
              <w:rPr>
                <w:lang w:val="ru-RU"/>
              </w:rPr>
            </w:pPr>
            <w:r w:rsidRPr="00ED1287">
              <w:rPr>
                <w:lang w:val="ru-RU"/>
              </w:rPr>
              <w:t>Предельные размеры з</w:t>
            </w:r>
            <w:r w:rsidRPr="00ED1287">
              <w:rPr>
                <w:lang w:val="ru-RU"/>
              </w:rPr>
              <w:t>е</w:t>
            </w:r>
            <w:r w:rsidRPr="00ED1287">
              <w:rPr>
                <w:lang w:val="ru-RU"/>
              </w:rPr>
              <w:t>мельных</w:t>
            </w:r>
          </w:p>
          <w:p w:rsidR="009854CD" w:rsidRPr="00ED1287" w:rsidRDefault="009854CD" w:rsidP="004B091F">
            <w:pPr>
              <w:pStyle w:val="TableParagraph"/>
              <w:spacing w:line="264" w:lineRule="exact"/>
              <w:ind w:left="220" w:right="212"/>
              <w:jc w:val="center"/>
              <w:rPr>
                <w:lang w:val="ru-RU"/>
              </w:rPr>
            </w:pPr>
            <w:r w:rsidRPr="00ED1287">
              <w:rPr>
                <w:lang w:val="ru-RU"/>
              </w:rPr>
              <w:t>участков (</w:t>
            </w:r>
            <w:proofErr w:type="spellStart"/>
            <w:r w:rsidRPr="00ED1287">
              <w:rPr>
                <w:lang w:val="ru-RU"/>
              </w:rPr>
              <w:t>кв.м</w:t>
            </w:r>
            <w:proofErr w:type="spellEnd"/>
            <w:r w:rsidRPr="00ED1287">
              <w:rPr>
                <w:lang w:val="ru-RU"/>
              </w:rPr>
              <w:t>)</w:t>
            </w:r>
          </w:p>
        </w:tc>
        <w:tc>
          <w:tcPr>
            <w:tcW w:w="774" w:type="pct"/>
            <w:vMerge w:val="restart"/>
            <w:shd w:val="clear" w:color="auto" w:fill="D9D9D9" w:themeFill="background1" w:themeFillShade="D9"/>
          </w:tcPr>
          <w:p w:rsidR="009854CD" w:rsidRPr="00ED1287" w:rsidRDefault="009854CD" w:rsidP="004B091F">
            <w:pPr>
              <w:pStyle w:val="TableParagraph"/>
              <w:ind w:left="0"/>
              <w:jc w:val="center"/>
              <w:rPr>
                <w:lang w:val="ru-RU"/>
              </w:rPr>
            </w:pPr>
            <w:r w:rsidRPr="00ED1287">
              <w:rPr>
                <w:lang w:val="ru-RU"/>
              </w:rPr>
              <w:t>Максимальный процент з</w:t>
            </w:r>
            <w:r w:rsidRPr="00ED1287">
              <w:rPr>
                <w:lang w:val="ru-RU"/>
              </w:rPr>
              <w:t>а</w:t>
            </w:r>
            <w:r w:rsidRPr="00ED1287">
              <w:rPr>
                <w:lang w:val="ru-RU"/>
              </w:rPr>
              <w:t>стройки,</w:t>
            </w:r>
          </w:p>
          <w:p w:rsidR="009854CD" w:rsidRPr="00ED1287" w:rsidRDefault="009854CD" w:rsidP="004B091F">
            <w:pPr>
              <w:pStyle w:val="TableParagraph"/>
              <w:ind w:left="200" w:right="191"/>
              <w:jc w:val="center"/>
              <w:rPr>
                <w:lang w:val="ru-RU"/>
              </w:rPr>
            </w:pPr>
            <w:r w:rsidRPr="00ED1287">
              <w:rPr>
                <w:lang w:val="ru-RU"/>
              </w:rPr>
              <w:t>в том числе в зависим</w:t>
            </w:r>
            <w:r w:rsidRPr="00ED1287">
              <w:rPr>
                <w:lang w:val="ru-RU"/>
              </w:rPr>
              <w:t>о</w:t>
            </w:r>
            <w:r w:rsidRPr="00ED1287">
              <w:rPr>
                <w:lang w:val="ru-RU"/>
              </w:rPr>
              <w:t>сти от к</w:t>
            </w:r>
            <w:r w:rsidRPr="00ED1287">
              <w:rPr>
                <w:lang w:val="ru-RU"/>
              </w:rPr>
              <w:t>о</w:t>
            </w:r>
            <w:r w:rsidRPr="00ED1287">
              <w:rPr>
                <w:lang w:val="ru-RU"/>
              </w:rPr>
              <w:t>личества надземных этажей</w:t>
            </w:r>
          </w:p>
        </w:tc>
        <w:tc>
          <w:tcPr>
            <w:tcW w:w="704" w:type="pct"/>
            <w:vMerge w:val="restart"/>
            <w:shd w:val="clear" w:color="auto" w:fill="D9D9D9" w:themeFill="background1" w:themeFillShade="D9"/>
          </w:tcPr>
          <w:p w:rsidR="009854CD" w:rsidRPr="00ED1287" w:rsidRDefault="009854CD" w:rsidP="004B091F">
            <w:pPr>
              <w:pStyle w:val="TableParagraph"/>
              <w:ind w:left="90" w:right="53"/>
              <w:jc w:val="center"/>
              <w:rPr>
                <w:lang w:val="ru-RU"/>
              </w:rPr>
            </w:pPr>
            <w:r w:rsidRPr="00ED1287">
              <w:rPr>
                <w:lang w:val="ru-RU"/>
              </w:rPr>
              <w:t>Минимал</w:t>
            </w:r>
            <w:r w:rsidRPr="00ED1287">
              <w:rPr>
                <w:lang w:val="ru-RU"/>
              </w:rPr>
              <w:t>ь</w:t>
            </w:r>
            <w:r w:rsidRPr="00ED1287">
              <w:rPr>
                <w:lang w:val="ru-RU"/>
              </w:rPr>
              <w:t>ные отступы от границ земельного участка (м)</w:t>
            </w:r>
          </w:p>
        </w:tc>
        <w:tc>
          <w:tcPr>
            <w:tcW w:w="599" w:type="pct"/>
            <w:vMerge w:val="restart"/>
            <w:shd w:val="clear" w:color="auto" w:fill="D9D9D9" w:themeFill="background1" w:themeFillShade="D9"/>
          </w:tcPr>
          <w:p w:rsidR="009854CD" w:rsidRPr="00ED1287" w:rsidRDefault="009854CD" w:rsidP="004B091F">
            <w:pPr>
              <w:pStyle w:val="TableParagraph"/>
              <w:ind w:left="0" w:right="75"/>
              <w:jc w:val="center"/>
              <w:rPr>
                <w:lang w:val="ru-RU"/>
              </w:rPr>
            </w:pPr>
            <w:r w:rsidRPr="00ED1287">
              <w:rPr>
                <w:lang w:val="ru-RU"/>
              </w:rPr>
              <w:t>Предельное количество эт</w:t>
            </w:r>
            <w:r w:rsidRPr="00ED1287">
              <w:rPr>
                <w:lang w:val="ru-RU"/>
              </w:rPr>
              <w:t>а</w:t>
            </w:r>
            <w:r w:rsidRPr="00ED1287">
              <w:rPr>
                <w:lang w:val="ru-RU"/>
              </w:rPr>
              <w:t>жей/предельная выс</w:t>
            </w:r>
            <w:r w:rsidRPr="00ED1287">
              <w:rPr>
                <w:lang w:val="ru-RU"/>
              </w:rPr>
              <w:t>о</w:t>
            </w:r>
            <w:r w:rsidRPr="00ED1287">
              <w:rPr>
                <w:lang w:val="ru-RU"/>
              </w:rPr>
              <w:t>та зданий, строений (м)</w:t>
            </w:r>
          </w:p>
        </w:tc>
      </w:tr>
      <w:tr w:rsidR="009854CD" w:rsidRPr="00ED1287" w:rsidTr="004B091F">
        <w:trPr>
          <w:trHeight w:val="817"/>
          <w:jc w:val="center"/>
        </w:trPr>
        <w:tc>
          <w:tcPr>
            <w:tcW w:w="248" w:type="pct"/>
            <w:vMerge/>
            <w:tcBorders>
              <w:top w:val="nil"/>
            </w:tcBorders>
          </w:tcPr>
          <w:p w:rsidR="009854CD" w:rsidRPr="00ED1287" w:rsidRDefault="009854CD" w:rsidP="004B091F">
            <w:pPr>
              <w:rPr>
                <w:rFonts w:ascii="Times New Roman" w:hAnsi="Times New Roman"/>
                <w:lang w:val="ru-RU"/>
              </w:rPr>
            </w:pPr>
          </w:p>
        </w:tc>
        <w:tc>
          <w:tcPr>
            <w:tcW w:w="1267" w:type="pct"/>
            <w:vMerge/>
            <w:tcBorders>
              <w:top w:val="nil"/>
            </w:tcBorders>
          </w:tcPr>
          <w:p w:rsidR="009854CD" w:rsidRPr="00ED1287" w:rsidRDefault="009854CD" w:rsidP="004B091F">
            <w:pPr>
              <w:rPr>
                <w:rFonts w:ascii="Times New Roman" w:hAnsi="Times New Roman"/>
                <w:lang w:val="ru-RU"/>
              </w:rPr>
            </w:pPr>
          </w:p>
        </w:tc>
        <w:tc>
          <w:tcPr>
            <w:tcW w:w="563" w:type="pct"/>
            <w:vMerge/>
            <w:tcBorders>
              <w:top w:val="nil"/>
            </w:tcBorders>
          </w:tcPr>
          <w:p w:rsidR="009854CD" w:rsidRPr="00ED1287" w:rsidRDefault="009854CD" w:rsidP="004B091F">
            <w:pPr>
              <w:rPr>
                <w:rFonts w:ascii="Times New Roman" w:hAnsi="Times New Roman"/>
                <w:lang w:val="ru-RU"/>
              </w:rPr>
            </w:pPr>
          </w:p>
        </w:tc>
        <w:tc>
          <w:tcPr>
            <w:tcW w:w="423" w:type="pct"/>
            <w:shd w:val="clear" w:color="auto" w:fill="D9D9D9" w:themeFill="background1" w:themeFillShade="D9"/>
          </w:tcPr>
          <w:p w:rsidR="009854CD" w:rsidRPr="00ED1287" w:rsidRDefault="009854CD" w:rsidP="004B091F">
            <w:pPr>
              <w:pStyle w:val="TableParagraph"/>
              <w:spacing w:before="1"/>
              <w:ind w:left="5" w:right="16"/>
              <w:jc w:val="center"/>
            </w:pPr>
            <w:r w:rsidRPr="00ED1287">
              <w:t>min</w:t>
            </w:r>
          </w:p>
        </w:tc>
        <w:tc>
          <w:tcPr>
            <w:tcW w:w="422" w:type="pct"/>
            <w:shd w:val="clear" w:color="auto" w:fill="D9D9D9" w:themeFill="background1" w:themeFillShade="D9"/>
          </w:tcPr>
          <w:p w:rsidR="009854CD" w:rsidRPr="00ED1287" w:rsidRDefault="009854CD" w:rsidP="004B091F">
            <w:pPr>
              <w:pStyle w:val="TableParagraph"/>
              <w:spacing w:before="1"/>
              <w:ind w:left="0"/>
              <w:jc w:val="center"/>
            </w:pPr>
            <w:r w:rsidRPr="00ED1287">
              <w:t>max</w:t>
            </w:r>
          </w:p>
        </w:tc>
        <w:tc>
          <w:tcPr>
            <w:tcW w:w="774" w:type="pct"/>
            <w:vMerge/>
            <w:tcBorders>
              <w:top w:val="nil"/>
            </w:tcBorders>
          </w:tcPr>
          <w:p w:rsidR="009854CD" w:rsidRPr="00ED1287" w:rsidRDefault="009854CD" w:rsidP="004B091F">
            <w:pPr>
              <w:rPr>
                <w:rFonts w:ascii="Times New Roman" w:hAnsi="Times New Roman"/>
              </w:rPr>
            </w:pPr>
          </w:p>
        </w:tc>
        <w:tc>
          <w:tcPr>
            <w:tcW w:w="704" w:type="pct"/>
            <w:vMerge/>
            <w:tcBorders>
              <w:top w:val="nil"/>
            </w:tcBorders>
          </w:tcPr>
          <w:p w:rsidR="009854CD" w:rsidRPr="00ED1287" w:rsidRDefault="009854CD" w:rsidP="004B091F">
            <w:pPr>
              <w:rPr>
                <w:rFonts w:ascii="Times New Roman" w:hAnsi="Times New Roman"/>
              </w:rPr>
            </w:pPr>
          </w:p>
        </w:tc>
        <w:tc>
          <w:tcPr>
            <w:tcW w:w="599" w:type="pct"/>
            <w:vMerge/>
          </w:tcPr>
          <w:p w:rsidR="009854CD" w:rsidRPr="00ED1287" w:rsidRDefault="009854CD" w:rsidP="004B091F">
            <w:pPr>
              <w:rPr>
                <w:rFonts w:ascii="Times New Roman" w:hAnsi="Times New Roman"/>
              </w:rPr>
            </w:pPr>
          </w:p>
        </w:tc>
      </w:tr>
      <w:tr w:rsidR="009854CD" w:rsidRPr="00ED1287" w:rsidTr="004B091F">
        <w:trPr>
          <w:cantSplit/>
          <w:trHeight w:val="458"/>
          <w:jc w:val="center"/>
        </w:trPr>
        <w:tc>
          <w:tcPr>
            <w:tcW w:w="248" w:type="pct"/>
            <w:vAlign w:val="center"/>
          </w:tcPr>
          <w:p w:rsidR="009854CD" w:rsidRPr="00ED1287" w:rsidRDefault="009854CD" w:rsidP="00F52A6A">
            <w:pPr>
              <w:pStyle w:val="TableParagraph"/>
              <w:numPr>
                <w:ilvl w:val="0"/>
                <w:numId w:val="14"/>
              </w:numPr>
              <w:ind w:left="473"/>
              <w:jc w:val="center"/>
              <w:rPr>
                <w:lang w:val="ru-RU"/>
              </w:rPr>
            </w:pPr>
          </w:p>
        </w:tc>
        <w:tc>
          <w:tcPr>
            <w:tcW w:w="1267" w:type="pct"/>
            <w:vAlign w:val="center"/>
          </w:tcPr>
          <w:p w:rsidR="009854CD" w:rsidRPr="00ED1287" w:rsidRDefault="009854CD" w:rsidP="004B091F">
            <w:pPr>
              <w:pStyle w:val="ConsPlusNormal"/>
              <w:ind w:firstLine="0"/>
              <w:rPr>
                <w:rFonts w:ascii="Times New Roman" w:hAnsi="Times New Roman" w:cs="Times New Roman"/>
                <w:sz w:val="22"/>
                <w:szCs w:val="22"/>
                <w:lang w:val="ru-RU" w:bidi="ru-RU"/>
              </w:rPr>
            </w:pPr>
            <w:r w:rsidRPr="00ED1287">
              <w:rPr>
                <w:rFonts w:ascii="Times New Roman" w:hAnsi="Times New Roman" w:cs="Times New Roman"/>
                <w:sz w:val="22"/>
                <w:szCs w:val="22"/>
                <w:lang w:val="ru-RU" w:bidi="ru-RU"/>
              </w:rPr>
              <w:t>Деловое управление</w:t>
            </w:r>
          </w:p>
        </w:tc>
        <w:tc>
          <w:tcPr>
            <w:tcW w:w="563" w:type="pct"/>
            <w:vAlign w:val="center"/>
          </w:tcPr>
          <w:p w:rsidR="009854CD" w:rsidRPr="00ED1287" w:rsidRDefault="009854CD" w:rsidP="004B091F">
            <w:pPr>
              <w:pStyle w:val="TableParagraph"/>
              <w:tabs>
                <w:tab w:val="left" w:pos="310"/>
              </w:tabs>
              <w:ind w:left="0"/>
              <w:jc w:val="center"/>
              <w:rPr>
                <w:lang w:val="ru-RU"/>
              </w:rPr>
            </w:pPr>
            <w:r w:rsidRPr="00ED1287">
              <w:rPr>
                <w:rFonts w:eastAsia="Calibri"/>
                <w:lang w:eastAsia="en-US"/>
              </w:rPr>
              <w:t>4.1</w:t>
            </w:r>
          </w:p>
        </w:tc>
        <w:tc>
          <w:tcPr>
            <w:tcW w:w="423" w:type="pct"/>
            <w:vAlign w:val="center"/>
          </w:tcPr>
          <w:p w:rsidR="009854CD" w:rsidRPr="00ED1287" w:rsidRDefault="009854CD" w:rsidP="004B091F">
            <w:pPr>
              <w:spacing w:after="0" w:line="240" w:lineRule="auto"/>
              <w:jc w:val="center"/>
              <w:rPr>
                <w:rFonts w:ascii="Times New Roman" w:hAnsi="Times New Roman"/>
                <w:lang w:val="ru-RU"/>
              </w:rPr>
            </w:pPr>
            <w:r w:rsidRPr="00ED1287">
              <w:rPr>
                <w:rFonts w:ascii="Times New Roman" w:hAnsi="Times New Roman"/>
                <w:lang w:val="ru-RU"/>
              </w:rPr>
              <w:t>400</w:t>
            </w:r>
          </w:p>
        </w:tc>
        <w:tc>
          <w:tcPr>
            <w:tcW w:w="422" w:type="pct"/>
            <w:vAlign w:val="center"/>
          </w:tcPr>
          <w:p w:rsidR="009854CD" w:rsidRPr="00ED1287" w:rsidRDefault="009854CD" w:rsidP="004B091F">
            <w:pPr>
              <w:spacing w:after="0" w:line="240" w:lineRule="auto"/>
              <w:jc w:val="center"/>
              <w:rPr>
                <w:rFonts w:ascii="Times New Roman" w:hAnsi="Times New Roman"/>
                <w:lang w:val="ru-RU"/>
              </w:rPr>
            </w:pPr>
            <w:r w:rsidRPr="00ED1287">
              <w:rPr>
                <w:rFonts w:ascii="Times New Roman" w:hAnsi="Times New Roman"/>
                <w:lang w:val="ru-RU"/>
              </w:rPr>
              <w:t>10000</w:t>
            </w:r>
          </w:p>
        </w:tc>
        <w:tc>
          <w:tcPr>
            <w:tcW w:w="774" w:type="pct"/>
            <w:vAlign w:val="center"/>
          </w:tcPr>
          <w:p w:rsidR="009854CD" w:rsidRPr="00ED1287" w:rsidRDefault="009854CD" w:rsidP="004B091F">
            <w:pPr>
              <w:spacing w:after="0" w:line="240" w:lineRule="auto"/>
              <w:jc w:val="center"/>
              <w:rPr>
                <w:rFonts w:ascii="Times New Roman" w:hAnsi="Times New Roman"/>
                <w:lang w:val="ru-RU"/>
              </w:rPr>
            </w:pPr>
            <w:r w:rsidRPr="00ED1287">
              <w:rPr>
                <w:rFonts w:ascii="Times New Roman" w:hAnsi="Times New Roman"/>
                <w:lang w:val="ru-RU"/>
              </w:rPr>
              <w:t>80</w:t>
            </w:r>
          </w:p>
        </w:tc>
        <w:tc>
          <w:tcPr>
            <w:tcW w:w="704" w:type="pct"/>
            <w:vAlign w:val="center"/>
          </w:tcPr>
          <w:p w:rsidR="009854CD" w:rsidRPr="00ED1287" w:rsidRDefault="009854CD" w:rsidP="004B091F">
            <w:pPr>
              <w:spacing w:after="0" w:line="240" w:lineRule="auto"/>
              <w:jc w:val="center"/>
              <w:rPr>
                <w:rFonts w:ascii="Times New Roman" w:hAnsi="Times New Roman"/>
                <w:lang w:val="ru-RU"/>
              </w:rPr>
            </w:pPr>
            <w:r w:rsidRPr="00ED1287">
              <w:rPr>
                <w:rFonts w:ascii="Times New Roman" w:hAnsi="Times New Roman"/>
                <w:lang w:val="ru-RU"/>
              </w:rPr>
              <w:t>1</w:t>
            </w:r>
          </w:p>
        </w:tc>
        <w:tc>
          <w:tcPr>
            <w:tcW w:w="599" w:type="pct"/>
            <w:vAlign w:val="center"/>
          </w:tcPr>
          <w:p w:rsidR="009854CD" w:rsidRPr="00ED1287" w:rsidRDefault="009854CD" w:rsidP="004B091F">
            <w:pPr>
              <w:spacing w:after="0" w:line="240" w:lineRule="auto"/>
              <w:jc w:val="center"/>
              <w:rPr>
                <w:rFonts w:ascii="Times New Roman" w:hAnsi="Times New Roman"/>
                <w:lang w:val="ru-RU"/>
              </w:rPr>
            </w:pPr>
            <w:r w:rsidRPr="00ED1287">
              <w:rPr>
                <w:rFonts w:ascii="Times New Roman" w:hAnsi="Times New Roman"/>
                <w:lang w:val="ru-RU"/>
              </w:rPr>
              <w:t>3/19</w:t>
            </w:r>
          </w:p>
        </w:tc>
      </w:tr>
      <w:tr w:rsidR="009854CD" w:rsidRPr="00ED1287" w:rsidTr="004B091F">
        <w:trPr>
          <w:cantSplit/>
          <w:trHeight w:val="458"/>
          <w:jc w:val="center"/>
        </w:trPr>
        <w:tc>
          <w:tcPr>
            <w:tcW w:w="248" w:type="pct"/>
            <w:vAlign w:val="center"/>
          </w:tcPr>
          <w:p w:rsidR="009854CD" w:rsidRPr="00ED1287" w:rsidRDefault="009854CD" w:rsidP="00F52A6A">
            <w:pPr>
              <w:pStyle w:val="TableParagraph"/>
              <w:numPr>
                <w:ilvl w:val="0"/>
                <w:numId w:val="14"/>
              </w:numPr>
              <w:ind w:left="473"/>
              <w:jc w:val="center"/>
            </w:pPr>
          </w:p>
        </w:tc>
        <w:tc>
          <w:tcPr>
            <w:tcW w:w="1267" w:type="pct"/>
            <w:vAlign w:val="center"/>
          </w:tcPr>
          <w:p w:rsidR="009854CD" w:rsidRPr="00ED1287" w:rsidRDefault="009854CD" w:rsidP="004B091F">
            <w:pPr>
              <w:pStyle w:val="ConsPlusNormal"/>
              <w:ind w:firstLine="0"/>
              <w:rPr>
                <w:rFonts w:ascii="Times New Roman" w:hAnsi="Times New Roman" w:cs="Times New Roman"/>
                <w:sz w:val="22"/>
                <w:szCs w:val="22"/>
                <w:lang w:bidi="ru-RU"/>
              </w:rPr>
            </w:pPr>
            <w:r w:rsidRPr="00ED1287">
              <w:rPr>
                <w:rFonts w:ascii="Times New Roman" w:hAnsi="Times New Roman" w:cs="Times New Roman"/>
                <w:sz w:val="22"/>
                <w:szCs w:val="22"/>
                <w:lang w:val="ru-RU" w:bidi="ru-RU"/>
              </w:rPr>
              <w:t>Магазины</w:t>
            </w:r>
          </w:p>
        </w:tc>
        <w:tc>
          <w:tcPr>
            <w:tcW w:w="563" w:type="pct"/>
            <w:vAlign w:val="center"/>
          </w:tcPr>
          <w:p w:rsidR="009854CD" w:rsidRPr="00ED1287" w:rsidRDefault="009854CD" w:rsidP="004B091F">
            <w:pPr>
              <w:pStyle w:val="TableParagraph"/>
              <w:tabs>
                <w:tab w:val="left" w:pos="310"/>
              </w:tabs>
              <w:ind w:left="0"/>
              <w:jc w:val="center"/>
            </w:pPr>
            <w:r w:rsidRPr="00ED1287">
              <w:rPr>
                <w:rFonts w:eastAsia="Calibri"/>
                <w:lang w:eastAsia="en-US"/>
              </w:rPr>
              <w:t>4.4</w:t>
            </w:r>
          </w:p>
        </w:tc>
        <w:tc>
          <w:tcPr>
            <w:tcW w:w="423"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200</w:t>
            </w:r>
          </w:p>
        </w:tc>
        <w:tc>
          <w:tcPr>
            <w:tcW w:w="422"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5000</w:t>
            </w:r>
          </w:p>
        </w:tc>
        <w:tc>
          <w:tcPr>
            <w:tcW w:w="774"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80</w:t>
            </w:r>
          </w:p>
        </w:tc>
        <w:tc>
          <w:tcPr>
            <w:tcW w:w="704"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1</w:t>
            </w:r>
          </w:p>
        </w:tc>
        <w:tc>
          <w:tcPr>
            <w:tcW w:w="599"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3/19</w:t>
            </w:r>
          </w:p>
        </w:tc>
      </w:tr>
      <w:tr w:rsidR="009854CD" w:rsidRPr="00ED1287" w:rsidTr="004B091F">
        <w:trPr>
          <w:cantSplit/>
          <w:trHeight w:val="458"/>
          <w:jc w:val="center"/>
        </w:trPr>
        <w:tc>
          <w:tcPr>
            <w:tcW w:w="248" w:type="pct"/>
            <w:vAlign w:val="center"/>
          </w:tcPr>
          <w:p w:rsidR="009854CD" w:rsidRPr="00ED1287" w:rsidRDefault="009854CD" w:rsidP="00F52A6A">
            <w:pPr>
              <w:pStyle w:val="TableParagraph"/>
              <w:numPr>
                <w:ilvl w:val="0"/>
                <w:numId w:val="14"/>
              </w:numPr>
              <w:ind w:left="473"/>
              <w:jc w:val="center"/>
            </w:pPr>
          </w:p>
        </w:tc>
        <w:tc>
          <w:tcPr>
            <w:tcW w:w="1267" w:type="pct"/>
            <w:vAlign w:val="center"/>
          </w:tcPr>
          <w:p w:rsidR="009854CD" w:rsidRPr="00ED1287" w:rsidRDefault="009854CD" w:rsidP="004B091F">
            <w:pPr>
              <w:pStyle w:val="ConsPlusNormal"/>
              <w:ind w:firstLine="0"/>
              <w:rPr>
                <w:rFonts w:ascii="Times New Roman" w:hAnsi="Times New Roman" w:cs="Times New Roman"/>
                <w:sz w:val="22"/>
                <w:szCs w:val="22"/>
                <w:lang w:bidi="ru-RU"/>
              </w:rPr>
            </w:pPr>
            <w:r w:rsidRPr="00ED1287">
              <w:rPr>
                <w:rFonts w:ascii="Times New Roman" w:hAnsi="Times New Roman" w:cs="Times New Roman"/>
                <w:sz w:val="22"/>
                <w:szCs w:val="22"/>
                <w:lang w:val="ru-RU" w:bidi="ru-RU"/>
              </w:rPr>
              <w:t>Банковская и страховая деятельность</w:t>
            </w:r>
          </w:p>
        </w:tc>
        <w:tc>
          <w:tcPr>
            <w:tcW w:w="563" w:type="pct"/>
            <w:vAlign w:val="center"/>
          </w:tcPr>
          <w:p w:rsidR="009854CD" w:rsidRPr="00ED1287" w:rsidRDefault="009854CD" w:rsidP="004B091F">
            <w:pPr>
              <w:pStyle w:val="TableParagraph"/>
              <w:tabs>
                <w:tab w:val="left" w:pos="310"/>
              </w:tabs>
              <w:ind w:left="0"/>
              <w:jc w:val="center"/>
            </w:pPr>
            <w:r w:rsidRPr="00ED1287">
              <w:rPr>
                <w:rFonts w:eastAsia="Calibri"/>
                <w:lang w:eastAsia="en-US"/>
              </w:rPr>
              <w:t>4.5</w:t>
            </w:r>
          </w:p>
        </w:tc>
        <w:tc>
          <w:tcPr>
            <w:tcW w:w="423"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200</w:t>
            </w:r>
          </w:p>
        </w:tc>
        <w:tc>
          <w:tcPr>
            <w:tcW w:w="422"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5000</w:t>
            </w:r>
          </w:p>
        </w:tc>
        <w:tc>
          <w:tcPr>
            <w:tcW w:w="774"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80</w:t>
            </w:r>
          </w:p>
        </w:tc>
        <w:tc>
          <w:tcPr>
            <w:tcW w:w="704"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1</w:t>
            </w:r>
          </w:p>
        </w:tc>
        <w:tc>
          <w:tcPr>
            <w:tcW w:w="599"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3/19</w:t>
            </w:r>
          </w:p>
        </w:tc>
      </w:tr>
      <w:tr w:rsidR="009854CD" w:rsidRPr="00ED1287" w:rsidTr="004B091F">
        <w:trPr>
          <w:cantSplit/>
          <w:trHeight w:val="458"/>
          <w:jc w:val="center"/>
        </w:trPr>
        <w:tc>
          <w:tcPr>
            <w:tcW w:w="248" w:type="pct"/>
            <w:vAlign w:val="center"/>
          </w:tcPr>
          <w:p w:rsidR="009854CD" w:rsidRPr="00ED1287" w:rsidRDefault="009854CD" w:rsidP="00F52A6A">
            <w:pPr>
              <w:pStyle w:val="TableParagraph"/>
              <w:numPr>
                <w:ilvl w:val="0"/>
                <w:numId w:val="14"/>
              </w:numPr>
              <w:ind w:left="473"/>
              <w:jc w:val="center"/>
            </w:pPr>
          </w:p>
        </w:tc>
        <w:tc>
          <w:tcPr>
            <w:tcW w:w="1267" w:type="pct"/>
            <w:vAlign w:val="center"/>
          </w:tcPr>
          <w:p w:rsidR="009854CD" w:rsidRPr="00ED1287" w:rsidRDefault="009854CD" w:rsidP="004B091F">
            <w:pPr>
              <w:pStyle w:val="ConsPlusNormal"/>
              <w:ind w:firstLine="0"/>
              <w:rPr>
                <w:rFonts w:ascii="Times New Roman" w:hAnsi="Times New Roman" w:cs="Times New Roman"/>
                <w:sz w:val="22"/>
                <w:szCs w:val="22"/>
                <w:lang w:bidi="ru-RU"/>
              </w:rPr>
            </w:pPr>
            <w:r w:rsidRPr="00ED1287">
              <w:rPr>
                <w:rFonts w:ascii="Times New Roman" w:hAnsi="Times New Roman" w:cs="Times New Roman"/>
                <w:sz w:val="22"/>
                <w:szCs w:val="22"/>
                <w:lang w:val="ru-RU" w:bidi="ru-RU"/>
              </w:rPr>
              <w:t>Общественное питание</w:t>
            </w:r>
          </w:p>
        </w:tc>
        <w:tc>
          <w:tcPr>
            <w:tcW w:w="563" w:type="pct"/>
            <w:vAlign w:val="center"/>
          </w:tcPr>
          <w:p w:rsidR="009854CD" w:rsidRPr="00ED1287" w:rsidRDefault="009854CD" w:rsidP="004B091F">
            <w:pPr>
              <w:pStyle w:val="TableParagraph"/>
              <w:tabs>
                <w:tab w:val="left" w:pos="310"/>
              </w:tabs>
              <w:ind w:left="0"/>
              <w:jc w:val="center"/>
            </w:pPr>
            <w:r w:rsidRPr="00ED1287">
              <w:rPr>
                <w:rFonts w:eastAsia="Calibri"/>
                <w:lang w:eastAsia="en-US"/>
              </w:rPr>
              <w:t>4.6</w:t>
            </w:r>
          </w:p>
        </w:tc>
        <w:tc>
          <w:tcPr>
            <w:tcW w:w="423"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200</w:t>
            </w:r>
          </w:p>
        </w:tc>
        <w:tc>
          <w:tcPr>
            <w:tcW w:w="422"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5000</w:t>
            </w:r>
          </w:p>
        </w:tc>
        <w:tc>
          <w:tcPr>
            <w:tcW w:w="774"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80</w:t>
            </w:r>
          </w:p>
        </w:tc>
        <w:tc>
          <w:tcPr>
            <w:tcW w:w="704"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1</w:t>
            </w:r>
          </w:p>
        </w:tc>
        <w:tc>
          <w:tcPr>
            <w:tcW w:w="599"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3/19</w:t>
            </w:r>
          </w:p>
        </w:tc>
      </w:tr>
      <w:tr w:rsidR="009854CD" w:rsidRPr="00ED1287" w:rsidTr="004B091F">
        <w:trPr>
          <w:cantSplit/>
          <w:trHeight w:val="458"/>
          <w:jc w:val="center"/>
        </w:trPr>
        <w:tc>
          <w:tcPr>
            <w:tcW w:w="248" w:type="pct"/>
            <w:vAlign w:val="center"/>
          </w:tcPr>
          <w:p w:rsidR="009854CD" w:rsidRPr="00ED1287" w:rsidRDefault="009854CD" w:rsidP="00F52A6A">
            <w:pPr>
              <w:pStyle w:val="TableParagraph"/>
              <w:numPr>
                <w:ilvl w:val="0"/>
                <w:numId w:val="14"/>
              </w:numPr>
              <w:ind w:left="473"/>
              <w:jc w:val="center"/>
            </w:pPr>
          </w:p>
        </w:tc>
        <w:tc>
          <w:tcPr>
            <w:tcW w:w="1267" w:type="pct"/>
            <w:vAlign w:val="center"/>
          </w:tcPr>
          <w:p w:rsidR="009854CD" w:rsidRPr="00ED1287" w:rsidRDefault="009854CD" w:rsidP="004B091F">
            <w:pPr>
              <w:pStyle w:val="ConsPlusNormal"/>
              <w:ind w:firstLine="0"/>
              <w:rPr>
                <w:rFonts w:ascii="Times New Roman" w:hAnsi="Times New Roman" w:cs="Times New Roman"/>
                <w:sz w:val="22"/>
                <w:szCs w:val="22"/>
                <w:lang w:bidi="ru-RU"/>
              </w:rPr>
            </w:pPr>
            <w:r w:rsidRPr="00ED1287">
              <w:rPr>
                <w:rFonts w:ascii="Times New Roman" w:hAnsi="Times New Roman" w:cs="Times New Roman"/>
                <w:sz w:val="22"/>
                <w:szCs w:val="22"/>
                <w:lang w:val="ru-RU" w:bidi="ru-RU"/>
              </w:rPr>
              <w:t>Гостиничное обслужив</w:t>
            </w:r>
            <w:r w:rsidRPr="00ED1287">
              <w:rPr>
                <w:rFonts w:ascii="Times New Roman" w:hAnsi="Times New Roman" w:cs="Times New Roman"/>
                <w:sz w:val="22"/>
                <w:szCs w:val="22"/>
                <w:lang w:val="ru-RU" w:bidi="ru-RU"/>
              </w:rPr>
              <w:t>а</w:t>
            </w:r>
            <w:r w:rsidRPr="00ED1287">
              <w:rPr>
                <w:rFonts w:ascii="Times New Roman" w:hAnsi="Times New Roman" w:cs="Times New Roman"/>
                <w:sz w:val="22"/>
                <w:szCs w:val="22"/>
                <w:lang w:val="ru-RU" w:bidi="ru-RU"/>
              </w:rPr>
              <w:t>ние</w:t>
            </w:r>
          </w:p>
        </w:tc>
        <w:tc>
          <w:tcPr>
            <w:tcW w:w="563" w:type="pct"/>
            <w:vAlign w:val="center"/>
          </w:tcPr>
          <w:p w:rsidR="009854CD" w:rsidRPr="00ED1287" w:rsidRDefault="009854CD" w:rsidP="004B091F">
            <w:pPr>
              <w:pStyle w:val="TableParagraph"/>
              <w:tabs>
                <w:tab w:val="left" w:pos="310"/>
              </w:tabs>
              <w:ind w:left="0"/>
              <w:jc w:val="center"/>
            </w:pPr>
            <w:r w:rsidRPr="00ED1287">
              <w:rPr>
                <w:rFonts w:eastAsia="Calibri"/>
                <w:lang w:eastAsia="en-US"/>
              </w:rPr>
              <w:t>4.7</w:t>
            </w:r>
          </w:p>
        </w:tc>
        <w:tc>
          <w:tcPr>
            <w:tcW w:w="423"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400</w:t>
            </w:r>
          </w:p>
        </w:tc>
        <w:tc>
          <w:tcPr>
            <w:tcW w:w="422"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3000</w:t>
            </w:r>
          </w:p>
        </w:tc>
        <w:tc>
          <w:tcPr>
            <w:tcW w:w="774"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80</w:t>
            </w:r>
          </w:p>
        </w:tc>
        <w:tc>
          <w:tcPr>
            <w:tcW w:w="704"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1</w:t>
            </w:r>
          </w:p>
        </w:tc>
        <w:tc>
          <w:tcPr>
            <w:tcW w:w="599"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3/19</w:t>
            </w:r>
          </w:p>
        </w:tc>
      </w:tr>
      <w:tr w:rsidR="009854CD" w:rsidRPr="00ED1287" w:rsidTr="004B091F">
        <w:trPr>
          <w:cantSplit/>
          <w:trHeight w:val="458"/>
          <w:jc w:val="center"/>
        </w:trPr>
        <w:tc>
          <w:tcPr>
            <w:tcW w:w="248" w:type="pct"/>
            <w:vAlign w:val="center"/>
          </w:tcPr>
          <w:p w:rsidR="009854CD" w:rsidRPr="00ED1287" w:rsidRDefault="009854CD" w:rsidP="00F52A6A">
            <w:pPr>
              <w:pStyle w:val="TableParagraph"/>
              <w:numPr>
                <w:ilvl w:val="0"/>
                <w:numId w:val="14"/>
              </w:numPr>
              <w:ind w:left="473"/>
              <w:jc w:val="center"/>
            </w:pPr>
          </w:p>
        </w:tc>
        <w:tc>
          <w:tcPr>
            <w:tcW w:w="1267" w:type="pct"/>
            <w:vAlign w:val="center"/>
          </w:tcPr>
          <w:p w:rsidR="009854CD" w:rsidRPr="00ED1287" w:rsidRDefault="009854CD" w:rsidP="004B091F">
            <w:pPr>
              <w:pStyle w:val="ConsPlusNormal"/>
              <w:ind w:firstLine="0"/>
              <w:rPr>
                <w:rFonts w:ascii="Times New Roman" w:hAnsi="Times New Roman" w:cs="Times New Roman"/>
                <w:sz w:val="22"/>
                <w:szCs w:val="22"/>
                <w:lang w:bidi="ru-RU"/>
              </w:rPr>
            </w:pPr>
            <w:proofErr w:type="spellStart"/>
            <w:r w:rsidRPr="00ED1287">
              <w:rPr>
                <w:rFonts w:ascii="Times New Roman" w:hAnsi="Times New Roman" w:cs="Times New Roman"/>
                <w:sz w:val="22"/>
                <w:szCs w:val="22"/>
                <w:lang w:val="ru-RU" w:bidi="ru-RU"/>
              </w:rPr>
              <w:t>Выставочно</w:t>
            </w:r>
            <w:proofErr w:type="spellEnd"/>
            <w:r w:rsidRPr="00ED1287">
              <w:rPr>
                <w:rFonts w:ascii="Times New Roman" w:hAnsi="Times New Roman" w:cs="Times New Roman"/>
                <w:sz w:val="22"/>
                <w:szCs w:val="22"/>
                <w:lang w:val="ru-RU" w:bidi="ru-RU"/>
              </w:rPr>
              <w:t>-ярмарочная деятельность</w:t>
            </w:r>
          </w:p>
        </w:tc>
        <w:tc>
          <w:tcPr>
            <w:tcW w:w="563" w:type="pct"/>
            <w:vAlign w:val="center"/>
          </w:tcPr>
          <w:p w:rsidR="009854CD" w:rsidRPr="00ED1287" w:rsidRDefault="009854CD" w:rsidP="004B091F">
            <w:pPr>
              <w:pStyle w:val="TableParagraph"/>
              <w:tabs>
                <w:tab w:val="left" w:pos="310"/>
              </w:tabs>
              <w:ind w:left="0"/>
              <w:jc w:val="center"/>
            </w:pPr>
            <w:r w:rsidRPr="00ED1287">
              <w:rPr>
                <w:rFonts w:eastAsia="Calibri"/>
                <w:lang w:eastAsia="en-US"/>
              </w:rPr>
              <w:t>4.10</w:t>
            </w:r>
          </w:p>
        </w:tc>
        <w:tc>
          <w:tcPr>
            <w:tcW w:w="423"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400</w:t>
            </w:r>
          </w:p>
        </w:tc>
        <w:tc>
          <w:tcPr>
            <w:tcW w:w="422"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3000</w:t>
            </w:r>
          </w:p>
        </w:tc>
        <w:tc>
          <w:tcPr>
            <w:tcW w:w="774"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80</w:t>
            </w:r>
          </w:p>
        </w:tc>
        <w:tc>
          <w:tcPr>
            <w:tcW w:w="704"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1</w:t>
            </w:r>
          </w:p>
        </w:tc>
        <w:tc>
          <w:tcPr>
            <w:tcW w:w="599"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3/19</w:t>
            </w:r>
          </w:p>
        </w:tc>
      </w:tr>
      <w:tr w:rsidR="009854CD" w:rsidRPr="00ED1287" w:rsidTr="004B091F">
        <w:trPr>
          <w:cantSplit/>
          <w:trHeight w:val="458"/>
          <w:jc w:val="center"/>
        </w:trPr>
        <w:tc>
          <w:tcPr>
            <w:tcW w:w="248" w:type="pct"/>
            <w:vAlign w:val="center"/>
          </w:tcPr>
          <w:p w:rsidR="009854CD" w:rsidRPr="00ED1287" w:rsidRDefault="009854CD" w:rsidP="00F52A6A">
            <w:pPr>
              <w:pStyle w:val="TableParagraph"/>
              <w:numPr>
                <w:ilvl w:val="0"/>
                <w:numId w:val="14"/>
              </w:numPr>
              <w:ind w:left="473"/>
              <w:jc w:val="center"/>
            </w:pPr>
          </w:p>
        </w:tc>
        <w:tc>
          <w:tcPr>
            <w:tcW w:w="1267" w:type="pct"/>
            <w:vAlign w:val="center"/>
          </w:tcPr>
          <w:p w:rsidR="009854CD" w:rsidRPr="00ED1287" w:rsidRDefault="009854CD" w:rsidP="004B091F">
            <w:pPr>
              <w:pStyle w:val="ConsPlusNormal"/>
              <w:ind w:firstLine="0"/>
              <w:rPr>
                <w:rFonts w:ascii="Times New Roman" w:hAnsi="Times New Roman" w:cs="Times New Roman"/>
                <w:sz w:val="22"/>
                <w:szCs w:val="22"/>
                <w:lang w:bidi="ru-RU"/>
              </w:rPr>
            </w:pPr>
            <w:proofErr w:type="spellStart"/>
            <w:r w:rsidRPr="00ED1287">
              <w:rPr>
                <w:rFonts w:ascii="Times New Roman" w:hAnsi="Times New Roman" w:cs="Times New Roman"/>
                <w:sz w:val="22"/>
                <w:szCs w:val="22"/>
              </w:rPr>
              <w:t>Связь</w:t>
            </w:r>
            <w:proofErr w:type="spellEnd"/>
          </w:p>
        </w:tc>
        <w:tc>
          <w:tcPr>
            <w:tcW w:w="563" w:type="pct"/>
            <w:vAlign w:val="center"/>
          </w:tcPr>
          <w:p w:rsidR="009854CD" w:rsidRPr="00ED1287" w:rsidRDefault="009854CD" w:rsidP="004B091F">
            <w:pPr>
              <w:pStyle w:val="TableParagraph"/>
              <w:tabs>
                <w:tab w:val="left" w:pos="310"/>
              </w:tabs>
              <w:ind w:left="0"/>
              <w:jc w:val="center"/>
            </w:pPr>
            <w:r w:rsidRPr="00ED1287">
              <w:rPr>
                <w:lang w:val="ru-RU"/>
              </w:rPr>
              <w:t>6.8</w:t>
            </w:r>
          </w:p>
        </w:tc>
        <w:tc>
          <w:tcPr>
            <w:tcW w:w="2922" w:type="pct"/>
            <w:gridSpan w:val="5"/>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не регламентируется</w:t>
            </w:r>
          </w:p>
        </w:tc>
      </w:tr>
      <w:tr w:rsidR="009854CD" w:rsidRPr="00ED1287" w:rsidTr="004B091F">
        <w:trPr>
          <w:cantSplit/>
          <w:trHeight w:val="458"/>
          <w:jc w:val="center"/>
        </w:trPr>
        <w:tc>
          <w:tcPr>
            <w:tcW w:w="248" w:type="pct"/>
            <w:vAlign w:val="center"/>
          </w:tcPr>
          <w:p w:rsidR="009854CD" w:rsidRPr="00ED1287" w:rsidRDefault="009854CD" w:rsidP="00F52A6A">
            <w:pPr>
              <w:pStyle w:val="TableParagraph"/>
              <w:numPr>
                <w:ilvl w:val="0"/>
                <w:numId w:val="14"/>
              </w:numPr>
              <w:ind w:left="473"/>
              <w:jc w:val="center"/>
            </w:pPr>
          </w:p>
        </w:tc>
        <w:tc>
          <w:tcPr>
            <w:tcW w:w="1267" w:type="pct"/>
            <w:vAlign w:val="center"/>
          </w:tcPr>
          <w:p w:rsidR="009854CD" w:rsidRPr="00ED1287" w:rsidRDefault="009854CD" w:rsidP="004B091F">
            <w:pPr>
              <w:pStyle w:val="ConsPlusNormal"/>
              <w:ind w:firstLine="0"/>
              <w:rPr>
                <w:rFonts w:ascii="Times New Roman" w:hAnsi="Times New Roman" w:cs="Times New Roman"/>
                <w:sz w:val="22"/>
                <w:szCs w:val="22"/>
                <w:lang w:bidi="ru-RU"/>
              </w:rPr>
            </w:pPr>
            <w:r w:rsidRPr="00ED1287">
              <w:rPr>
                <w:rFonts w:ascii="Times New Roman" w:hAnsi="Times New Roman" w:cs="Times New Roman"/>
                <w:sz w:val="22"/>
                <w:szCs w:val="22"/>
                <w:lang w:val="ru-RU" w:bidi="ru-RU"/>
              </w:rPr>
              <w:t>Автомобильный тран</w:t>
            </w:r>
            <w:r w:rsidRPr="00ED1287">
              <w:rPr>
                <w:rFonts w:ascii="Times New Roman" w:hAnsi="Times New Roman" w:cs="Times New Roman"/>
                <w:sz w:val="22"/>
                <w:szCs w:val="22"/>
                <w:lang w:val="ru-RU" w:bidi="ru-RU"/>
              </w:rPr>
              <w:t>с</w:t>
            </w:r>
            <w:r w:rsidRPr="00ED1287">
              <w:rPr>
                <w:rFonts w:ascii="Times New Roman" w:hAnsi="Times New Roman" w:cs="Times New Roman"/>
                <w:sz w:val="22"/>
                <w:szCs w:val="22"/>
                <w:lang w:val="ru-RU" w:bidi="ru-RU"/>
              </w:rPr>
              <w:t>порт</w:t>
            </w:r>
          </w:p>
        </w:tc>
        <w:tc>
          <w:tcPr>
            <w:tcW w:w="563" w:type="pct"/>
            <w:vAlign w:val="center"/>
          </w:tcPr>
          <w:p w:rsidR="009854CD" w:rsidRPr="00ED1287" w:rsidRDefault="009854CD" w:rsidP="004B091F">
            <w:pPr>
              <w:pStyle w:val="TableParagraph"/>
              <w:tabs>
                <w:tab w:val="left" w:pos="310"/>
              </w:tabs>
              <w:ind w:left="0"/>
              <w:jc w:val="center"/>
            </w:pPr>
            <w:r w:rsidRPr="00ED1287">
              <w:rPr>
                <w:lang w:val="ru-RU"/>
              </w:rPr>
              <w:t>7.2</w:t>
            </w:r>
          </w:p>
        </w:tc>
        <w:tc>
          <w:tcPr>
            <w:tcW w:w="2922" w:type="pct"/>
            <w:gridSpan w:val="5"/>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color w:val="0D0D0D" w:themeColor="text1" w:themeTint="F2"/>
                <w:lang w:val="ru-RU"/>
              </w:rPr>
              <w:t>не регламентируется</w:t>
            </w:r>
          </w:p>
        </w:tc>
      </w:tr>
      <w:tr w:rsidR="009854CD" w:rsidRPr="00ED1287" w:rsidTr="004B091F">
        <w:trPr>
          <w:cantSplit/>
          <w:trHeight w:val="458"/>
          <w:jc w:val="center"/>
        </w:trPr>
        <w:tc>
          <w:tcPr>
            <w:tcW w:w="248" w:type="pct"/>
            <w:vAlign w:val="center"/>
          </w:tcPr>
          <w:p w:rsidR="009854CD" w:rsidRPr="00ED1287" w:rsidRDefault="009854CD" w:rsidP="00F52A6A">
            <w:pPr>
              <w:pStyle w:val="TableParagraph"/>
              <w:numPr>
                <w:ilvl w:val="0"/>
                <w:numId w:val="14"/>
              </w:numPr>
              <w:ind w:left="473"/>
              <w:jc w:val="center"/>
            </w:pPr>
          </w:p>
        </w:tc>
        <w:tc>
          <w:tcPr>
            <w:tcW w:w="1267" w:type="pct"/>
            <w:vAlign w:val="center"/>
          </w:tcPr>
          <w:p w:rsidR="009854CD" w:rsidRPr="00ED1287" w:rsidRDefault="009854CD" w:rsidP="004B091F">
            <w:pPr>
              <w:pStyle w:val="ConsPlusNormal"/>
              <w:ind w:firstLine="0"/>
              <w:rPr>
                <w:rFonts w:ascii="Times New Roman" w:hAnsi="Times New Roman" w:cs="Times New Roman"/>
                <w:sz w:val="22"/>
                <w:szCs w:val="22"/>
                <w:lang w:bidi="ru-RU"/>
              </w:rPr>
            </w:pPr>
            <w:r w:rsidRPr="00ED1287">
              <w:rPr>
                <w:rFonts w:ascii="Times New Roman" w:hAnsi="Times New Roman" w:cs="Times New Roman"/>
                <w:sz w:val="22"/>
                <w:szCs w:val="22"/>
                <w:lang w:val="ru-RU" w:bidi="ru-RU"/>
              </w:rPr>
              <w:t>Трубопроводный тран</w:t>
            </w:r>
            <w:r w:rsidRPr="00ED1287">
              <w:rPr>
                <w:rFonts w:ascii="Times New Roman" w:hAnsi="Times New Roman" w:cs="Times New Roman"/>
                <w:sz w:val="22"/>
                <w:szCs w:val="22"/>
                <w:lang w:val="ru-RU" w:bidi="ru-RU"/>
              </w:rPr>
              <w:t>с</w:t>
            </w:r>
            <w:r w:rsidRPr="00ED1287">
              <w:rPr>
                <w:rFonts w:ascii="Times New Roman" w:hAnsi="Times New Roman" w:cs="Times New Roman"/>
                <w:sz w:val="22"/>
                <w:szCs w:val="22"/>
                <w:lang w:val="ru-RU" w:bidi="ru-RU"/>
              </w:rPr>
              <w:t>порт</w:t>
            </w:r>
          </w:p>
        </w:tc>
        <w:tc>
          <w:tcPr>
            <w:tcW w:w="563" w:type="pct"/>
            <w:vAlign w:val="center"/>
          </w:tcPr>
          <w:p w:rsidR="009854CD" w:rsidRPr="00ED1287" w:rsidRDefault="009854CD" w:rsidP="004B091F">
            <w:pPr>
              <w:pStyle w:val="TableParagraph"/>
              <w:tabs>
                <w:tab w:val="left" w:pos="310"/>
              </w:tabs>
              <w:ind w:left="0"/>
              <w:jc w:val="center"/>
            </w:pPr>
            <w:r w:rsidRPr="00ED1287">
              <w:rPr>
                <w:lang w:val="ru-RU"/>
              </w:rPr>
              <w:t>7.5</w:t>
            </w:r>
          </w:p>
        </w:tc>
        <w:tc>
          <w:tcPr>
            <w:tcW w:w="2922" w:type="pct"/>
            <w:gridSpan w:val="5"/>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color w:val="0D0D0D" w:themeColor="text1" w:themeTint="F2"/>
                <w:lang w:val="ru-RU"/>
              </w:rPr>
              <w:t>не регламентируется</w:t>
            </w:r>
          </w:p>
        </w:tc>
      </w:tr>
      <w:tr w:rsidR="009854CD" w:rsidRPr="00ED1287" w:rsidTr="004B091F">
        <w:trPr>
          <w:cantSplit/>
          <w:trHeight w:val="458"/>
          <w:jc w:val="center"/>
        </w:trPr>
        <w:tc>
          <w:tcPr>
            <w:tcW w:w="248" w:type="pct"/>
            <w:vAlign w:val="center"/>
          </w:tcPr>
          <w:p w:rsidR="009854CD" w:rsidRPr="00ED1287" w:rsidRDefault="009854CD" w:rsidP="00F52A6A">
            <w:pPr>
              <w:pStyle w:val="TableParagraph"/>
              <w:numPr>
                <w:ilvl w:val="0"/>
                <w:numId w:val="14"/>
              </w:numPr>
              <w:ind w:left="473"/>
              <w:jc w:val="center"/>
            </w:pPr>
          </w:p>
        </w:tc>
        <w:tc>
          <w:tcPr>
            <w:tcW w:w="1267" w:type="pct"/>
            <w:vAlign w:val="center"/>
          </w:tcPr>
          <w:p w:rsidR="009854CD" w:rsidRPr="00ED1287" w:rsidRDefault="009854CD" w:rsidP="004B091F">
            <w:pPr>
              <w:pStyle w:val="ConsPlusNormal"/>
              <w:ind w:firstLine="0"/>
              <w:rPr>
                <w:rFonts w:ascii="Times New Roman" w:hAnsi="Times New Roman" w:cs="Times New Roman"/>
                <w:sz w:val="22"/>
                <w:szCs w:val="22"/>
                <w:lang w:bidi="ru-RU"/>
              </w:rPr>
            </w:pPr>
            <w:r w:rsidRPr="00ED1287">
              <w:rPr>
                <w:rFonts w:ascii="Times New Roman" w:hAnsi="Times New Roman" w:cs="Times New Roman"/>
                <w:sz w:val="22"/>
                <w:szCs w:val="22"/>
                <w:lang w:val="ru-RU" w:bidi="ru-RU"/>
              </w:rPr>
              <w:t>Общее пользование во</w:t>
            </w:r>
            <w:r w:rsidRPr="00ED1287">
              <w:rPr>
                <w:rFonts w:ascii="Times New Roman" w:hAnsi="Times New Roman" w:cs="Times New Roman"/>
                <w:sz w:val="22"/>
                <w:szCs w:val="22"/>
                <w:lang w:val="ru-RU" w:bidi="ru-RU"/>
              </w:rPr>
              <w:t>д</w:t>
            </w:r>
            <w:r w:rsidRPr="00ED1287">
              <w:rPr>
                <w:rFonts w:ascii="Times New Roman" w:hAnsi="Times New Roman" w:cs="Times New Roman"/>
                <w:sz w:val="22"/>
                <w:szCs w:val="22"/>
                <w:lang w:val="ru-RU" w:bidi="ru-RU"/>
              </w:rPr>
              <w:t>ными объектами</w:t>
            </w:r>
          </w:p>
        </w:tc>
        <w:tc>
          <w:tcPr>
            <w:tcW w:w="563" w:type="pct"/>
            <w:vAlign w:val="center"/>
          </w:tcPr>
          <w:p w:rsidR="009854CD" w:rsidRPr="00ED1287" w:rsidRDefault="009854CD" w:rsidP="004B091F">
            <w:pPr>
              <w:pStyle w:val="TableParagraph"/>
              <w:tabs>
                <w:tab w:val="left" w:pos="310"/>
              </w:tabs>
              <w:ind w:left="0"/>
              <w:jc w:val="center"/>
            </w:pPr>
            <w:r w:rsidRPr="00ED1287">
              <w:rPr>
                <w:lang w:val="ru-RU"/>
              </w:rPr>
              <w:t>11.1</w:t>
            </w:r>
          </w:p>
        </w:tc>
        <w:tc>
          <w:tcPr>
            <w:tcW w:w="2922" w:type="pct"/>
            <w:gridSpan w:val="5"/>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color w:val="0D0D0D" w:themeColor="text1" w:themeTint="F2"/>
                <w:lang w:val="ru-RU"/>
              </w:rPr>
              <w:t>не регламентируется</w:t>
            </w:r>
          </w:p>
        </w:tc>
      </w:tr>
      <w:tr w:rsidR="009854CD" w:rsidRPr="00ED1287" w:rsidTr="004B091F">
        <w:trPr>
          <w:cantSplit/>
          <w:trHeight w:val="458"/>
          <w:jc w:val="center"/>
        </w:trPr>
        <w:tc>
          <w:tcPr>
            <w:tcW w:w="248" w:type="pct"/>
            <w:vAlign w:val="center"/>
          </w:tcPr>
          <w:p w:rsidR="009854CD" w:rsidRPr="00ED1287" w:rsidRDefault="009854CD" w:rsidP="00F52A6A">
            <w:pPr>
              <w:pStyle w:val="TableParagraph"/>
              <w:numPr>
                <w:ilvl w:val="0"/>
                <w:numId w:val="14"/>
              </w:numPr>
              <w:ind w:left="473"/>
              <w:jc w:val="center"/>
            </w:pPr>
          </w:p>
        </w:tc>
        <w:tc>
          <w:tcPr>
            <w:tcW w:w="1267" w:type="pct"/>
            <w:vAlign w:val="center"/>
          </w:tcPr>
          <w:p w:rsidR="009854CD" w:rsidRPr="00ED1287" w:rsidRDefault="009854CD" w:rsidP="004B091F">
            <w:pPr>
              <w:pStyle w:val="ConsPlusNormal"/>
              <w:ind w:firstLine="0"/>
              <w:rPr>
                <w:rFonts w:ascii="Times New Roman" w:hAnsi="Times New Roman" w:cs="Times New Roman"/>
                <w:sz w:val="22"/>
                <w:szCs w:val="22"/>
                <w:lang w:bidi="ru-RU"/>
              </w:rPr>
            </w:pPr>
            <w:proofErr w:type="spellStart"/>
            <w:r w:rsidRPr="00ED1287">
              <w:rPr>
                <w:rFonts w:ascii="Times New Roman" w:hAnsi="Times New Roman" w:cs="Times New Roman"/>
                <w:sz w:val="22"/>
                <w:szCs w:val="22"/>
              </w:rPr>
              <w:t>Специальное</w:t>
            </w:r>
            <w:proofErr w:type="spellEnd"/>
            <w:r w:rsidRPr="00ED1287">
              <w:rPr>
                <w:rFonts w:ascii="Times New Roman" w:hAnsi="Times New Roman" w:cs="Times New Roman"/>
                <w:sz w:val="22"/>
                <w:szCs w:val="22"/>
              </w:rPr>
              <w:t xml:space="preserve"> </w:t>
            </w:r>
            <w:proofErr w:type="spellStart"/>
            <w:r w:rsidRPr="00ED1287">
              <w:rPr>
                <w:rFonts w:ascii="Times New Roman" w:hAnsi="Times New Roman" w:cs="Times New Roman"/>
                <w:sz w:val="22"/>
                <w:szCs w:val="22"/>
              </w:rPr>
              <w:t>пользование</w:t>
            </w:r>
            <w:proofErr w:type="spellEnd"/>
            <w:r w:rsidRPr="00ED1287">
              <w:rPr>
                <w:rFonts w:ascii="Times New Roman" w:hAnsi="Times New Roman" w:cs="Times New Roman"/>
                <w:sz w:val="22"/>
                <w:szCs w:val="22"/>
              </w:rPr>
              <w:t xml:space="preserve"> </w:t>
            </w:r>
            <w:proofErr w:type="spellStart"/>
            <w:r w:rsidRPr="00ED1287">
              <w:rPr>
                <w:rFonts w:ascii="Times New Roman" w:hAnsi="Times New Roman" w:cs="Times New Roman"/>
                <w:sz w:val="22"/>
                <w:szCs w:val="22"/>
              </w:rPr>
              <w:t>водными</w:t>
            </w:r>
            <w:proofErr w:type="spellEnd"/>
            <w:r w:rsidRPr="00ED1287">
              <w:rPr>
                <w:rFonts w:ascii="Times New Roman" w:hAnsi="Times New Roman" w:cs="Times New Roman"/>
                <w:sz w:val="22"/>
                <w:szCs w:val="22"/>
              </w:rPr>
              <w:t xml:space="preserve"> </w:t>
            </w:r>
            <w:proofErr w:type="spellStart"/>
            <w:r w:rsidRPr="00ED1287">
              <w:rPr>
                <w:rFonts w:ascii="Times New Roman" w:hAnsi="Times New Roman" w:cs="Times New Roman"/>
                <w:sz w:val="22"/>
                <w:szCs w:val="22"/>
              </w:rPr>
              <w:t>объектами</w:t>
            </w:r>
            <w:proofErr w:type="spellEnd"/>
          </w:p>
        </w:tc>
        <w:tc>
          <w:tcPr>
            <w:tcW w:w="563" w:type="pct"/>
            <w:vAlign w:val="center"/>
          </w:tcPr>
          <w:p w:rsidR="009854CD" w:rsidRPr="00ED1287" w:rsidRDefault="009854CD" w:rsidP="004B091F">
            <w:pPr>
              <w:pStyle w:val="TableParagraph"/>
              <w:tabs>
                <w:tab w:val="left" w:pos="310"/>
              </w:tabs>
              <w:ind w:left="0"/>
              <w:jc w:val="center"/>
            </w:pPr>
            <w:r w:rsidRPr="00ED1287">
              <w:rPr>
                <w:lang w:val="ru-RU"/>
              </w:rPr>
              <w:t>11.2</w:t>
            </w:r>
          </w:p>
        </w:tc>
        <w:tc>
          <w:tcPr>
            <w:tcW w:w="2922" w:type="pct"/>
            <w:gridSpan w:val="5"/>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color w:val="0D0D0D" w:themeColor="text1" w:themeTint="F2"/>
                <w:lang w:val="ru-RU"/>
              </w:rPr>
              <w:t>не регламентируется</w:t>
            </w:r>
          </w:p>
        </w:tc>
      </w:tr>
      <w:tr w:rsidR="009854CD" w:rsidRPr="00ED1287" w:rsidTr="004B091F">
        <w:trPr>
          <w:cantSplit/>
          <w:trHeight w:val="458"/>
          <w:jc w:val="center"/>
        </w:trPr>
        <w:tc>
          <w:tcPr>
            <w:tcW w:w="248" w:type="pct"/>
            <w:vAlign w:val="center"/>
          </w:tcPr>
          <w:p w:rsidR="009854CD" w:rsidRPr="00ED1287" w:rsidRDefault="009854CD" w:rsidP="00F52A6A">
            <w:pPr>
              <w:pStyle w:val="TableParagraph"/>
              <w:numPr>
                <w:ilvl w:val="0"/>
                <w:numId w:val="14"/>
              </w:numPr>
              <w:ind w:left="473"/>
              <w:jc w:val="center"/>
            </w:pPr>
          </w:p>
        </w:tc>
        <w:tc>
          <w:tcPr>
            <w:tcW w:w="1267" w:type="pct"/>
            <w:vAlign w:val="center"/>
          </w:tcPr>
          <w:p w:rsidR="009854CD" w:rsidRPr="00ED1287" w:rsidRDefault="009854CD" w:rsidP="004B091F">
            <w:pPr>
              <w:pStyle w:val="ConsPlusNormal"/>
              <w:ind w:firstLine="0"/>
              <w:rPr>
                <w:rFonts w:ascii="Times New Roman" w:hAnsi="Times New Roman" w:cs="Times New Roman"/>
                <w:sz w:val="22"/>
                <w:szCs w:val="22"/>
                <w:lang w:bidi="ru-RU"/>
              </w:rPr>
            </w:pPr>
            <w:proofErr w:type="spellStart"/>
            <w:r w:rsidRPr="00ED1287">
              <w:rPr>
                <w:rFonts w:ascii="Times New Roman" w:hAnsi="Times New Roman" w:cs="Times New Roman"/>
                <w:sz w:val="22"/>
                <w:szCs w:val="22"/>
              </w:rPr>
              <w:t>Гидротехнические</w:t>
            </w:r>
            <w:proofErr w:type="spellEnd"/>
            <w:r w:rsidRPr="00ED1287">
              <w:rPr>
                <w:rFonts w:ascii="Times New Roman" w:hAnsi="Times New Roman" w:cs="Times New Roman"/>
                <w:sz w:val="22"/>
                <w:szCs w:val="22"/>
              </w:rPr>
              <w:t xml:space="preserve"> </w:t>
            </w:r>
            <w:proofErr w:type="spellStart"/>
            <w:r w:rsidRPr="00ED1287">
              <w:rPr>
                <w:rFonts w:ascii="Times New Roman" w:hAnsi="Times New Roman" w:cs="Times New Roman"/>
                <w:sz w:val="22"/>
                <w:szCs w:val="22"/>
              </w:rPr>
              <w:t>сооружения</w:t>
            </w:r>
            <w:proofErr w:type="spellEnd"/>
          </w:p>
        </w:tc>
        <w:tc>
          <w:tcPr>
            <w:tcW w:w="563" w:type="pct"/>
            <w:vAlign w:val="center"/>
          </w:tcPr>
          <w:p w:rsidR="009854CD" w:rsidRPr="00ED1287" w:rsidRDefault="009854CD" w:rsidP="004B091F">
            <w:pPr>
              <w:pStyle w:val="TableParagraph"/>
              <w:tabs>
                <w:tab w:val="left" w:pos="310"/>
              </w:tabs>
              <w:ind w:left="0"/>
              <w:jc w:val="center"/>
            </w:pPr>
            <w:r w:rsidRPr="00ED1287">
              <w:rPr>
                <w:lang w:val="ru-RU"/>
              </w:rPr>
              <w:t>11.3</w:t>
            </w:r>
          </w:p>
        </w:tc>
        <w:tc>
          <w:tcPr>
            <w:tcW w:w="2922" w:type="pct"/>
            <w:gridSpan w:val="5"/>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color w:val="0D0D0D" w:themeColor="text1" w:themeTint="F2"/>
                <w:lang w:val="ru-RU"/>
              </w:rPr>
              <w:t>не регламентируется</w:t>
            </w:r>
          </w:p>
        </w:tc>
      </w:tr>
    </w:tbl>
    <w:p w:rsidR="009854CD" w:rsidRDefault="009854CD" w:rsidP="009854CD">
      <w:pPr>
        <w:pStyle w:val="ae"/>
        <w:spacing w:before="120" w:after="120"/>
        <w:rPr>
          <w:b/>
          <w:bCs/>
          <w:iCs/>
          <w:lang w:val="ru-RU"/>
        </w:rPr>
      </w:pPr>
      <w:r w:rsidRPr="002226E5">
        <w:rPr>
          <w:b/>
          <w:bCs/>
          <w:iCs/>
          <w:lang w:val="ru-RU"/>
        </w:rPr>
        <w:t>Условно разрешенные виды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9854CD" w:rsidRPr="00B8671E" w:rsidTr="004B091F">
        <w:trPr>
          <w:trHeight w:val="553"/>
          <w:tblHeader/>
          <w:jc w:val="center"/>
        </w:trPr>
        <w:tc>
          <w:tcPr>
            <w:tcW w:w="248" w:type="pct"/>
            <w:vMerge w:val="restart"/>
            <w:shd w:val="clear" w:color="auto" w:fill="D9D9D9" w:themeFill="background1" w:themeFillShade="D9"/>
          </w:tcPr>
          <w:p w:rsidR="009854CD" w:rsidRPr="00B8671E" w:rsidRDefault="009854CD" w:rsidP="004B091F">
            <w:pPr>
              <w:pStyle w:val="TableParagraph"/>
              <w:ind w:left="0" w:hanging="23"/>
              <w:jc w:val="center"/>
              <w:rPr>
                <w:lang w:val="ru-RU"/>
              </w:rPr>
            </w:pPr>
            <w:r w:rsidRPr="00B8671E">
              <w:rPr>
                <w:lang w:val="ru-RU"/>
              </w:rPr>
              <w:t>№</w:t>
            </w:r>
          </w:p>
          <w:p w:rsidR="009854CD" w:rsidRPr="00B8671E" w:rsidRDefault="009854CD" w:rsidP="004B091F">
            <w:pPr>
              <w:pStyle w:val="TableParagraph"/>
              <w:ind w:left="0" w:hanging="23"/>
              <w:jc w:val="center"/>
              <w:rPr>
                <w:lang w:val="ru-RU"/>
              </w:rPr>
            </w:pPr>
            <w:r w:rsidRPr="00B8671E">
              <w:rPr>
                <w:lang w:val="ru-RU"/>
              </w:rPr>
              <w:t>п/п</w:t>
            </w:r>
          </w:p>
        </w:tc>
        <w:tc>
          <w:tcPr>
            <w:tcW w:w="1267" w:type="pct"/>
            <w:vMerge w:val="restart"/>
            <w:shd w:val="clear" w:color="auto" w:fill="D9D9D9" w:themeFill="background1" w:themeFillShade="D9"/>
          </w:tcPr>
          <w:p w:rsidR="009854CD" w:rsidRPr="00B8671E" w:rsidRDefault="009854CD" w:rsidP="004B091F">
            <w:pPr>
              <w:pStyle w:val="TableParagraph"/>
              <w:jc w:val="center"/>
              <w:rPr>
                <w:lang w:val="ru-RU"/>
              </w:rPr>
            </w:pPr>
            <w:r w:rsidRPr="00B8671E">
              <w:rPr>
                <w:lang w:val="ru-RU"/>
              </w:rPr>
              <w:t>Наименование ВРИ</w:t>
            </w:r>
          </w:p>
        </w:tc>
        <w:tc>
          <w:tcPr>
            <w:tcW w:w="563" w:type="pct"/>
            <w:vMerge w:val="restart"/>
            <w:shd w:val="clear" w:color="auto" w:fill="D9D9D9" w:themeFill="background1" w:themeFillShade="D9"/>
          </w:tcPr>
          <w:p w:rsidR="009854CD" w:rsidRPr="00B8671E" w:rsidRDefault="009854CD" w:rsidP="004B091F">
            <w:pPr>
              <w:pStyle w:val="TableParagraph"/>
              <w:spacing w:before="131"/>
              <w:ind w:left="16"/>
              <w:jc w:val="center"/>
              <w:rPr>
                <w:lang w:val="ru-RU"/>
              </w:rPr>
            </w:pPr>
            <w:r w:rsidRPr="00B8671E">
              <w:rPr>
                <w:lang w:val="ru-RU"/>
              </w:rPr>
              <w:t>Код (чи</w:t>
            </w:r>
            <w:r w:rsidRPr="00B8671E">
              <w:rPr>
                <w:lang w:val="ru-RU"/>
              </w:rPr>
              <w:t>с</w:t>
            </w:r>
            <w:r w:rsidRPr="00B8671E">
              <w:rPr>
                <w:lang w:val="ru-RU"/>
              </w:rPr>
              <w:t>ловое об</w:t>
            </w:r>
            <w:r w:rsidRPr="00B8671E">
              <w:rPr>
                <w:lang w:val="ru-RU"/>
              </w:rPr>
              <w:t>о</w:t>
            </w:r>
            <w:r w:rsidRPr="00B8671E">
              <w:rPr>
                <w:lang w:val="ru-RU"/>
              </w:rPr>
              <w:t>значение ВРИ)</w:t>
            </w:r>
          </w:p>
        </w:tc>
        <w:tc>
          <w:tcPr>
            <w:tcW w:w="845" w:type="pct"/>
            <w:gridSpan w:val="2"/>
            <w:shd w:val="clear" w:color="auto" w:fill="D9D9D9" w:themeFill="background1" w:themeFillShade="D9"/>
          </w:tcPr>
          <w:p w:rsidR="009854CD" w:rsidRPr="00B8671E" w:rsidRDefault="009854CD" w:rsidP="004B091F">
            <w:pPr>
              <w:pStyle w:val="TableParagraph"/>
              <w:spacing w:line="270" w:lineRule="exact"/>
              <w:ind w:left="221" w:right="212"/>
              <w:jc w:val="center"/>
              <w:rPr>
                <w:lang w:val="ru-RU"/>
              </w:rPr>
            </w:pPr>
            <w:r w:rsidRPr="00B8671E">
              <w:rPr>
                <w:lang w:val="ru-RU"/>
              </w:rPr>
              <w:t>Предельные размеры з</w:t>
            </w:r>
            <w:r w:rsidRPr="00B8671E">
              <w:rPr>
                <w:lang w:val="ru-RU"/>
              </w:rPr>
              <w:t>е</w:t>
            </w:r>
            <w:r w:rsidRPr="00B8671E">
              <w:rPr>
                <w:lang w:val="ru-RU"/>
              </w:rPr>
              <w:t>мельных</w:t>
            </w:r>
          </w:p>
          <w:p w:rsidR="009854CD" w:rsidRPr="00B8671E" w:rsidRDefault="009854CD" w:rsidP="004B091F">
            <w:pPr>
              <w:pStyle w:val="TableParagraph"/>
              <w:spacing w:line="264" w:lineRule="exact"/>
              <w:ind w:left="220" w:right="212"/>
              <w:jc w:val="center"/>
              <w:rPr>
                <w:lang w:val="ru-RU"/>
              </w:rPr>
            </w:pPr>
            <w:r w:rsidRPr="00B8671E">
              <w:rPr>
                <w:lang w:val="ru-RU"/>
              </w:rPr>
              <w:t>участков (</w:t>
            </w:r>
            <w:proofErr w:type="spellStart"/>
            <w:r w:rsidRPr="00B8671E">
              <w:rPr>
                <w:lang w:val="ru-RU"/>
              </w:rPr>
              <w:t>кв.м</w:t>
            </w:r>
            <w:proofErr w:type="spellEnd"/>
            <w:r w:rsidRPr="00B8671E">
              <w:rPr>
                <w:lang w:val="ru-RU"/>
              </w:rPr>
              <w:t>)</w:t>
            </w:r>
          </w:p>
        </w:tc>
        <w:tc>
          <w:tcPr>
            <w:tcW w:w="774" w:type="pct"/>
            <w:vMerge w:val="restart"/>
            <w:shd w:val="clear" w:color="auto" w:fill="D9D9D9" w:themeFill="background1" w:themeFillShade="D9"/>
          </w:tcPr>
          <w:p w:rsidR="009854CD" w:rsidRPr="00B8671E" w:rsidRDefault="009854CD" w:rsidP="004B091F">
            <w:pPr>
              <w:pStyle w:val="TableParagraph"/>
              <w:ind w:left="0"/>
              <w:jc w:val="center"/>
              <w:rPr>
                <w:lang w:val="ru-RU"/>
              </w:rPr>
            </w:pPr>
            <w:r w:rsidRPr="00B8671E">
              <w:rPr>
                <w:lang w:val="ru-RU"/>
              </w:rPr>
              <w:t>Максимальный процент з</w:t>
            </w:r>
            <w:r w:rsidRPr="00B8671E">
              <w:rPr>
                <w:lang w:val="ru-RU"/>
              </w:rPr>
              <w:t>а</w:t>
            </w:r>
            <w:r w:rsidRPr="00B8671E">
              <w:rPr>
                <w:lang w:val="ru-RU"/>
              </w:rPr>
              <w:t>стройки,</w:t>
            </w:r>
          </w:p>
          <w:p w:rsidR="009854CD" w:rsidRPr="00B8671E" w:rsidRDefault="009854CD" w:rsidP="004B091F">
            <w:pPr>
              <w:pStyle w:val="TableParagraph"/>
              <w:ind w:left="200" w:right="191"/>
              <w:jc w:val="center"/>
              <w:rPr>
                <w:lang w:val="ru-RU"/>
              </w:rPr>
            </w:pPr>
            <w:r w:rsidRPr="00B8671E">
              <w:rPr>
                <w:lang w:val="ru-RU"/>
              </w:rPr>
              <w:t>в том числе в зависим</w:t>
            </w:r>
            <w:r w:rsidRPr="00B8671E">
              <w:rPr>
                <w:lang w:val="ru-RU"/>
              </w:rPr>
              <w:t>о</w:t>
            </w:r>
            <w:r w:rsidRPr="00B8671E">
              <w:rPr>
                <w:lang w:val="ru-RU"/>
              </w:rPr>
              <w:t>сти от к</w:t>
            </w:r>
            <w:r w:rsidRPr="00B8671E">
              <w:rPr>
                <w:lang w:val="ru-RU"/>
              </w:rPr>
              <w:t>о</w:t>
            </w:r>
            <w:r w:rsidRPr="00B8671E">
              <w:rPr>
                <w:lang w:val="ru-RU"/>
              </w:rPr>
              <w:t>личества надземных этажей</w:t>
            </w:r>
          </w:p>
        </w:tc>
        <w:tc>
          <w:tcPr>
            <w:tcW w:w="704" w:type="pct"/>
            <w:vMerge w:val="restart"/>
            <w:shd w:val="clear" w:color="auto" w:fill="D9D9D9" w:themeFill="background1" w:themeFillShade="D9"/>
          </w:tcPr>
          <w:p w:rsidR="009854CD" w:rsidRPr="00B8671E" w:rsidRDefault="009854CD" w:rsidP="004B091F">
            <w:pPr>
              <w:pStyle w:val="TableParagraph"/>
              <w:ind w:left="90" w:right="53"/>
              <w:jc w:val="center"/>
              <w:rPr>
                <w:lang w:val="ru-RU"/>
              </w:rPr>
            </w:pPr>
            <w:r w:rsidRPr="00B8671E">
              <w:rPr>
                <w:lang w:val="ru-RU"/>
              </w:rPr>
              <w:t>Минимал</w:t>
            </w:r>
            <w:r w:rsidRPr="00B8671E">
              <w:rPr>
                <w:lang w:val="ru-RU"/>
              </w:rPr>
              <w:t>ь</w:t>
            </w:r>
            <w:r w:rsidRPr="00B8671E">
              <w:rPr>
                <w:lang w:val="ru-RU"/>
              </w:rPr>
              <w:t>ные отступы от границ земельного участка (м)</w:t>
            </w:r>
          </w:p>
        </w:tc>
        <w:tc>
          <w:tcPr>
            <w:tcW w:w="599" w:type="pct"/>
            <w:vMerge w:val="restart"/>
            <w:shd w:val="clear" w:color="auto" w:fill="D9D9D9" w:themeFill="background1" w:themeFillShade="D9"/>
          </w:tcPr>
          <w:p w:rsidR="009854CD" w:rsidRPr="00B8671E" w:rsidRDefault="009854CD" w:rsidP="004B091F">
            <w:pPr>
              <w:pStyle w:val="TableParagraph"/>
              <w:ind w:left="0" w:right="75"/>
              <w:jc w:val="center"/>
              <w:rPr>
                <w:lang w:val="ru-RU"/>
              </w:rPr>
            </w:pPr>
            <w:r w:rsidRPr="00B8671E">
              <w:rPr>
                <w:lang w:val="ru-RU"/>
              </w:rPr>
              <w:t>Предельное количество эт</w:t>
            </w:r>
            <w:r w:rsidRPr="00B8671E">
              <w:rPr>
                <w:lang w:val="ru-RU"/>
              </w:rPr>
              <w:t>а</w:t>
            </w:r>
            <w:r w:rsidRPr="00B8671E">
              <w:rPr>
                <w:lang w:val="ru-RU"/>
              </w:rPr>
              <w:t>жей/предельная выс</w:t>
            </w:r>
            <w:r w:rsidRPr="00B8671E">
              <w:rPr>
                <w:lang w:val="ru-RU"/>
              </w:rPr>
              <w:t>о</w:t>
            </w:r>
            <w:r w:rsidRPr="00B8671E">
              <w:rPr>
                <w:lang w:val="ru-RU"/>
              </w:rPr>
              <w:t>та зданий, строений (м)</w:t>
            </w:r>
          </w:p>
        </w:tc>
      </w:tr>
      <w:tr w:rsidR="009854CD" w:rsidRPr="00B8671E" w:rsidTr="004B091F">
        <w:trPr>
          <w:trHeight w:val="817"/>
          <w:jc w:val="center"/>
        </w:trPr>
        <w:tc>
          <w:tcPr>
            <w:tcW w:w="248" w:type="pct"/>
            <w:vMerge/>
            <w:tcBorders>
              <w:top w:val="nil"/>
            </w:tcBorders>
          </w:tcPr>
          <w:p w:rsidR="009854CD" w:rsidRPr="00B8671E" w:rsidRDefault="009854CD" w:rsidP="004B091F">
            <w:pPr>
              <w:rPr>
                <w:rFonts w:ascii="Times New Roman" w:hAnsi="Times New Roman"/>
                <w:lang w:val="ru-RU"/>
              </w:rPr>
            </w:pPr>
          </w:p>
        </w:tc>
        <w:tc>
          <w:tcPr>
            <w:tcW w:w="1267" w:type="pct"/>
            <w:vMerge/>
            <w:tcBorders>
              <w:top w:val="nil"/>
            </w:tcBorders>
          </w:tcPr>
          <w:p w:rsidR="009854CD" w:rsidRPr="00B8671E" w:rsidRDefault="009854CD" w:rsidP="004B091F">
            <w:pPr>
              <w:rPr>
                <w:rFonts w:ascii="Times New Roman" w:hAnsi="Times New Roman"/>
                <w:lang w:val="ru-RU"/>
              </w:rPr>
            </w:pPr>
          </w:p>
        </w:tc>
        <w:tc>
          <w:tcPr>
            <w:tcW w:w="563" w:type="pct"/>
            <w:vMerge/>
            <w:tcBorders>
              <w:top w:val="nil"/>
            </w:tcBorders>
          </w:tcPr>
          <w:p w:rsidR="009854CD" w:rsidRPr="00B8671E" w:rsidRDefault="009854CD" w:rsidP="004B091F">
            <w:pPr>
              <w:rPr>
                <w:rFonts w:ascii="Times New Roman" w:hAnsi="Times New Roman"/>
                <w:lang w:val="ru-RU"/>
              </w:rPr>
            </w:pPr>
          </w:p>
        </w:tc>
        <w:tc>
          <w:tcPr>
            <w:tcW w:w="423" w:type="pct"/>
            <w:shd w:val="clear" w:color="auto" w:fill="D9D9D9" w:themeFill="background1" w:themeFillShade="D9"/>
          </w:tcPr>
          <w:p w:rsidR="009854CD" w:rsidRPr="00B8671E" w:rsidRDefault="009854CD" w:rsidP="004B091F">
            <w:pPr>
              <w:pStyle w:val="TableParagraph"/>
              <w:spacing w:before="1"/>
              <w:ind w:left="5" w:right="16"/>
              <w:jc w:val="center"/>
            </w:pPr>
            <w:r w:rsidRPr="00B8671E">
              <w:t>min</w:t>
            </w:r>
          </w:p>
        </w:tc>
        <w:tc>
          <w:tcPr>
            <w:tcW w:w="422" w:type="pct"/>
            <w:shd w:val="clear" w:color="auto" w:fill="D9D9D9" w:themeFill="background1" w:themeFillShade="D9"/>
          </w:tcPr>
          <w:p w:rsidR="009854CD" w:rsidRPr="00B8671E" w:rsidRDefault="009854CD" w:rsidP="004B091F">
            <w:pPr>
              <w:pStyle w:val="TableParagraph"/>
              <w:spacing w:before="1"/>
              <w:ind w:left="0"/>
              <w:jc w:val="center"/>
            </w:pPr>
            <w:r w:rsidRPr="00B8671E">
              <w:t>max</w:t>
            </w:r>
          </w:p>
        </w:tc>
        <w:tc>
          <w:tcPr>
            <w:tcW w:w="774" w:type="pct"/>
            <w:vMerge/>
            <w:tcBorders>
              <w:top w:val="nil"/>
            </w:tcBorders>
          </w:tcPr>
          <w:p w:rsidR="009854CD" w:rsidRPr="00B8671E" w:rsidRDefault="009854CD" w:rsidP="004B091F">
            <w:pPr>
              <w:rPr>
                <w:rFonts w:ascii="Times New Roman" w:hAnsi="Times New Roman"/>
              </w:rPr>
            </w:pPr>
          </w:p>
        </w:tc>
        <w:tc>
          <w:tcPr>
            <w:tcW w:w="704" w:type="pct"/>
            <w:vMerge/>
            <w:tcBorders>
              <w:top w:val="nil"/>
            </w:tcBorders>
          </w:tcPr>
          <w:p w:rsidR="009854CD" w:rsidRPr="00B8671E" w:rsidRDefault="009854CD" w:rsidP="004B091F">
            <w:pPr>
              <w:rPr>
                <w:rFonts w:ascii="Times New Roman" w:hAnsi="Times New Roman"/>
              </w:rPr>
            </w:pPr>
          </w:p>
        </w:tc>
        <w:tc>
          <w:tcPr>
            <w:tcW w:w="599" w:type="pct"/>
            <w:vMerge/>
          </w:tcPr>
          <w:p w:rsidR="009854CD" w:rsidRPr="00B8671E" w:rsidRDefault="009854CD" w:rsidP="004B091F">
            <w:pPr>
              <w:rPr>
                <w:rFonts w:ascii="Times New Roman" w:hAnsi="Times New Roman"/>
              </w:rPr>
            </w:pPr>
          </w:p>
        </w:tc>
      </w:tr>
      <w:tr w:rsidR="00B177F6" w:rsidRPr="00B8671E" w:rsidTr="0013735D">
        <w:trPr>
          <w:cantSplit/>
          <w:trHeight w:val="458"/>
          <w:jc w:val="center"/>
        </w:trPr>
        <w:tc>
          <w:tcPr>
            <w:tcW w:w="248" w:type="pct"/>
            <w:vAlign w:val="center"/>
          </w:tcPr>
          <w:p w:rsidR="00B177F6" w:rsidRPr="00B8671E" w:rsidRDefault="00B177F6" w:rsidP="00B177F6">
            <w:pPr>
              <w:pStyle w:val="TableParagraph"/>
              <w:numPr>
                <w:ilvl w:val="0"/>
                <w:numId w:val="11"/>
              </w:numPr>
              <w:ind w:left="473"/>
              <w:jc w:val="center"/>
            </w:pPr>
          </w:p>
        </w:tc>
        <w:tc>
          <w:tcPr>
            <w:tcW w:w="1267" w:type="pct"/>
            <w:vAlign w:val="center"/>
          </w:tcPr>
          <w:p w:rsidR="00B177F6" w:rsidRPr="00B177F6" w:rsidRDefault="00B177F6" w:rsidP="00B177F6">
            <w:pPr>
              <w:pStyle w:val="ConsPlusNormal"/>
              <w:ind w:firstLine="0"/>
              <w:rPr>
                <w:rFonts w:ascii="Times New Roman" w:hAnsi="Times New Roman" w:cs="Times New Roman"/>
                <w:sz w:val="22"/>
                <w:szCs w:val="22"/>
                <w:lang w:val="ru-RU" w:bidi="ru-RU"/>
              </w:rPr>
            </w:pPr>
            <w:r w:rsidRPr="00B177F6">
              <w:rPr>
                <w:rFonts w:ascii="Times New Roman" w:hAnsi="Times New Roman" w:cs="Times New Roman"/>
                <w:sz w:val="22"/>
                <w:szCs w:val="22"/>
                <w:lang w:val="ru-RU" w:bidi="ru-RU"/>
              </w:rPr>
              <w:t>Обеспеч</w:t>
            </w:r>
            <w:r w:rsidRPr="00B177F6">
              <w:rPr>
                <w:rFonts w:ascii="Times New Roman" w:hAnsi="Times New Roman" w:cs="Times New Roman"/>
                <w:sz w:val="22"/>
                <w:szCs w:val="22"/>
                <w:lang w:val="ru-RU" w:bidi="ru-RU"/>
              </w:rPr>
              <w:t>е</w:t>
            </w:r>
            <w:r w:rsidRPr="00B177F6">
              <w:rPr>
                <w:rFonts w:ascii="Times New Roman" w:hAnsi="Times New Roman" w:cs="Times New Roman"/>
                <w:sz w:val="22"/>
                <w:szCs w:val="22"/>
                <w:lang w:val="ru-RU" w:bidi="ru-RU"/>
              </w:rPr>
              <w:t>ние сельскохозяй</w:t>
            </w:r>
            <w:r>
              <w:rPr>
                <w:rFonts w:ascii="Times New Roman" w:hAnsi="Times New Roman" w:cs="Times New Roman"/>
                <w:sz w:val="22"/>
                <w:szCs w:val="22"/>
                <w:lang w:val="ru-RU" w:bidi="ru-RU"/>
              </w:rPr>
              <w:t>с</w:t>
            </w:r>
            <w:r w:rsidRPr="00B177F6">
              <w:rPr>
                <w:rFonts w:ascii="Times New Roman" w:hAnsi="Times New Roman" w:cs="Times New Roman"/>
                <w:sz w:val="22"/>
                <w:szCs w:val="22"/>
                <w:lang w:val="ru-RU" w:bidi="ru-RU"/>
              </w:rPr>
              <w:t>твенного производства</w:t>
            </w:r>
          </w:p>
        </w:tc>
        <w:tc>
          <w:tcPr>
            <w:tcW w:w="563" w:type="pct"/>
            <w:vAlign w:val="center"/>
          </w:tcPr>
          <w:p w:rsidR="00B177F6" w:rsidRPr="00B177F6" w:rsidRDefault="00B177F6" w:rsidP="00B177F6">
            <w:pPr>
              <w:pStyle w:val="TableParagraph"/>
              <w:tabs>
                <w:tab w:val="left" w:pos="310"/>
              </w:tabs>
              <w:ind w:left="0"/>
              <w:jc w:val="center"/>
              <w:rPr>
                <w:lang w:val="ru-RU"/>
              </w:rPr>
            </w:pPr>
            <w:r w:rsidRPr="00B177F6">
              <w:rPr>
                <w:lang w:val="ru-RU"/>
              </w:rPr>
              <w:t>1.18</w:t>
            </w:r>
          </w:p>
        </w:tc>
        <w:tc>
          <w:tcPr>
            <w:tcW w:w="423" w:type="pct"/>
            <w:vAlign w:val="center"/>
          </w:tcPr>
          <w:p w:rsidR="00B177F6" w:rsidRPr="00B8671E" w:rsidRDefault="00B177F6" w:rsidP="00B177F6">
            <w:pPr>
              <w:spacing w:after="0" w:line="240" w:lineRule="auto"/>
              <w:jc w:val="center"/>
              <w:rPr>
                <w:rFonts w:ascii="Times New Roman" w:hAnsi="Times New Roman"/>
              </w:rPr>
            </w:pPr>
            <w:r w:rsidRPr="00B8671E">
              <w:rPr>
                <w:rFonts w:ascii="Times New Roman" w:eastAsia="Times New Roman" w:hAnsi="Times New Roman"/>
                <w:lang w:val="ru-RU" w:eastAsia="ru-RU" w:bidi="ru-RU"/>
              </w:rPr>
              <w:t>100</w:t>
            </w:r>
          </w:p>
        </w:tc>
        <w:tc>
          <w:tcPr>
            <w:tcW w:w="422" w:type="pct"/>
            <w:vAlign w:val="center"/>
          </w:tcPr>
          <w:p w:rsidR="00B177F6" w:rsidRPr="00B8671E" w:rsidRDefault="00B177F6" w:rsidP="00B177F6">
            <w:pPr>
              <w:spacing w:after="0" w:line="240" w:lineRule="auto"/>
              <w:jc w:val="center"/>
              <w:rPr>
                <w:rFonts w:ascii="Times New Roman" w:hAnsi="Times New Roman"/>
              </w:rPr>
            </w:pPr>
            <w:r w:rsidRPr="00B8671E">
              <w:rPr>
                <w:rFonts w:ascii="Times New Roman" w:eastAsia="Times New Roman" w:hAnsi="Times New Roman"/>
                <w:lang w:val="ru-RU" w:eastAsia="ru-RU" w:bidi="ru-RU"/>
              </w:rPr>
              <w:t>3000</w:t>
            </w:r>
          </w:p>
        </w:tc>
        <w:tc>
          <w:tcPr>
            <w:tcW w:w="774" w:type="pct"/>
            <w:vAlign w:val="center"/>
          </w:tcPr>
          <w:p w:rsidR="00B177F6" w:rsidRPr="00B8671E" w:rsidRDefault="00B177F6" w:rsidP="00B177F6">
            <w:pPr>
              <w:spacing w:after="0" w:line="240" w:lineRule="auto"/>
              <w:jc w:val="center"/>
              <w:rPr>
                <w:rFonts w:ascii="Times New Roman" w:hAnsi="Times New Roman"/>
              </w:rPr>
            </w:pPr>
            <w:r w:rsidRPr="00B8671E">
              <w:rPr>
                <w:rFonts w:ascii="Times New Roman" w:hAnsi="Times New Roman"/>
                <w:lang w:val="ru-RU"/>
              </w:rPr>
              <w:t>67</w:t>
            </w:r>
          </w:p>
        </w:tc>
        <w:tc>
          <w:tcPr>
            <w:tcW w:w="704" w:type="pct"/>
            <w:vAlign w:val="center"/>
          </w:tcPr>
          <w:p w:rsidR="00B177F6" w:rsidRPr="00B8671E" w:rsidRDefault="00B177F6" w:rsidP="00B177F6">
            <w:pPr>
              <w:spacing w:after="0" w:line="240" w:lineRule="auto"/>
              <w:jc w:val="center"/>
              <w:rPr>
                <w:rFonts w:ascii="Times New Roman" w:hAnsi="Times New Roman"/>
              </w:rPr>
            </w:pPr>
            <w:r w:rsidRPr="00B8671E">
              <w:rPr>
                <w:rFonts w:ascii="Times New Roman" w:hAnsi="Times New Roman"/>
                <w:lang w:val="ru-RU"/>
              </w:rPr>
              <w:t>3</w:t>
            </w:r>
          </w:p>
        </w:tc>
        <w:tc>
          <w:tcPr>
            <w:tcW w:w="599" w:type="pct"/>
            <w:vAlign w:val="center"/>
          </w:tcPr>
          <w:p w:rsidR="00B177F6" w:rsidRPr="00B8671E" w:rsidRDefault="00B177F6" w:rsidP="00B177F6">
            <w:pPr>
              <w:spacing w:after="0" w:line="240" w:lineRule="auto"/>
              <w:jc w:val="center"/>
              <w:rPr>
                <w:rFonts w:ascii="Times New Roman" w:hAnsi="Times New Roman"/>
              </w:rPr>
            </w:pPr>
            <w:r w:rsidRPr="00B8671E">
              <w:rPr>
                <w:rFonts w:ascii="Times New Roman" w:hAnsi="Times New Roman"/>
                <w:lang w:val="ru-RU"/>
              </w:rPr>
              <w:t>3/</w:t>
            </w:r>
            <w:r w:rsidRPr="00B8671E">
              <w:rPr>
                <w:rFonts w:ascii="Times New Roman" w:hAnsi="Times New Roman"/>
              </w:rPr>
              <w:t>20</w:t>
            </w:r>
          </w:p>
        </w:tc>
      </w:tr>
      <w:tr w:rsidR="009854CD" w:rsidRPr="00B8671E" w:rsidTr="004B091F">
        <w:trPr>
          <w:cantSplit/>
          <w:trHeight w:val="458"/>
          <w:jc w:val="center"/>
        </w:trPr>
        <w:tc>
          <w:tcPr>
            <w:tcW w:w="248" w:type="pct"/>
            <w:vAlign w:val="center"/>
          </w:tcPr>
          <w:p w:rsidR="009854CD" w:rsidRPr="00B8671E" w:rsidRDefault="009854CD" w:rsidP="00A52F39">
            <w:pPr>
              <w:pStyle w:val="TableParagraph"/>
              <w:numPr>
                <w:ilvl w:val="0"/>
                <w:numId w:val="11"/>
              </w:numPr>
              <w:ind w:left="473"/>
              <w:jc w:val="center"/>
            </w:pPr>
          </w:p>
        </w:tc>
        <w:tc>
          <w:tcPr>
            <w:tcW w:w="1267" w:type="pct"/>
            <w:vAlign w:val="center"/>
          </w:tcPr>
          <w:p w:rsidR="009854CD" w:rsidRPr="00B8671E" w:rsidRDefault="009854CD" w:rsidP="004B091F">
            <w:pPr>
              <w:pStyle w:val="ConsPlusNormal"/>
              <w:ind w:firstLine="0"/>
              <w:rPr>
                <w:rFonts w:ascii="Times New Roman" w:hAnsi="Times New Roman" w:cs="Times New Roman"/>
                <w:sz w:val="22"/>
                <w:szCs w:val="22"/>
              </w:rPr>
            </w:pPr>
            <w:r w:rsidRPr="00B8671E">
              <w:rPr>
                <w:rFonts w:ascii="Times New Roman" w:hAnsi="Times New Roman" w:cs="Times New Roman"/>
                <w:sz w:val="22"/>
                <w:szCs w:val="22"/>
                <w:lang w:val="ru-RU" w:bidi="ru-RU"/>
              </w:rPr>
              <w:t>Социальное обслуживание</w:t>
            </w:r>
          </w:p>
        </w:tc>
        <w:tc>
          <w:tcPr>
            <w:tcW w:w="563" w:type="pct"/>
            <w:vAlign w:val="center"/>
          </w:tcPr>
          <w:p w:rsidR="009854CD" w:rsidRPr="00B8671E" w:rsidRDefault="009854CD" w:rsidP="004B091F">
            <w:pPr>
              <w:pStyle w:val="TableParagraph"/>
              <w:tabs>
                <w:tab w:val="left" w:pos="310"/>
              </w:tabs>
              <w:ind w:left="0"/>
              <w:jc w:val="center"/>
            </w:pPr>
            <w:r w:rsidRPr="00B8671E">
              <w:rPr>
                <w:lang w:val="ru-RU"/>
              </w:rPr>
              <w:t>3.2</w:t>
            </w:r>
          </w:p>
        </w:tc>
        <w:tc>
          <w:tcPr>
            <w:tcW w:w="423" w:type="pct"/>
            <w:vAlign w:val="center"/>
          </w:tcPr>
          <w:p w:rsidR="009854CD" w:rsidRPr="00B8671E" w:rsidRDefault="009854CD" w:rsidP="004B091F">
            <w:pPr>
              <w:spacing w:after="0" w:line="240" w:lineRule="auto"/>
              <w:jc w:val="center"/>
              <w:rPr>
                <w:rFonts w:ascii="Times New Roman" w:hAnsi="Times New Roman"/>
              </w:rPr>
            </w:pPr>
            <w:r w:rsidRPr="00B8671E">
              <w:rPr>
                <w:rFonts w:ascii="Times New Roman" w:eastAsia="Times New Roman" w:hAnsi="Times New Roman"/>
                <w:lang w:val="ru-RU" w:eastAsia="ru-RU" w:bidi="ru-RU"/>
              </w:rPr>
              <w:t>100</w:t>
            </w:r>
          </w:p>
        </w:tc>
        <w:tc>
          <w:tcPr>
            <w:tcW w:w="422" w:type="pct"/>
            <w:vAlign w:val="center"/>
          </w:tcPr>
          <w:p w:rsidR="009854CD" w:rsidRPr="00B8671E" w:rsidRDefault="009854CD" w:rsidP="004B091F">
            <w:pPr>
              <w:spacing w:after="0" w:line="240" w:lineRule="auto"/>
              <w:jc w:val="center"/>
              <w:rPr>
                <w:rFonts w:ascii="Times New Roman" w:hAnsi="Times New Roman"/>
              </w:rPr>
            </w:pPr>
            <w:r w:rsidRPr="00B8671E">
              <w:rPr>
                <w:rFonts w:ascii="Times New Roman" w:eastAsia="Times New Roman" w:hAnsi="Times New Roman"/>
                <w:lang w:val="ru-RU" w:eastAsia="ru-RU" w:bidi="ru-RU"/>
              </w:rPr>
              <w:t>3000</w:t>
            </w:r>
          </w:p>
        </w:tc>
        <w:tc>
          <w:tcPr>
            <w:tcW w:w="774" w:type="pct"/>
            <w:vAlign w:val="center"/>
          </w:tcPr>
          <w:p w:rsidR="009854CD" w:rsidRPr="00B8671E" w:rsidRDefault="009854CD" w:rsidP="004B091F">
            <w:pPr>
              <w:spacing w:after="0" w:line="240" w:lineRule="auto"/>
              <w:jc w:val="center"/>
              <w:rPr>
                <w:rFonts w:ascii="Times New Roman" w:hAnsi="Times New Roman"/>
              </w:rPr>
            </w:pPr>
            <w:r w:rsidRPr="00B8671E">
              <w:rPr>
                <w:rFonts w:ascii="Times New Roman" w:hAnsi="Times New Roman"/>
                <w:lang w:val="ru-RU"/>
              </w:rPr>
              <w:t>67</w:t>
            </w:r>
          </w:p>
        </w:tc>
        <w:tc>
          <w:tcPr>
            <w:tcW w:w="704" w:type="pct"/>
            <w:vAlign w:val="center"/>
          </w:tcPr>
          <w:p w:rsidR="009854CD" w:rsidRPr="00B8671E" w:rsidRDefault="009854CD" w:rsidP="004B091F">
            <w:pPr>
              <w:spacing w:after="0" w:line="240" w:lineRule="auto"/>
              <w:jc w:val="center"/>
              <w:rPr>
                <w:rFonts w:ascii="Times New Roman" w:hAnsi="Times New Roman"/>
              </w:rPr>
            </w:pPr>
            <w:r w:rsidRPr="00B8671E">
              <w:rPr>
                <w:rFonts w:ascii="Times New Roman" w:hAnsi="Times New Roman"/>
                <w:lang w:val="ru-RU"/>
              </w:rPr>
              <w:t>3</w:t>
            </w:r>
          </w:p>
        </w:tc>
        <w:tc>
          <w:tcPr>
            <w:tcW w:w="599" w:type="pct"/>
            <w:vAlign w:val="center"/>
          </w:tcPr>
          <w:p w:rsidR="009854CD" w:rsidRPr="00B8671E" w:rsidRDefault="009854CD" w:rsidP="004B091F">
            <w:pPr>
              <w:spacing w:after="0" w:line="240" w:lineRule="auto"/>
              <w:jc w:val="center"/>
              <w:rPr>
                <w:rFonts w:ascii="Times New Roman" w:hAnsi="Times New Roman"/>
              </w:rPr>
            </w:pPr>
            <w:r w:rsidRPr="00B8671E">
              <w:rPr>
                <w:rFonts w:ascii="Times New Roman" w:hAnsi="Times New Roman"/>
                <w:lang w:val="ru-RU"/>
              </w:rPr>
              <w:t>3/</w:t>
            </w:r>
            <w:r w:rsidRPr="00B8671E">
              <w:rPr>
                <w:rFonts w:ascii="Times New Roman" w:hAnsi="Times New Roman"/>
              </w:rPr>
              <w:t>20</w:t>
            </w:r>
          </w:p>
        </w:tc>
      </w:tr>
      <w:tr w:rsidR="009854CD" w:rsidRPr="00B8671E" w:rsidTr="004B091F">
        <w:trPr>
          <w:cantSplit/>
          <w:trHeight w:val="458"/>
          <w:jc w:val="center"/>
        </w:trPr>
        <w:tc>
          <w:tcPr>
            <w:tcW w:w="248" w:type="pct"/>
            <w:vAlign w:val="center"/>
          </w:tcPr>
          <w:p w:rsidR="009854CD" w:rsidRPr="00B8671E" w:rsidRDefault="009854CD" w:rsidP="00A52F39">
            <w:pPr>
              <w:pStyle w:val="TableParagraph"/>
              <w:numPr>
                <w:ilvl w:val="0"/>
                <w:numId w:val="11"/>
              </w:numPr>
              <w:ind w:left="473"/>
              <w:jc w:val="center"/>
            </w:pPr>
          </w:p>
        </w:tc>
        <w:tc>
          <w:tcPr>
            <w:tcW w:w="1267" w:type="pct"/>
            <w:vAlign w:val="center"/>
          </w:tcPr>
          <w:p w:rsidR="009854CD" w:rsidRPr="00B8671E" w:rsidRDefault="009854CD" w:rsidP="004B091F">
            <w:pPr>
              <w:pStyle w:val="ConsPlusNormal"/>
              <w:ind w:firstLine="0"/>
              <w:rPr>
                <w:rFonts w:ascii="Times New Roman" w:hAnsi="Times New Roman" w:cs="Times New Roman"/>
                <w:sz w:val="22"/>
                <w:szCs w:val="22"/>
              </w:rPr>
            </w:pPr>
            <w:r w:rsidRPr="00B8671E">
              <w:rPr>
                <w:rFonts w:ascii="Times New Roman" w:hAnsi="Times New Roman" w:cs="Times New Roman"/>
                <w:sz w:val="22"/>
                <w:szCs w:val="22"/>
                <w:lang w:val="ru-RU" w:bidi="ru-RU"/>
              </w:rPr>
              <w:t>Бытовое обслуживание</w:t>
            </w:r>
          </w:p>
        </w:tc>
        <w:tc>
          <w:tcPr>
            <w:tcW w:w="563" w:type="pct"/>
            <w:vAlign w:val="center"/>
          </w:tcPr>
          <w:p w:rsidR="009854CD" w:rsidRPr="00B8671E" w:rsidRDefault="009854CD" w:rsidP="004B091F">
            <w:pPr>
              <w:pStyle w:val="TableParagraph"/>
              <w:tabs>
                <w:tab w:val="left" w:pos="310"/>
              </w:tabs>
              <w:ind w:left="0"/>
              <w:jc w:val="center"/>
            </w:pPr>
            <w:r w:rsidRPr="00B8671E">
              <w:t>3.3</w:t>
            </w:r>
          </w:p>
        </w:tc>
        <w:tc>
          <w:tcPr>
            <w:tcW w:w="423" w:type="pct"/>
            <w:vAlign w:val="center"/>
          </w:tcPr>
          <w:p w:rsidR="009854CD" w:rsidRPr="00B8671E" w:rsidRDefault="009854CD" w:rsidP="004B091F">
            <w:pPr>
              <w:spacing w:after="0" w:line="240" w:lineRule="auto"/>
              <w:jc w:val="center"/>
              <w:rPr>
                <w:rFonts w:ascii="Times New Roman" w:hAnsi="Times New Roman"/>
              </w:rPr>
            </w:pPr>
            <w:r w:rsidRPr="00B8671E">
              <w:rPr>
                <w:rFonts w:ascii="Times New Roman" w:hAnsi="Times New Roman"/>
                <w:lang w:val="ru-RU"/>
              </w:rPr>
              <w:t>200</w:t>
            </w:r>
          </w:p>
        </w:tc>
        <w:tc>
          <w:tcPr>
            <w:tcW w:w="422" w:type="pct"/>
            <w:vAlign w:val="center"/>
          </w:tcPr>
          <w:p w:rsidR="009854CD" w:rsidRPr="00B8671E" w:rsidRDefault="009854CD" w:rsidP="004B091F">
            <w:pPr>
              <w:spacing w:after="0" w:line="240" w:lineRule="auto"/>
              <w:jc w:val="center"/>
              <w:rPr>
                <w:rFonts w:ascii="Times New Roman" w:hAnsi="Times New Roman"/>
              </w:rPr>
            </w:pPr>
            <w:r w:rsidRPr="00B8671E">
              <w:rPr>
                <w:rFonts w:ascii="Times New Roman" w:hAnsi="Times New Roman"/>
                <w:lang w:val="ru-RU"/>
              </w:rPr>
              <w:t>1500</w:t>
            </w:r>
          </w:p>
        </w:tc>
        <w:tc>
          <w:tcPr>
            <w:tcW w:w="774" w:type="pct"/>
            <w:vAlign w:val="center"/>
          </w:tcPr>
          <w:p w:rsidR="009854CD" w:rsidRPr="00B8671E" w:rsidRDefault="009854CD" w:rsidP="004B091F">
            <w:pPr>
              <w:spacing w:after="0" w:line="240" w:lineRule="auto"/>
              <w:jc w:val="center"/>
              <w:rPr>
                <w:rFonts w:ascii="Times New Roman" w:hAnsi="Times New Roman"/>
              </w:rPr>
            </w:pPr>
            <w:r w:rsidRPr="00B8671E">
              <w:rPr>
                <w:rFonts w:ascii="Times New Roman" w:hAnsi="Times New Roman"/>
                <w:lang w:val="ru-RU"/>
              </w:rPr>
              <w:t>67</w:t>
            </w:r>
          </w:p>
        </w:tc>
        <w:tc>
          <w:tcPr>
            <w:tcW w:w="704" w:type="pct"/>
            <w:vAlign w:val="center"/>
          </w:tcPr>
          <w:p w:rsidR="009854CD" w:rsidRPr="00B8671E" w:rsidRDefault="009854CD" w:rsidP="004B091F">
            <w:pPr>
              <w:spacing w:after="0" w:line="240" w:lineRule="auto"/>
              <w:jc w:val="center"/>
              <w:rPr>
                <w:rFonts w:ascii="Times New Roman" w:hAnsi="Times New Roman"/>
              </w:rPr>
            </w:pPr>
            <w:r w:rsidRPr="00B8671E">
              <w:rPr>
                <w:rFonts w:ascii="Times New Roman" w:hAnsi="Times New Roman"/>
                <w:lang w:val="ru-RU"/>
              </w:rPr>
              <w:t>3</w:t>
            </w:r>
          </w:p>
        </w:tc>
        <w:tc>
          <w:tcPr>
            <w:tcW w:w="599" w:type="pct"/>
            <w:vAlign w:val="center"/>
          </w:tcPr>
          <w:p w:rsidR="009854CD" w:rsidRPr="00B8671E" w:rsidRDefault="009854CD" w:rsidP="004B091F">
            <w:pPr>
              <w:spacing w:after="0" w:line="240" w:lineRule="auto"/>
              <w:jc w:val="center"/>
              <w:rPr>
                <w:rFonts w:ascii="Times New Roman" w:hAnsi="Times New Roman"/>
              </w:rPr>
            </w:pPr>
            <w:r w:rsidRPr="00B8671E">
              <w:rPr>
                <w:rFonts w:ascii="Times New Roman" w:hAnsi="Times New Roman"/>
                <w:lang w:val="ru-RU"/>
              </w:rPr>
              <w:t>3/</w:t>
            </w:r>
            <w:r w:rsidRPr="00B8671E">
              <w:rPr>
                <w:rFonts w:ascii="Times New Roman" w:hAnsi="Times New Roman"/>
              </w:rPr>
              <w:t>20</w:t>
            </w:r>
          </w:p>
        </w:tc>
      </w:tr>
      <w:tr w:rsidR="009854CD" w:rsidRPr="00B8671E" w:rsidTr="004B091F">
        <w:trPr>
          <w:cantSplit/>
          <w:trHeight w:val="458"/>
          <w:jc w:val="center"/>
        </w:trPr>
        <w:tc>
          <w:tcPr>
            <w:tcW w:w="248" w:type="pct"/>
            <w:vAlign w:val="center"/>
          </w:tcPr>
          <w:p w:rsidR="009854CD" w:rsidRPr="00B8671E" w:rsidRDefault="009854CD" w:rsidP="00A52F39">
            <w:pPr>
              <w:pStyle w:val="TableParagraph"/>
              <w:numPr>
                <w:ilvl w:val="0"/>
                <w:numId w:val="11"/>
              </w:numPr>
              <w:ind w:left="473"/>
              <w:jc w:val="center"/>
            </w:pPr>
          </w:p>
        </w:tc>
        <w:tc>
          <w:tcPr>
            <w:tcW w:w="1267" w:type="pct"/>
            <w:vAlign w:val="center"/>
          </w:tcPr>
          <w:p w:rsidR="009854CD" w:rsidRPr="00B8671E" w:rsidRDefault="009854CD" w:rsidP="004B091F">
            <w:pPr>
              <w:pStyle w:val="ConsPlusNormal"/>
              <w:ind w:firstLine="0"/>
              <w:rPr>
                <w:rFonts w:ascii="Times New Roman" w:hAnsi="Times New Roman" w:cs="Times New Roman"/>
                <w:sz w:val="22"/>
                <w:szCs w:val="22"/>
              </w:rPr>
            </w:pPr>
            <w:proofErr w:type="spellStart"/>
            <w:r w:rsidRPr="00B8671E">
              <w:rPr>
                <w:rFonts w:ascii="Times New Roman" w:hAnsi="Times New Roman" w:cs="Times New Roman"/>
                <w:sz w:val="22"/>
                <w:szCs w:val="22"/>
              </w:rPr>
              <w:t>Обеспечение</w:t>
            </w:r>
            <w:proofErr w:type="spellEnd"/>
            <w:r w:rsidRPr="00B8671E">
              <w:rPr>
                <w:rFonts w:ascii="Times New Roman" w:hAnsi="Times New Roman" w:cs="Times New Roman"/>
                <w:sz w:val="22"/>
                <w:szCs w:val="22"/>
              </w:rPr>
              <w:t xml:space="preserve"> </w:t>
            </w:r>
            <w:proofErr w:type="spellStart"/>
            <w:r w:rsidRPr="00B8671E">
              <w:rPr>
                <w:rFonts w:ascii="Times New Roman" w:hAnsi="Times New Roman" w:cs="Times New Roman"/>
                <w:sz w:val="22"/>
                <w:szCs w:val="22"/>
              </w:rPr>
              <w:t>внутреннего</w:t>
            </w:r>
            <w:proofErr w:type="spellEnd"/>
            <w:r w:rsidRPr="00B8671E">
              <w:rPr>
                <w:rFonts w:ascii="Times New Roman" w:hAnsi="Times New Roman" w:cs="Times New Roman"/>
                <w:sz w:val="22"/>
                <w:szCs w:val="22"/>
              </w:rPr>
              <w:t xml:space="preserve"> </w:t>
            </w:r>
            <w:proofErr w:type="spellStart"/>
            <w:r w:rsidRPr="00B8671E">
              <w:rPr>
                <w:rFonts w:ascii="Times New Roman" w:hAnsi="Times New Roman" w:cs="Times New Roman"/>
                <w:sz w:val="22"/>
                <w:szCs w:val="22"/>
              </w:rPr>
              <w:t>правопорядка</w:t>
            </w:r>
            <w:proofErr w:type="spellEnd"/>
          </w:p>
        </w:tc>
        <w:tc>
          <w:tcPr>
            <w:tcW w:w="563" w:type="pct"/>
            <w:vAlign w:val="center"/>
          </w:tcPr>
          <w:p w:rsidR="009854CD" w:rsidRPr="00B8671E" w:rsidRDefault="009854CD" w:rsidP="004B091F">
            <w:pPr>
              <w:pStyle w:val="TableParagraph"/>
              <w:tabs>
                <w:tab w:val="left" w:pos="310"/>
              </w:tabs>
              <w:ind w:left="0"/>
              <w:jc w:val="center"/>
            </w:pPr>
            <w:r w:rsidRPr="00B8671E">
              <w:rPr>
                <w:lang w:val="ru-RU"/>
              </w:rPr>
              <w:t>8.3</w:t>
            </w:r>
          </w:p>
        </w:tc>
        <w:tc>
          <w:tcPr>
            <w:tcW w:w="423" w:type="pct"/>
            <w:vAlign w:val="center"/>
          </w:tcPr>
          <w:p w:rsidR="009854CD" w:rsidRPr="00B8671E" w:rsidRDefault="009854CD" w:rsidP="004B091F">
            <w:pPr>
              <w:spacing w:after="0" w:line="240" w:lineRule="auto"/>
              <w:jc w:val="center"/>
              <w:rPr>
                <w:rFonts w:ascii="Times New Roman" w:hAnsi="Times New Roman"/>
              </w:rPr>
            </w:pPr>
            <w:r w:rsidRPr="00B8671E">
              <w:rPr>
                <w:rFonts w:ascii="Times New Roman" w:eastAsia="Times New Roman" w:hAnsi="Times New Roman"/>
                <w:lang w:val="ru-RU" w:eastAsia="ru-RU" w:bidi="ru-RU"/>
              </w:rPr>
              <w:t>100</w:t>
            </w:r>
          </w:p>
        </w:tc>
        <w:tc>
          <w:tcPr>
            <w:tcW w:w="422" w:type="pct"/>
            <w:vAlign w:val="center"/>
          </w:tcPr>
          <w:p w:rsidR="009854CD" w:rsidRPr="00B8671E" w:rsidRDefault="009854CD" w:rsidP="004B091F">
            <w:pPr>
              <w:spacing w:after="0" w:line="240" w:lineRule="auto"/>
              <w:jc w:val="center"/>
              <w:rPr>
                <w:rFonts w:ascii="Times New Roman" w:hAnsi="Times New Roman"/>
              </w:rPr>
            </w:pPr>
            <w:r w:rsidRPr="00B8671E">
              <w:rPr>
                <w:rFonts w:ascii="Times New Roman" w:eastAsia="Times New Roman" w:hAnsi="Times New Roman"/>
                <w:lang w:val="ru-RU" w:eastAsia="ru-RU" w:bidi="ru-RU"/>
              </w:rPr>
              <w:t>3000</w:t>
            </w:r>
          </w:p>
        </w:tc>
        <w:tc>
          <w:tcPr>
            <w:tcW w:w="774" w:type="pct"/>
            <w:vAlign w:val="center"/>
          </w:tcPr>
          <w:p w:rsidR="009854CD" w:rsidRPr="00B8671E" w:rsidRDefault="009854CD" w:rsidP="004B091F">
            <w:pPr>
              <w:spacing w:after="0" w:line="240" w:lineRule="auto"/>
              <w:jc w:val="center"/>
              <w:rPr>
                <w:rFonts w:ascii="Times New Roman" w:hAnsi="Times New Roman"/>
              </w:rPr>
            </w:pPr>
            <w:r w:rsidRPr="00B8671E">
              <w:rPr>
                <w:rFonts w:ascii="Times New Roman" w:hAnsi="Times New Roman"/>
                <w:lang w:val="ru-RU"/>
              </w:rPr>
              <w:t>67</w:t>
            </w:r>
          </w:p>
        </w:tc>
        <w:tc>
          <w:tcPr>
            <w:tcW w:w="704" w:type="pct"/>
            <w:vAlign w:val="center"/>
          </w:tcPr>
          <w:p w:rsidR="009854CD" w:rsidRPr="00B8671E" w:rsidRDefault="009854CD" w:rsidP="004B091F">
            <w:pPr>
              <w:spacing w:after="0" w:line="240" w:lineRule="auto"/>
              <w:jc w:val="center"/>
              <w:rPr>
                <w:rFonts w:ascii="Times New Roman" w:hAnsi="Times New Roman"/>
              </w:rPr>
            </w:pPr>
            <w:r w:rsidRPr="00B8671E">
              <w:rPr>
                <w:rFonts w:ascii="Times New Roman" w:hAnsi="Times New Roman"/>
                <w:lang w:val="ru-RU"/>
              </w:rPr>
              <w:t>3</w:t>
            </w:r>
          </w:p>
        </w:tc>
        <w:tc>
          <w:tcPr>
            <w:tcW w:w="599" w:type="pct"/>
            <w:vAlign w:val="center"/>
          </w:tcPr>
          <w:p w:rsidR="009854CD" w:rsidRPr="00B8671E" w:rsidRDefault="009854CD" w:rsidP="004B091F">
            <w:pPr>
              <w:spacing w:after="0" w:line="240" w:lineRule="auto"/>
              <w:jc w:val="center"/>
              <w:rPr>
                <w:rFonts w:ascii="Times New Roman" w:hAnsi="Times New Roman"/>
              </w:rPr>
            </w:pPr>
            <w:r w:rsidRPr="00B8671E">
              <w:rPr>
                <w:rFonts w:ascii="Times New Roman" w:hAnsi="Times New Roman"/>
                <w:lang w:val="ru-RU"/>
              </w:rPr>
              <w:t>3/</w:t>
            </w:r>
            <w:r w:rsidRPr="00B8671E">
              <w:rPr>
                <w:rFonts w:ascii="Times New Roman" w:hAnsi="Times New Roman"/>
              </w:rPr>
              <w:t>20</w:t>
            </w:r>
          </w:p>
        </w:tc>
      </w:tr>
      <w:tr w:rsidR="009854CD" w:rsidRPr="00B8671E" w:rsidTr="004B091F">
        <w:trPr>
          <w:cantSplit/>
          <w:trHeight w:val="458"/>
          <w:jc w:val="center"/>
        </w:trPr>
        <w:tc>
          <w:tcPr>
            <w:tcW w:w="248" w:type="pct"/>
            <w:vAlign w:val="center"/>
          </w:tcPr>
          <w:p w:rsidR="009854CD" w:rsidRPr="00B8671E" w:rsidRDefault="009854CD" w:rsidP="00A52F39">
            <w:pPr>
              <w:pStyle w:val="TableParagraph"/>
              <w:numPr>
                <w:ilvl w:val="0"/>
                <w:numId w:val="11"/>
              </w:numPr>
              <w:ind w:left="473"/>
              <w:jc w:val="center"/>
            </w:pPr>
          </w:p>
        </w:tc>
        <w:tc>
          <w:tcPr>
            <w:tcW w:w="1267" w:type="pct"/>
            <w:vAlign w:val="center"/>
          </w:tcPr>
          <w:p w:rsidR="009854CD" w:rsidRPr="00B8671E" w:rsidRDefault="009854CD" w:rsidP="004B091F">
            <w:pPr>
              <w:pStyle w:val="ae"/>
              <w:ind w:firstLine="0"/>
              <w:jc w:val="left"/>
              <w:rPr>
                <w:sz w:val="22"/>
                <w:szCs w:val="22"/>
                <w:lang w:val="ru-RU"/>
              </w:rPr>
            </w:pPr>
            <w:r w:rsidRPr="00B8671E">
              <w:rPr>
                <w:sz w:val="22"/>
                <w:szCs w:val="22"/>
                <w:lang w:val="ru-RU"/>
              </w:rPr>
              <w:t>Земельные участки (те</w:t>
            </w:r>
            <w:r w:rsidRPr="00B8671E">
              <w:rPr>
                <w:sz w:val="22"/>
                <w:szCs w:val="22"/>
                <w:lang w:val="ru-RU"/>
              </w:rPr>
              <w:t>р</w:t>
            </w:r>
            <w:r w:rsidRPr="00B8671E">
              <w:rPr>
                <w:sz w:val="22"/>
                <w:szCs w:val="22"/>
                <w:lang w:val="ru-RU"/>
              </w:rPr>
              <w:t>ритории) общего польз</w:t>
            </w:r>
            <w:r w:rsidRPr="00B8671E">
              <w:rPr>
                <w:sz w:val="22"/>
                <w:szCs w:val="22"/>
                <w:lang w:val="ru-RU"/>
              </w:rPr>
              <w:t>о</w:t>
            </w:r>
            <w:r w:rsidRPr="00B8671E">
              <w:rPr>
                <w:sz w:val="22"/>
                <w:szCs w:val="22"/>
                <w:lang w:val="ru-RU"/>
              </w:rPr>
              <w:t>вания</w:t>
            </w:r>
          </w:p>
        </w:tc>
        <w:tc>
          <w:tcPr>
            <w:tcW w:w="563" w:type="pct"/>
            <w:vAlign w:val="center"/>
          </w:tcPr>
          <w:p w:rsidR="009854CD" w:rsidRPr="00B8671E" w:rsidRDefault="009854CD" w:rsidP="004B091F">
            <w:pPr>
              <w:pStyle w:val="TableParagraph"/>
              <w:tabs>
                <w:tab w:val="left" w:pos="310"/>
              </w:tabs>
              <w:ind w:left="0"/>
              <w:jc w:val="center"/>
              <w:rPr>
                <w:lang w:val="ru-RU"/>
              </w:rPr>
            </w:pPr>
            <w:r w:rsidRPr="00B8671E">
              <w:rPr>
                <w:lang w:val="ru-RU"/>
              </w:rPr>
              <w:t>12.0</w:t>
            </w:r>
          </w:p>
        </w:tc>
        <w:tc>
          <w:tcPr>
            <w:tcW w:w="2922" w:type="pct"/>
            <w:gridSpan w:val="5"/>
            <w:vAlign w:val="center"/>
          </w:tcPr>
          <w:p w:rsidR="009854CD" w:rsidRPr="00B8671E" w:rsidRDefault="009854CD" w:rsidP="004B091F">
            <w:pPr>
              <w:pStyle w:val="TableParagraph"/>
              <w:ind w:left="0"/>
              <w:jc w:val="center"/>
              <w:rPr>
                <w:color w:val="0D0D0D" w:themeColor="text1" w:themeTint="F2"/>
                <w:lang w:val="ru-RU"/>
              </w:rPr>
            </w:pPr>
            <w:r w:rsidRPr="00B8671E">
              <w:rPr>
                <w:color w:val="0D0D0D" w:themeColor="text1" w:themeTint="F2"/>
                <w:lang w:val="ru-RU"/>
              </w:rPr>
              <w:t>не регламентируется</w:t>
            </w:r>
          </w:p>
        </w:tc>
      </w:tr>
    </w:tbl>
    <w:p w:rsidR="009854CD" w:rsidRDefault="009854CD" w:rsidP="009854CD">
      <w:pPr>
        <w:pStyle w:val="ae"/>
        <w:spacing w:before="120" w:after="120"/>
        <w:rPr>
          <w:b/>
          <w:bCs/>
          <w:iCs/>
          <w:lang w:val="ru-RU"/>
        </w:rPr>
      </w:pPr>
      <w:r>
        <w:rPr>
          <w:b/>
          <w:bCs/>
          <w:iCs/>
          <w:lang w:val="ru-RU"/>
        </w:rPr>
        <w:br w:type="page"/>
      </w:r>
    </w:p>
    <w:p w:rsidR="009854CD" w:rsidRPr="0024345B" w:rsidRDefault="009854CD" w:rsidP="009854CD">
      <w:pPr>
        <w:pStyle w:val="3"/>
        <w:suppressAutoHyphens/>
        <w:spacing w:before="180" w:after="120"/>
        <w:ind w:left="0" w:firstLine="0"/>
        <w:jc w:val="center"/>
        <w:rPr>
          <w:color w:val="0D0D0D" w:themeColor="text1" w:themeTint="F2"/>
          <w:lang w:eastAsia="ar-SA"/>
        </w:rPr>
      </w:pPr>
      <w:bookmarkStart w:id="25" w:name="_Toc140673333"/>
      <w:r w:rsidRPr="0024345B">
        <w:rPr>
          <w:color w:val="0D0D0D" w:themeColor="text1" w:themeTint="F2"/>
          <w:lang w:eastAsia="ar-SA"/>
        </w:rPr>
        <w:lastRenderedPageBreak/>
        <w:t xml:space="preserve">Статья </w:t>
      </w:r>
      <w:r>
        <w:rPr>
          <w:color w:val="0D0D0D" w:themeColor="text1" w:themeTint="F2"/>
          <w:lang w:val="ru-RU" w:eastAsia="ar-SA"/>
        </w:rPr>
        <w:t>32</w:t>
      </w:r>
      <w:r w:rsidRPr="0024345B">
        <w:rPr>
          <w:color w:val="0D0D0D" w:themeColor="text1" w:themeTint="F2"/>
          <w:lang w:eastAsia="ar-SA"/>
        </w:rPr>
        <w:t>. Градостроительные регламенты для зон рекреационного назначения</w:t>
      </w:r>
      <w:bookmarkEnd w:id="24"/>
      <w:bookmarkEnd w:id="25"/>
    </w:p>
    <w:p w:rsidR="009854CD" w:rsidRDefault="009854CD" w:rsidP="009854CD">
      <w:pPr>
        <w:pStyle w:val="ae"/>
        <w:rPr>
          <w:lang w:val="ru-RU"/>
        </w:rPr>
      </w:pPr>
      <w:r>
        <w:rPr>
          <w:bCs/>
          <w:iCs/>
          <w:lang w:val="ru-RU"/>
        </w:rPr>
        <w:t xml:space="preserve">В состав зон рекреационного назначения включены зоны рекреационно-природных территорий (в </w:t>
      </w:r>
      <w:proofErr w:type="spellStart"/>
      <w:r>
        <w:rPr>
          <w:bCs/>
          <w:iCs/>
          <w:lang w:val="ru-RU"/>
        </w:rPr>
        <w:t>т.ч</w:t>
      </w:r>
      <w:proofErr w:type="spellEnd"/>
      <w:r>
        <w:rPr>
          <w:bCs/>
          <w:iCs/>
          <w:lang w:val="ru-RU"/>
        </w:rPr>
        <w:t>. покрытых древесной растительностью), зоны в границах территории занятых, скверами, парками, водными объектами, пляжами, береговыми полосами водных объектов общего пользования, а также в границах других территорий, используемых и предназначенных для отдыха,</w:t>
      </w:r>
      <w:r w:rsidRPr="00E37586">
        <w:rPr>
          <w:bCs/>
          <w:iCs/>
          <w:lang w:val="ru-RU"/>
        </w:rPr>
        <w:t xml:space="preserve"> туризма, занятий физической культурой и спортом.</w:t>
      </w:r>
      <w:r w:rsidRPr="00DC4857">
        <w:rPr>
          <w:lang w:val="ru-RU"/>
        </w:rPr>
        <w:t xml:space="preserve"> </w:t>
      </w:r>
    </w:p>
    <w:p w:rsidR="009854CD" w:rsidRDefault="009854CD" w:rsidP="009854CD">
      <w:pPr>
        <w:pStyle w:val="ae"/>
        <w:rPr>
          <w:lang w:val="ru-RU"/>
        </w:rPr>
      </w:pPr>
      <w:r w:rsidRPr="00DC4857">
        <w:rPr>
          <w:lang w:val="ru-RU"/>
        </w:rPr>
        <w:t>На землях рекреационного назначения запрещается деятельность, не соответств</w:t>
      </w:r>
      <w:r w:rsidRPr="00DC4857">
        <w:rPr>
          <w:lang w:val="ru-RU"/>
        </w:rPr>
        <w:t>у</w:t>
      </w:r>
      <w:r w:rsidRPr="00DC4857">
        <w:rPr>
          <w:lang w:val="ru-RU"/>
        </w:rPr>
        <w:t>ющая их целевому назначению</w:t>
      </w:r>
      <w:r>
        <w:rPr>
          <w:lang w:val="ru-RU"/>
        </w:rPr>
        <w:t>.</w:t>
      </w:r>
    </w:p>
    <w:p w:rsidR="009854CD" w:rsidRPr="0024345B" w:rsidRDefault="009854CD" w:rsidP="009854CD">
      <w:pPr>
        <w:pStyle w:val="ae"/>
        <w:rPr>
          <w:lang w:val="ru-RU"/>
        </w:rPr>
      </w:pPr>
      <w:r w:rsidRPr="0024345B">
        <w:rPr>
          <w:lang w:val="ru-RU"/>
        </w:rPr>
        <w:t>Градостроительные регламенты распространяются на земельные участки в составе рекреационных зон только в случае, если указанные участки не входят в границы терр</w:t>
      </w:r>
      <w:r w:rsidRPr="0024345B">
        <w:rPr>
          <w:lang w:val="ru-RU"/>
        </w:rPr>
        <w:t>и</w:t>
      </w:r>
      <w:r w:rsidRPr="0024345B">
        <w:rPr>
          <w:lang w:val="ru-RU"/>
        </w:rPr>
        <w:t>торий общего пользования, на которые действие градостроительных регламентов не ра</w:t>
      </w:r>
      <w:r w:rsidRPr="0024345B">
        <w:rPr>
          <w:lang w:val="ru-RU"/>
        </w:rPr>
        <w:t>с</w:t>
      </w:r>
      <w:r w:rsidRPr="0024345B">
        <w:rPr>
          <w:lang w:val="ru-RU"/>
        </w:rPr>
        <w:t>пространяется и использование которых определяется уполномоченными органами и</w:t>
      </w:r>
      <w:r w:rsidRPr="0024345B">
        <w:rPr>
          <w:lang w:val="ru-RU"/>
        </w:rPr>
        <w:t>с</w:t>
      </w:r>
      <w:r w:rsidRPr="0024345B">
        <w:rPr>
          <w:lang w:val="ru-RU"/>
        </w:rPr>
        <w:t>полнительной власти Российской Федерации в соответствии с их целевым назначением и действующими нормативными техническими документами.</w:t>
      </w:r>
    </w:p>
    <w:p w:rsidR="009854CD" w:rsidRPr="0024345B" w:rsidRDefault="009854CD" w:rsidP="009854CD">
      <w:pPr>
        <w:pStyle w:val="ae"/>
        <w:rPr>
          <w:lang w:val="ru-RU"/>
        </w:rPr>
      </w:pPr>
      <w:r w:rsidRPr="0024345B">
        <w:rPr>
          <w:lang w:val="ru-RU"/>
        </w:rPr>
        <w:t>Любые виды использования могут быть допущены в рекреационных зонах, если их применение не сопровождается сокращением площади зеленых насаждений. При этом учитывается компенсационное озеленение в границах района зонирования или (по согл</w:t>
      </w:r>
      <w:r w:rsidRPr="0024345B">
        <w:rPr>
          <w:lang w:val="ru-RU"/>
        </w:rPr>
        <w:t>а</w:t>
      </w:r>
      <w:r w:rsidRPr="0024345B">
        <w:rPr>
          <w:lang w:val="ru-RU"/>
        </w:rPr>
        <w:t>сованию).</w:t>
      </w:r>
    </w:p>
    <w:p w:rsidR="009854CD" w:rsidRPr="0024345B" w:rsidRDefault="009854CD" w:rsidP="009854CD">
      <w:pPr>
        <w:pStyle w:val="ae"/>
        <w:rPr>
          <w:lang w:val="ru-RU"/>
        </w:rPr>
      </w:pPr>
      <w:r w:rsidRPr="0024345B">
        <w:rPr>
          <w:lang w:val="ru-RU"/>
        </w:rPr>
        <w:t>Размещение объектов обслуживания автотранспорта может быть разрешено только в пределах полосы шириной 50 метров от оси проезжей части прилегающей автодороги.</w:t>
      </w:r>
    </w:p>
    <w:p w:rsidR="009854CD" w:rsidRDefault="009854CD" w:rsidP="009854CD">
      <w:pPr>
        <w:pStyle w:val="ae"/>
        <w:rPr>
          <w:lang w:val="ru-RU"/>
        </w:rPr>
      </w:pPr>
      <w:r w:rsidRPr="0024345B">
        <w:rPr>
          <w:lang w:val="ru-RU"/>
        </w:rPr>
        <w:t>Максимальная высота капитальных</w:t>
      </w:r>
      <w:r>
        <w:rPr>
          <w:lang w:val="ru-RU"/>
        </w:rPr>
        <w:t xml:space="preserve"> ограждений земельных участков – 2,</w:t>
      </w:r>
      <w:r w:rsidRPr="0024345B">
        <w:rPr>
          <w:lang w:val="ru-RU"/>
        </w:rPr>
        <w:t>5 м</w:t>
      </w:r>
      <w:r>
        <w:rPr>
          <w:lang w:val="ru-RU"/>
        </w:rPr>
        <w:t>.</w:t>
      </w:r>
    </w:p>
    <w:p w:rsidR="009854CD" w:rsidRDefault="009854CD" w:rsidP="009854CD">
      <w:pPr>
        <w:pStyle w:val="ae"/>
        <w:spacing w:before="120" w:after="120"/>
        <w:jc w:val="center"/>
        <w:rPr>
          <w:rFonts w:eastAsia="Calibri"/>
          <w:b/>
          <w:lang w:val="ru-RU" w:eastAsia="ru-RU" w:bidi="ar-SA"/>
        </w:rPr>
      </w:pPr>
    </w:p>
    <w:p w:rsidR="00CB537D" w:rsidRDefault="009854CD" w:rsidP="00CB537D">
      <w:pPr>
        <w:pStyle w:val="4"/>
        <w:spacing w:before="0" w:after="0" w:line="240" w:lineRule="auto"/>
        <w:rPr>
          <w:rFonts w:eastAsia="Calibri"/>
        </w:rPr>
      </w:pPr>
      <w:r w:rsidRPr="00B8068A">
        <w:rPr>
          <w:rFonts w:eastAsia="Calibri"/>
        </w:rPr>
        <w:t xml:space="preserve">Р-1 Зона мест отдыха общего пользования </w:t>
      </w:r>
    </w:p>
    <w:p w:rsidR="009854CD" w:rsidRPr="00B8068A" w:rsidRDefault="009854CD" w:rsidP="00CB537D">
      <w:pPr>
        <w:pStyle w:val="4"/>
        <w:spacing w:before="0" w:after="0" w:line="240" w:lineRule="auto"/>
        <w:rPr>
          <w:rFonts w:eastAsia="Calibri"/>
        </w:rPr>
      </w:pPr>
      <w:r w:rsidRPr="00B8068A">
        <w:rPr>
          <w:rFonts w:eastAsia="Calibri"/>
        </w:rPr>
        <w:t>(скверов, парков, бульваров, городских с</w:t>
      </w:r>
      <w:r w:rsidRPr="00B8068A">
        <w:rPr>
          <w:rFonts w:eastAsia="Calibri"/>
        </w:rPr>
        <w:t>а</w:t>
      </w:r>
      <w:r w:rsidRPr="00B8068A">
        <w:rPr>
          <w:rFonts w:eastAsia="Calibri"/>
        </w:rPr>
        <w:t>дов)</w:t>
      </w:r>
    </w:p>
    <w:p w:rsidR="009854CD" w:rsidRPr="00152A48" w:rsidRDefault="009854CD" w:rsidP="009854CD">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Предельные размеры з</w:t>
            </w:r>
            <w:r w:rsidRPr="00D34E06">
              <w:rPr>
                <w:sz w:val="20"/>
                <w:szCs w:val="20"/>
                <w:lang w:val="ru-RU"/>
              </w:rPr>
              <w:t>е</w:t>
            </w:r>
            <w:r w:rsidRPr="00D34E06">
              <w:rPr>
                <w:sz w:val="20"/>
                <w:szCs w:val="20"/>
                <w:lang w:val="ru-RU"/>
              </w:rPr>
              <w:t>мельных</w:t>
            </w:r>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w:t>
            </w:r>
            <w:proofErr w:type="spellStart"/>
            <w:r w:rsidRPr="00D34E06">
              <w:rPr>
                <w:sz w:val="20"/>
                <w:szCs w:val="20"/>
                <w:lang w:val="ru-RU"/>
              </w:rPr>
              <w:t>кв.м</w:t>
            </w:r>
            <w:proofErr w:type="spellEnd"/>
            <w:r w:rsidRPr="00D34E06">
              <w:rPr>
                <w:sz w:val="20"/>
                <w:szCs w:val="20"/>
                <w:lang w:val="ru-RU"/>
              </w:rPr>
              <w:t>)</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w:t>
            </w:r>
            <w:r w:rsidRPr="00D34E06">
              <w:rPr>
                <w:sz w:val="20"/>
                <w:szCs w:val="20"/>
                <w:lang w:val="ru-RU"/>
              </w:rPr>
              <w:t>е</w:t>
            </w:r>
            <w:r w:rsidRPr="00D34E06">
              <w:rPr>
                <w:sz w:val="20"/>
                <w:szCs w:val="20"/>
                <w:lang w:val="ru-RU"/>
              </w:rPr>
              <w:t>ства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участка (м)</w:t>
            </w:r>
          </w:p>
        </w:tc>
        <w:tc>
          <w:tcPr>
            <w:tcW w:w="599"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65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3"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9" w:type="pct"/>
            <w:vMerge/>
          </w:tcPr>
          <w:p w:rsidR="009854CD" w:rsidRDefault="009854CD" w:rsidP="004B091F">
            <w:pPr>
              <w:rPr>
                <w:sz w:val="2"/>
                <w:szCs w:val="2"/>
              </w:rPr>
            </w:pPr>
          </w:p>
        </w:tc>
      </w:tr>
      <w:tr w:rsidR="009854CD" w:rsidTr="004B091F">
        <w:trPr>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1.</w:t>
            </w:r>
          </w:p>
        </w:tc>
        <w:tc>
          <w:tcPr>
            <w:tcW w:w="1267" w:type="pct"/>
            <w:vAlign w:val="center"/>
          </w:tcPr>
          <w:p w:rsidR="009854CD" w:rsidRPr="00951D74" w:rsidRDefault="009854CD" w:rsidP="004B091F">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Парки культуры и отдыха</w:t>
            </w:r>
          </w:p>
        </w:tc>
        <w:tc>
          <w:tcPr>
            <w:tcW w:w="563" w:type="pct"/>
            <w:vAlign w:val="center"/>
          </w:tcPr>
          <w:p w:rsidR="009854CD" w:rsidRPr="00951D74" w:rsidRDefault="009854CD" w:rsidP="004B091F">
            <w:pPr>
              <w:pStyle w:val="TableParagraph"/>
              <w:tabs>
                <w:tab w:val="left" w:pos="310"/>
              </w:tabs>
              <w:ind w:left="0"/>
              <w:jc w:val="center"/>
              <w:rPr>
                <w:lang w:val="ru-RU"/>
              </w:rPr>
            </w:pPr>
            <w:r w:rsidRPr="00951D74">
              <w:rPr>
                <w:lang w:val="ru-RU"/>
              </w:rPr>
              <w:t>3.6.2</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trHeight w:val="506"/>
          <w:jc w:val="center"/>
        </w:trPr>
        <w:tc>
          <w:tcPr>
            <w:tcW w:w="248" w:type="pct"/>
            <w:vAlign w:val="center"/>
          </w:tcPr>
          <w:p w:rsidR="009854CD" w:rsidRPr="004E7F7A" w:rsidRDefault="009854CD" w:rsidP="004B091F">
            <w:pPr>
              <w:pStyle w:val="TableParagraph"/>
              <w:ind w:left="0"/>
              <w:jc w:val="center"/>
              <w:rPr>
                <w:lang w:val="ru-RU"/>
              </w:rPr>
            </w:pPr>
            <w:r>
              <w:rPr>
                <w:lang w:val="ru-RU"/>
              </w:rPr>
              <w:t>2.</w:t>
            </w:r>
          </w:p>
        </w:tc>
        <w:tc>
          <w:tcPr>
            <w:tcW w:w="1267" w:type="pct"/>
            <w:vAlign w:val="center"/>
          </w:tcPr>
          <w:p w:rsidR="009854CD" w:rsidRPr="00951D74" w:rsidRDefault="009854CD" w:rsidP="004B091F">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Отдых (рекреация)</w:t>
            </w:r>
          </w:p>
        </w:tc>
        <w:tc>
          <w:tcPr>
            <w:tcW w:w="563" w:type="pct"/>
            <w:vAlign w:val="center"/>
          </w:tcPr>
          <w:p w:rsidR="009854CD" w:rsidRPr="00951D74" w:rsidRDefault="009854CD" w:rsidP="004B091F">
            <w:pPr>
              <w:pStyle w:val="TableParagraph"/>
              <w:tabs>
                <w:tab w:val="left" w:pos="310"/>
              </w:tabs>
              <w:ind w:left="0"/>
              <w:jc w:val="center"/>
              <w:rPr>
                <w:lang w:val="ru-RU"/>
              </w:rPr>
            </w:pPr>
            <w:r w:rsidRPr="00951D74">
              <w:rPr>
                <w:lang w:val="ru-RU"/>
              </w:rPr>
              <w:t>5.0</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3.</w:t>
            </w:r>
          </w:p>
        </w:tc>
        <w:tc>
          <w:tcPr>
            <w:tcW w:w="1267" w:type="pct"/>
            <w:vAlign w:val="center"/>
          </w:tcPr>
          <w:p w:rsidR="009854CD" w:rsidRPr="00951D74" w:rsidRDefault="009854CD" w:rsidP="004B091F">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Спорт</w:t>
            </w:r>
          </w:p>
        </w:tc>
        <w:tc>
          <w:tcPr>
            <w:tcW w:w="563" w:type="pct"/>
            <w:vAlign w:val="center"/>
          </w:tcPr>
          <w:p w:rsidR="009854CD" w:rsidRPr="00951D74" w:rsidRDefault="009854CD" w:rsidP="004B091F">
            <w:pPr>
              <w:pStyle w:val="TableParagraph"/>
              <w:tabs>
                <w:tab w:val="left" w:pos="310"/>
              </w:tabs>
              <w:ind w:left="0"/>
              <w:jc w:val="center"/>
              <w:rPr>
                <w:lang w:val="ru-RU"/>
              </w:rPr>
            </w:pPr>
            <w:r w:rsidRPr="00951D74">
              <w:rPr>
                <w:lang w:val="ru-RU"/>
              </w:rPr>
              <w:t>5.1</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4.</w:t>
            </w:r>
          </w:p>
        </w:tc>
        <w:tc>
          <w:tcPr>
            <w:tcW w:w="1267" w:type="pct"/>
            <w:vAlign w:val="center"/>
          </w:tcPr>
          <w:p w:rsidR="009854CD" w:rsidRPr="00951D74" w:rsidRDefault="009854CD" w:rsidP="004B091F">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Природно-познавательный туризм</w:t>
            </w:r>
          </w:p>
        </w:tc>
        <w:tc>
          <w:tcPr>
            <w:tcW w:w="563" w:type="pct"/>
            <w:vAlign w:val="center"/>
          </w:tcPr>
          <w:p w:rsidR="009854CD" w:rsidRPr="00951D74" w:rsidRDefault="009854CD" w:rsidP="004B091F">
            <w:pPr>
              <w:pStyle w:val="TableParagraph"/>
              <w:tabs>
                <w:tab w:val="left" w:pos="310"/>
              </w:tabs>
              <w:ind w:left="0"/>
              <w:jc w:val="center"/>
              <w:rPr>
                <w:lang w:val="ru-RU"/>
              </w:rPr>
            </w:pPr>
            <w:r w:rsidRPr="00951D74">
              <w:rPr>
                <w:lang w:val="ru-RU"/>
              </w:rPr>
              <w:t>5.2</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5.</w:t>
            </w:r>
          </w:p>
        </w:tc>
        <w:tc>
          <w:tcPr>
            <w:tcW w:w="1267" w:type="pct"/>
            <w:vAlign w:val="center"/>
          </w:tcPr>
          <w:p w:rsidR="009854CD" w:rsidRPr="00951D74" w:rsidRDefault="009854CD" w:rsidP="004B091F">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Туристическое обслуж</w:t>
            </w:r>
            <w:r w:rsidRPr="00951D74">
              <w:rPr>
                <w:rFonts w:ascii="Times New Roman" w:eastAsia="Times New Roman" w:hAnsi="Times New Roman"/>
                <w:lang w:val="ru-RU" w:eastAsia="ru-RU" w:bidi="ru-RU"/>
              </w:rPr>
              <w:t>и</w:t>
            </w:r>
            <w:r w:rsidRPr="00951D74">
              <w:rPr>
                <w:rFonts w:ascii="Times New Roman" w:eastAsia="Times New Roman" w:hAnsi="Times New Roman"/>
                <w:lang w:val="ru-RU" w:eastAsia="ru-RU" w:bidi="ru-RU"/>
              </w:rPr>
              <w:t>вание</w:t>
            </w:r>
          </w:p>
        </w:tc>
        <w:tc>
          <w:tcPr>
            <w:tcW w:w="563" w:type="pct"/>
            <w:vAlign w:val="center"/>
          </w:tcPr>
          <w:p w:rsidR="009854CD" w:rsidRPr="00951D74" w:rsidRDefault="009854CD" w:rsidP="004B091F">
            <w:pPr>
              <w:pStyle w:val="TableParagraph"/>
              <w:tabs>
                <w:tab w:val="left" w:pos="310"/>
              </w:tabs>
              <w:ind w:left="0"/>
              <w:jc w:val="center"/>
              <w:rPr>
                <w:lang w:val="ru-RU"/>
              </w:rPr>
            </w:pPr>
            <w:r w:rsidRPr="00951D74">
              <w:rPr>
                <w:lang w:val="ru-RU"/>
              </w:rPr>
              <w:t>5.2.1</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6.</w:t>
            </w:r>
          </w:p>
        </w:tc>
        <w:tc>
          <w:tcPr>
            <w:tcW w:w="1267" w:type="pct"/>
            <w:vAlign w:val="center"/>
          </w:tcPr>
          <w:p w:rsidR="009854CD" w:rsidRPr="00951D74" w:rsidRDefault="009854CD" w:rsidP="004B091F">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Охота и рыбалка</w:t>
            </w:r>
          </w:p>
        </w:tc>
        <w:tc>
          <w:tcPr>
            <w:tcW w:w="563" w:type="pct"/>
            <w:vAlign w:val="center"/>
          </w:tcPr>
          <w:p w:rsidR="009854CD" w:rsidRPr="00951D74" w:rsidRDefault="009854CD" w:rsidP="004B091F">
            <w:pPr>
              <w:pStyle w:val="TableParagraph"/>
              <w:tabs>
                <w:tab w:val="left" w:pos="310"/>
              </w:tabs>
              <w:ind w:left="0"/>
              <w:jc w:val="center"/>
              <w:rPr>
                <w:lang w:val="ru-RU"/>
              </w:rPr>
            </w:pPr>
            <w:r w:rsidRPr="00951D74">
              <w:rPr>
                <w:lang w:val="ru-RU"/>
              </w:rPr>
              <w:t>5.3</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7.</w:t>
            </w:r>
          </w:p>
        </w:tc>
        <w:tc>
          <w:tcPr>
            <w:tcW w:w="1267" w:type="pct"/>
            <w:vAlign w:val="center"/>
          </w:tcPr>
          <w:p w:rsidR="009854CD" w:rsidRPr="00951D74" w:rsidRDefault="009854CD" w:rsidP="004B091F">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Связь</w:t>
            </w:r>
          </w:p>
        </w:tc>
        <w:tc>
          <w:tcPr>
            <w:tcW w:w="563" w:type="pct"/>
            <w:vAlign w:val="center"/>
          </w:tcPr>
          <w:p w:rsidR="009854CD" w:rsidRPr="00951D74" w:rsidRDefault="009854CD" w:rsidP="004B091F">
            <w:pPr>
              <w:pStyle w:val="TableParagraph"/>
              <w:tabs>
                <w:tab w:val="left" w:pos="310"/>
              </w:tabs>
              <w:ind w:left="0"/>
              <w:jc w:val="center"/>
              <w:rPr>
                <w:lang w:val="ru-RU"/>
              </w:rPr>
            </w:pPr>
            <w:r w:rsidRPr="00951D74">
              <w:rPr>
                <w:lang w:val="ru-RU"/>
              </w:rPr>
              <w:t>6.8</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8.</w:t>
            </w:r>
          </w:p>
        </w:tc>
        <w:tc>
          <w:tcPr>
            <w:tcW w:w="1267" w:type="pct"/>
            <w:vAlign w:val="center"/>
          </w:tcPr>
          <w:p w:rsidR="009854CD" w:rsidRPr="00951D74" w:rsidRDefault="009854CD" w:rsidP="004B091F">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Охрана природных терр</w:t>
            </w:r>
            <w:r w:rsidRPr="00951D74">
              <w:rPr>
                <w:rFonts w:ascii="Times New Roman" w:eastAsia="Times New Roman" w:hAnsi="Times New Roman"/>
                <w:lang w:val="ru-RU" w:eastAsia="ru-RU" w:bidi="ru-RU"/>
              </w:rPr>
              <w:t>и</w:t>
            </w:r>
            <w:r w:rsidRPr="00951D74">
              <w:rPr>
                <w:rFonts w:ascii="Times New Roman" w:eastAsia="Times New Roman" w:hAnsi="Times New Roman"/>
                <w:lang w:val="ru-RU" w:eastAsia="ru-RU" w:bidi="ru-RU"/>
              </w:rPr>
              <w:t>торий</w:t>
            </w:r>
          </w:p>
        </w:tc>
        <w:tc>
          <w:tcPr>
            <w:tcW w:w="563" w:type="pct"/>
            <w:vAlign w:val="center"/>
          </w:tcPr>
          <w:p w:rsidR="009854CD" w:rsidRPr="00951D74" w:rsidRDefault="009854CD" w:rsidP="004B091F">
            <w:pPr>
              <w:pStyle w:val="TableParagraph"/>
              <w:tabs>
                <w:tab w:val="left" w:pos="310"/>
              </w:tabs>
              <w:ind w:left="0"/>
              <w:jc w:val="center"/>
              <w:rPr>
                <w:lang w:val="ru-RU"/>
              </w:rPr>
            </w:pPr>
            <w:r w:rsidRPr="00951D74">
              <w:rPr>
                <w:lang w:val="ru-RU"/>
              </w:rPr>
              <w:t>9.1</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lastRenderedPageBreak/>
              <w:t>9.</w:t>
            </w:r>
          </w:p>
        </w:tc>
        <w:tc>
          <w:tcPr>
            <w:tcW w:w="1267" w:type="pct"/>
            <w:vAlign w:val="center"/>
          </w:tcPr>
          <w:p w:rsidR="009854CD" w:rsidRPr="00951D74" w:rsidRDefault="009854CD" w:rsidP="004B091F">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Историко-культурная де</w:t>
            </w:r>
            <w:r w:rsidRPr="00951D74">
              <w:rPr>
                <w:rFonts w:ascii="Times New Roman" w:eastAsia="Times New Roman" w:hAnsi="Times New Roman"/>
                <w:lang w:val="ru-RU" w:eastAsia="ru-RU" w:bidi="ru-RU"/>
              </w:rPr>
              <w:t>я</w:t>
            </w:r>
            <w:r w:rsidRPr="00951D74">
              <w:rPr>
                <w:rFonts w:ascii="Times New Roman" w:eastAsia="Times New Roman" w:hAnsi="Times New Roman"/>
                <w:lang w:val="ru-RU" w:eastAsia="ru-RU" w:bidi="ru-RU"/>
              </w:rPr>
              <w:t>тельность</w:t>
            </w:r>
          </w:p>
        </w:tc>
        <w:tc>
          <w:tcPr>
            <w:tcW w:w="563" w:type="pct"/>
            <w:vAlign w:val="center"/>
          </w:tcPr>
          <w:p w:rsidR="009854CD" w:rsidRPr="00951D74" w:rsidRDefault="009854CD" w:rsidP="004B091F">
            <w:pPr>
              <w:pStyle w:val="TableParagraph"/>
              <w:tabs>
                <w:tab w:val="left" w:pos="310"/>
              </w:tabs>
              <w:ind w:left="0"/>
              <w:jc w:val="center"/>
              <w:rPr>
                <w:lang w:val="ru-RU"/>
              </w:rPr>
            </w:pPr>
            <w:r w:rsidRPr="00951D74">
              <w:rPr>
                <w:lang w:val="ru-RU"/>
              </w:rPr>
              <w:t>9.3</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10.</w:t>
            </w:r>
          </w:p>
        </w:tc>
        <w:tc>
          <w:tcPr>
            <w:tcW w:w="1267" w:type="pct"/>
            <w:vAlign w:val="center"/>
          </w:tcPr>
          <w:p w:rsidR="009854CD" w:rsidRPr="00951D74" w:rsidRDefault="009854CD" w:rsidP="004B091F">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Водные объекты</w:t>
            </w:r>
          </w:p>
        </w:tc>
        <w:tc>
          <w:tcPr>
            <w:tcW w:w="563" w:type="pct"/>
            <w:vAlign w:val="center"/>
          </w:tcPr>
          <w:p w:rsidR="009854CD" w:rsidRPr="00951D74" w:rsidRDefault="009854CD" w:rsidP="004B091F">
            <w:pPr>
              <w:pStyle w:val="TableParagraph"/>
              <w:tabs>
                <w:tab w:val="left" w:pos="310"/>
              </w:tabs>
              <w:ind w:left="0"/>
              <w:jc w:val="center"/>
              <w:rPr>
                <w:lang w:val="ru-RU"/>
              </w:rPr>
            </w:pPr>
            <w:r w:rsidRPr="00951D74">
              <w:rPr>
                <w:lang w:val="ru-RU"/>
              </w:rPr>
              <w:t>11.0</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11.</w:t>
            </w:r>
          </w:p>
        </w:tc>
        <w:tc>
          <w:tcPr>
            <w:tcW w:w="1267" w:type="pct"/>
            <w:vAlign w:val="center"/>
          </w:tcPr>
          <w:p w:rsidR="009854CD" w:rsidRPr="00951D74" w:rsidRDefault="009854CD" w:rsidP="004B091F">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Гидротехнические соор</w:t>
            </w:r>
            <w:r w:rsidRPr="00951D74">
              <w:rPr>
                <w:rFonts w:ascii="Times New Roman" w:eastAsia="Times New Roman" w:hAnsi="Times New Roman"/>
                <w:lang w:val="ru-RU" w:eastAsia="ru-RU" w:bidi="ru-RU"/>
              </w:rPr>
              <w:t>у</w:t>
            </w:r>
            <w:r w:rsidRPr="00951D74">
              <w:rPr>
                <w:rFonts w:ascii="Times New Roman" w:eastAsia="Times New Roman" w:hAnsi="Times New Roman"/>
                <w:lang w:val="ru-RU" w:eastAsia="ru-RU" w:bidi="ru-RU"/>
              </w:rPr>
              <w:t>жения</w:t>
            </w:r>
          </w:p>
        </w:tc>
        <w:tc>
          <w:tcPr>
            <w:tcW w:w="563" w:type="pct"/>
            <w:vAlign w:val="center"/>
          </w:tcPr>
          <w:p w:rsidR="009854CD" w:rsidRPr="00951D74" w:rsidRDefault="009854CD" w:rsidP="004B091F">
            <w:pPr>
              <w:pStyle w:val="TableParagraph"/>
              <w:tabs>
                <w:tab w:val="left" w:pos="310"/>
              </w:tabs>
              <w:ind w:left="0"/>
              <w:jc w:val="center"/>
              <w:rPr>
                <w:lang w:val="ru-RU"/>
              </w:rPr>
            </w:pPr>
            <w:r w:rsidRPr="00951D74">
              <w:rPr>
                <w:lang w:val="ru-RU"/>
              </w:rPr>
              <w:t>11.3</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cantSplit/>
          <w:trHeight w:val="266"/>
          <w:jc w:val="center"/>
        </w:trPr>
        <w:tc>
          <w:tcPr>
            <w:tcW w:w="248" w:type="pct"/>
            <w:vAlign w:val="center"/>
          </w:tcPr>
          <w:p w:rsidR="009854CD" w:rsidRPr="004C2EBC" w:rsidRDefault="009854CD" w:rsidP="004B091F">
            <w:pPr>
              <w:pStyle w:val="TableParagraph"/>
              <w:ind w:left="0"/>
              <w:jc w:val="center"/>
              <w:rPr>
                <w:lang w:val="ru-RU"/>
              </w:rPr>
            </w:pPr>
            <w:r>
              <w:rPr>
                <w:lang w:val="ru-RU"/>
              </w:rPr>
              <w:t>12.</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951D74">
              <w:rPr>
                <w:sz w:val="22"/>
                <w:szCs w:val="22"/>
                <w:lang w:val="ru-RU" w:eastAsia="ru-RU" w:bidi="ru-RU"/>
              </w:rPr>
              <w:t>Земельные участки (те</w:t>
            </w:r>
            <w:r w:rsidRPr="00951D74">
              <w:rPr>
                <w:sz w:val="22"/>
                <w:szCs w:val="22"/>
                <w:lang w:val="ru-RU" w:eastAsia="ru-RU" w:bidi="ru-RU"/>
              </w:rPr>
              <w:t>р</w:t>
            </w:r>
            <w:r w:rsidRPr="00951D74">
              <w:rPr>
                <w:sz w:val="22"/>
                <w:szCs w:val="22"/>
                <w:lang w:val="ru-RU" w:eastAsia="ru-RU" w:bidi="ru-RU"/>
              </w:rPr>
              <w:t>ритории) общего польз</w:t>
            </w:r>
            <w:r w:rsidRPr="00951D74">
              <w:rPr>
                <w:sz w:val="22"/>
                <w:szCs w:val="22"/>
                <w:lang w:val="ru-RU" w:eastAsia="ru-RU" w:bidi="ru-RU"/>
              </w:rPr>
              <w:t>о</w:t>
            </w:r>
            <w:r w:rsidRPr="00951D74">
              <w:rPr>
                <w:sz w:val="22"/>
                <w:szCs w:val="22"/>
                <w:lang w:val="ru-RU" w:eastAsia="ru-RU" w:bidi="ru-RU"/>
              </w:rPr>
              <w:t>вания</w:t>
            </w:r>
          </w:p>
        </w:tc>
        <w:tc>
          <w:tcPr>
            <w:tcW w:w="563" w:type="pct"/>
            <w:vAlign w:val="center"/>
          </w:tcPr>
          <w:p w:rsidR="009854CD" w:rsidRPr="00951D74" w:rsidRDefault="009854CD" w:rsidP="004B091F">
            <w:pPr>
              <w:pStyle w:val="TableParagraph"/>
              <w:tabs>
                <w:tab w:val="left" w:pos="310"/>
              </w:tabs>
              <w:ind w:left="0"/>
              <w:jc w:val="center"/>
              <w:rPr>
                <w:lang w:val="ru-RU"/>
              </w:rPr>
            </w:pPr>
            <w:r w:rsidRPr="00951D74">
              <w:rPr>
                <w:lang w:val="ru-RU"/>
              </w:rPr>
              <w:t>12.0</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bl>
    <w:p w:rsidR="009854CD" w:rsidRDefault="009854CD" w:rsidP="009854CD">
      <w:pPr>
        <w:spacing w:after="160" w:line="259" w:lineRule="auto"/>
        <w:rPr>
          <w:rFonts w:ascii="Times New Roman" w:eastAsia="Times New Roman" w:hAnsi="Times New Roman"/>
          <w:b/>
          <w:bCs/>
          <w:iCs/>
          <w:sz w:val="24"/>
          <w:szCs w:val="24"/>
          <w:lang w:eastAsia="ar-SA" w:bidi="en-US"/>
        </w:rPr>
      </w:pPr>
      <w:bookmarkStart w:id="26" w:name="_GoBack"/>
      <w:bookmarkEnd w:id="26"/>
    </w:p>
    <w:p w:rsidR="009854CD" w:rsidRPr="002226E5" w:rsidRDefault="009854CD" w:rsidP="009854CD">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Предельные размеры з</w:t>
            </w:r>
            <w:r w:rsidRPr="00D34E06">
              <w:rPr>
                <w:sz w:val="20"/>
                <w:szCs w:val="20"/>
                <w:lang w:val="ru-RU"/>
              </w:rPr>
              <w:t>е</w:t>
            </w:r>
            <w:r w:rsidRPr="00D34E06">
              <w:rPr>
                <w:sz w:val="20"/>
                <w:szCs w:val="20"/>
                <w:lang w:val="ru-RU"/>
              </w:rPr>
              <w:t>мельных</w:t>
            </w:r>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w:t>
            </w:r>
            <w:proofErr w:type="spellStart"/>
            <w:r w:rsidRPr="00D34E06">
              <w:rPr>
                <w:sz w:val="20"/>
                <w:szCs w:val="20"/>
                <w:lang w:val="ru-RU"/>
              </w:rPr>
              <w:t>кв.м</w:t>
            </w:r>
            <w:proofErr w:type="spellEnd"/>
            <w:r w:rsidRPr="00D34E06">
              <w:rPr>
                <w:sz w:val="20"/>
                <w:szCs w:val="20"/>
                <w:lang w:val="ru-RU"/>
              </w:rPr>
              <w:t>)</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w:t>
            </w:r>
            <w:r w:rsidRPr="00D34E06">
              <w:rPr>
                <w:sz w:val="20"/>
                <w:szCs w:val="20"/>
                <w:lang w:val="ru-RU"/>
              </w:rPr>
              <w:t>е</w:t>
            </w:r>
            <w:r w:rsidRPr="00D34E06">
              <w:rPr>
                <w:sz w:val="20"/>
                <w:szCs w:val="20"/>
                <w:lang w:val="ru-RU"/>
              </w:rPr>
              <w:t>ства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участка (м)</w:t>
            </w:r>
          </w:p>
        </w:tc>
        <w:tc>
          <w:tcPr>
            <w:tcW w:w="599"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81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3"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9" w:type="pct"/>
            <w:vMerge/>
          </w:tcPr>
          <w:p w:rsidR="009854CD" w:rsidRDefault="009854CD" w:rsidP="004B091F">
            <w:pPr>
              <w:rPr>
                <w:sz w:val="2"/>
                <w:szCs w:val="2"/>
              </w:rPr>
            </w:pPr>
          </w:p>
        </w:tc>
      </w:tr>
      <w:tr w:rsidR="009854CD" w:rsidTr="004B091F">
        <w:trPr>
          <w:cantSplit/>
          <w:trHeight w:val="552"/>
          <w:jc w:val="center"/>
        </w:trPr>
        <w:tc>
          <w:tcPr>
            <w:tcW w:w="248" w:type="pct"/>
            <w:vAlign w:val="center"/>
          </w:tcPr>
          <w:p w:rsidR="009854CD" w:rsidRPr="00DF74EA" w:rsidRDefault="009854CD" w:rsidP="004B091F">
            <w:pPr>
              <w:pStyle w:val="TableParagraph"/>
              <w:ind w:left="0"/>
              <w:jc w:val="center"/>
              <w:rPr>
                <w:lang w:val="ru-RU"/>
              </w:rPr>
            </w:pPr>
            <w:r>
              <w:rPr>
                <w:lang w:val="ru-RU"/>
              </w:rPr>
              <w:t>1.</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A1160">
              <w:rPr>
                <w:sz w:val="22"/>
                <w:szCs w:val="22"/>
                <w:lang w:val="ru-RU" w:eastAsia="ru-RU" w:bidi="ru-RU"/>
              </w:rPr>
              <w:t>Коммунальное обслуж</w:t>
            </w:r>
            <w:r w:rsidRPr="008A1160">
              <w:rPr>
                <w:sz w:val="22"/>
                <w:szCs w:val="22"/>
                <w:lang w:val="ru-RU" w:eastAsia="ru-RU" w:bidi="ru-RU"/>
              </w:rPr>
              <w:t>и</w:t>
            </w:r>
            <w:r w:rsidRPr="008A1160">
              <w:rPr>
                <w:sz w:val="22"/>
                <w:szCs w:val="22"/>
                <w:lang w:val="ru-RU" w:eastAsia="ru-RU" w:bidi="ru-RU"/>
              </w:rPr>
              <w:t>вание</w:t>
            </w:r>
          </w:p>
        </w:tc>
        <w:tc>
          <w:tcPr>
            <w:tcW w:w="563" w:type="pct"/>
            <w:vAlign w:val="center"/>
          </w:tcPr>
          <w:p w:rsidR="009854CD" w:rsidRPr="008A1160" w:rsidRDefault="009854CD" w:rsidP="004B091F">
            <w:pPr>
              <w:pStyle w:val="TableParagraph"/>
              <w:tabs>
                <w:tab w:val="left" w:pos="310"/>
              </w:tabs>
              <w:ind w:left="0"/>
              <w:jc w:val="center"/>
              <w:rPr>
                <w:lang w:val="ru-RU"/>
              </w:rPr>
            </w:pPr>
            <w:r w:rsidRPr="008A1160">
              <w:rPr>
                <w:lang w:val="ru-RU"/>
              </w:rPr>
              <w:t>3.1</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cantSplit/>
          <w:trHeight w:val="552"/>
          <w:jc w:val="center"/>
        </w:trPr>
        <w:tc>
          <w:tcPr>
            <w:tcW w:w="248" w:type="pct"/>
            <w:vAlign w:val="center"/>
          </w:tcPr>
          <w:p w:rsidR="009854CD" w:rsidRPr="004E7F7A" w:rsidRDefault="009854CD" w:rsidP="004B091F">
            <w:pPr>
              <w:pStyle w:val="TableParagraph"/>
              <w:ind w:left="0"/>
              <w:jc w:val="center"/>
              <w:rPr>
                <w:lang w:val="ru-RU"/>
              </w:rPr>
            </w:pPr>
            <w:r>
              <w:rPr>
                <w:lang w:val="ru-RU"/>
              </w:rPr>
              <w:t>2.</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A1160">
              <w:rPr>
                <w:sz w:val="22"/>
                <w:szCs w:val="22"/>
                <w:lang w:val="ru-RU" w:eastAsia="ru-RU" w:bidi="ru-RU"/>
              </w:rPr>
              <w:t>Религиозное использов</w:t>
            </w:r>
            <w:r w:rsidRPr="008A1160">
              <w:rPr>
                <w:sz w:val="22"/>
                <w:szCs w:val="22"/>
                <w:lang w:val="ru-RU" w:eastAsia="ru-RU" w:bidi="ru-RU"/>
              </w:rPr>
              <w:t>а</w:t>
            </w:r>
            <w:r w:rsidRPr="008A1160">
              <w:rPr>
                <w:sz w:val="22"/>
                <w:szCs w:val="22"/>
                <w:lang w:val="ru-RU" w:eastAsia="ru-RU" w:bidi="ru-RU"/>
              </w:rPr>
              <w:t>ние</w:t>
            </w:r>
          </w:p>
        </w:tc>
        <w:tc>
          <w:tcPr>
            <w:tcW w:w="563" w:type="pct"/>
            <w:vAlign w:val="center"/>
          </w:tcPr>
          <w:p w:rsidR="009854CD" w:rsidRPr="008A1160" w:rsidRDefault="009854CD" w:rsidP="004B091F">
            <w:pPr>
              <w:pStyle w:val="TableParagraph"/>
              <w:tabs>
                <w:tab w:val="left" w:pos="310"/>
              </w:tabs>
              <w:ind w:left="0"/>
              <w:jc w:val="center"/>
              <w:rPr>
                <w:lang w:val="ru-RU"/>
              </w:rPr>
            </w:pPr>
            <w:r w:rsidRPr="008A1160">
              <w:rPr>
                <w:lang w:val="ru-RU"/>
              </w:rPr>
              <w:t>3.7</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cantSplit/>
          <w:trHeight w:val="552"/>
          <w:jc w:val="center"/>
        </w:trPr>
        <w:tc>
          <w:tcPr>
            <w:tcW w:w="248" w:type="pct"/>
            <w:vAlign w:val="center"/>
          </w:tcPr>
          <w:p w:rsidR="009854CD" w:rsidRPr="00DF74EA" w:rsidRDefault="009854CD" w:rsidP="004B091F">
            <w:pPr>
              <w:pStyle w:val="TableParagraph"/>
              <w:ind w:left="0"/>
              <w:jc w:val="center"/>
              <w:rPr>
                <w:lang w:val="ru-RU"/>
              </w:rPr>
            </w:pPr>
            <w:r>
              <w:rPr>
                <w:lang w:val="ru-RU"/>
              </w:rPr>
              <w:t>3.</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A1160">
              <w:rPr>
                <w:sz w:val="22"/>
                <w:szCs w:val="22"/>
                <w:lang w:val="ru-RU" w:eastAsia="ru-RU" w:bidi="ru-RU"/>
              </w:rPr>
              <w:t>Общественное питание</w:t>
            </w:r>
          </w:p>
        </w:tc>
        <w:tc>
          <w:tcPr>
            <w:tcW w:w="563" w:type="pct"/>
            <w:vAlign w:val="center"/>
          </w:tcPr>
          <w:p w:rsidR="009854CD" w:rsidRPr="008A1160" w:rsidRDefault="009854CD" w:rsidP="004B091F">
            <w:pPr>
              <w:pStyle w:val="TableParagraph"/>
              <w:tabs>
                <w:tab w:val="left" w:pos="310"/>
              </w:tabs>
              <w:ind w:left="0"/>
              <w:jc w:val="center"/>
              <w:rPr>
                <w:lang w:val="ru-RU"/>
              </w:rPr>
            </w:pPr>
            <w:r w:rsidRPr="008A1160">
              <w:rPr>
                <w:lang w:val="ru-RU"/>
              </w:rPr>
              <w:t>4.6</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cantSplit/>
          <w:trHeight w:val="552"/>
          <w:jc w:val="center"/>
        </w:trPr>
        <w:tc>
          <w:tcPr>
            <w:tcW w:w="248" w:type="pct"/>
            <w:vAlign w:val="center"/>
          </w:tcPr>
          <w:p w:rsidR="009854CD" w:rsidRPr="00DF74EA" w:rsidRDefault="009854CD" w:rsidP="004B091F">
            <w:pPr>
              <w:pStyle w:val="TableParagraph"/>
              <w:ind w:left="0"/>
              <w:jc w:val="center"/>
              <w:rPr>
                <w:lang w:val="ru-RU"/>
              </w:rPr>
            </w:pPr>
            <w:r>
              <w:rPr>
                <w:lang w:val="ru-RU"/>
              </w:rPr>
              <w:t>4.</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A1160">
              <w:rPr>
                <w:sz w:val="22"/>
                <w:szCs w:val="22"/>
                <w:lang w:val="ru-RU" w:eastAsia="ru-RU" w:bidi="ru-RU"/>
              </w:rPr>
              <w:t>Развлечение</w:t>
            </w:r>
          </w:p>
        </w:tc>
        <w:tc>
          <w:tcPr>
            <w:tcW w:w="563" w:type="pct"/>
            <w:vAlign w:val="center"/>
          </w:tcPr>
          <w:p w:rsidR="009854CD" w:rsidRPr="008A1160" w:rsidRDefault="009854CD" w:rsidP="004B091F">
            <w:pPr>
              <w:pStyle w:val="TableParagraph"/>
              <w:tabs>
                <w:tab w:val="left" w:pos="310"/>
              </w:tabs>
              <w:ind w:left="0"/>
              <w:jc w:val="center"/>
              <w:rPr>
                <w:lang w:val="ru-RU"/>
              </w:rPr>
            </w:pPr>
            <w:r w:rsidRPr="008A1160">
              <w:rPr>
                <w:lang w:val="ru-RU"/>
              </w:rPr>
              <w:t>4.8</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cantSplit/>
          <w:trHeight w:val="552"/>
          <w:jc w:val="center"/>
        </w:trPr>
        <w:tc>
          <w:tcPr>
            <w:tcW w:w="248" w:type="pct"/>
            <w:vAlign w:val="center"/>
          </w:tcPr>
          <w:p w:rsidR="009854CD" w:rsidRPr="00DF74EA" w:rsidRDefault="009854CD" w:rsidP="004B091F">
            <w:pPr>
              <w:pStyle w:val="TableParagraph"/>
              <w:ind w:left="0"/>
              <w:jc w:val="center"/>
              <w:rPr>
                <w:lang w:val="ru-RU"/>
              </w:rPr>
            </w:pPr>
            <w:r>
              <w:rPr>
                <w:lang w:val="ru-RU"/>
              </w:rPr>
              <w:t>5.</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A1160">
              <w:rPr>
                <w:sz w:val="22"/>
                <w:szCs w:val="22"/>
                <w:lang w:val="ru-RU" w:eastAsia="ru-RU" w:bidi="ru-RU"/>
              </w:rPr>
              <w:t>Общее пользование во</w:t>
            </w:r>
            <w:r w:rsidRPr="008A1160">
              <w:rPr>
                <w:sz w:val="22"/>
                <w:szCs w:val="22"/>
                <w:lang w:val="ru-RU" w:eastAsia="ru-RU" w:bidi="ru-RU"/>
              </w:rPr>
              <w:t>д</w:t>
            </w:r>
            <w:r w:rsidRPr="008A1160">
              <w:rPr>
                <w:sz w:val="22"/>
                <w:szCs w:val="22"/>
                <w:lang w:val="ru-RU" w:eastAsia="ru-RU" w:bidi="ru-RU"/>
              </w:rPr>
              <w:t>ными объектами</w:t>
            </w:r>
          </w:p>
        </w:tc>
        <w:tc>
          <w:tcPr>
            <w:tcW w:w="563" w:type="pct"/>
            <w:vAlign w:val="center"/>
          </w:tcPr>
          <w:p w:rsidR="009854CD" w:rsidRPr="008A1160" w:rsidRDefault="009854CD" w:rsidP="004B091F">
            <w:pPr>
              <w:pStyle w:val="TableParagraph"/>
              <w:tabs>
                <w:tab w:val="left" w:pos="310"/>
              </w:tabs>
              <w:ind w:left="0"/>
              <w:jc w:val="center"/>
              <w:rPr>
                <w:lang w:val="ru-RU"/>
              </w:rPr>
            </w:pPr>
            <w:r w:rsidRPr="008A1160">
              <w:rPr>
                <w:lang w:val="ru-RU"/>
              </w:rPr>
              <w:t>11.1</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bl>
    <w:p w:rsidR="009854CD" w:rsidRDefault="009854CD" w:rsidP="009854CD">
      <w:pPr>
        <w:pStyle w:val="ae"/>
        <w:spacing w:before="120" w:after="120"/>
        <w:rPr>
          <w:b/>
          <w:bCs/>
          <w:iCs/>
          <w:lang w:val="ru-RU"/>
        </w:rPr>
      </w:pPr>
      <w:r w:rsidRPr="002226E5">
        <w:rPr>
          <w:b/>
          <w:bCs/>
          <w:iCs/>
          <w:lang w:val="ru-RU"/>
        </w:rPr>
        <w:t>Условно разрешенные виды использования</w:t>
      </w:r>
    </w:p>
    <w:p w:rsidR="009854CD" w:rsidRPr="009B2823" w:rsidRDefault="009854CD" w:rsidP="009854CD">
      <w:pPr>
        <w:pStyle w:val="ae"/>
        <w:spacing w:line="360" w:lineRule="auto"/>
        <w:rPr>
          <w:bCs/>
          <w:iCs/>
          <w:lang w:val="ru-RU"/>
        </w:rPr>
      </w:pPr>
      <w:r>
        <w:rPr>
          <w:bCs/>
          <w:iCs/>
          <w:lang w:val="ru-RU"/>
        </w:rPr>
        <w:t>Не подлежат установлению.</w:t>
      </w:r>
    </w:p>
    <w:p w:rsidR="009854CD" w:rsidRDefault="009854CD" w:rsidP="009854CD">
      <w:pPr>
        <w:pStyle w:val="ae"/>
        <w:spacing w:before="120" w:after="120"/>
        <w:rPr>
          <w:b/>
          <w:bCs/>
          <w:iCs/>
          <w:lang w:val="ru-RU"/>
        </w:rPr>
      </w:pPr>
      <w:r>
        <w:rPr>
          <w:b/>
          <w:bCs/>
          <w:iCs/>
          <w:lang w:val="ru-RU"/>
        </w:rPr>
        <w:br w:type="page"/>
      </w:r>
    </w:p>
    <w:p w:rsidR="009854CD" w:rsidRPr="00B5088C" w:rsidRDefault="009854CD" w:rsidP="009854CD">
      <w:pPr>
        <w:pStyle w:val="3"/>
        <w:suppressAutoHyphens/>
        <w:spacing w:before="180" w:after="120"/>
        <w:ind w:left="0" w:firstLine="0"/>
        <w:jc w:val="center"/>
        <w:rPr>
          <w:color w:val="0D0D0D" w:themeColor="text1" w:themeTint="F2"/>
          <w:lang w:val="ru-RU" w:eastAsia="ar-SA"/>
        </w:rPr>
      </w:pPr>
      <w:bookmarkStart w:id="27" w:name="_Toc140673334"/>
      <w:r w:rsidRPr="0024345B">
        <w:rPr>
          <w:color w:val="0D0D0D" w:themeColor="text1" w:themeTint="F2"/>
          <w:lang w:eastAsia="ar-SA"/>
        </w:rPr>
        <w:lastRenderedPageBreak/>
        <w:t xml:space="preserve">Статья </w:t>
      </w:r>
      <w:r>
        <w:rPr>
          <w:color w:val="0D0D0D" w:themeColor="text1" w:themeTint="F2"/>
          <w:lang w:val="ru-RU" w:eastAsia="ar-SA"/>
        </w:rPr>
        <w:t>33</w:t>
      </w:r>
      <w:r w:rsidRPr="0024345B">
        <w:rPr>
          <w:color w:val="0D0D0D" w:themeColor="text1" w:themeTint="F2"/>
          <w:lang w:eastAsia="ar-SA"/>
        </w:rPr>
        <w:t xml:space="preserve">. Градостроительные регламенты для зон </w:t>
      </w:r>
      <w:r>
        <w:rPr>
          <w:color w:val="0D0D0D" w:themeColor="text1" w:themeTint="F2"/>
          <w:lang w:val="ru-RU" w:eastAsia="ar-SA"/>
        </w:rPr>
        <w:t>инженерно-транспортной инфраструктуры</w:t>
      </w:r>
      <w:bookmarkEnd w:id="27"/>
    </w:p>
    <w:p w:rsidR="009854CD" w:rsidRDefault="009854CD" w:rsidP="009854CD">
      <w:pPr>
        <w:pStyle w:val="ae"/>
        <w:rPr>
          <w:bCs/>
          <w:iCs/>
          <w:lang w:val="ru-RU"/>
        </w:rPr>
      </w:pPr>
      <w:r w:rsidRPr="00B5088C">
        <w:rPr>
          <w:bCs/>
          <w:iCs/>
          <w:lang w:val="ru-RU"/>
        </w:rPr>
        <w:t>Зоны транспортной и инженерной инфраструктуры выделяются для размещения крупных объектов инженерной и транспортной инфраструктур</w:t>
      </w:r>
      <w:r>
        <w:rPr>
          <w:bCs/>
          <w:iCs/>
          <w:lang w:val="ru-RU"/>
        </w:rPr>
        <w:t>. Р</w:t>
      </w:r>
      <w:r w:rsidRPr="00B5088C">
        <w:rPr>
          <w:bCs/>
          <w:iCs/>
          <w:lang w:val="ru-RU"/>
        </w:rPr>
        <w:t>ежим использования территории определяется в соответствии с назначением зоны и отдельных объектов с</w:t>
      </w:r>
      <w:r w:rsidRPr="00B5088C">
        <w:rPr>
          <w:bCs/>
          <w:iCs/>
          <w:lang w:val="ru-RU"/>
        </w:rPr>
        <w:t>о</w:t>
      </w:r>
      <w:r w:rsidRPr="00B5088C">
        <w:rPr>
          <w:bCs/>
          <w:iCs/>
          <w:lang w:val="ru-RU"/>
        </w:rPr>
        <w:t>гласно требованиям специальных нормативов и правил действующего законодательства</w:t>
      </w:r>
      <w:r>
        <w:rPr>
          <w:bCs/>
          <w:iCs/>
          <w:lang w:val="ru-RU"/>
        </w:rPr>
        <w:t xml:space="preserve"> и</w:t>
      </w:r>
      <w:r w:rsidRPr="00B5088C">
        <w:rPr>
          <w:bCs/>
          <w:iCs/>
          <w:lang w:val="ru-RU"/>
        </w:rPr>
        <w:t xml:space="preserve"> градостроительных регламентов.</w:t>
      </w:r>
    </w:p>
    <w:p w:rsidR="009854CD" w:rsidRPr="00B5088C" w:rsidRDefault="009854CD" w:rsidP="009854CD">
      <w:pPr>
        <w:pStyle w:val="ae"/>
        <w:rPr>
          <w:bCs/>
          <w:iCs/>
          <w:lang w:val="ru-RU"/>
        </w:rPr>
      </w:pPr>
      <w:r w:rsidRPr="00B5088C">
        <w:rPr>
          <w:bCs/>
          <w:iCs/>
          <w:lang w:val="ru-RU"/>
        </w:rPr>
        <w:t>Минимальную площадь озеленения санитарно-защитных зон следует принимать в зависимости от ширины санитарно-защитной зоны, %:</w:t>
      </w:r>
    </w:p>
    <w:p w:rsidR="009854CD" w:rsidRPr="00B5088C" w:rsidRDefault="009854CD" w:rsidP="009854CD">
      <w:pPr>
        <w:pStyle w:val="ae"/>
        <w:rPr>
          <w:bCs/>
          <w:iCs/>
          <w:lang w:val="ru-RU"/>
        </w:rPr>
      </w:pPr>
      <w:r w:rsidRPr="00B5088C">
        <w:rPr>
          <w:bCs/>
          <w:iCs/>
          <w:lang w:val="ru-RU"/>
        </w:rPr>
        <w:t>- до 100 м</w:t>
      </w:r>
      <w:r>
        <w:rPr>
          <w:bCs/>
          <w:iCs/>
          <w:lang w:val="ru-RU"/>
        </w:rPr>
        <w:t xml:space="preserve"> </w:t>
      </w:r>
      <w:r w:rsidRPr="00B5088C">
        <w:rPr>
          <w:bCs/>
          <w:iCs/>
          <w:lang w:val="ru-RU"/>
        </w:rPr>
        <w:t>-</w:t>
      </w:r>
      <w:r>
        <w:rPr>
          <w:bCs/>
          <w:iCs/>
          <w:lang w:val="ru-RU"/>
        </w:rPr>
        <w:t xml:space="preserve"> </w:t>
      </w:r>
      <w:r w:rsidRPr="00B5088C">
        <w:rPr>
          <w:bCs/>
          <w:iCs/>
          <w:lang w:val="ru-RU"/>
        </w:rPr>
        <w:t>6%;</w:t>
      </w:r>
    </w:p>
    <w:p w:rsidR="009854CD" w:rsidRPr="00B5088C" w:rsidRDefault="009854CD" w:rsidP="009854CD">
      <w:pPr>
        <w:pStyle w:val="ae"/>
        <w:rPr>
          <w:bCs/>
          <w:iCs/>
          <w:lang w:val="ru-RU"/>
        </w:rPr>
      </w:pPr>
      <w:r w:rsidRPr="00B5088C">
        <w:rPr>
          <w:bCs/>
          <w:iCs/>
          <w:lang w:val="ru-RU"/>
        </w:rPr>
        <w:t>- свыше 100 до 1000 м - 50%;</w:t>
      </w:r>
    </w:p>
    <w:p w:rsidR="009854CD" w:rsidRPr="00B5088C" w:rsidRDefault="009854CD" w:rsidP="009854CD">
      <w:pPr>
        <w:pStyle w:val="ae"/>
        <w:rPr>
          <w:bCs/>
          <w:iCs/>
          <w:lang w:val="ru-RU"/>
        </w:rPr>
      </w:pPr>
      <w:r w:rsidRPr="00B5088C">
        <w:rPr>
          <w:bCs/>
          <w:iCs/>
          <w:lang w:val="ru-RU"/>
        </w:rPr>
        <w:t>Со стороны селитебной территории необходимо предусмотреть полосу древесно-кустарниковых насаждений шириной не менее 50 м, а при ширине зоны до 100 м - не м</w:t>
      </w:r>
      <w:r w:rsidRPr="00B5088C">
        <w:rPr>
          <w:bCs/>
          <w:iCs/>
          <w:lang w:val="ru-RU"/>
        </w:rPr>
        <w:t>е</w:t>
      </w:r>
      <w:r w:rsidRPr="00B5088C">
        <w:rPr>
          <w:bCs/>
          <w:iCs/>
          <w:lang w:val="ru-RU"/>
        </w:rPr>
        <w:t>нее 20 м.</w:t>
      </w:r>
    </w:p>
    <w:p w:rsidR="009854CD" w:rsidRPr="00B5088C" w:rsidRDefault="009854CD" w:rsidP="009854CD">
      <w:pPr>
        <w:pStyle w:val="ae"/>
        <w:rPr>
          <w:bCs/>
          <w:iCs/>
          <w:lang w:val="ru-RU"/>
        </w:rPr>
      </w:pPr>
      <w:r w:rsidRPr="00B5088C">
        <w:rPr>
          <w:bCs/>
          <w:iCs/>
          <w:lang w:val="ru-RU"/>
        </w:rPr>
        <w:t>Требования к параметрам сооружений и границам земельных участков являются расчетными и определяются в соответствии с назначением, специализацией объекта, пл</w:t>
      </w:r>
      <w:r w:rsidRPr="00B5088C">
        <w:rPr>
          <w:bCs/>
          <w:iCs/>
          <w:lang w:val="ru-RU"/>
        </w:rPr>
        <w:t>а</w:t>
      </w:r>
      <w:r w:rsidRPr="00B5088C">
        <w:rPr>
          <w:bCs/>
          <w:iCs/>
          <w:lang w:val="ru-RU"/>
        </w:rPr>
        <w:t>нируемой вместимостью, мощностью и объемами ресурсов, необходимых для функци</w:t>
      </w:r>
      <w:r w:rsidRPr="00B5088C">
        <w:rPr>
          <w:bCs/>
          <w:iCs/>
          <w:lang w:val="ru-RU"/>
        </w:rPr>
        <w:t>о</w:t>
      </w:r>
      <w:r w:rsidRPr="00B5088C">
        <w:rPr>
          <w:bCs/>
          <w:iCs/>
          <w:lang w:val="ru-RU"/>
        </w:rPr>
        <w:t>нирования объекта, - количество работающих, посетителей и т.п. в соответствии со спец</w:t>
      </w:r>
      <w:r w:rsidRPr="00B5088C">
        <w:rPr>
          <w:bCs/>
          <w:iCs/>
          <w:lang w:val="ru-RU"/>
        </w:rPr>
        <w:t>и</w:t>
      </w:r>
      <w:r w:rsidRPr="00B5088C">
        <w:rPr>
          <w:bCs/>
          <w:iCs/>
          <w:lang w:val="ru-RU"/>
        </w:rPr>
        <w:t>ализированными проектами и нормативами.</w:t>
      </w:r>
    </w:p>
    <w:p w:rsidR="009854CD" w:rsidRPr="00B5088C" w:rsidRDefault="009854CD" w:rsidP="009854CD">
      <w:pPr>
        <w:pStyle w:val="ae"/>
        <w:rPr>
          <w:bCs/>
          <w:iCs/>
          <w:lang w:val="ru-RU"/>
        </w:rPr>
      </w:pPr>
      <w:r w:rsidRPr="00B5088C">
        <w:rPr>
          <w:bCs/>
          <w:iCs/>
          <w:lang w:val="ru-RU"/>
        </w:rPr>
        <w:t>Разм</w:t>
      </w:r>
      <w:r>
        <w:rPr>
          <w:bCs/>
          <w:iCs/>
          <w:lang w:val="ru-RU"/>
        </w:rPr>
        <w:t>еры зданий коллективных гаражей</w:t>
      </w:r>
      <w:r w:rsidRPr="00B5088C">
        <w:rPr>
          <w:bCs/>
          <w:iCs/>
          <w:lang w:val="ru-RU"/>
        </w:rPr>
        <w:t>:</w:t>
      </w:r>
    </w:p>
    <w:p w:rsidR="009854CD" w:rsidRPr="00B5088C" w:rsidRDefault="009854CD" w:rsidP="009854CD">
      <w:pPr>
        <w:pStyle w:val="ae"/>
        <w:rPr>
          <w:bCs/>
          <w:iCs/>
          <w:lang w:val="ru-RU"/>
        </w:rPr>
      </w:pPr>
      <w:r>
        <w:rPr>
          <w:bCs/>
          <w:iCs/>
          <w:lang w:val="ru-RU"/>
        </w:rPr>
        <w:t>- </w:t>
      </w:r>
      <w:r w:rsidRPr="00B5088C">
        <w:rPr>
          <w:bCs/>
          <w:iCs/>
          <w:lang w:val="ru-RU"/>
        </w:rPr>
        <w:t>количество надземных этажей - один;</w:t>
      </w:r>
    </w:p>
    <w:p w:rsidR="009854CD" w:rsidRPr="00B5088C" w:rsidRDefault="009854CD" w:rsidP="009854CD">
      <w:pPr>
        <w:pStyle w:val="ae"/>
        <w:rPr>
          <w:bCs/>
          <w:iCs/>
          <w:lang w:val="ru-RU"/>
        </w:rPr>
      </w:pPr>
      <w:r>
        <w:rPr>
          <w:bCs/>
          <w:iCs/>
          <w:lang w:val="ru-RU"/>
        </w:rPr>
        <w:t>- </w:t>
      </w:r>
      <w:r w:rsidRPr="00B5088C">
        <w:rPr>
          <w:bCs/>
          <w:iCs/>
          <w:lang w:val="ru-RU"/>
        </w:rPr>
        <w:t xml:space="preserve">площадью не более 60 </w:t>
      </w:r>
      <w:proofErr w:type="spellStart"/>
      <w:r w:rsidRPr="00B5088C">
        <w:rPr>
          <w:bCs/>
          <w:iCs/>
          <w:lang w:val="ru-RU"/>
        </w:rPr>
        <w:t>кв.м</w:t>
      </w:r>
      <w:proofErr w:type="spellEnd"/>
      <w:r w:rsidRPr="00B5088C">
        <w:rPr>
          <w:bCs/>
          <w:iCs/>
          <w:lang w:val="ru-RU"/>
        </w:rPr>
        <w:t>;</w:t>
      </w:r>
    </w:p>
    <w:p w:rsidR="009854CD" w:rsidRPr="00B5088C" w:rsidRDefault="009854CD" w:rsidP="009854CD">
      <w:pPr>
        <w:pStyle w:val="ae"/>
        <w:rPr>
          <w:bCs/>
          <w:iCs/>
          <w:lang w:val="ru-RU"/>
        </w:rPr>
      </w:pPr>
      <w:r>
        <w:rPr>
          <w:bCs/>
          <w:iCs/>
          <w:lang w:val="ru-RU"/>
        </w:rPr>
        <w:t>- </w:t>
      </w:r>
      <w:r w:rsidRPr="00B5088C">
        <w:rPr>
          <w:bCs/>
          <w:iCs/>
          <w:lang w:val="ru-RU"/>
        </w:rPr>
        <w:t>высота от уровня земли до верха плоской кровли не более 4 м;</w:t>
      </w:r>
    </w:p>
    <w:p w:rsidR="009854CD" w:rsidRDefault="009854CD" w:rsidP="009854CD">
      <w:pPr>
        <w:pStyle w:val="ae"/>
        <w:rPr>
          <w:bCs/>
          <w:iCs/>
          <w:lang w:val="ru-RU"/>
        </w:rPr>
      </w:pPr>
      <w:r>
        <w:rPr>
          <w:bCs/>
          <w:iCs/>
          <w:lang w:val="ru-RU"/>
        </w:rPr>
        <w:t>- </w:t>
      </w:r>
      <w:r w:rsidRPr="00B5088C">
        <w:rPr>
          <w:bCs/>
          <w:iCs/>
          <w:lang w:val="ru-RU"/>
        </w:rPr>
        <w:t>скатные кровли не допускаются.</w:t>
      </w:r>
    </w:p>
    <w:p w:rsidR="009854CD" w:rsidRDefault="009854CD" w:rsidP="009854CD">
      <w:pPr>
        <w:pStyle w:val="ae"/>
        <w:rPr>
          <w:bCs/>
          <w:iCs/>
          <w:lang w:val="ru-RU"/>
        </w:rPr>
      </w:pPr>
      <w:r w:rsidRPr="00B5088C">
        <w:rPr>
          <w:bCs/>
          <w:iCs/>
          <w:lang w:val="ru-RU"/>
        </w:rPr>
        <w:t xml:space="preserve">Режим содержания санитарно-защитных зон </w:t>
      </w:r>
      <w:r>
        <w:rPr>
          <w:bCs/>
          <w:iCs/>
          <w:lang w:val="ru-RU"/>
        </w:rPr>
        <w:t xml:space="preserve">применяется </w:t>
      </w:r>
      <w:r w:rsidRPr="00B5088C">
        <w:rPr>
          <w:bCs/>
          <w:iCs/>
          <w:lang w:val="ru-RU"/>
        </w:rPr>
        <w:t>в соответствии с СанП</w:t>
      </w:r>
      <w:r w:rsidRPr="00B5088C">
        <w:rPr>
          <w:bCs/>
          <w:iCs/>
          <w:lang w:val="ru-RU"/>
        </w:rPr>
        <w:t>и</w:t>
      </w:r>
      <w:r w:rsidRPr="00B5088C">
        <w:rPr>
          <w:bCs/>
          <w:iCs/>
          <w:lang w:val="ru-RU"/>
        </w:rPr>
        <w:t>Ном 2.2.1/2.1.1.1200-03.</w:t>
      </w:r>
    </w:p>
    <w:p w:rsidR="009854CD" w:rsidRDefault="009854CD" w:rsidP="009854CD">
      <w:pPr>
        <w:spacing w:after="160" w:line="259" w:lineRule="auto"/>
        <w:rPr>
          <w:rFonts w:ascii="Times New Roman" w:hAnsi="Times New Roman"/>
          <w:b/>
          <w:sz w:val="24"/>
          <w:szCs w:val="24"/>
          <w:lang w:eastAsia="ru-RU"/>
        </w:rPr>
      </w:pPr>
      <w:r>
        <w:rPr>
          <w:b/>
          <w:lang w:eastAsia="ru-RU"/>
        </w:rPr>
        <w:br w:type="page"/>
      </w:r>
    </w:p>
    <w:p w:rsidR="009854CD" w:rsidRPr="00B5088C" w:rsidRDefault="009854CD" w:rsidP="000B4AF5">
      <w:pPr>
        <w:pStyle w:val="4"/>
        <w:rPr>
          <w:rFonts w:eastAsia="Calibri"/>
        </w:rPr>
      </w:pPr>
      <w:r>
        <w:rPr>
          <w:rFonts w:eastAsia="Calibri"/>
        </w:rPr>
        <w:lastRenderedPageBreak/>
        <w:t>И Зона инженерной</w:t>
      </w:r>
      <w:r w:rsidRPr="00B5088C">
        <w:rPr>
          <w:rFonts w:eastAsia="Calibri"/>
        </w:rPr>
        <w:t xml:space="preserve"> инфраструктуры</w:t>
      </w:r>
    </w:p>
    <w:p w:rsidR="009854CD" w:rsidRPr="00152A48" w:rsidRDefault="009854CD" w:rsidP="009854CD">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6"/>
        <w:gridCol w:w="854"/>
        <w:gridCol w:w="850"/>
        <w:gridCol w:w="1559"/>
        <w:gridCol w:w="1418"/>
        <w:gridCol w:w="1202"/>
      </w:tblGrid>
      <w:tr w:rsidR="009854CD" w:rsidRPr="00D90B71" w:rsidTr="00DE015D">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4"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6"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Предельные размеры з</w:t>
            </w:r>
            <w:r w:rsidRPr="00D34E06">
              <w:rPr>
                <w:sz w:val="20"/>
                <w:szCs w:val="20"/>
                <w:lang w:val="ru-RU"/>
              </w:rPr>
              <w:t>е</w:t>
            </w:r>
            <w:r w:rsidRPr="00D34E06">
              <w:rPr>
                <w:sz w:val="20"/>
                <w:szCs w:val="20"/>
                <w:lang w:val="ru-RU"/>
              </w:rPr>
              <w:t>мельных</w:t>
            </w:r>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w:t>
            </w:r>
            <w:proofErr w:type="spellStart"/>
            <w:r w:rsidRPr="00D34E06">
              <w:rPr>
                <w:sz w:val="20"/>
                <w:szCs w:val="20"/>
                <w:lang w:val="ru-RU"/>
              </w:rPr>
              <w:t>кв.м</w:t>
            </w:r>
            <w:proofErr w:type="spellEnd"/>
            <w:r w:rsidRPr="00D34E06">
              <w:rPr>
                <w:sz w:val="20"/>
                <w:szCs w:val="20"/>
                <w:lang w:val="ru-RU"/>
              </w:rPr>
              <w:t>)</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w:t>
            </w:r>
            <w:r w:rsidRPr="00D34E06">
              <w:rPr>
                <w:sz w:val="20"/>
                <w:szCs w:val="20"/>
                <w:lang w:val="ru-RU"/>
              </w:rPr>
              <w:t>е</w:t>
            </w:r>
            <w:r w:rsidRPr="00D34E06">
              <w:rPr>
                <w:sz w:val="20"/>
                <w:szCs w:val="20"/>
                <w:lang w:val="ru-RU"/>
              </w:rPr>
              <w:t>ства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участка (м)</w:t>
            </w:r>
          </w:p>
        </w:tc>
        <w:tc>
          <w:tcPr>
            <w:tcW w:w="598"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DE015D">
        <w:trPr>
          <w:trHeight w:val="65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4" w:type="pct"/>
            <w:vMerge/>
            <w:tcBorders>
              <w:top w:val="nil"/>
            </w:tcBorders>
          </w:tcPr>
          <w:p w:rsidR="009854CD" w:rsidRPr="00D90B71" w:rsidRDefault="009854CD" w:rsidP="004B091F">
            <w:pPr>
              <w:rPr>
                <w:sz w:val="2"/>
                <w:szCs w:val="2"/>
                <w:lang w:val="ru-RU"/>
              </w:rPr>
            </w:pPr>
          </w:p>
        </w:tc>
        <w:tc>
          <w:tcPr>
            <w:tcW w:w="424"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8" w:type="pct"/>
            <w:vMerge/>
          </w:tcPr>
          <w:p w:rsidR="009854CD" w:rsidRDefault="009854CD" w:rsidP="004B091F">
            <w:pPr>
              <w:rPr>
                <w:sz w:val="2"/>
                <w:szCs w:val="2"/>
              </w:rPr>
            </w:pPr>
          </w:p>
        </w:tc>
      </w:tr>
      <w:tr w:rsidR="00AD6A05" w:rsidTr="00DE015D">
        <w:trPr>
          <w:trHeight w:val="551"/>
          <w:jc w:val="center"/>
        </w:trPr>
        <w:tc>
          <w:tcPr>
            <w:tcW w:w="248" w:type="pct"/>
            <w:vAlign w:val="center"/>
          </w:tcPr>
          <w:p w:rsidR="00AD6A05" w:rsidRPr="00DF74EA" w:rsidRDefault="00AD6A05" w:rsidP="00AD6A05">
            <w:pPr>
              <w:pStyle w:val="TableParagraph"/>
              <w:numPr>
                <w:ilvl w:val="0"/>
                <w:numId w:val="19"/>
              </w:numPr>
              <w:ind w:left="473"/>
              <w:jc w:val="center"/>
              <w:rPr>
                <w:lang w:val="ru-RU"/>
              </w:rPr>
            </w:pPr>
          </w:p>
        </w:tc>
        <w:tc>
          <w:tcPr>
            <w:tcW w:w="1267" w:type="pct"/>
            <w:vAlign w:val="center"/>
          </w:tcPr>
          <w:p w:rsidR="00AD6A05" w:rsidRPr="004E7F7A" w:rsidRDefault="00AD6A05" w:rsidP="00AD6A05">
            <w:pPr>
              <w:pStyle w:val="ae"/>
              <w:ind w:firstLine="0"/>
              <w:jc w:val="left"/>
              <w:rPr>
                <w:sz w:val="22"/>
                <w:szCs w:val="22"/>
                <w:lang w:val="ru-RU" w:eastAsia="ru-RU" w:bidi="ru-RU"/>
              </w:rPr>
            </w:pPr>
            <w:r w:rsidRPr="008A1160">
              <w:rPr>
                <w:sz w:val="22"/>
                <w:szCs w:val="22"/>
                <w:lang w:val="ru-RU" w:eastAsia="ru-RU" w:bidi="ru-RU"/>
              </w:rPr>
              <w:t>Коммунальное обслуж</w:t>
            </w:r>
            <w:r w:rsidRPr="008A1160">
              <w:rPr>
                <w:sz w:val="22"/>
                <w:szCs w:val="22"/>
                <w:lang w:val="ru-RU" w:eastAsia="ru-RU" w:bidi="ru-RU"/>
              </w:rPr>
              <w:t>и</w:t>
            </w:r>
            <w:r w:rsidRPr="008A1160">
              <w:rPr>
                <w:sz w:val="22"/>
                <w:szCs w:val="22"/>
                <w:lang w:val="ru-RU" w:eastAsia="ru-RU" w:bidi="ru-RU"/>
              </w:rPr>
              <w:t>вание</w:t>
            </w:r>
          </w:p>
        </w:tc>
        <w:tc>
          <w:tcPr>
            <w:tcW w:w="564" w:type="pct"/>
            <w:vAlign w:val="center"/>
          </w:tcPr>
          <w:p w:rsidR="00AD6A05" w:rsidRPr="008A1160" w:rsidRDefault="00AD6A05" w:rsidP="00AD6A05">
            <w:pPr>
              <w:pStyle w:val="TableParagraph"/>
              <w:tabs>
                <w:tab w:val="left" w:pos="310"/>
              </w:tabs>
              <w:ind w:left="0"/>
              <w:jc w:val="center"/>
              <w:rPr>
                <w:lang w:val="ru-RU"/>
              </w:rPr>
            </w:pPr>
            <w:r w:rsidRPr="008A1160">
              <w:rPr>
                <w:lang w:val="ru-RU"/>
              </w:rPr>
              <w:t>3.1</w:t>
            </w:r>
          </w:p>
        </w:tc>
        <w:tc>
          <w:tcPr>
            <w:tcW w:w="2922" w:type="pct"/>
            <w:gridSpan w:val="5"/>
            <w:vAlign w:val="center"/>
          </w:tcPr>
          <w:p w:rsidR="00AD6A05" w:rsidRPr="00AD6A05" w:rsidRDefault="00AD6A05" w:rsidP="00AD6A05">
            <w:pPr>
              <w:spacing w:after="0" w:line="240" w:lineRule="auto"/>
              <w:jc w:val="center"/>
              <w:rPr>
                <w:rFonts w:ascii="Times New Roman" w:eastAsia="Times New Roman" w:hAnsi="Times New Roman"/>
                <w:lang w:val="ru-RU" w:eastAsia="ru-RU" w:bidi="ru-RU"/>
              </w:rPr>
            </w:pPr>
            <w:r w:rsidRPr="00AD6A05">
              <w:rPr>
                <w:rFonts w:ascii="Times New Roman" w:eastAsia="Times New Roman" w:hAnsi="Times New Roman"/>
                <w:lang w:val="ru-RU" w:eastAsia="ru-RU" w:bidi="ru-RU"/>
              </w:rPr>
              <w:t>не регламентируется</w:t>
            </w:r>
          </w:p>
        </w:tc>
      </w:tr>
      <w:tr w:rsidR="00AD6A05" w:rsidTr="00DE015D">
        <w:trPr>
          <w:trHeight w:val="551"/>
          <w:jc w:val="center"/>
        </w:trPr>
        <w:tc>
          <w:tcPr>
            <w:tcW w:w="248" w:type="pct"/>
            <w:vAlign w:val="center"/>
          </w:tcPr>
          <w:p w:rsidR="00AD6A05" w:rsidRPr="00DF74EA" w:rsidRDefault="00AD6A05" w:rsidP="00AD6A05">
            <w:pPr>
              <w:pStyle w:val="TableParagraph"/>
              <w:numPr>
                <w:ilvl w:val="0"/>
                <w:numId w:val="19"/>
              </w:numPr>
              <w:ind w:left="473"/>
              <w:jc w:val="center"/>
              <w:rPr>
                <w:lang w:val="ru-RU"/>
              </w:rPr>
            </w:pPr>
          </w:p>
        </w:tc>
        <w:tc>
          <w:tcPr>
            <w:tcW w:w="1267" w:type="pct"/>
            <w:vAlign w:val="center"/>
          </w:tcPr>
          <w:p w:rsidR="00AD6A05" w:rsidRPr="004E7F7A" w:rsidRDefault="00AD6A05" w:rsidP="00AD6A05">
            <w:pPr>
              <w:pStyle w:val="ae"/>
              <w:ind w:firstLine="0"/>
              <w:jc w:val="left"/>
              <w:rPr>
                <w:sz w:val="22"/>
                <w:szCs w:val="22"/>
                <w:lang w:val="ru-RU" w:eastAsia="ru-RU" w:bidi="ru-RU"/>
              </w:rPr>
            </w:pPr>
            <w:r>
              <w:rPr>
                <w:sz w:val="22"/>
                <w:szCs w:val="22"/>
                <w:lang w:val="ru-RU" w:eastAsia="ru-RU" w:bidi="ru-RU"/>
              </w:rPr>
              <w:t>Энергетика</w:t>
            </w:r>
          </w:p>
        </w:tc>
        <w:tc>
          <w:tcPr>
            <w:tcW w:w="564" w:type="pct"/>
            <w:vAlign w:val="center"/>
          </w:tcPr>
          <w:p w:rsidR="00AD6A05" w:rsidRPr="008A1160" w:rsidRDefault="00AD6A05" w:rsidP="00AD6A05">
            <w:pPr>
              <w:pStyle w:val="TableParagraph"/>
              <w:tabs>
                <w:tab w:val="left" w:pos="310"/>
              </w:tabs>
              <w:ind w:left="0"/>
              <w:jc w:val="center"/>
              <w:rPr>
                <w:lang w:val="ru-RU"/>
              </w:rPr>
            </w:pPr>
            <w:r>
              <w:rPr>
                <w:lang w:val="ru-RU"/>
              </w:rPr>
              <w:t>6.7</w:t>
            </w:r>
          </w:p>
        </w:tc>
        <w:tc>
          <w:tcPr>
            <w:tcW w:w="2922" w:type="pct"/>
            <w:gridSpan w:val="5"/>
            <w:vAlign w:val="center"/>
          </w:tcPr>
          <w:p w:rsidR="00AD6A05" w:rsidRPr="00AD6A05" w:rsidRDefault="00AD6A05" w:rsidP="00AD6A05">
            <w:pPr>
              <w:spacing w:after="0" w:line="240" w:lineRule="auto"/>
              <w:jc w:val="center"/>
              <w:rPr>
                <w:rFonts w:ascii="Times New Roman" w:eastAsia="Times New Roman" w:hAnsi="Times New Roman"/>
                <w:lang w:val="ru-RU" w:eastAsia="ru-RU" w:bidi="ru-RU"/>
              </w:rPr>
            </w:pPr>
            <w:r w:rsidRPr="00AD6A05">
              <w:rPr>
                <w:rFonts w:ascii="Times New Roman" w:eastAsia="Times New Roman" w:hAnsi="Times New Roman"/>
                <w:lang w:val="ru-RU" w:eastAsia="ru-RU" w:bidi="ru-RU"/>
              </w:rPr>
              <w:t>не регламентируется</w:t>
            </w:r>
          </w:p>
        </w:tc>
      </w:tr>
      <w:tr w:rsidR="009854CD" w:rsidTr="00DE015D">
        <w:trPr>
          <w:trHeight w:val="506"/>
          <w:jc w:val="center"/>
        </w:trPr>
        <w:tc>
          <w:tcPr>
            <w:tcW w:w="248" w:type="pct"/>
            <w:vAlign w:val="center"/>
          </w:tcPr>
          <w:p w:rsidR="009854CD" w:rsidRPr="00DF74EA" w:rsidRDefault="009854CD" w:rsidP="003865EC">
            <w:pPr>
              <w:pStyle w:val="TableParagraph"/>
              <w:numPr>
                <w:ilvl w:val="0"/>
                <w:numId w:val="19"/>
              </w:numPr>
              <w:ind w:left="473"/>
              <w:jc w:val="center"/>
              <w:rPr>
                <w:lang w:val="ru-RU"/>
              </w:rPr>
            </w:pPr>
          </w:p>
        </w:tc>
        <w:tc>
          <w:tcPr>
            <w:tcW w:w="1267" w:type="pct"/>
            <w:vAlign w:val="center"/>
          </w:tcPr>
          <w:p w:rsidR="009854CD" w:rsidRPr="00717F9A" w:rsidRDefault="009854CD" w:rsidP="004B091F">
            <w:pPr>
              <w:spacing w:after="0" w:line="240" w:lineRule="auto"/>
              <w:rPr>
                <w:rFonts w:ascii="Times New Roman" w:eastAsia="Times New Roman" w:hAnsi="Times New Roman"/>
                <w:lang w:val="ru-RU" w:eastAsia="ru-RU" w:bidi="ru-RU"/>
              </w:rPr>
            </w:pPr>
            <w:r w:rsidRPr="00717F9A">
              <w:rPr>
                <w:rFonts w:ascii="Times New Roman" w:eastAsia="Times New Roman" w:hAnsi="Times New Roman"/>
                <w:lang w:val="ru-RU" w:eastAsia="ru-RU" w:bidi="ru-RU"/>
              </w:rPr>
              <w:t>Связь</w:t>
            </w:r>
          </w:p>
        </w:tc>
        <w:tc>
          <w:tcPr>
            <w:tcW w:w="564" w:type="pct"/>
            <w:vAlign w:val="center"/>
          </w:tcPr>
          <w:p w:rsidR="009854CD" w:rsidRPr="00717F9A" w:rsidRDefault="009854CD" w:rsidP="004B091F">
            <w:pPr>
              <w:pStyle w:val="TableParagraph"/>
              <w:tabs>
                <w:tab w:val="left" w:pos="310"/>
              </w:tabs>
              <w:ind w:left="0"/>
              <w:jc w:val="center"/>
              <w:rPr>
                <w:lang w:val="ru-RU"/>
              </w:rPr>
            </w:pPr>
            <w:r w:rsidRPr="00717F9A">
              <w:rPr>
                <w:lang w:val="ru-RU"/>
              </w:rPr>
              <w:t>6.8</w:t>
            </w:r>
          </w:p>
        </w:tc>
        <w:tc>
          <w:tcPr>
            <w:tcW w:w="2922" w:type="pct"/>
            <w:gridSpan w:val="5"/>
            <w:vAlign w:val="center"/>
          </w:tcPr>
          <w:p w:rsidR="009854CD" w:rsidRPr="00AD6A05" w:rsidRDefault="009854CD" w:rsidP="00AD6A05">
            <w:pPr>
              <w:spacing w:after="0" w:line="240" w:lineRule="auto"/>
              <w:jc w:val="center"/>
              <w:rPr>
                <w:rFonts w:ascii="Times New Roman" w:eastAsia="Times New Roman" w:hAnsi="Times New Roman"/>
                <w:lang w:val="ru-RU" w:eastAsia="ru-RU" w:bidi="ru-RU"/>
              </w:rPr>
            </w:pPr>
            <w:r w:rsidRPr="00AD6A05">
              <w:rPr>
                <w:rFonts w:ascii="Times New Roman" w:eastAsia="Times New Roman" w:hAnsi="Times New Roman"/>
                <w:lang w:val="ru-RU" w:eastAsia="ru-RU" w:bidi="ru-RU"/>
              </w:rPr>
              <w:t>не регламентируется</w:t>
            </w:r>
          </w:p>
        </w:tc>
      </w:tr>
      <w:tr w:rsidR="009D65A1" w:rsidTr="00DE015D">
        <w:trPr>
          <w:trHeight w:val="551"/>
          <w:jc w:val="center"/>
        </w:trPr>
        <w:tc>
          <w:tcPr>
            <w:tcW w:w="248" w:type="pct"/>
            <w:vAlign w:val="center"/>
          </w:tcPr>
          <w:p w:rsidR="009D65A1" w:rsidRPr="00DF74EA" w:rsidRDefault="009D65A1" w:rsidP="003865EC">
            <w:pPr>
              <w:pStyle w:val="TableParagraph"/>
              <w:numPr>
                <w:ilvl w:val="0"/>
                <w:numId w:val="19"/>
              </w:numPr>
              <w:ind w:left="473"/>
              <w:jc w:val="center"/>
              <w:rPr>
                <w:lang w:val="ru-RU"/>
              </w:rPr>
            </w:pPr>
          </w:p>
        </w:tc>
        <w:tc>
          <w:tcPr>
            <w:tcW w:w="1267" w:type="pct"/>
            <w:vAlign w:val="center"/>
          </w:tcPr>
          <w:p w:rsidR="009D65A1" w:rsidRPr="00ED1287" w:rsidRDefault="009D65A1" w:rsidP="009D65A1">
            <w:pPr>
              <w:pStyle w:val="ConsPlusNormal"/>
              <w:ind w:firstLine="0"/>
              <w:rPr>
                <w:rFonts w:ascii="Times New Roman" w:hAnsi="Times New Roman" w:cs="Times New Roman"/>
                <w:sz w:val="22"/>
                <w:szCs w:val="22"/>
                <w:lang w:bidi="ru-RU"/>
              </w:rPr>
            </w:pPr>
            <w:proofErr w:type="spellStart"/>
            <w:r w:rsidRPr="00ED1287">
              <w:rPr>
                <w:rFonts w:ascii="Times New Roman" w:hAnsi="Times New Roman" w:cs="Times New Roman"/>
                <w:sz w:val="22"/>
                <w:szCs w:val="22"/>
              </w:rPr>
              <w:t>Специальное</w:t>
            </w:r>
            <w:proofErr w:type="spellEnd"/>
            <w:r w:rsidRPr="00ED1287">
              <w:rPr>
                <w:rFonts w:ascii="Times New Roman" w:hAnsi="Times New Roman" w:cs="Times New Roman"/>
                <w:sz w:val="22"/>
                <w:szCs w:val="22"/>
              </w:rPr>
              <w:t xml:space="preserve"> </w:t>
            </w:r>
            <w:proofErr w:type="spellStart"/>
            <w:r w:rsidRPr="00ED1287">
              <w:rPr>
                <w:rFonts w:ascii="Times New Roman" w:hAnsi="Times New Roman" w:cs="Times New Roman"/>
                <w:sz w:val="22"/>
                <w:szCs w:val="22"/>
              </w:rPr>
              <w:t>пользование</w:t>
            </w:r>
            <w:proofErr w:type="spellEnd"/>
            <w:r w:rsidRPr="00ED1287">
              <w:rPr>
                <w:rFonts w:ascii="Times New Roman" w:hAnsi="Times New Roman" w:cs="Times New Roman"/>
                <w:sz w:val="22"/>
                <w:szCs w:val="22"/>
              </w:rPr>
              <w:t xml:space="preserve"> </w:t>
            </w:r>
            <w:proofErr w:type="spellStart"/>
            <w:r w:rsidRPr="00ED1287">
              <w:rPr>
                <w:rFonts w:ascii="Times New Roman" w:hAnsi="Times New Roman" w:cs="Times New Roman"/>
                <w:sz w:val="22"/>
                <w:szCs w:val="22"/>
              </w:rPr>
              <w:t>водными</w:t>
            </w:r>
            <w:proofErr w:type="spellEnd"/>
            <w:r w:rsidRPr="00ED1287">
              <w:rPr>
                <w:rFonts w:ascii="Times New Roman" w:hAnsi="Times New Roman" w:cs="Times New Roman"/>
                <w:sz w:val="22"/>
                <w:szCs w:val="22"/>
              </w:rPr>
              <w:t xml:space="preserve"> </w:t>
            </w:r>
            <w:proofErr w:type="spellStart"/>
            <w:r w:rsidRPr="00ED1287">
              <w:rPr>
                <w:rFonts w:ascii="Times New Roman" w:hAnsi="Times New Roman" w:cs="Times New Roman"/>
                <w:sz w:val="22"/>
                <w:szCs w:val="22"/>
              </w:rPr>
              <w:t>объектами</w:t>
            </w:r>
            <w:proofErr w:type="spellEnd"/>
          </w:p>
        </w:tc>
        <w:tc>
          <w:tcPr>
            <w:tcW w:w="564" w:type="pct"/>
            <w:vAlign w:val="center"/>
          </w:tcPr>
          <w:p w:rsidR="009D65A1" w:rsidRPr="00ED1287" w:rsidRDefault="009D65A1" w:rsidP="009D65A1">
            <w:pPr>
              <w:pStyle w:val="TableParagraph"/>
              <w:tabs>
                <w:tab w:val="left" w:pos="310"/>
              </w:tabs>
              <w:ind w:left="0"/>
              <w:jc w:val="center"/>
            </w:pPr>
            <w:r w:rsidRPr="00ED1287">
              <w:rPr>
                <w:lang w:val="ru-RU"/>
              </w:rPr>
              <w:t>11.2</w:t>
            </w:r>
          </w:p>
        </w:tc>
        <w:tc>
          <w:tcPr>
            <w:tcW w:w="2922" w:type="pct"/>
            <w:gridSpan w:val="5"/>
            <w:vAlign w:val="center"/>
          </w:tcPr>
          <w:p w:rsidR="009D65A1" w:rsidRPr="00AD6A05" w:rsidRDefault="009D65A1" w:rsidP="00AD6A05">
            <w:pPr>
              <w:spacing w:after="0" w:line="240" w:lineRule="auto"/>
              <w:jc w:val="center"/>
              <w:rPr>
                <w:rFonts w:ascii="Times New Roman" w:eastAsia="Times New Roman" w:hAnsi="Times New Roman"/>
                <w:lang w:val="ru-RU" w:eastAsia="ru-RU" w:bidi="ru-RU"/>
              </w:rPr>
            </w:pPr>
            <w:r w:rsidRPr="00AD6A05">
              <w:rPr>
                <w:rFonts w:ascii="Times New Roman" w:eastAsia="Times New Roman" w:hAnsi="Times New Roman"/>
                <w:lang w:val="ru-RU" w:eastAsia="ru-RU" w:bidi="ru-RU"/>
              </w:rPr>
              <w:t>не регламентируется</w:t>
            </w:r>
          </w:p>
        </w:tc>
      </w:tr>
      <w:tr w:rsidR="009D65A1" w:rsidTr="00DE015D">
        <w:trPr>
          <w:trHeight w:val="551"/>
          <w:jc w:val="center"/>
        </w:trPr>
        <w:tc>
          <w:tcPr>
            <w:tcW w:w="248" w:type="pct"/>
            <w:vAlign w:val="center"/>
          </w:tcPr>
          <w:p w:rsidR="009D65A1" w:rsidRPr="00DF74EA" w:rsidRDefault="009D65A1" w:rsidP="003865EC">
            <w:pPr>
              <w:pStyle w:val="TableParagraph"/>
              <w:numPr>
                <w:ilvl w:val="0"/>
                <w:numId w:val="19"/>
              </w:numPr>
              <w:ind w:left="473"/>
              <w:jc w:val="center"/>
              <w:rPr>
                <w:lang w:val="ru-RU"/>
              </w:rPr>
            </w:pPr>
          </w:p>
        </w:tc>
        <w:tc>
          <w:tcPr>
            <w:tcW w:w="1267" w:type="pct"/>
            <w:vAlign w:val="center"/>
          </w:tcPr>
          <w:p w:rsidR="009D65A1" w:rsidRPr="00ED1287" w:rsidRDefault="009D65A1" w:rsidP="009D65A1">
            <w:pPr>
              <w:pStyle w:val="ConsPlusNormal"/>
              <w:ind w:firstLine="0"/>
              <w:rPr>
                <w:rFonts w:ascii="Times New Roman" w:hAnsi="Times New Roman" w:cs="Times New Roman"/>
                <w:sz w:val="22"/>
                <w:szCs w:val="22"/>
                <w:lang w:bidi="ru-RU"/>
              </w:rPr>
            </w:pPr>
            <w:proofErr w:type="spellStart"/>
            <w:r w:rsidRPr="00ED1287">
              <w:rPr>
                <w:rFonts w:ascii="Times New Roman" w:hAnsi="Times New Roman" w:cs="Times New Roman"/>
                <w:sz w:val="22"/>
                <w:szCs w:val="22"/>
              </w:rPr>
              <w:t>Гидротехнические</w:t>
            </w:r>
            <w:proofErr w:type="spellEnd"/>
            <w:r w:rsidRPr="00ED1287">
              <w:rPr>
                <w:rFonts w:ascii="Times New Roman" w:hAnsi="Times New Roman" w:cs="Times New Roman"/>
                <w:sz w:val="22"/>
                <w:szCs w:val="22"/>
              </w:rPr>
              <w:t xml:space="preserve"> </w:t>
            </w:r>
            <w:proofErr w:type="spellStart"/>
            <w:r w:rsidRPr="00ED1287">
              <w:rPr>
                <w:rFonts w:ascii="Times New Roman" w:hAnsi="Times New Roman" w:cs="Times New Roman"/>
                <w:sz w:val="22"/>
                <w:szCs w:val="22"/>
              </w:rPr>
              <w:t>сооружения</w:t>
            </w:r>
            <w:proofErr w:type="spellEnd"/>
          </w:p>
        </w:tc>
        <w:tc>
          <w:tcPr>
            <w:tcW w:w="564" w:type="pct"/>
            <w:vAlign w:val="center"/>
          </w:tcPr>
          <w:p w:rsidR="009D65A1" w:rsidRPr="00ED1287" w:rsidRDefault="009D65A1" w:rsidP="009D65A1">
            <w:pPr>
              <w:pStyle w:val="TableParagraph"/>
              <w:tabs>
                <w:tab w:val="left" w:pos="310"/>
              </w:tabs>
              <w:ind w:left="0"/>
              <w:jc w:val="center"/>
            </w:pPr>
            <w:r w:rsidRPr="00ED1287">
              <w:rPr>
                <w:lang w:val="ru-RU"/>
              </w:rPr>
              <w:t>11.3</w:t>
            </w:r>
          </w:p>
        </w:tc>
        <w:tc>
          <w:tcPr>
            <w:tcW w:w="2922" w:type="pct"/>
            <w:gridSpan w:val="5"/>
            <w:vAlign w:val="center"/>
          </w:tcPr>
          <w:p w:rsidR="009D65A1" w:rsidRPr="00AD6A05" w:rsidRDefault="009D65A1" w:rsidP="00AD6A05">
            <w:pPr>
              <w:spacing w:after="0" w:line="240" w:lineRule="auto"/>
              <w:jc w:val="center"/>
              <w:rPr>
                <w:rFonts w:ascii="Times New Roman" w:eastAsia="Times New Roman" w:hAnsi="Times New Roman"/>
                <w:lang w:val="ru-RU" w:eastAsia="ru-RU" w:bidi="ru-RU"/>
              </w:rPr>
            </w:pPr>
            <w:r w:rsidRPr="00AD6A05">
              <w:rPr>
                <w:rFonts w:ascii="Times New Roman" w:eastAsia="Times New Roman" w:hAnsi="Times New Roman"/>
                <w:lang w:val="ru-RU" w:eastAsia="ru-RU" w:bidi="ru-RU"/>
              </w:rPr>
              <w:t>не регламентируется</w:t>
            </w:r>
          </w:p>
        </w:tc>
      </w:tr>
      <w:tr w:rsidR="009854CD" w:rsidTr="00DE015D">
        <w:trPr>
          <w:trHeight w:val="266"/>
          <w:jc w:val="center"/>
        </w:trPr>
        <w:tc>
          <w:tcPr>
            <w:tcW w:w="248" w:type="pct"/>
            <w:vAlign w:val="center"/>
          </w:tcPr>
          <w:p w:rsidR="009854CD" w:rsidRPr="004C2EBC" w:rsidRDefault="009854CD" w:rsidP="003865EC">
            <w:pPr>
              <w:pStyle w:val="TableParagraph"/>
              <w:numPr>
                <w:ilvl w:val="0"/>
                <w:numId w:val="19"/>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rPr>
            </w:pPr>
            <w:r w:rsidRPr="004E7F7A">
              <w:rPr>
                <w:lang w:val="ru-RU"/>
              </w:rPr>
              <w:t>Земельные участки (территории) общего пользования</w:t>
            </w:r>
          </w:p>
        </w:tc>
        <w:tc>
          <w:tcPr>
            <w:tcW w:w="564" w:type="pct"/>
            <w:vAlign w:val="center"/>
          </w:tcPr>
          <w:p w:rsidR="009854CD" w:rsidRPr="005B63E1" w:rsidRDefault="009854CD" w:rsidP="004B091F">
            <w:pPr>
              <w:pStyle w:val="TableParagraph"/>
              <w:tabs>
                <w:tab w:val="left" w:pos="310"/>
              </w:tabs>
              <w:ind w:left="0"/>
              <w:jc w:val="center"/>
              <w:rPr>
                <w:sz w:val="20"/>
              </w:rPr>
            </w:pPr>
            <w:r w:rsidRPr="00694928">
              <w:rPr>
                <w:rFonts w:eastAsia="Calibri"/>
              </w:rPr>
              <w:t>12.0</w:t>
            </w:r>
          </w:p>
        </w:tc>
        <w:tc>
          <w:tcPr>
            <w:tcW w:w="2922" w:type="pct"/>
            <w:gridSpan w:val="5"/>
            <w:vAlign w:val="center"/>
          </w:tcPr>
          <w:p w:rsidR="009854CD" w:rsidRPr="00AD6A05" w:rsidRDefault="009854CD" w:rsidP="00AD6A05">
            <w:pPr>
              <w:spacing w:after="0" w:line="240" w:lineRule="auto"/>
              <w:jc w:val="center"/>
              <w:rPr>
                <w:rFonts w:ascii="Times New Roman" w:eastAsia="Times New Roman" w:hAnsi="Times New Roman"/>
                <w:lang w:val="ru-RU" w:eastAsia="ru-RU" w:bidi="ru-RU"/>
              </w:rPr>
            </w:pPr>
            <w:r w:rsidRPr="00AD6A05">
              <w:rPr>
                <w:rFonts w:ascii="Times New Roman" w:eastAsia="Times New Roman" w:hAnsi="Times New Roman"/>
                <w:lang w:val="ru-RU" w:eastAsia="ru-RU" w:bidi="ru-RU"/>
              </w:rPr>
              <w:t>не регламентируется</w:t>
            </w:r>
          </w:p>
        </w:tc>
      </w:tr>
    </w:tbl>
    <w:p w:rsidR="009854CD" w:rsidRPr="002226E5" w:rsidRDefault="009854CD" w:rsidP="009854CD">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6"/>
        <w:gridCol w:w="852"/>
        <w:gridCol w:w="850"/>
        <w:gridCol w:w="1559"/>
        <w:gridCol w:w="1418"/>
        <w:gridCol w:w="1204"/>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4"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Предельные размеры з</w:t>
            </w:r>
            <w:r w:rsidRPr="00D34E06">
              <w:rPr>
                <w:sz w:val="20"/>
                <w:szCs w:val="20"/>
                <w:lang w:val="ru-RU"/>
              </w:rPr>
              <w:t>е</w:t>
            </w:r>
            <w:r w:rsidRPr="00D34E06">
              <w:rPr>
                <w:sz w:val="20"/>
                <w:szCs w:val="20"/>
                <w:lang w:val="ru-RU"/>
              </w:rPr>
              <w:t>мельных</w:t>
            </w:r>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w:t>
            </w:r>
            <w:proofErr w:type="spellStart"/>
            <w:r w:rsidRPr="00D34E06">
              <w:rPr>
                <w:sz w:val="20"/>
                <w:szCs w:val="20"/>
                <w:lang w:val="ru-RU"/>
              </w:rPr>
              <w:t>кв.м</w:t>
            </w:r>
            <w:proofErr w:type="spellEnd"/>
            <w:r w:rsidRPr="00D34E06">
              <w:rPr>
                <w:sz w:val="20"/>
                <w:szCs w:val="20"/>
                <w:lang w:val="ru-RU"/>
              </w:rPr>
              <w:t>)</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w:t>
            </w:r>
            <w:r w:rsidRPr="00D34E06">
              <w:rPr>
                <w:sz w:val="20"/>
                <w:szCs w:val="20"/>
                <w:lang w:val="ru-RU"/>
              </w:rPr>
              <w:t>е</w:t>
            </w:r>
            <w:r w:rsidRPr="00D34E06">
              <w:rPr>
                <w:sz w:val="20"/>
                <w:szCs w:val="20"/>
                <w:lang w:val="ru-RU"/>
              </w:rPr>
              <w:t>ства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участка (м)</w:t>
            </w:r>
          </w:p>
        </w:tc>
        <w:tc>
          <w:tcPr>
            <w:tcW w:w="598"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81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4"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8" w:type="pct"/>
            <w:vMerge/>
          </w:tcPr>
          <w:p w:rsidR="009854CD" w:rsidRDefault="009854CD" w:rsidP="004B091F">
            <w:pPr>
              <w:rPr>
                <w:sz w:val="2"/>
                <w:szCs w:val="2"/>
              </w:rPr>
            </w:pPr>
          </w:p>
        </w:tc>
      </w:tr>
      <w:tr w:rsidR="000D4EE4" w:rsidTr="004B091F">
        <w:trPr>
          <w:cantSplit/>
          <w:trHeight w:val="551"/>
          <w:jc w:val="center"/>
        </w:trPr>
        <w:tc>
          <w:tcPr>
            <w:tcW w:w="248" w:type="pct"/>
            <w:vAlign w:val="center"/>
          </w:tcPr>
          <w:p w:rsidR="000D4EE4" w:rsidRPr="00DF74EA" w:rsidRDefault="000D4EE4" w:rsidP="000D4EE4">
            <w:pPr>
              <w:pStyle w:val="TableParagraph"/>
              <w:ind w:left="0"/>
              <w:jc w:val="center"/>
              <w:rPr>
                <w:lang w:val="ru-RU"/>
              </w:rPr>
            </w:pPr>
            <w:r>
              <w:rPr>
                <w:lang w:val="ru-RU"/>
              </w:rPr>
              <w:t>1.</w:t>
            </w:r>
          </w:p>
        </w:tc>
        <w:tc>
          <w:tcPr>
            <w:tcW w:w="1267" w:type="pct"/>
            <w:vAlign w:val="center"/>
          </w:tcPr>
          <w:p w:rsidR="000D4EE4" w:rsidRPr="004E7F7A" w:rsidRDefault="000D4EE4" w:rsidP="000D4EE4">
            <w:pPr>
              <w:pStyle w:val="ae"/>
              <w:ind w:firstLine="0"/>
              <w:jc w:val="left"/>
              <w:rPr>
                <w:sz w:val="22"/>
                <w:szCs w:val="22"/>
                <w:lang w:val="ru-RU" w:eastAsia="ru-RU" w:bidi="ru-RU"/>
              </w:rPr>
            </w:pPr>
            <w:r w:rsidRPr="008A1160">
              <w:rPr>
                <w:sz w:val="22"/>
                <w:szCs w:val="22"/>
                <w:lang w:val="ru-RU" w:eastAsia="ru-RU" w:bidi="ru-RU"/>
              </w:rPr>
              <w:t>Служебные гаражи</w:t>
            </w:r>
          </w:p>
        </w:tc>
        <w:tc>
          <w:tcPr>
            <w:tcW w:w="564" w:type="pct"/>
            <w:vAlign w:val="center"/>
          </w:tcPr>
          <w:p w:rsidR="000D4EE4" w:rsidRPr="008A1160" w:rsidRDefault="000D4EE4" w:rsidP="000D4EE4">
            <w:pPr>
              <w:pStyle w:val="TableParagraph"/>
              <w:tabs>
                <w:tab w:val="left" w:pos="310"/>
              </w:tabs>
              <w:ind w:left="0"/>
              <w:jc w:val="center"/>
              <w:rPr>
                <w:lang w:val="ru-RU"/>
              </w:rPr>
            </w:pPr>
            <w:r w:rsidRPr="008A1160">
              <w:rPr>
                <w:lang w:val="ru-RU"/>
              </w:rPr>
              <w:t>4.9</w:t>
            </w:r>
          </w:p>
        </w:tc>
        <w:tc>
          <w:tcPr>
            <w:tcW w:w="423" w:type="pct"/>
            <w:vAlign w:val="center"/>
          </w:tcPr>
          <w:p w:rsidR="000D4EE4" w:rsidRPr="00B745A0" w:rsidRDefault="000D4EE4" w:rsidP="000D4EE4">
            <w:pPr>
              <w:pStyle w:val="TableParagraph"/>
              <w:ind w:left="0"/>
              <w:jc w:val="center"/>
              <w:rPr>
                <w:color w:val="0D0D0D" w:themeColor="text1" w:themeTint="F2"/>
              </w:rPr>
            </w:pPr>
            <w:r w:rsidRPr="00B745A0">
              <w:rPr>
                <w:lang w:val="ru-RU"/>
              </w:rPr>
              <w:t>20</w:t>
            </w:r>
          </w:p>
        </w:tc>
        <w:tc>
          <w:tcPr>
            <w:tcW w:w="422" w:type="pct"/>
            <w:vAlign w:val="center"/>
          </w:tcPr>
          <w:p w:rsidR="000D4EE4" w:rsidRPr="00B745A0" w:rsidRDefault="000D4EE4" w:rsidP="000D4EE4">
            <w:pPr>
              <w:pStyle w:val="TableParagraph"/>
              <w:ind w:left="0"/>
              <w:jc w:val="center"/>
              <w:rPr>
                <w:color w:val="0D0D0D" w:themeColor="text1" w:themeTint="F2"/>
              </w:rPr>
            </w:pPr>
            <w:r w:rsidRPr="00B745A0">
              <w:rPr>
                <w:lang w:val="ru-RU"/>
              </w:rPr>
              <w:t>1000</w:t>
            </w:r>
          </w:p>
        </w:tc>
        <w:tc>
          <w:tcPr>
            <w:tcW w:w="774" w:type="pct"/>
            <w:vAlign w:val="center"/>
          </w:tcPr>
          <w:p w:rsidR="000D4EE4" w:rsidRPr="00B745A0" w:rsidRDefault="000D4EE4" w:rsidP="000D4EE4">
            <w:pPr>
              <w:pStyle w:val="TableParagraph"/>
              <w:ind w:left="0"/>
              <w:jc w:val="center"/>
              <w:rPr>
                <w:color w:val="0D0D0D" w:themeColor="text1" w:themeTint="F2"/>
              </w:rPr>
            </w:pPr>
            <w:r w:rsidRPr="00B745A0">
              <w:rPr>
                <w:lang w:val="ru-RU"/>
              </w:rPr>
              <w:t>80</w:t>
            </w:r>
          </w:p>
        </w:tc>
        <w:tc>
          <w:tcPr>
            <w:tcW w:w="704" w:type="pct"/>
            <w:vAlign w:val="center"/>
          </w:tcPr>
          <w:p w:rsidR="000D4EE4" w:rsidRPr="00B745A0" w:rsidRDefault="000D4EE4" w:rsidP="000D4EE4">
            <w:pPr>
              <w:pStyle w:val="TableParagraph"/>
              <w:ind w:left="0"/>
              <w:jc w:val="center"/>
              <w:rPr>
                <w:color w:val="0D0D0D" w:themeColor="text1" w:themeTint="F2"/>
              </w:rPr>
            </w:pPr>
            <w:r w:rsidRPr="00B745A0">
              <w:rPr>
                <w:lang w:val="ru-RU"/>
              </w:rPr>
              <w:t>1</w:t>
            </w:r>
          </w:p>
        </w:tc>
        <w:tc>
          <w:tcPr>
            <w:tcW w:w="598" w:type="pct"/>
            <w:vAlign w:val="center"/>
          </w:tcPr>
          <w:p w:rsidR="000D4EE4" w:rsidRPr="00B745A0" w:rsidRDefault="000D4EE4" w:rsidP="000D4EE4">
            <w:pPr>
              <w:pStyle w:val="TableParagraph"/>
              <w:ind w:left="0"/>
              <w:jc w:val="center"/>
              <w:rPr>
                <w:color w:val="0D0D0D" w:themeColor="text1" w:themeTint="F2"/>
              </w:rPr>
            </w:pPr>
            <w:r w:rsidRPr="00B745A0">
              <w:rPr>
                <w:lang w:val="ru-RU"/>
              </w:rPr>
              <w:t>3/19</w:t>
            </w:r>
          </w:p>
        </w:tc>
      </w:tr>
    </w:tbl>
    <w:p w:rsidR="009854CD" w:rsidRDefault="009854CD" w:rsidP="009854CD">
      <w:pPr>
        <w:pStyle w:val="ae"/>
        <w:spacing w:before="120" w:after="120"/>
        <w:rPr>
          <w:b/>
          <w:bCs/>
          <w:iCs/>
          <w:lang w:val="ru-RU"/>
        </w:rPr>
      </w:pPr>
      <w:r w:rsidRPr="002226E5">
        <w:rPr>
          <w:b/>
          <w:bCs/>
          <w:iCs/>
          <w:lang w:val="ru-RU"/>
        </w:rPr>
        <w:t>Условно разрешенные виды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6"/>
        <w:gridCol w:w="852"/>
        <w:gridCol w:w="850"/>
        <w:gridCol w:w="1559"/>
        <w:gridCol w:w="1418"/>
        <w:gridCol w:w="1204"/>
      </w:tblGrid>
      <w:tr w:rsidR="009D65A1" w:rsidRPr="00D90B71" w:rsidTr="0013735D">
        <w:trPr>
          <w:trHeight w:val="553"/>
          <w:tblHeader/>
          <w:jc w:val="center"/>
        </w:trPr>
        <w:tc>
          <w:tcPr>
            <w:tcW w:w="248" w:type="pct"/>
            <w:vMerge w:val="restart"/>
            <w:shd w:val="clear" w:color="auto" w:fill="D9D9D9" w:themeFill="background1" w:themeFillShade="D9"/>
          </w:tcPr>
          <w:p w:rsidR="009D65A1" w:rsidRDefault="009D65A1" w:rsidP="009D65A1">
            <w:pPr>
              <w:pStyle w:val="TableParagraph"/>
              <w:ind w:left="0" w:hanging="23"/>
              <w:jc w:val="center"/>
              <w:rPr>
                <w:sz w:val="20"/>
                <w:szCs w:val="20"/>
                <w:lang w:val="ru-RU"/>
              </w:rPr>
            </w:pPr>
            <w:r w:rsidRPr="00692379">
              <w:rPr>
                <w:sz w:val="20"/>
                <w:szCs w:val="20"/>
                <w:lang w:val="ru-RU"/>
              </w:rPr>
              <w:t>№</w:t>
            </w:r>
          </w:p>
          <w:p w:rsidR="009D65A1" w:rsidRPr="00692379" w:rsidRDefault="009D65A1" w:rsidP="009D65A1">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D65A1" w:rsidRPr="00692379" w:rsidRDefault="009D65A1" w:rsidP="009D65A1">
            <w:pPr>
              <w:pStyle w:val="TableParagraph"/>
              <w:jc w:val="center"/>
              <w:rPr>
                <w:sz w:val="20"/>
                <w:szCs w:val="20"/>
                <w:lang w:val="ru-RU"/>
              </w:rPr>
            </w:pPr>
            <w:r w:rsidRPr="00692379">
              <w:rPr>
                <w:sz w:val="20"/>
                <w:szCs w:val="20"/>
                <w:lang w:val="ru-RU"/>
              </w:rPr>
              <w:t>Наименование ВРИ</w:t>
            </w:r>
          </w:p>
        </w:tc>
        <w:tc>
          <w:tcPr>
            <w:tcW w:w="564" w:type="pct"/>
            <w:vMerge w:val="restart"/>
            <w:shd w:val="clear" w:color="auto" w:fill="D9D9D9" w:themeFill="background1" w:themeFillShade="D9"/>
          </w:tcPr>
          <w:p w:rsidR="009D65A1" w:rsidRPr="00692379" w:rsidRDefault="009D65A1" w:rsidP="009D65A1">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D65A1" w:rsidRPr="00D34E06" w:rsidRDefault="009D65A1" w:rsidP="009D65A1">
            <w:pPr>
              <w:pStyle w:val="TableParagraph"/>
              <w:spacing w:line="270" w:lineRule="exact"/>
              <w:ind w:left="221" w:right="212"/>
              <w:jc w:val="center"/>
              <w:rPr>
                <w:sz w:val="20"/>
                <w:szCs w:val="20"/>
                <w:lang w:val="ru-RU"/>
              </w:rPr>
            </w:pPr>
            <w:r w:rsidRPr="00D34E06">
              <w:rPr>
                <w:sz w:val="20"/>
                <w:szCs w:val="20"/>
                <w:lang w:val="ru-RU"/>
              </w:rPr>
              <w:t>Предельные размеры з</w:t>
            </w:r>
            <w:r w:rsidRPr="00D34E06">
              <w:rPr>
                <w:sz w:val="20"/>
                <w:szCs w:val="20"/>
                <w:lang w:val="ru-RU"/>
              </w:rPr>
              <w:t>е</w:t>
            </w:r>
            <w:r w:rsidRPr="00D34E06">
              <w:rPr>
                <w:sz w:val="20"/>
                <w:szCs w:val="20"/>
                <w:lang w:val="ru-RU"/>
              </w:rPr>
              <w:t>мельных</w:t>
            </w:r>
          </w:p>
          <w:p w:rsidR="009D65A1" w:rsidRPr="00D34E06" w:rsidRDefault="009D65A1" w:rsidP="009D65A1">
            <w:pPr>
              <w:pStyle w:val="TableParagraph"/>
              <w:spacing w:line="264" w:lineRule="exact"/>
              <w:ind w:left="220" w:right="212"/>
              <w:jc w:val="center"/>
              <w:rPr>
                <w:sz w:val="20"/>
                <w:szCs w:val="20"/>
                <w:lang w:val="ru-RU"/>
              </w:rPr>
            </w:pPr>
            <w:r w:rsidRPr="00D34E06">
              <w:rPr>
                <w:sz w:val="20"/>
                <w:szCs w:val="20"/>
                <w:lang w:val="ru-RU"/>
              </w:rPr>
              <w:t>участков (</w:t>
            </w:r>
            <w:proofErr w:type="spellStart"/>
            <w:r w:rsidRPr="00D34E06">
              <w:rPr>
                <w:sz w:val="20"/>
                <w:szCs w:val="20"/>
                <w:lang w:val="ru-RU"/>
              </w:rPr>
              <w:t>кв.м</w:t>
            </w:r>
            <w:proofErr w:type="spellEnd"/>
            <w:r w:rsidRPr="00D34E06">
              <w:rPr>
                <w:sz w:val="20"/>
                <w:szCs w:val="20"/>
                <w:lang w:val="ru-RU"/>
              </w:rPr>
              <w:t>)</w:t>
            </w:r>
          </w:p>
        </w:tc>
        <w:tc>
          <w:tcPr>
            <w:tcW w:w="774" w:type="pct"/>
            <w:vMerge w:val="restart"/>
            <w:shd w:val="clear" w:color="auto" w:fill="D9D9D9" w:themeFill="background1" w:themeFillShade="D9"/>
          </w:tcPr>
          <w:p w:rsidR="009D65A1" w:rsidRPr="00D34E06" w:rsidRDefault="009D65A1" w:rsidP="009D65A1">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D65A1" w:rsidRPr="00D34E06" w:rsidRDefault="009D65A1" w:rsidP="009D65A1">
            <w:pPr>
              <w:pStyle w:val="TableParagraph"/>
              <w:ind w:left="200" w:right="191"/>
              <w:jc w:val="center"/>
              <w:rPr>
                <w:sz w:val="20"/>
                <w:szCs w:val="20"/>
                <w:lang w:val="ru-RU"/>
              </w:rPr>
            </w:pPr>
            <w:r w:rsidRPr="00D34E06">
              <w:rPr>
                <w:sz w:val="20"/>
                <w:szCs w:val="20"/>
                <w:lang w:val="ru-RU"/>
              </w:rPr>
              <w:t>в том числе в зависимости от колич</w:t>
            </w:r>
            <w:r w:rsidRPr="00D34E06">
              <w:rPr>
                <w:sz w:val="20"/>
                <w:szCs w:val="20"/>
                <w:lang w:val="ru-RU"/>
              </w:rPr>
              <w:t>е</w:t>
            </w:r>
            <w:r w:rsidRPr="00D34E06">
              <w:rPr>
                <w:sz w:val="20"/>
                <w:szCs w:val="20"/>
                <w:lang w:val="ru-RU"/>
              </w:rPr>
              <w:t>ства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D65A1" w:rsidRPr="00D34E06" w:rsidRDefault="009D65A1" w:rsidP="009D65A1">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участка (м)</w:t>
            </w:r>
          </w:p>
        </w:tc>
        <w:tc>
          <w:tcPr>
            <w:tcW w:w="598" w:type="pct"/>
            <w:vMerge w:val="restart"/>
            <w:shd w:val="clear" w:color="auto" w:fill="D9D9D9" w:themeFill="background1" w:themeFillShade="D9"/>
          </w:tcPr>
          <w:p w:rsidR="009D65A1" w:rsidRPr="00D34E06" w:rsidRDefault="009D65A1" w:rsidP="009D65A1">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D65A1" w:rsidTr="0013735D">
        <w:trPr>
          <w:trHeight w:val="817"/>
          <w:jc w:val="center"/>
        </w:trPr>
        <w:tc>
          <w:tcPr>
            <w:tcW w:w="248" w:type="pct"/>
            <w:vMerge/>
            <w:tcBorders>
              <w:top w:val="nil"/>
            </w:tcBorders>
          </w:tcPr>
          <w:p w:rsidR="009D65A1" w:rsidRPr="00D90B71" w:rsidRDefault="009D65A1" w:rsidP="009D65A1">
            <w:pPr>
              <w:rPr>
                <w:sz w:val="2"/>
                <w:szCs w:val="2"/>
                <w:lang w:val="ru-RU"/>
              </w:rPr>
            </w:pPr>
          </w:p>
        </w:tc>
        <w:tc>
          <w:tcPr>
            <w:tcW w:w="1267" w:type="pct"/>
            <w:vMerge/>
            <w:tcBorders>
              <w:top w:val="nil"/>
            </w:tcBorders>
          </w:tcPr>
          <w:p w:rsidR="009D65A1" w:rsidRPr="00D90B71" w:rsidRDefault="009D65A1" w:rsidP="009D65A1">
            <w:pPr>
              <w:rPr>
                <w:sz w:val="2"/>
                <w:szCs w:val="2"/>
                <w:lang w:val="ru-RU"/>
              </w:rPr>
            </w:pPr>
          </w:p>
        </w:tc>
        <w:tc>
          <w:tcPr>
            <w:tcW w:w="564" w:type="pct"/>
            <w:vMerge/>
            <w:tcBorders>
              <w:top w:val="nil"/>
            </w:tcBorders>
          </w:tcPr>
          <w:p w:rsidR="009D65A1" w:rsidRPr="00D90B71" w:rsidRDefault="009D65A1" w:rsidP="009D65A1">
            <w:pPr>
              <w:rPr>
                <w:sz w:val="2"/>
                <w:szCs w:val="2"/>
                <w:lang w:val="ru-RU"/>
              </w:rPr>
            </w:pPr>
          </w:p>
        </w:tc>
        <w:tc>
          <w:tcPr>
            <w:tcW w:w="423" w:type="pct"/>
            <w:shd w:val="clear" w:color="auto" w:fill="D9D9D9" w:themeFill="background1" w:themeFillShade="D9"/>
          </w:tcPr>
          <w:p w:rsidR="009D65A1" w:rsidRDefault="009D65A1" w:rsidP="009D65A1">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D65A1" w:rsidRDefault="009D65A1" w:rsidP="009D65A1">
            <w:pPr>
              <w:pStyle w:val="TableParagraph"/>
              <w:spacing w:before="1"/>
              <w:ind w:left="0"/>
              <w:jc w:val="center"/>
              <w:rPr>
                <w:sz w:val="24"/>
              </w:rPr>
            </w:pPr>
            <w:r>
              <w:rPr>
                <w:sz w:val="24"/>
              </w:rPr>
              <w:t>max</w:t>
            </w:r>
          </w:p>
        </w:tc>
        <w:tc>
          <w:tcPr>
            <w:tcW w:w="774" w:type="pct"/>
            <w:vMerge/>
            <w:tcBorders>
              <w:top w:val="nil"/>
            </w:tcBorders>
          </w:tcPr>
          <w:p w:rsidR="009D65A1" w:rsidRDefault="009D65A1" w:rsidP="009D65A1">
            <w:pPr>
              <w:rPr>
                <w:sz w:val="2"/>
                <w:szCs w:val="2"/>
              </w:rPr>
            </w:pPr>
          </w:p>
        </w:tc>
        <w:tc>
          <w:tcPr>
            <w:tcW w:w="704" w:type="pct"/>
            <w:vMerge/>
            <w:tcBorders>
              <w:top w:val="nil"/>
            </w:tcBorders>
          </w:tcPr>
          <w:p w:rsidR="009D65A1" w:rsidRDefault="009D65A1" w:rsidP="009D65A1">
            <w:pPr>
              <w:rPr>
                <w:sz w:val="2"/>
                <w:szCs w:val="2"/>
              </w:rPr>
            </w:pPr>
          </w:p>
        </w:tc>
        <w:tc>
          <w:tcPr>
            <w:tcW w:w="598" w:type="pct"/>
            <w:vMerge/>
          </w:tcPr>
          <w:p w:rsidR="009D65A1" w:rsidRDefault="009D65A1" w:rsidP="009D65A1">
            <w:pPr>
              <w:rPr>
                <w:sz w:val="2"/>
                <w:szCs w:val="2"/>
              </w:rPr>
            </w:pPr>
          </w:p>
        </w:tc>
      </w:tr>
      <w:tr w:rsidR="000D4EE4" w:rsidTr="0013735D">
        <w:trPr>
          <w:cantSplit/>
          <w:trHeight w:val="551"/>
          <w:jc w:val="center"/>
        </w:trPr>
        <w:tc>
          <w:tcPr>
            <w:tcW w:w="248" w:type="pct"/>
            <w:vAlign w:val="center"/>
          </w:tcPr>
          <w:p w:rsidR="000D4EE4" w:rsidRPr="00DF74EA" w:rsidRDefault="000D4EE4" w:rsidP="000D4EE4">
            <w:pPr>
              <w:pStyle w:val="TableParagraph"/>
              <w:ind w:left="0"/>
              <w:jc w:val="center"/>
              <w:rPr>
                <w:lang w:val="ru-RU"/>
              </w:rPr>
            </w:pPr>
            <w:r>
              <w:rPr>
                <w:lang w:val="ru-RU"/>
              </w:rPr>
              <w:t>1.</w:t>
            </w:r>
          </w:p>
        </w:tc>
        <w:tc>
          <w:tcPr>
            <w:tcW w:w="1267" w:type="pct"/>
            <w:vAlign w:val="center"/>
          </w:tcPr>
          <w:p w:rsidR="000D4EE4" w:rsidRPr="00B745A0" w:rsidRDefault="000D4EE4" w:rsidP="000D4EE4">
            <w:pPr>
              <w:pStyle w:val="ae"/>
              <w:ind w:firstLine="0"/>
              <w:jc w:val="left"/>
              <w:rPr>
                <w:sz w:val="22"/>
                <w:szCs w:val="22"/>
                <w:lang w:val="ru-RU" w:eastAsia="ru-RU" w:bidi="ru-RU"/>
              </w:rPr>
            </w:pPr>
            <w:r w:rsidRPr="00B745A0">
              <w:rPr>
                <w:sz w:val="22"/>
                <w:szCs w:val="22"/>
                <w:lang w:val="ru-RU" w:eastAsia="ru-RU" w:bidi="ru-RU"/>
              </w:rPr>
              <w:t>Склад</w:t>
            </w:r>
          </w:p>
        </w:tc>
        <w:tc>
          <w:tcPr>
            <w:tcW w:w="564" w:type="pct"/>
            <w:vAlign w:val="center"/>
          </w:tcPr>
          <w:p w:rsidR="000D4EE4" w:rsidRPr="00B745A0" w:rsidRDefault="000D4EE4" w:rsidP="000D4EE4">
            <w:pPr>
              <w:pStyle w:val="TableParagraph"/>
              <w:tabs>
                <w:tab w:val="left" w:pos="310"/>
              </w:tabs>
              <w:ind w:left="0"/>
              <w:jc w:val="center"/>
              <w:rPr>
                <w:lang w:val="ru-RU"/>
              </w:rPr>
            </w:pPr>
            <w:r w:rsidRPr="00B745A0">
              <w:rPr>
                <w:lang w:val="ru-RU"/>
              </w:rPr>
              <w:t>6.9</w:t>
            </w:r>
          </w:p>
        </w:tc>
        <w:tc>
          <w:tcPr>
            <w:tcW w:w="423" w:type="pct"/>
            <w:vAlign w:val="center"/>
          </w:tcPr>
          <w:p w:rsidR="000D4EE4" w:rsidRPr="00B745A0" w:rsidRDefault="000D4EE4" w:rsidP="000D4EE4">
            <w:pPr>
              <w:pStyle w:val="TableParagraph"/>
              <w:ind w:left="0"/>
              <w:jc w:val="center"/>
              <w:rPr>
                <w:color w:val="0D0D0D" w:themeColor="text1" w:themeTint="F2"/>
              </w:rPr>
            </w:pPr>
            <w:r w:rsidRPr="00B745A0">
              <w:rPr>
                <w:color w:val="0D0D0D" w:themeColor="text1" w:themeTint="F2"/>
                <w:lang w:val="ru-RU"/>
              </w:rPr>
              <w:t>200</w:t>
            </w:r>
          </w:p>
        </w:tc>
        <w:tc>
          <w:tcPr>
            <w:tcW w:w="422" w:type="pct"/>
            <w:vAlign w:val="center"/>
          </w:tcPr>
          <w:p w:rsidR="000D4EE4" w:rsidRPr="00B745A0" w:rsidRDefault="000D4EE4" w:rsidP="000D4EE4">
            <w:pPr>
              <w:pStyle w:val="TableParagraph"/>
              <w:ind w:left="0"/>
              <w:jc w:val="center"/>
              <w:rPr>
                <w:color w:val="0D0D0D" w:themeColor="text1" w:themeTint="F2"/>
              </w:rPr>
            </w:pPr>
            <w:r w:rsidRPr="00B745A0">
              <w:rPr>
                <w:color w:val="0D0D0D" w:themeColor="text1" w:themeTint="F2"/>
                <w:lang w:val="ru-RU"/>
              </w:rPr>
              <w:t>3000</w:t>
            </w:r>
          </w:p>
        </w:tc>
        <w:tc>
          <w:tcPr>
            <w:tcW w:w="774" w:type="pct"/>
            <w:vAlign w:val="center"/>
          </w:tcPr>
          <w:p w:rsidR="000D4EE4" w:rsidRPr="00B745A0" w:rsidRDefault="000D4EE4" w:rsidP="000D4EE4">
            <w:pPr>
              <w:pStyle w:val="TableParagraph"/>
              <w:ind w:left="0"/>
              <w:jc w:val="center"/>
              <w:rPr>
                <w:color w:val="0D0D0D" w:themeColor="text1" w:themeTint="F2"/>
              </w:rPr>
            </w:pPr>
            <w:r w:rsidRPr="00B745A0">
              <w:rPr>
                <w:color w:val="0D0D0D" w:themeColor="text1" w:themeTint="F2"/>
                <w:lang w:val="ru-RU"/>
              </w:rPr>
              <w:t>80</w:t>
            </w:r>
          </w:p>
        </w:tc>
        <w:tc>
          <w:tcPr>
            <w:tcW w:w="704" w:type="pct"/>
            <w:vAlign w:val="center"/>
          </w:tcPr>
          <w:p w:rsidR="000D4EE4" w:rsidRPr="00B745A0" w:rsidRDefault="000D4EE4" w:rsidP="000D4EE4">
            <w:pPr>
              <w:pStyle w:val="TableParagraph"/>
              <w:ind w:left="0"/>
              <w:jc w:val="center"/>
              <w:rPr>
                <w:color w:val="0D0D0D" w:themeColor="text1" w:themeTint="F2"/>
              </w:rPr>
            </w:pPr>
            <w:r w:rsidRPr="00B745A0">
              <w:rPr>
                <w:color w:val="0D0D0D" w:themeColor="text1" w:themeTint="F2"/>
                <w:lang w:val="ru-RU"/>
              </w:rPr>
              <w:t>1</w:t>
            </w:r>
          </w:p>
        </w:tc>
        <w:tc>
          <w:tcPr>
            <w:tcW w:w="598" w:type="pct"/>
            <w:vAlign w:val="center"/>
          </w:tcPr>
          <w:p w:rsidR="000D4EE4" w:rsidRPr="00B745A0" w:rsidRDefault="000D4EE4" w:rsidP="000D4EE4">
            <w:pPr>
              <w:pStyle w:val="TableParagraph"/>
              <w:ind w:left="0"/>
              <w:jc w:val="center"/>
              <w:rPr>
                <w:color w:val="0D0D0D" w:themeColor="text1" w:themeTint="F2"/>
              </w:rPr>
            </w:pPr>
            <w:r w:rsidRPr="00B745A0">
              <w:rPr>
                <w:lang w:val="ru-RU"/>
              </w:rPr>
              <w:t>3/</w:t>
            </w:r>
            <w:r w:rsidRPr="00B745A0">
              <w:t>20</w:t>
            </w:r>
          </w:p>
        </w:tc>
      </w:tr>
    </w:tbl>
    <w:p w:rsidR="009854CD" w:rsidRPr="00B5088C" w:rsidRDefault="009854CD" w:rsidP="009854CD">
      <w:pPr>
        <w:pStyle w:val="3"/>
        <w:suppressAutoHyphens/>
        <w:spacing w:before="180" w:after="120"/>
        <w:ind w:left="0" w:firstLine="0"/>
        <w:jc w:val="center"/>
        <w:rPr>
          <w:color w:val="0D0D0D" w:themeColor="text1" w:themeTint="F2"/>
          <w:lang w:val="ru-RU" w:eastAsia="ar-SA"/>
        </w:rPr>
      </w:pPr>
      <w:bookmarkStart w:id="28" w:name="_Toc140673335"/>
      <w:r w:rsidRPr="0024345B">
        <w:rPr>
          <w:color w:val="0D0D0D" w:themeColor="text1" w:themeTint="F2"/>
          <w:lang w:eastAsia="ar-SA"/>
        </w:rPr>
        <w:lastRenderedPageBreak/>
        <w:t xml:space="preserve">Статья </w:t>
      </w:r>
      <w:r>
        <w:rPr>
          <w:color w:val="0D0D0D" w:themeColor="text1" w:themeTint="F2"/>
          <w:lang w:val="ru-RU" w:eastAsia="ar-SA"/>
        </w:rPr>
        <w:t>34</w:t>
      </w:r>
      <w:r w:rsidRPr="0024345B">
        <w:rPr>
          <w:color w:val="0D0D0D" w:themeColor="text1" w:themeTint="F2"/>
          <w:lang w:eastAsia="ar-SA"/>
        </w:rPr>
        <w:t xml:space="preserve">. Градостроительные регламенты для зон </w:t>
      </w:r>
      <w:r>
        <w:rPr>
          <w:color w:val="0D0D0D" w:themeColor="text1" w:themeTint="F2"/>
          <w:lang w:val="ru-RU" w:eastAsia="ar-SA"/>
        </w:rPr>
        <w:t>специального назначения</w:t>
      </w:r>
      <w:bookmarkEnd w:id="28"/>
    </w:p>
    <w:p w:rsidR="009854CD" w:rsidRPr="002D4216" w:rsidRDefault="009854CD" w:rsidP="009854CD">
      <w:pPr>
        <w:pStyle w:val="ae"/>
        <w:rPr>
          <w:bCs/>
          <w:iCs/>
          <w:lang w:val="ru-RU"/>
        </w:rPr>
      </w:pPr>
      <w:r w:rsidRPr="002D4216">
        <w:rPr>
          <w:bCs/>
          <w:iCs/>
          <w:lang w:val="ru-RU"/>
        </w:rPr>
        <w:t>Ограничения использования земельных участков и объектов капитального стро</w:t>
      </w:r>
      <w:r w:rsidRPr="002D4216">
        <w:rPr>
          <w:bCs/>
          <w:iCs/>
          <w:lang w:val="ru-RU"/>
        </w:rPr>
        <w:t>и</w:t>
      </w:r>
      <w:r w:rsidRPr="002D4216">
        <w:rPr>
          <w:bCs/>
          <w:iCs/>
          <w:lang w:val="ru-RU"/>
        </w:rPr>
        <w:t>тельства установлены следующими нормативными правовыми актами:</w:t>
      </w:r>
    </w:p>
    <w:p w:rsidR="009854CD" w:rsidRPr="002D4216" w:rsidRDefault="009854CD" w:rsidP="009854CD">
      <w:pPr>
        <w:pStyle w:val="ae"/>
        <w:rPr>
          <w:bCs/>
          <w:iCs/>
          <w:lang w:val="ru-RU"/>
        </w:rPr>
      </w:pPr>
      <w:r>
        <w:rPr>
          <w:bCs/>
          <w:iCs/>
          <w:lang w:val="ru-RU"/>
        </w:rPr>
        <w:t>- </w:t>
      </w:r>
      <w:r w:rsidRPr="002D4216">
        <w:rPr>
          <w:bCs/>
          <w:iCs/>
          <w:lang w:val="ru-RU"/>
        </w:rPr>
        <w:t>СанПиН 2.1.2882-11 «Гигиенические требования к размещению, устройству и с</w:t>
      </w:r>
      <w:r w:rsidRPr="002D4216">
        <w:rPr>
          <w:bCs/>
          <w:iCs/>
          <w:lang w:val="ru-RU"/>
        </w:rPr>
        <w:t>о</w:t>
      </w:r>
      <w:r w:rsidRPr="002D4216">
        <w:rPr>
          <w:bCs/>
          <w:iCs/>
          <w:lang w:val="ru-RU"/>
        </w:rPr>
        <w:t>держанию кладбищ, зданий и сооружений похоронного назначения»;</w:t>
      </w:r>
    </w:p>
    <w:p w:rsidR="009854CD" w:rsidRPr="002D4216" w:rsidRDefault="009854CD" w:rsidP="009854CD">
      <w:pPr>
        <w:pStyle w:val="ae"/>
        <w:rPr>
          <w:bCs/>
          <w:iCs/>
          <w:lang w:val="ru-RU"/>
        </w:rPr>
      </w:pPr>
      <w:r>
        <w:rPr>
          <w:bCs/>
          <w:iCs/>
          <w:lang w:val="ru-RU"/>
        </w:rPr>
        <w:t>- </w:t>
      </w:r>
      <w:hyperlink r:id="rId13" w:history="1">
        <w:r w:rsidRPr="002D4216">
          <w:rPr>
            <w:bCs/>
            <w:iCs/>
            <w:lang w:val="ru-RU"/>
          </w:rPr>
          <w:t>СанПиН 2.2.1/2.1.1.1200-03</w:t>
        </w:r>
      </w:hyperlink>
      <w:r w:rsidRPr="002D4216">
        <w:rPr>
          <w:bCs/>
          <w:iCs/>
          <w:lang w:val="ru-RU"/>
        </w:rPr>
        <w:t>;</w:t>
      </w:r>
    </w:p>
    <w:p w:rsidR="009854CD" w:rsidRPr="002D4216" w:rsidRDefault="009854CD" w:rsidP="009854CD">
      <w:pPr>
        <w:pStyle w:val="ae"/>
        <w:rPr>
          <w:bCs/>
          <w:iCs/>
          <w:lang w:val="ru-RU"/>
        </w:rPr>
      </w:pPr>
      <w:r>
        <w:rPr>
          <w:bCs/>
          <w:iCs/>
          <w:lang w:val="ru-RU"/>
        </w:rPr>
        <w:t>- </w:t>
      </w:r>
      <w:r w:rsidRPr="002D4216">
        <w:rPr>
          <w:bCs/>
          <w:iCs/>
          <w:lang w:val="ru-RU"/>
        </w:rPr>
        <w:t>СНиП 2.07.01-89*, п. 9.3*;</w:t>
      </w:r>
    </w:p>
    <w:p w:rsidR="009854CD" w:rsidRPr="002D4216" w:rsidRDefault="009854CD" w:rsidP="009854CD">
      <w:pPr>
        <w:pStyle w:val="ae"/>
        <w:rPr>
          <w:bCs/>
          <w:iCs/>
          <w:lang w:val="ru-RU"/>
        </w:rPr>
      </w:pPr>
      <w:r>
        <w:rPr>
          <w:bCs/>
          <w:iCs/>
          <w:lang w:val="ru-RU"/>
        </w:rPr>
        <w:t>- </w:t>
      </w:r>
      <w:hyperlink r:id="rId14" w:history="1">
        <w:r w:rsidRPr="002D4216">
          <w:rPr>
            <w:bCs/>
            <w:iCs/>
            <w:lang w:val="ru-RU"/>
          </w:rPr>
          <w:t>региональными нормативами</w:t>
        </w:r>
      </w:hyperlink>
      <w:r w:rsidRPr="002D4216">
        <w:rPr>
          <w:bCs/>
          <w:iCs/>
          <w:lang w:val="ru-RU"/>
        </w:rPr>
        <w:t xml:space="preserve"> градостроительного проектирования Калужской о</w:t>
      </w:r>
      <w:r w:rsidRPr="002D4216">
        <w:rPr>
          <w:bCs/>
          <w:iCs/>
          <w:lang w:val="ru-RU"/>
        </w:rPr>
        <w:t>б</w:t>
      </w:r>
      <w:r w:rsidRPr="002D4216">
        <w:rPr>
          <w:bCs/>
          <w:iCs/>
          <w:lang w:val="ru-RU"/>
        </w:rPr>
        <w:t>ласти; местными нормативами градостроительного проектиров</w:t>
      </w:r>
      <w:r>
        <w:rPr>
          <w:bCs/>
          <w:iCs/>
          <w:lang w:val="ru-RU"/>
        </w:rPr>
        <w:t>ания муниципального о</w:t>
      </w:r>
      <w:r>
        <w:rPr>
          <w:bCs/>
          <w:iCs/>
          <w:lang w:val="ru-RU"/>
        </w:rPr>
        <w:t>б</w:t>
      </w:r>
      <w:r>
        <w:rPr>
          <w:bCs/>
          <w:iCs/>
          <w:lang w:val="ru-RU"/>
        </w:rPr>
        <w:t>разования;</w:t>
      </w:r>
    </w:p>
    <w:p w:rsidR="009854CD" w:rsidRPr="002D4216" w:rsidRDefault="009854CD" w:rsidP="009854CD">
      <w:pPr>
        <w:pStyle w:val="ae"/>
        <w:rPr>
          <w:bCs/>
          <w:iCs/>
          <w:lang w:val="ru-RU"/>
        </w:rPr>
      </w:pPr>
      <w:r w:rsidRPr="002D4216">
        <w:rPr>
          <w:bCs/>
          <w:iCs/>
          <w:lang w:val="ru-RU"/>
        </w:rPr>
        <w:t>- иными действующими нормативными актами и техническими регламентами.</w:t>
      </w:r>
    </w:p>
    <w:p w:rsidR="009854CD" w:rsidRDefault="009854CD" w:rsidP="009854CD">
      <w:pPr>
        <w:pStyle w:val="ae"/>
        <w:rPr>
          <w:bCs/>
          <w:iCs/>
          <w:lang w:val="ru-RU"/>
        </w:rPr>
      </w:pPr>
      <w:r w:rsidRPr="002D4216">
        <w:rPr>
          <w:bCs/>
          <w:iCs/>
          <w:lang w:val="ru-RU"/>
        </w:rPr>
        <w:t>Правовой режим земельных участков, расположенных в данной зоне, определен в Федеральном Законе РФ от 12.01.96 №8-ФЗ (ред. от 28.07.2012) «О погребении и пох</w:t>
      </w:r>
      <w:r w:rsidRPr="002D4216">
        <w:rPr>
          <w:bCs/>
          <w:iCs/>
          <w:lang w:val="ru-RU"/>
        </w:rPr>
        <w:t>о</w:t>
      </w:r>
      <w:r w:rsidRPr="002D4216">
        <w:rPr>
          <w:bCs/>
          <w:iCs/>
          <w:lang w:val="ru-RU"/>
        </w:rPr>
        <w:t>ронном деле».</w:t>
      </w:r>
    </w:p>
    <w:p w:rsidR="009854CD" w:rsidRPr="002D4216" w:rsidRDefault="009854CD" w:rsidP="009854CD">
      <w:pPr>
        <w:pStyle w:val="ae"/>
        <w:rPr>
          <w:bCs/>
          <w:iCs/>
          <w:lang w:val="ru-RU"/>
        </w:rPr>
      </w:pPr>
    </w:p>
    <w:p w:rsidR="009854CD" w:rsidRPr="002D4216" w:rsidRDefault="009854CD" w:rsidP="000B4AF5">
      <w:pPr>
        <w:pStyle w:val="4"/>
        <w:rPr>
          <w:rFonts w:eastAsia="Calibri"/>
        </w:rPr>
      </w:pPr>
      <w:r w:rsidRPr="002D4216">
        <w:rPr>
          <w:rFonts w:eastAsia="Calibri"/>
        </w:rPr>
        <w:t xml:space="preserve">СН-1 </w:t>
      </w:r>
      <w:r w:rsidRPr="006C596D">
        <w:rPr>
          <w:rFonts w:eastAsia="Calibri"/>
        </w:rPr>
        <w:t>Зона размещения кладбищ</w:t>
      </w:r>
      <w:r w:rsidR="00394A3D">
        <w:rPr>
          <w:rFonts w:eastAsia="Calibri"/>
        </w:rPr>
        <w:t xml:space="preserve">, </w:t>
      </w:r>
      <w:r w:rsidR="00394A3D">
        <w:t>крематориев</w:t>
      </w:r>
    </w:p>
    <w:p w:rsidR="009854CD" w:rsidRPr="00152A48" w:rsidRDefault="009854CD" w:rsidP="009854CD">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Предельные размеры з</w:t>
            </w:r>
            <w:r w:rsidRPr="00D34E06">
              <w:rPr>
                <w:sz w:val="20"/>
                <w:szCs w:val="20"/>
                <w:lang w:val="ru-RU"/>
              </w:rPr>
              <w:t>е</w:t>
            </w:r>
            <w:r w:rsidRPr="00D34E06">
              <w:rPr>
                <w:sz w:val="20"/>
                <w:szCs w:val="20"/>
                <w:lang w:val="ru-RU"/>
              </w:rPr>
              <w:t>мельных</w:t>
            </w:r>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w:t>
            </w:r>
            <w:proofErr w:type="spellStart"/>
            <w:r w:rsidRPr="00D34E06">
              <w:rPr>
                <w:sz w:val="20"/>
                <w:szCs w:val="20"/>
                <w:lang w:val="ru-RU"/>
              </w:rPr>
              <w:t>кв.м</w:t>
            </w:r>
            <w:proofErr w:type="spellEnd"/>
            <w:r w:rsidRPr="00D34E06">
              <w:rPr>
                <w:sz w:val="20"/>
                <w:szCs w:val="20"/>
                <w:lang w:val="ru-RU"/>
              </w:rPr>
              <w:t>)</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w:t>
            </w:r>
            <w:r w:rsidRPr="00D34E06">
              <w:rPr>
                <w:sz w:val="20"/>
                <w:szCs w:val="20"/>
                <w:lang w:val="ru-RU"/>
              </w:rPr>
              <w:t>е</w:t>
            </w:r>
            <w:r w:rsidRPr="00D34E06">
              <w:rPr>
                <w:sz w:val="20"/>
                <w:szCs w:val="20"/>
                <w:lang w:val="ru-RU"/>
              </w:rPr>
              <w:t>ства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участка (м)</w:t>
            </w:r>
          </w:p>
        </w:tc>
        <w:tc>
          <w:tcPr>
            <w:tcW w:w="599"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65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3"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9" w:type="pct"/>
            <w:vMerge/>
          </w:tcPr>
          <w:p w:rsidR="009854CD" w:rsidRDefault="009854CD" w:rsidP="004B091F">
            <w:pPr>
              <w:rPr>
                <w:sz w:val="2"/>
                <w:szCs w:val="2"/>
              </w:rPr>
            </w:pPr>
          </w:p>
        </w:tc>
      </w:tr>
      <w:tr w:rsidR="009854CD" w:rsidTr="004B091F">
        <w:trPr>
          <w:trHeight w:val="607"/>
          <w:jc w:val="center"/>
        </w:trPr>
        <w:tc>
          <w:tcPr>
            <w:tcW w:w="248" w:type="pct"/>
            <w:vAlign w:val="center"/>
          </w:tcPr>
          <w:p w:rsidR="009854CD" w:rsidRPr="00DF74EA" w:rsidRDefault="009854CD" w:rsidP="004B091F">
            <w:pPr>
              <w:pStyle w:val="TableParagraph"/>
              <w:ind w:left="0"/>
              <w:jc w:val="center"/>
              <w:rPr>
                <w:lang w:val="ru-RU"/>
              </w:rPr>
            </w:pPr>
            <w:r>
              <w:rPr>
                <w:lang w:val="ru-RU"/>
              </w:rPr>
              <w:t>1.</w:t>
            </w:r>
          </w:p>
        </w:tc>
        <w:tc>
          <w:tcPr>
            <w:tcW w:w="1267" w:type="pct"/>
            <w:vAlign w:val="center"/>
          </w:tcPr>
          <w:p w:rsidR="009854CD" w:rsidRPr="008A1160" w:rsidRDefault="009854CD" w:rsidP="004B091F">
            <w:pPr>
              <w:pStyle w:val="ae"/>
              <w:ind w:firstLine="0"/>
              <w:jc w:val="left"/>
              <w:rPr>
                <w:sz w:val="22"/>
                <w:szCs w:val="22"/>
                <w:lang w:val="ru-RU" w:eastAsia="ru-RU" w:bidi="ru-RU"/>
              </w:rPr>
            </w:pPr>
            <w:r w:rsidRPr="008A1160">
              <w:rPr>
                <w:sz w:val="22"/>
                <w:szCs w:val="22"/>
                <w:lang w:val="ru-RU" w:eastAsia="ru-RU" w:bidi="ru-RU"/>
              </w:rPr>
              <w:t>Ритуальная деятельность</w:t>
            </w:r>
          </w:p>
        </w:tc>
        <w:tc>
          <w:tcPr>
            <w:tcW w:w="563" w:type="pct"/>
            <w:vAlign w:val="center"/>
          </w:tcPr>
          <w:p w:rsidR="009854CD" w:rsidRPr="008A1160" w:rsidRDefault="009854CD" w:rsidP="004B091F">
            <w:pPr>
              <w:pStyle w:val="TableParagraph"/>
              <w:tabs>
                <w:tab w:val="left" w:pos="310"/>
              </w:tabs>
              <w:ind w:left="0"/>
              <w:jc w:val="center"/>
              <w:rPr>
                <w:lang w:val="ru-RU"/>
              </w:rPr>
            </w:pPr>
            <w:r w:rsidRPr="008A1160">
              <w:rPr>
                <w:lang w:val="ru-RU"/>
              </w:rPr>
              <w:t>12.1</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cantSplit/>
          <w:trHeight w:val="266"/>
          <w:jc w:val="center"/>
        </w:trPr>
        <w:tc>
          <w:tcPr>
            <w:tcW w:w="248" w:type="pct"/>
            <w:vAlign w:val="center"/>
          </w:tcPr>
          <w:p w:rsidR="009854CD" w:rsidRPr="004C2EBC" w:rsidRDefault="009854CD" w:rsidP="004B091F">
            <w:pPr>
              <w:pStyle w:val="TableParagraph"/>
              <w:ind w:left="0"/>
              <w:jc w:val="center"/>
              <w:rPr>
                <w:lang w:val="ru-RU"/>
              </w:rPr>
            </w:pPr>
            <w:r>
              <w:rPr>
                <w:lang w:val="ru-RU"/>
              </w:rPr>
              <w:t>2.</w:t>
            </w:r>
          </w:p>
        </w:tc>
        <w:tc>
          <w:tcPr>
            <w:tcW w:w="1267" w:type="pct"/>
            <w:vAlign w:val="center"/>
          </w:tcPr>
          <w:p w:rsidR="009854CD" w:rsidRPr="008A1160" w:rsidRDefault="009854CD" w:rsidP="004B091F">
            <w:pPr>
              <w:pStyle w:val="ae"/>
              <w:ind w:firstLine="0"/>
              <w:jc w:val="left"/>
              <w:rPr>
                <w:sz w:val="22"/>
                <w:szCs w:val="22"/>
                <w:lang w:val="ru-RU" w:eastAsia="ru-RU" w:bidi="ru-RU"/>
              </w:rPr>
            </w:pPr>
            <w:r w:rsidRPr="008A1160">
              <w:rPr>
                <w:sz w:val="22"/>
                <w:szCs w:val="22"/>
                <w:lang w:val="ru-RU" w:eastAsia="ru-RU" w:bidi="ru-RU"/>
              </w:rPr>
              <w:t>Земельные участки (те</w:t>
            </w:r>
            <w:r w:rsidRPr="008A1160">
              <w:rPr>
                <w:sz w:val="22"/>
                <w:szCs w:val="22"/>
                <w:lang w:val="ru-RU" w:eastAsia="ru-RU" w:bidi="ru-RU"/>
              </w:rPr>
              <w:t>р</w:t>
            </w:r>
            <w:r w:rsidRPr="008A1160">
              <w:rPr>
                <w:sz w:val="22"/>
                <w:szCs w:val="22"/>
                <w:lang w:val="ru-RU" w:eastAsia="ru-RU" w:bidi="ru-RU"/>
              </w:rPr>
              <w:t>ритории) общего польз</w:t>
            </w:r>
            <w:r w:rsidRPr="008A1160">
              <w:rPr>
                <w:sz w:val="22"/>
                <w:szCs w:val="22"/>
                <w:lang w:val="ru-RU" w:eastAsia="ru-RU" w:bidi="ru-RU"/>
              </w:rPr>
              <w:t>о</w:t>
            </w:r>
            <w:r w:rsidRPr="008A1160">
              <w:rPr>
                <w:sz w:val="22"/>
                <w:szCs w:val="22"/>
                <w:lang w:val="ru-RU" w:eastAsia="ru-RU" w:bidi="ru-RU"/>
              </w:rPr>
              <w:t>вания</w:t>
            </w:r>
          </w:p>
        </w:tc>
        <w:tc>
          <w:tcPr>
            <w:tcW w:w="563" w:type="pct"/>
            <w:vAlign w:val="center"/>
          </w:tcPr>
          <w:p w:rsidR="009854CD" w:rsidRPr="008A1160" w:rsidRDefault="009854CD" w:rsidP="004B091F">
            <w:pPr>
              <w:pStyle w:val="TableParagraph"/>
              <w:tabs>
                <w:tab w:val="left" w:pos="310"/>
              </w:tabs>
              <w:ind w:left="0"/>
              <w:jc w:val="center"/>
              <w:rPr>
                <w:lang w:val="ru-RU"/>
              </w:rPr>
            </w:pPr>
            <w:r w:rsidRPr="008A1160">
              <w:rPr>
                <w:lang w:val="ru-RU"/>
              </w:rPr>
              <w:t>12.0</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bl>
    <w:p w:rsidR="009854CD" w:rsidRPr="002226E5" w:rsidRDefault="009854CD" w:rsidP="009854CD">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Предельные размеры з</w:t>
            </w:r>
            <w:r w:rsidRPr="00D34E06">
              <w:rPr>
                <w:sz w:val="20"/>
                <w:szCs w:val="20"/>
                <w:lang w:val="ru-RU"/>
              </w:rPr>
              <w:t>е</w:t>
            </w:r>
            <w:r w:rsidRPr="00D34E06">
              <w:rPr>
                <w:sz w:val="20"/>
                <w:szCs w:val="20"/>
                <w:lang w:val="ru-RU"/>
              </w:rPr>
              <w:t>мельных</w:t>
            </w:r>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w:t>
            </w:r>
            <w:proofErr w:type="spellStart"/>
            <w:r w:rsidRPr="00D34E06">
              <w:rPr>
                <w:sz w:val="20"/>
                <w:szCs w:val="20"/>
                <w:lang w:val="ru-RU"/>
              </w:rPr>
              <w:t>кв.м</w:t>
            </w:r>
            <w:proofErr w:type="spellEnd"/>
            <w:r w:rsidRPr="00D34E06">
              <w:rPr>
                <w:sz w:val="20"/>
                <w:szCs w:val="20"/>
                <w:lang w:val="ru-RU"/>
              </w:rPr>
              <w:t>)</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w:t>
            </w:r>
            <w:r w:rsidRPr="00D34E06">
              <w:rPr>
                <w:sz w:val="20"/>
                <w:szCs w:val="20"/>
                <w:lang w:val="ru-RU"/>
              </w:rPr>
              <w:t>е</w:t>
            </w:r>
            <w:r w:rsidRPr="00D34E06">
              <w:rPr>
                <w:sz w:val="20"/>
                <w:szCs w:val="20"/>
                <w:lang w:val="ru-RU"/>
              </w:rPr>
              <w:t>ства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участка (м)</w:t>
            </w:r>
          </w:p>
        </w:tc>
        <w:tc>
          <w:tcPr>
            <w:tcW w:w="599"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81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3"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9" w:type="pct"/>
            <w:vMerge/>
          </w:tcPr>
          <w:p w:rsidR="009854CD" w:rsidRDefault="009854CD" w:rsidP="004B091F">
            <w:pPr>
              <w:rPr>
                <w:sz w:val="2"/>
                <w:szCs w:val="2"/>
              </w:rPr>
            </w:pPr>
          </w:p>
        </w:tc>
      </w:tr>
      <w:tr w:rsidR="009854CD" w:rsidTr="004B091F">
        <w:trPr>
          <w:cantSplit/>
          <w:trHeight w:val="99"/>
          <w:jc w:val="center"/>
        </w:trPr>
        <w:tc>
          <w:tcPr>
            <w:tcW w:w="248" w:type="pct"/>
            <w:vAlign w:val="center"/>
          </w:tcPr>
          <w:p w:rsidR="009854CD" w:rsidRPr="00DF74EA" w:rsidRDefault="009854CD" w:rsidP="004B091F">
            <w:pPr>
              <w:pStyle w:val="TableParagraph"/>
              <w:ind w:left="0"/>
              <w:jc w:val="center"/>
              <w:rPr>
                <w:lang w:val="ru-RU"/>
              </w:rPr>
            </w:pPr>
            <w:r>
              <w:rPr>
                <w:lang w:val="ru-RU"/>
              </w:rPr>
              <w:t>1.</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A1160">
              <w:rPr>
                <w:sz w:val="22"/>
                <w:szCs w:val="22"/>
                <w:lang w:val="ru-RU" w:eastAsia="ru-RU" w:bidi="ru-RU"/>
              </w:rPr>
              <w:t>Коммунальное обслуж</w:t>
            </w:r>
            <w:r w:rsidRPr="008A1160">
              <w:rPr>
                <w:sz w:val="22"/>
                <w:szCs w:val="22"/>
                <w:lang w:val="ru-RU" w:eastAsia="ru-RU" w:bidi="ru-RU"/>
              </w:rPr>
              <w:t>и</w:t>
            </w:r>
            <w:r w:rsidRPr="008A1160">
              <w:rPr>
                <w:sz w:val="22"/>
                <w:szCs w:val="22"/>
                <w:lang w:val="ru-RU" w:eastAsia="ru-RU" w:bidi="ru-RU"/>
              </w:rPr>
              <w:t>вание</w:t>
            </w:r>
          </w:p>
        </w:tc>
        <w:tc>
          <w:tcPr>
            <w:tcW w:w="563" w:type="pct"/>
            <w:vAlign w:val="center"/>
          </w:tcPr>
          <w:p w:rsidR="009854CD" w:rsidRPr="008A1160" w:rsidRDefault="009854CD" w:rsidP="004B091F">
            <w:pPr>
              <w:pStyle w:val="TableParagraph"/>
              <w:tabs>
                <w:tab w:val="left" w:pos="310"/>
              </w:tabs>
              <w:ind w:left="0"/>
              <w:jc w:val="center"/>
              <w:rPr>
                <w:lang w:val="ru-RU"/>
              </w:rPr>
            </w:pPr>
            <w:r w:rsidRPr="008A1160">
              <w:rPr>
                <w:lang w:val="ru-RU"/>
              </w:rPr>
              <w:t>3.1</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cantSplit/>
          <w:trHeight w:val="440"/>
          <w:jc w:val="center"/>
        </w:trPr>
        <w:tc>
          <w:tcPr>
            <w:tcW w:w="248" w:type="pct"/>
            <w:vAlign w:val="center"/>
          </w:tcPr>
          <w:p w:rsidR="009854CD" w:rsidRPr="004E7F7A" w:rsidRDefault="009854CD" w:rsidP="004B091F">
            <w:pPr>
              <w:pStyle w:val="TableParagraph"/>
              <w:ind w:left="0"/>
              <w:jc w:val="center"/>
              <w:rPr>
                <w:lang w:val="ru-RU"/>
              </w:rPr>
            </w:pPr>
            <w:r>
              <w:rPr>
                <w:lang w:val="ru-RU"/>
              </w:rPr>
              <w:t>2.</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A1160">
              <w:rPr>
                <w:sz w:val="22"/>
                <w:szCs w:val="22"/>
                <w:lang w:val="ru-RU" w:eastAsia="ru-RU" w:bidi="ru-RU"/>
              </w:rPr>
              <w:t>Бытовое обслуживание</w:t>
            </w:r>
          </w:p>
        </w:tc>
        <w:tc>
          <w:tcPr>
            <w:tcW w:w="563" w:type="pct"/>
            <w:vAlign w:val="center"/>
          </w:tcPr>
          <w:p w:rsidR="009854CD" w:rsidRPr="008A1160" w:rsidRDefault="009854CD" w:rsidP="004B091F">
            <w:pPr>
              <w:pStyle w:val="TableParagraph"/>
              <w:tabs>
                <w:tab w:val="left" w:pos="310"/>
              </w:tabs>
              <w:ind w:left="0"/>
              <w:jc w:val="center"/>
              <w:rPr>
                <w:lang w:val="ru-RU"/>
              </w:rPr>
            </w:pPr>
            <w:r w:rsidRPr="008A1160">
              <w:rPr>
                <w:lang w:val="ru-RU"/>
              </w:rPr>
              <w:t>3.3</w:t>
            </w:r>
          </w:p>
        </w:tc>
        <w:tc>
          <w:tcPr>
            <w:tcW w:w="423" w:type="pct"/>
            <w:vAlign w:val="center"/>
          </w:tcPr>
          <w:p w:rsidR="009854CD" w:rsidRPr="004F16D7" w:rsidRDefault="009854CD" w:rsidP="004B091F">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9854CD" w:rsidRPr="004F16D7" w:rsidRDefault="009854CD" w:rsidP="004B091F">
            <w:pPr>
              <w:spacing w:after="0" w:line="240" w:lineRule="auto"/>
              <w:jc w:val="center"/>
              <w:rPr>
                <w:rFonts w:ascii="Times New Roman" w:hAnsi="Times New Roman"/>
                <w:lang w:val="ru-RU"/>
              </w:rPr>
            </w:pPr>
            <w:r>
              <w:rPr>
                <w:rFonts w:ascii="Times New Roman" w:hAnsi="Times New Roman"/>
                <w:lang w:val="ru-RU"/>
              </w:rPr>
              <w:t>2000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1/1</w:t>
            </w:r>
            <w:r w:rsidRPr="00B500F5">
              <w:rPr>
                <w:rFonts w:ascii="Times New Roman" w:hAnsi="Times New Roman"/>
              </w:rPr>
              <w:t>0</w:t>
            </w:r>
          </w:p>
        </w:tc>
      </w:tr>
      <w:tr w:rsidR="009854CD" w:rsidTr="004B091F">
        <w:trPr>
          <w:cantSplit/>
          <w:trHeight w:val="140"/>
          <w:jc w:val="center"/>
        </w:trPr>
        <w:tc>
          <w:tcPr>
            <w:tcW w:w="248" w:type="pct"/>
            <w:vAlign w:val="center"/>
          </w:tcPr>
          <w:p w:rsidR="009854CD" w:rsidRPr="00DF74EA" w:rsidRDefault="009854CD" w:rsidP="004B091F">
            <w:pPr>
              <w:pStyle w:val="TableParagraph"/>
              <w:ind w:left="0"/>
              <w:jc w:val="center"/>
              <w:rPr>
                <w:lang w:val="ru-RU"/>
              </w:rPr>
            </w:pPr>
            <w:r>
              <w:rPr>
                <w:lang w:val="ru-RU"/>
              </w:rPr>
              <w:t>3.</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A1160">
              <w:rPr>
                <w:sz w:val="22"/>
                <w:szCs w:val="22"/>
                <w:lang w:val="ru-RU" w:eastAsia="ru-RU" w:bidi="ru-RU"/>
              </w:rPr>
              <w:t>Осуществление религио</w:t>
            </w:r>
            <w:r w:rsidRPr="008A1160">
              <w:rPr>
                <w:sz w:val="22"/>
                <w:szCs w:val="22"/>
                <w:lang w:val="ru-RU" w:eastAsia="ru-RU" w:bidi="ru-RU"/>
              </w:rPr>
              <w:t>з</w:t>
            </w:r>
            <w:r w:rsidRPr="008A1160">
              <w:rPr>
                <w:sz w:val="22"/>
                <w:szCs w:val="22"/>
                <w:lang w:val="ru-RU" w:eastAsia="ru-RU" w:bidi="ru-RU"/>
              </w:rPr>
              <w:t>ных обрядов</w:t>
            </w:r>
          </w:p>
        </w:tc>
        <w:tc>
          <w:tcPr>
            <w:tcW w:w="563" w:type="pct"/>
            <w:vAlign w:val="center"/>
          </w:tcPr>
          <w:p w:rsidR="009854CD" w:rsidRPr="008A1160" w:rsidRDefault="009854CD" w:rsidP="004B091F">
            <w:pPr>
              <w:pStyle w:val="TableParagraph"/>
              <w:tabs>
                <w:tab w:val="left" w:pos="310"/>
              </w:tabs>
              <w:ind w:left="0"/>
              <w:jc w:val="center"/>
              <w:rPr>
                <w:lang w:val="ru-RU"/>
              </w:rPr>
            </w:pPr>
            <w:r w:rsidRPr="008A1160">
              <w:rPr>
                <w:lang w:val="ru-RU"/>
              </w:rPr>
              <w:t>3.7.1</w:t>
            </w:r>
          </w:p>
        </w:tc>
        <w:tc>
          <w:tcPr>
            <w:tcW w:w="423" w:type="pct"/>
            <w:vAlign w:val="center"/>
          </w:tcPr>
          <w:p w:rsidR="009854CD" w:rsidRPr="004F16D7" w:rsidRDefault="009854CD" w:rsidP="004B091F">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9854CD" w:rsidRPr="004F16D7" w:rsidRDefault="009854CD" w:rsidP="004B091F">
            <w:pPr>
              <w:spacing w:after="0" w:line="240" w:lineRule="auto"/>
              <w:jc w:val="center"/>
              <w:rPr>
                <w:rFonts w:ascii="Times New Roman" w:hAnsi="Times New Roman"/>
                <w:lang w:val="ru-RU"/>
              </w:rPr>
            </w:pPr>
            <w:r>
              <w:rPr>
                <w:rFonts w:ascii="Times New Roman" w:hAnsi="Times New Roman"/>
                <w:lang w:val="ru-RU"/>
              </w:rPr>
              <w:t>2000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1/10</w:t>
            </w:r>
          </w:p>
        </w:tc>
      </w:tr>
    </w:tbl>
    <w:p w:rsidR="009854CD" w:rsidRDefault="009854CD" w:rsidP="009854CD">
      <w:pPr>
        <w:pStyle w:val="ae"/>
        <w:spacing w:before="120" w:after="120"/>
        <w:rPr>
          <w:b/>
          <w:bCs/>
          <w:iCs/>
          <w:lang w:val="ru-RU"/>
        </w:rPr>
      </w:pPr>
      <w:r w:rsidRPr="002226E5">
        <w:rPr>
          <w:b/>
          <w:bCs/>
          <w:iCs/>
          <w:lang w:val="ru-RU"/>
        </w:rPr>
        <w:t>Условно разрешенные виды использования</w:t>
      </w:r>
    </w:p>
    <w:p w:rsidR="009854CD" w:rsidRPr="003B6AC8" w:rsidRDefault="009854CD" w:rsidP="009854CD">
      <w:pPr>
        <w:spacing w:before="120" w:after="160" w:line="259" w:lineRule="auto"/>
        <w:rPr>
          <w:rFonts w:ascii="Times New Roman" w:eastAsia="Times New Roman" w:hAnsi="Times New Roman"/>
          <w:b/>
          <w:color w:val="000000"/>
          <w:sz w:val="24"/>
          <w:szCs w:val="24"/>
          <w:lang w:eastAsia="ru-RU"/>
        </w:rPr>
      </w:pPr>
      <w:r w:rsidRPr="003B6AC8">
        <w:rPr>
          <w:rFonts w:ascii="Times New Roman" w:hAnsi="Times New Roman"/>
          <w:bCs/>
          <w:iCs/>
          <w:sz w:val="24"/>
          <w:szCs w:val="24"/>
        </w:rPr>
        <w:t>Не подлежат установлению.</w:t>
      </w:r>
    </w:p>
    <w:p w:rsidR="009854CD" w:rsidRDefault="009854CD" w:rsidP="009854CD">
      <w:pPr>
        <w:spacing w:after="160" w:line="259" w:lineRule="auto"/>
        <w:rPr>
          <w:rFonts w:ascii="Times New Roman" w:eastAsia="Times New Roman" w:hAnsi="Times New Roman"/>
          <w:b/>
          <w:color w:val="000000"/>
          <w:sz w:val="24"/>
          <w:szCs w:val="24"/>
          <w:lang w:eastAsia="ru-RU"/>
        </w:rPr>
      </w:pPr>
    </w:p>
    <w:p w:rsidR="009854CD" w:rsidRPr="005410CC" w:rsidRDefault="009854CD" w:rsidP="000B4AF5">
      <w:pPr>
        <w:pStyle w:val="4"/>
        <w:rPr>
          <w:rFonts w:eastAsia="Times New Roman"/>
        </w:rPr>
      </w:pPr>
      <w:r w:rsidRPr="005410CC">
        <w:rPr>
          <w:rFonts w:eastAsia="Times New Roman"/>
        </w:rPr>
        <w:t>СН-2 - Зона режимных территорий</w:t>
      </w:r>
    </w:p>
    <w:p w:rsidR="009854CD" w:rsidRPr="005410CC" w:rsidRDefault="009854CD" w:rsidP="009854CD">
      <w:pPr>
        <w:pStyle w:val="ae"/>
        <w:rPr>
          <w:b/>
          <w:bCs/>
          <w:iCs/>
          <w:lang w:val="ru-RU"/>
        </w:rPr>
      </w:pPr>
      <w:r w:rsidRPr="005410CC">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9854CD" w:rsidRPr="005410CC" w:rsidTr="004B091F">
        <w:trPr>
          <w:trHeight w:val="553"/>
          <w:tblHeader/>
          <w:jc w:val="center"/>
        </w:trPr>
        <w:tc>
          <w:tcPr>
            <w:tcW w:w="248" w:type="pct"/>
            <w:vMerge w:val="restart"/>
            <w:shd w:val="clear" w:color="auto" w:fill="D9D9D9" w:themeFill="background1" w:themeFillShade="D9"/>
          </w:tcPr>
          <w:p w:rsidR="009854CD" w:rsidRPr="005410CC" w:rsidRDefault="009854CD" w:rsidP="004B091F">
            <w:pPr>
              <w:pStyle w:val="TableParagraph"/>
              <w:ind w:left="0" w:hanging="23"/>
              <w:jc w:val="center"/>
              <w:rPr>
                <w:sz w:val="20"/>
                <w:szCs w:val="20"/>
                <w:lang w:val="ru-RU"/>
              </w:rPr>
            </w:pPr>
            <w:r w:rsidRPr="005410CC">
              <w:rPr>
                <w:sz w:val="20"/>
                <w:szCs w:val="20"/>
                <w:lang w:val="ru-RU"/>
              </w:rPr>
              <w:t>№</w:t>
            </w:r>
          </w:p>
          <w:p w:rsidR="009854CD" w:rsidRPr="005410CC" w:rsidRDefault="009854CD" w:rsidP="004B091F">
            <w:pPr>
              <w:pStyle w:val="TableParagraph"/>
              <w:ind w:left="0" w:hanging="23"/>
              <w:jc w:val="center"/>
              <w:rPr>
                <w:sz w:val="20"/>
                <w:szCs w:val="20"/>
                <w:lang w:val="ru-RU"/>
              </w:rPr>
            </w:pPr>
            <w:r w:rsidRPr="005410CC">
              <w:rPr>
                <w:sz w:val="20"/>
                <w:szCs w:val="20"/>
                <w:lang w:val="ru-RU"/>
              </w:rPr>
              <w:t>п/п</w:t>
            </w:r>
          </w:p>
        </w:tc>
        <w:tc>
          <w:tcPr>
            <w:tcW w:w="1267" w:type="pct"/>
            <w:vMerge w:val="restart"/>
            <w:shd w:val="clear" w:color="auto" w:fill="D9D9D9" w:themeFill="background1" w:themeFillShade="D9"/>
          </w:tcPr>
          <w:p w:rsidR="009854CD" w:rsidRPr="005410CC" w:rsidRDefault="009854CD" w:rsidP="004B091F">
            <w:pPr>
              <w:pStyle w:val="TableParagraph"/>
              <w:jc w:val="center"/>
              <w:rPr>
                <w:sz w:val="20"/>
                <w:szCs w:val="20"/>
                <w:lang w:val="ru-RU"/>
              </w:rPr>
            </w:pPr>
            <w:r w:rsidRPr="005410CC">
              <w:rPr>
                <w:sz w:val="20"/>
                <w:szCs w:val="20"/>
                <w:lang w:val="ru-RU"/>
              </w:rPr>
              <w:t>Наименование ВРИ</w:t>
            </w:r>
          </w:p>
        </w:tc>
        <w:tc>
          <w:tcPr>
            <w:tcW w:w="563" w:type="pct"/>
            <w:vMerge w:val="restart"/>
            <w:shd w:val="clear" w:color="auto" w:fill="D9D9D9" w:themeFill="background1" w:themeFillShade="D9"/>
          </w:tcPr>
          <w:p w:rsidR="009854CD" w:rsidRPr="005410CC" w:rsidRDefault="009854CD" w:rsidP="004B091F">
            <w:pPr>
              <w:pStyle w:val="TableParagraph"/>
              <w:spacing w:before="131"/>
              <w:ind w:left="16"/>
              <w:jc w:val="center"/>
              <w:rPr>
                <w:sz w:val="20"/>
                <w:szCs w:val="20"/>
                <w:lang w:val="ru-RU"/>
              </w:rPr>
            </w:pPr>
            <w:r w:rsidRPr="005410CC">
              <w:rPr>
                <w:sz w:val="20"/>
                <w:szCs w:val="20"/>
                <w:lang w:val="ru-RU"/>
              </w:rPr>
              <w:t>Код (числ</w:t>
            </w:r>
            <w:r w:rsidRPr="005410CC">
              <w:rPr>
                <w:sz w:val="20"/>
                <w:szCs w:val="20"/>
                <w:lang w:val="ru-RU"/>
              </w:rPr>
              <w:t>о</w:t>
            </w:r>
            <w:r w:rsidRPr="005410CC">
              <w:rPr>
                <w:sz w:val="20"/>
                <w:szCs w:val="20"/>
                <w:lang w:val="ru-RU"/>
              </w:rPr>
              <w:t>вое обозн</w:t>
            </w:r>
            <w:r w:rsidRPr="005410CC">
              <w:rPr>
                <w:sz w:val="20"/>
                <w:szCs w:val="20"/>
                <w:lang w:val="ru-RU"/>
              </w:rPr>
              <w:t>а</w:t>
            </w:r>
            <w:r w:rsidRPr="005410CC">
              <w:rPr>
                <w:sz w:val="20"/>
                <w:szCs w:val="20"/>
                <w:lang w:val="ru-RU"/>
              </w:rPr>
              <w:t>чение ВРИ)</w:t>
            </w:r>
          </w:p>
        </w:tc>
        <w:tc>
          <w:tcPr>
            <w:tcW w:w="845" w:type="pct"/>
            <w:gridSpan w:val="2"/>
            <w:shd w:val="clear" w:color="auto" w:fill="D9D9D9" w:themeFill="background1" w:themeFillShade="D9"/>
          </w:tcPr>
          <w:p w:rsidR="009854CD" w:rsidRPr="005410CC" w:rsidRDefault="009854CD" w:rsidP="004B091F">
            <w:pPr>
              <w:pStyle w:val="TableParagraph"/>
              <w:spacing w:line="270" w:lineRule="exact"/>
              <w:ind w:left="221" w:right="212"/>
              <w:jc w:val="center"/>
              <w:rPr>
                <w:sz w:val="20"/>
                <w:szCs w:val="20"/>
                <w:lang w:val="ru-RU"/>
              </w:rPr>
            </w:pPr>
            <w:r w:rsidRPr="005410CC">
              <w:rPr>
                <w:sz w:val="20"/>
                <w:szCs w:val="20"/>
                <w:lang w:val="ru-RU"/>
              </w:rPr>
              <w:t>Предельные размеры з</w:t>
            </w:r>
            <w:r w:rsidRPr="005410CC">
              <w:rPr>
                <w:sz w:val="20"/>
                <w:szCs w:val="20"/>
                <w:lang w:val="ru-RU"/>
              </w:rPr>
              <w:t>е</w:t>
            </w:r>
            <w:r w:rsidRPr="005410CC">
              <w:rPr>
                <w:sz w:val="20"/>
                <w:szCs w:val="20"/>
                <w:lang w:val="ru-RU"/>
              </w:rPr>
              <w:t>мельных</w:t>
            </w:r>
          </w:p>
          <w:p w:rsidR="009854CD" w:rsidRPr="005410CC" w:rsidRDefault="009854CD" w:rsidP="004B091F">
            <w:pPr>
              <w:pStyle w:val="TableParagraph"/>
              <w:spacing w:line="264" w:lineRule="exact"/>
              <w:ind w:left="220" w:right="212"/>
              <w:jc w:val="center"/>
              <w:rPr>
                <w:sz w:val="20"/>
                <w:szCs w:val="20"/>
                <w:lang w:val="ru-RU"/>
              </w:rPr>
            </w:pPr>
            <w:r w:rsidRPr="005410CC">
              <w:rPr>
                <w:sz w:val="20"/>
                <w:szCs w:val="20"/>
                <w:lang w:val="ru-RU"/>
              </w:rPr>
              <w:t>участков (</w:t>
            </w:r>
            <w:proofErr w:type="spellStart"/>
            <w:r w:rsidRPr="005410CC">
              <w:rPr>
                <w:sz w:val="20"/>
                <w:szCs w:val="20"/>
                <w:lang w:val="ru-RU"/>
              </w:rPr>
              <w:t>кв.м</w:t>
            </w:r>
            <w:proofErr w:type="spellEnd"/>
            <w:r w:rsidRPr="005410CC">
              <w:rPr>
                <w:sz w:val="20"/>
                <w:szCs w:val="20"/>
                <w:lang w:val="ru-RU"/>
              </w:rPr>
              <w:t>)</w:t>
            </w:r>
          </w:p>
        </w:tc>
        <w:tc>
          <w:tcPr>
            <w:tcW w:w="774" w:type="pct"/>
            <w:vMerge w:val="restart"/>
            <w:shd w:val="clear" w:color="auto" w:fill="D9D9D9" w:themeFill="background1" w:themeFillShade="D9"/>
          </w:tcPr>
          <w:p w:rsidR="009854CD" w:rsidRPr="005410CC" w:rsidRDefault="009854CD" w:rsidP="004B091F">
            <w:pPr>
              <w:pStyle w:val="TableParagraph"/>
              <w:ind w:left="0"/>
              <w:jc w:val="center"/>
              <w:rPr>
                <w:sz w:val="20"/>
                <w:szCs w:val="20"/>
                <w:lang w:val="ru-RU"/>
              </w:rPr>
            </w:pPr>
            <w:r w:rsidRPr="005410CC">
              <w:rPr>
                <w:sz w:val="20"/>
                <w:szCs w:val="20"/>
                <w:lang w:val="ru-RU"/>
              </w:rPr>
              <w:t>Максимальный процент застро</w:t>
            </w:r>
            <w:r w:rsidRPr="005410CC">
              <w:rPr>
                <w:sz w:val="20"/>
                <w:szCs w:val="20"/>
                <w:lang w:val="ru-RU"/>
              </w:rPr>
              <w:t>й</w:t>
            </w:r>
            <w:r w:rsidRPr="005410CC">
              <w:rPr>
                <w:sz w:val="20"/>
                <w:szCs w:val="20"/>
                <w:lang w:val="ru-RU"/>
              </w:rPr>
              <w:t>ки,</w:t>
            </w:r>
          </w:p>
          <w:p w:rsidR="009854CD" w:rsidRPr="005410CC" w:rsidRDefault="009854CD" w:rsidP="004B091F">
            <w:pPr>
              <w:pStyle w:val="TableParagraph"/>
              <w:ind w:left="200" w:right="191"/>
              <w:jc w:val="center"/>
              <w:rPr>
                <w:sz w:val="20"/>
                <w:szCs w:val="20"/>
                <w:lang w:val="ru-RU"/>
              </w:rPr>
            </w:pPr>
            <w:r w:rsidRPr="005410CC">
              <w:rPr>
                <w:sz w:val="20"/>
                <w:szCs w:val="20"/>
                <w:lang w:val="ru-RU"/>
              </w:rPr>
              <w:t>в том числе в зависимости от колич</w:t>
            </w:r>
            <w:r w:rsidRPr="005410CC">
              <w:rPr>
                <w:sz w:val="20"/>
                <w:szCs w:val="20"/>
                <w:lang w:val="ru-RU"/>
              </w:rPr>
              <w:t>е</w:t>
            </w:r>
            <w:r w:rsidRPr="005410CC">
              <w:rPr>
                <w:sz w:val="20"/>
                <w:szCs w:val="20"/>
                <w:lang w:val="ru-RU"/>
              </w:rPr>
              <w:t>ства надзе</w:t>
            </w:r>
            <w:r w:rsidRPr="005410CC">
              <w:rPr>
                <w:sz w:val="20"/>
                <w:szCs w:val="20"/>
                <w:lang w:val="ru-RU"/>
              </w:rPr>
              <w:t>м</w:t>
            </w:r>
            <w:r w:rsidRPr="005410CC">
              <w:rPr>
                <w:sz w:val="20"/>
                <w:szCs w:val="20"/>
                <w:lang w:val="ru-RU"/>
              </w:rPr>
              <w:t>ных этажей</w:t>
            </w:r>
          </w:p>
        </w:tc>
        <w:tc>
          <w:tcPr>
            <w:tcW w:w="704" w:type="pct"/>
            <w:vMerge w:val="restart"/>
            <w:shd w:val="clear" w:color="auto" w:fill="D9D9D9" w:themeFill="background1" w:themeFillShade="D9"/>
          </w:tcPr>
          <w:p w:rsidR="009854CD" w:rsidRPr="005410CC" w:rsidRDefault="009854CD" w:rsidP="004B091F">
            <w:pPr>
              <w:pStyle w:val="TableParagraph"/>
              <w:ind w:left="90" w:right="53"/>
              <w:jc w:val="center"/>
              <w:rPr>
                <w:sz w:val="20"/>
                <w:szCs w:val="20"/>
                <w:lang w:val="ru-RU"/>
              </w:rPr>
            </w:pPr>
            <w:r w:rsidRPr="005410CC">
              <w:rPr>
                <w:sz w:val="20"/>
                <w:szCs w:val="20"/>
                <w:lang w:val="ru-RU"/>
              </w:rPr>
              <w:t>Минимальные отступы от границ з</w:t>
            </w:r>
            <w:r w:rsidRPr="005410CC">
              <w:rPr>
                <w:sz w:val="20"/>
                <w:szCs w:val="20"/>
                <w:lang w:val="ru-RU"/>
              </w:rPr>
              <w:t>е</w:t>
            </w:r>
            <w:r w:rsidRPr="005410CC">
              <w:rPr>
                <w:sz w:val="20"/>
                <w:szCs w:val="20"/>
                <w:lang w:val="ru-RU"/>
              </w:rPr>
              <w:t>мельного участка (м)</w:t>
            </w:r>
          </w:p>
        </w:tc>
        <w:tc>
          <w:tcPr>
            <w:tcW w:w="599" w:type="pct"/>
            <w:vMerge w:val="restart"/>
            <w:shd w:val="clear" w:color="auto" w:fill="D9D9D9" w:themeFill="background1" w:themeFillShade="D9"/>
          </w:tcPr>
          <w:p w:rsidR="009854CD" w:rsidRPr="005410CC" w:rsidRDefault="009854CD" w:rsidP="004B091F">
            <w:pPr>
              <w:pStyle w:val="TableParagraph"/>
              <w:ind w:left="0" w:right="75"/>
              <w:jc w:val="center"/>
              <w:rPr>
                <w:sz w:val="20"/>
                <w:szCs w:val="20"/>
                <w:lang w:val="ru-RU"/>
              </w:rPr>
            </w:pPr>
            <w:r w:rsidRPr="005410CC">
              <w:rPr>
                <w:sz w:val="20"/>
                <w:szCs w:val="20"/>
                <w:lang w:val="ru-RU"/>
              </w:rPr>
              <w:t>Предельное количество эт</w:t>
            </w:r>
            <w:r w:rsidRPr="005410CC">
              <w:rPr>
                <w:sz w:val="20"/>
                <w:szCs w:val="20"/>
                <w:lang w:val="ru-RU"/>
              </w:rPr>
              <w:t>а</w:t>
            </w:r>
            <w:r w:rsidRPr="005410CC">
              <w:rPr>
                <w:sz w:val="20"/>
                <w:szCs w:val="20"/>
                <w:lang w:val="ru-RU"/>
              </w:rPr>
              <w:t>жей/предельная высота зданий, строений (м)</w:t>
            </w:r>
          </w:p>
        </w:tc>
      </w:tr>
      <w:tr w:rsidR="009854CD" w:rsidRPr="005410CC" w:rsidTr="004B091F">
        <w:trPr>
          <w:trHeight w:val="657"/>
          <w:jc w:val="center"/>
        </w:trPr>
        <w:tc>
          <w:tcPr>
            <w:tcW w:w="248" w:type="pct"/>
            <w:vMerge/>
            <w:tcBorders>
              <w:top w:val="nil"/>
            </w:tcBorders>
          </w:tcPr>
          <w:p w:rsidR="009854CD" w:rsidRPr="005410CC" w:rsidRDefault="009854CD" w:rsidP="004B091F">
            <w:pPr>
              <w:rPr>
                <w:sz w:val="2"/>
                <w:szCs w:val="2"/>
                <w:lang w:val="ru-RU"/>
              </w:rPr>
            </w:pPr>
          </w:p>
        </w:tc>
        <w:tc>
          <w:tcPr>
            <w:tcW w:w="1267" w:type="pct"/>
            <w:vMerge/>
            <w:tcBorders>
              <w:top w:val="nil"/>
            </w:tcBorders>
          </w:tcPr>
          <w:p w:rsidR="009854CD" w:rsidRPr="005410CC" w:rsidRDefault="009854CD" w:rsidP="004B091F">
            <w:pPr>
              <w:rPr>
                <w:sz w:val="2"/>
                <w:szCs w:val="2"/>
                <w:lang w:val="ru-RU"/>
              </w:rPr>
            </w:pPr>
          </w:p>
        </w:tc>
        <w:tc>
          <w:tcPr>
            <w:tcW w:w="563" w:type="pct"/>
            <w:vMerge/>
            <w:tcBorders>
              <w:top w:val="nil"/>
            </w:tcBorders>
          </w:tcPr>
          <w:p w:rsidR="009854CD" w:rsidRPr="005410CC" w:rsidRDefault="009854CD" w:rsidP="004B091F">
            <w:pPr>
              <w:rPr>
                <w:sz w:val="2"/>
                <w:szCs w:val="2"/>
                <w:lang w:val="ru-RU"/>
              </w:rPr>
            </w:pPr>
          </w:p>
        </w:tc>
        <w:tc>
          <w:tcPr>
            <w:tcW w:w="423" w:type="pct"/>
            <w:shd w:val="clear" w:color="auto" w:fill="D9D9D9" w:themeFill="background1" w:themeFillShade="D9"/>
          </w:tcPr>
          <w:p w:rsidR="009854CD" w:rsidRPr="005410CC" w:rsidRDefault="009854CD" w:rsidP="004B091F">
            <w:pPr>
              <w:pStyle w:val="TableParagraph"/>
              <w:spacing w:before="1"/>
              <w:ind w:left="5" w:right="16"/>
              <w:jc w:val="center"/>
              <w:rPr>
                <w:sz w:val="24"/>
              </w:rPr>
            </w:pPr>
            <w:r w:rsidRPr="005410CC">
              <w:rPr>
                <w:sz w:val="24"/>
              </w:rPr>
              <w:t>min</w:t>
            </w:r>
          </w:p>
        </w:tc>
        <w:tc>
          <w:tcPr>
            <w:tcW w:w="422" w:type="pct"/>
            <w:shd w:val="clear" w:color="auto" w:fill="D9D9D9" w:themeFill="background1" w:themeFillShade="D9"/>
          </w:tcPr>
          <w:p w:rsidR="009854CD" w:rsidRPr="005410CC" w:rsidRDefault="009854CD" w:rsidP="004B091F">
            <w:pPr>
              <w:pStyle w:val="TableParagraph"/>
              <w:spacing w:before="1"/>
              <w:ind w:left="0"/>
              <w:jc w:val="center"/>
              <w:rPr>
                <w:sz w:val="24"/>
              </w:rPr>
            </w:pPr>
            <w:r w:rsidRPr="005410CC">
              <w:rPr>
                <w:sz w:val="24"/>
              </w:rPr>
              <w:t>max</w:t>
            </w:r>
          </w:p>
        </w:tc>
        <w:tc>
          <w:tcPr>
            <w:tcW w:w="774" w:type="pct"/>
            <w:vMerge/>
            <w:tcBorders>
              <w:top w:val="nil"/>
            </w:tcBorders>
          </w:tcPr>
          <w:p w:rsidR="009854CD" w:rsidRPr="005410CC" w:rsidRDefault="009854CD" w:rsidP="004B091F">
            <w:pPr>
              <w:rPr>
                <w:sz w:val="2"/>
                <w:szCs w:val="2"/>
              </w:rPr>
            </w:pPr>
          </w:p>
        </w:tc>
        <w:tc>
          <w:tcPr>
            <w:tcW w:w="704" w:type="pct"/>
            <w:vMerge/>
            <w:tcBorders>
              <w:top w:val="nil"/>
            </w:tcBorders>
          </w:tcPr>
          <w:p w:rsidR="009854CD" w:rsidRPr="005410CC" w:rsidRDefault="009854CD" w:rsidP="004B091F">
            <w:pPr>
              <w:rPr>
                <w:sz w:val="2"/>
                <w:szCs w:val="2"/>
              </w:rPr>
            </w:pPr>
          </w:p>
        </w:tc>
        <w:tc>
          <w:tcPr>
            <w:tcW w:w="599" w:type="pct"/>
            <w:vMerge/>
          </w:tcPr>
          <w:p w:rsidR="009854CD" w:rsidRPr="005410CC" w:rsidRDefault="009854CD" w:rsidP="004B091F">
            <w:pPr>
              <w:rPr>
                <w:sz w:val="2"/>
                <w:szCs w:val="2"/>
              </w:rPr>
            </w:pPr>
          </w:p>
        </w:tc>
      </w:tr>
      <w:tr w:rsidR="009854CD" w:rsidRPr="005410CC" w:rsidTr="004B091F">
        <w:trPr>
          <w:trHeight w:val="607"/>
          <w:jc w:val="center"/>
        </w:trPr>
        <w:tc>
          <w:tcPr>
            <w:tcW w:w="248" w:type="pct"/>
            <w:vAlign w:val="center"/>
          </w:tcPr>
          <w:p w:rsidR="009854CD" w:rsidRPr="005410CC" w:rsidRDefault="009854CD" w:rsidP="00A52F39">
            <w:pPr>
              <w:pStyle w:val="TableParagraph"/>
              <w:numPr>
                <w:ilvl w:val="0"/>
                <w:numId w:val="7"/>
              </w:numPr>
              <w:ind w:left="530"/>
              <w:jc w:val="center"/>
              <w:rPr>
                <w:lang w:val="ru-RU"/>
              </w:rPr>
            </w:pPr>
          </w:p>
        </w:tc>
        <w:tc>
          <w:tcPr>
            <w:tcW w:w="1267" w:type="pct"/>
            <w:vAlign w:val="center"/>
          </w:tcPr>
          <w:p w:rsidR="009854CD" w:rsidRPr="005410CC" w:rsidRDefault="009854CD" w:rsidP="004B091F">
            <w:pPr>
              <w:spacing w:after="0" w:line="240" w:lineRule="auto"/>
              <w:rPr>
                <w:rFonts w:ascii="Times New Roman" w:hAnsi="Times New Roman"/>
                <w:lang w:val="ru-RU"/>
              </w:rPr>
            </w:pPr>
            <w:r w:rsidRPr="005410CC">
              <w:rPr>
                <w:rFonts w:ascii="Times New Roman" w:hAnsi="Times New Roman"/>
                <w:lang w:val="ru-RU"/>
              </w:rPr>
              <w:t>Обеспечение обороны и безопасности</w:t>
            </w:r>
          </w:p>
        </w:tc>
        <w:tc>
          <w:tcPr>
            <w:tcW w:w="563" w:type="pct"/>
            <w:vAlign w:val="center"/>
          </w:tcPr>
          <w:p w:rsidR="009854CD" w:rsidRPr="005410CC" w:rsidRDefault="009854CD" w:rsidP="004B091F">
            <w:pPr>
              <w:spacing w:after="0" w:line="240" w:lineRule="auto"/>
              <w:jc w:val="center"/>
              <w:rPr>
                <w:rFonts w:ascii="Times New Roman" w:hAnsi="Times New Roman"/>
                <w:lang w:val="ru-RU"/>
              </w:rPr>
            </w:pPr>
            <w:r w:rsidRPr="005410CC">
              <w:rPr>
                <w:rFonts w:ascii="Times New Roman" w:hAnsi="Times New Roman"/>
                <w:lang w:val="ru-RU"/>
              </w:rPr>
              <w:t>8.0</w:t>
            </w:r>
          </w:p>
        </w:tc>
        <w:tc>
          <w:tcPr>
            <w:tcW w:w="2922" w:type="pct"/>
            <w:gridSpan w:val="5"/>
            <w:vAlign w:val="center"/>
          </w:tcPr>
          <w:p w:rsidR="009854CD" w:rsidRPr="005410CC" w:rsidRDefault="009854CD" w:rsidP="004B091F">
            <w:pPr>
              <w:spacing w:after="0" w:line="240" w:lineRule="auto"/>
              <w:jc w:val="center"/>
              <w:rPr>
                <w:rFonts w:ascii="Times New Roman" w:hAnsi="Times New Roman"/>
                <w:lang w:val="ru-RU"/>
              </w:rPr>
            </w:pPr>
            <w:r w:rsidRPr="005410CC">
              <w:rPr>
                <w:rFonts w:ascii="Times New Roman" w:hAnsi="Times New Roman"/>
                <w:color w:val="0D0D0D" w:themeColor="text1" w:themeTint="F2"/>
                <w:lang w:val="ru-RU"/>
              </w:rPr>
              <w:t>не регламентируется</w:t>
            </w:r>
          </w:p>
        </w:tc>
      </w:tr>
      <w:tr w:rsidR="009854CD" w:rsidRPr="005410CC" w:rsidTr="004B091F">
        <w:trPr>
          <w:trHeight w:val="607"/>
          <w:jc w:val="center"/>
        </w:trPr>
        <w:tc>
          <w:tcPr>
            <w:tcW w:w="248" w:type="pct"/>
            <w:vAlign w:val="center"/>
          </w:tcPr>
          <w:p w:rsidR="009854CD" w:rsidRPr="005410CC" w:rsidRDefault="009854CD" w:rsidP="00A52F39">
            <w:pPr>
              <w:pStyle w:val="TableParagraph"/>
              <w:numPr>
                <w:ilvl w:val="0"/>
                <w:numId w:val="7"/>
              </w:numPr>
              <w:ind w:left="530"/>
              <w:jc w:val="center"/>
            </w:pPr>
          </w:p>
        </w:tc>
        <w:tc>
          <w:tcPr>
            <w:tcW w:w="1267" w:type="pct"/>
            <w:vAlign w:val="center"/>
          </w:tcPr>
          <w:p w:rsidR="009854CD" w:rsidRPr="005410CC" w:rsidRDefault="009854CD" w:rsidP="004B091F">
            <w:pPr>
              <w:spacing w:after="0" w:line="240" w:lineRule="auto"/>
              <w:rPr>
                <w:rFonts w:ascii="Times New Roman" w:hAnsi="Times New Roman"/>
              </w:rPr>
            </w:pPr>
            <w:r w:rsidRPr="005410CC">
              <w:rPr>
                <w:rFonts w:ascii="Times New Roman" w:hAnsi="Times New Roman"/>
                <w:lang w:val="ru-RU"/>
              </w:rPr>
              <w:t>Обеспечение вооруже</w:t>
            </w:r>
            <w:r w:rsidRPr="005410CC">
              <w:rPr>
                <w:rFonts w:ascii="Times New Roman" w:hAnsi="Times New Roman"/>
                <w:lang w:val="ru-RU"/>
              </w:rPr>
              <w:t>н</w:t>
            </w:r>
            <w:r w:rsidRPr="005410CC">
              <w:rPr>
                <w:rFonts w:ascii="Times New Roman" w:hAnsi="Times New Roman"/>
                <w:lang w:val="ru-RU"/>
              </w:rPr>
              <w:t>ных сил</w:t>
            </w:r>
          </w:p>
        </w:tc>
        <w:tc>
          <w:tcPr>
            <w:tcW w:w="563" w:type="pct"/>
            <w:vAlign w:val="center"/>
          </w:tcPr>
          <w:p w:rsidR="009854CD" w:rsidRPr="005410CC" w:rsidRDefault="009854CD" w:rsidP="004B091F">
            <w:pPr>
              <w:spacing w:after="0" w:line="240" w:lineRule="auto"/>
              <w:jc w:val="center"/>
              <w:rPr>
                <w:rFonts w:ascii="Times New Roman" w:hAnsi="Times New Roman"/>
                <w:lang w:val="ru-RU"/>
              </w:rPr>
            </w:pPr>
            <w:r w:rsidRPr="005410CC">
              <w:rPr>
                <w:rFonts w:ascii="Times New Roman" w:hAnsi="Times New Roman"/>
                <w:lang w:val="ru-RU"/>
              </w:rPr>
              <w:t>8.1</w:t>
            </w:r>
          </w:p>
        </w:tc>
        <w:tc>
          <w:tcPr>
            <w:tcW w:w="2922" w:type="pct"/>
            <w:gridSpan w:val="5"/>
            <w:vAlign w:val="center"/>
          </w:tcPr>
          <w:p w:rsidR="009854CD" w:rsidRPr="005410CC" w:rsidRDefault="009854CD" w:rsidP="004B091F">
            <w:pPr>
              <w:spacing w:after="0" w:line="240" w:lineRule="auto"/>
              <w:jc w:val="center"/>
              <w:rPr>
                <w:rFonts w:ascii="Times New Roman" w:hAnsi="Times New Roman"/>
                <w:color w:val="0D0D0D" w:themeColor="text1" w:themeTint="F2"/>
              </w:rPr>
            </w:pPr>
            <w:r w:rsidRPr="005410CC">
              <w:rPr>
                <w:rFonts w:ascii="Times New Roman" w:hAnsi="Times New Roman"/>
                <w:color w:val="0D0D0D" w:themeColor="text1" w:themeTint="F2"/>
                <w:lang w:val="ru-RU"/>
              </w:rPr>
              <w:t>не регламентируется</w:t>
            </w:r>
          </w:p>
        </w:tc>
      </w:tr>
      <w:tr w:rsidR="009854CD" w:rsidRPr="005410CC" w:rsidTr="004B091F">
        <w:trPr>
          <w:trHeight w:val="607"/>
          <w:jc w:val="center"/>
        </w:trPr>
        <w:tc>
          <w:tcPr>
            <w:tcW w:w="248" w:type="pct"/>
            <w:vAlign w:val="center"/>
          </w:tcPr>
          <w:p w:rsidR="009854CD" w:rsidRPr="005410CC" w:rsidRDefault="009854CD" w:rsidP="00A52F39">
            <w:pPr>
              <w:pStyle w:val="TableParagraph"/>
              <w:numPr>
                <w:ilvl w:val="0"/>
                <w:numId w:val="7"/>
              </w:numPr>
              <w:ind w:left="530"/>
              <w:jc w:val="center"/>
            </w:pPr>
          </w:p>
        </w:tc>
        <w:tc>
          <w:tcPr>
            <w:tcW w:w="1267" w:type="pct"/>
            <w:vAlign w:val="center"/>
          </w:tcPr>
          <w:p w:rsidR="009854CD" w:rsidRPr="005410CC" w:rsidRDefault="009854CD" w:rsidP="004B091F">
            <w:pPr>
              <w:spacing w:after="0" w:line="240" w:lineRule="auto"/>
              <w:rPr>
                <w:rFonts w:ascii="Times New Roman" w:hAnsi="Times New Roman"/>
                <w:lang w:val="ru-RU"/>
              </w:rPr>
            </w:pPr>
            <w:r w:rsidRPr="005410CC">
              <w:rPr>
                <w:rFonts w:ascii="Times New Roman" w:hAnsi="Times New Roman"/>
                <w:lang w:val="ru-RU"/>
              </w:rPr>
              <w:t>Охрана Государственной границы Российской Ф</w:t>
            </w:r>
            <w:r w:rsidRPr="005410CC">
              <w:rPr>
                <w:rFonts w:ascii="Times New Roman" w:hAnsi="Times New Roman"/>
                <w:lang w:val="ru-RU"/>
              </w:rPr>
              <w:t>е</w:t>
            </w:r>
            <w:r w:rsidRPr="005410CC">
              <w:rPr>
                <w:rFonts w:ascii="Times New Roman" w:hAnsi="Times New Roman"/>
                <w:lang w:val="ru-RU"/>
              </w:rPr>
              <w:t>дерации</w:t>
            </w:r>
          </w:p>
        </w:tc>
        <w:tc>
          <w:tcPr>
            <w:tcW w:w="563" w:type="pct"/>
            <w:vAlign w:val="center"/>
          </w:tcPr>
          <w:p w:rsidR="009854CD" w:rsidRPr="005410CC" w:rsidRDefault="009854CD" w:rsidP="004B091F">
            <w:pPr>
              <w:spacing w:after="0" w:line="240" w:lineRule="auto"/>
              <w:jc w:val="center"/>
              <w:rPr>
                <w:rFonts w:ascii="Times New Roman" w:hAnsi="Times New Roman"/>
                <w:lang w:val="ru-RU"/>
              </w:rPr>
            </w:pPr>
            <w:r w:rsidRPr="005410CC">
              <w:rPr>
                <w:rFonts w:ascii="Times New Roman" w:hAnsi="Times New Roman"/>
                <w:lang w:val="ru-RU"/>
              </w:rPr>
              <w:t>8.2</w:t>
            </w:r>
          </w:p>
        </w:tc>
        <w:tc>
          <w:tcPr>
            <w:tcW w:w="2922" w:type="pct"/>
            <w:gridSpan w:val="5"/>
            <w:vAlign w:val="center"/>
          </w:tcPr>
          <w:p w:rsidR="009854CD" w:rsidRPr="005410CC" w:rsidRDefault="009854CD" w:rsidP="004B091F">
            <w:pPr>
              <w:spacing w:after="0" w:line="240" w:lineRule="auto"/>
              <w:jc w:val="center"/>
              <w:rPr>
                <w:rFonts w:ascii="Times New Roman" w:hAnsi="Times New Roman"/>
                <w:color w:val="0D0D0D" w:themeColor="text1" w:themeTint="F2"/>
                <w:lang w:val="ru-RU"/>
              </w:rPr>
            </w:pPr>
            <w:r w:rsidRPr="005410CC">
              <w:rPr>
                <w:rFonts w:ascii="Times New Roman" w:hAnsi="Times New Roman"/>
                <w:color w:val="0D0D0D" w:themeColor="text1" w:themeTint="F2"/>
                <w:lang w:val="ru-RU"/>
              </w:rPr>
              <w:t>не регламентируется</w:t>
            </w:r>
          </w:p>
        </w:tc>
      </w:tr>
      <w:tr w:rsidR="009854CD" w:rsidRPr="005410CC" w:rsidTr="004B091F">
        <w:trPr>
          <w:trHeight w:val="607"/>
          <w:jc w:val="center"/>
        </w:trPr>
        <w:tc>
          <w:tcPr>
            <w:tcW w:w="248" w:type="pct"/>
            <w:vAlign w:val="center"/>
          </w:tcPr>
          <w:p w:rsidR="009854CD" w:rsidRPr="005410CC" w:rsidRDefault="009854CD" w:rsidP="00A52F39">
            <w:pPr>
              <w:pStyle w:val="TableParagraph"/>
              <w:numPr>
                <w:ilvl w:val="0"/>
                <w:numId w:val="7"/>
              </w:numPr>
              <w:ind w:left="530"/>
              <w:jc w:val="center"/>
              <w:rPr>
                <w:lang w:val="ru-RU"/>
              </w:rPr>
            </w:pPr>
          </w:p>
        </w:tc>
        <w:tc>
          <w:tcPr>
            <w:tcW w:w="1267" w:type="pct"/>
            <w:vAlign w:val="center"/>
          </w:tcPr>
          <w:p w:rsidR="009854CD" w:rsidRPr="005410CC" w:rsidRDefault="009854CD" w:rsidP="004B091F">
            <w:pPr>
              <w:spacing w:after="0" w:line="240" w:lineRule="auto"/>
              <w:rPr>
                <w:rFonts w:ascii="Times New Roman" w:hAnsi="Times New Roman"/>
              </w:rPr>
            </w:pPr>
            <w:proofErr w:type="spellStart"/>
            <w:r w:rsidRPr="005410CC">
              <w:rPr>
                <w:rFonts w:ascii="Times New Roman" w:hAnsi="Times New Roman"/>
              </w:rPr>
              <w:t>Обеспечение</w:t>
            </w:r>
            <w:proofErr w:type="spellEnd"/>
            <w:r w:rsidRPr="005410CC">
              <w:rPr>
                <w:rFonts w:ascii="Times New Roman" w:hAnsi="Times New Roman"/>
              </w:rPr>
              <w:t xml:space="preserve"> </w:t>
            </w:r>
            <w:proofErr w:type="spellStart"/>
            <w:r w:rsidRPr="005410CC">
              <w:rPr>
                <w:rFonts w:ascii="Times New Roman" w:hAnsi="Times New Roman"/>
              </w:rPr>
              <w:t>внутреннего</w:t>
            </w:r>
            <w:proofErr w:type="spellEnd"/>
            <w:r w:rsidRPr="005410CC">
              <w:rPr>
                <w:rFonts w:ascii="Times New Roman" w:hAnsi="Times New Roman"/>
              </w:rPr>
              <w:t xml:space="preserve"> </w:t>
            </w:r>
            <w:proofErr w:type="spellStart"/>
            <w:r w:rsidRPr="005410CC">
              <w:rPr>
                <w:rFonts w:ascii="Times New Roman" w:hAnsi="Times New Roman"/>
              </w:rPr>
              <w:t>правопорядка</w:t>
            </w:r>
            <w:proofErr w:type="spellEnd"/>
          </w:p>
        </w:tc>
        <w:tc>
          <w:tcPr>
            <w:tcW w:w="563" w:type="pct"/>
            <w:vAlign w:val="center"/>
          </w:tcPr>
          <w:p w:rsidR="009854CD" w:rsidRPr="005410CC" w:rsidRDefault="009854CD" w:rsidP="004B091F">
            <w:pPr>
              <w:spacing w:after="0" w:line="240" w:lineRule="auto"/>
              <w:jc w:val="center"/>
              <w:rPr>
                <w:rFonts w:ascii="Times New Roman" w:hAnsi="Times New Roman"/>
                <w:lang w:val="ru-RU"/>
              </w:rPr>
            </w:pPr>
            <w:r w:rsidRPr="005410CC">
              <w:rPr>
                <w:rFonts w:ascii="Times New Roman" w:hAnsi="Times New Roman"/>
                <w:lang w:val="ru-RU"/>
              </w:rPr>
              <w:t>8.3</w:t>
            </w:r>
          </w:p>
        </w:tc>
        <w:tc>
          <w:tcPr>
            <w:tcW w:w="2922" w:type="pct"/>
            <w:gridSpan w:val="5"/>
            <w:vAlign w:val="center"/>
          </w:tcPr>
          <w:p w:rsidR="009854CD" w:rsidRPr="005410CC" w:rsidRDefault="009854CD" w:rsidP="004B091F">
            <w:pPr>
              <w:spacing w:after="0" w:line="240" w:lineRule="auto"/>
              <w:jc w:val="center"/>
              <w:rPr>
                <w:rFonts w:ascii="Times New Roman" w:hAnsi="Times New Roman"/>
                <w:color w:val="0D0D0D" w:themeColor="text1" w:themeTint="F2"/>
              </w:rPr>
            </w:pPr>
            <w:r w:rsidRPr="005410CC">
              <w:rPr>
                <w:rFonts w:ascii="Times New Roman" w:hAnsi="Times New Roman"/>
                <w:color w:val="0D0D0D" w:themeColor="text1" w:themeTint="F2"/>
                <w:lang w:val="ru-RU"/>
              </w:rPr>
              <w:t>не регламентируется</w:t>
            </w:r>
          </w:p>
        </w:tc>
      </w:tr>
      <w:tr w:rsidR="009854CD" w:rsidRPr="005410CC" w:rsidTr="004B091F">
        <w:trPr>
          <w:trHeight w:val="607"/>
          <w:jc w:val="center"/>
        </w:trPr>
        <w:tc>
          <w:tcPr>
            <w:tcW w:w="248" w:type="pct"/>
            <w:vAlign w:val="center"/>
          </w:tcPr>
          <w:p w:rsidR="009854CD" w:rsidRPr="005410CC" w:rsidRDefault="009854CD" w:rsidP="00A52F39">
            <w:pPr>
              <w:pStyle w:val="TableParagraph"/>
              <w:numPr>
                <w:ilvl w:val="0"/>
                <w:numId w:val="7"/>
              </w:numPr>
              <w:ind w:left="530"/>
              <w:jc w:val="center"/>
            </w:pPr>
          </w:p>
        </w:tc>
        <w:tc>
          <w:tcPr>
            <w:tcW w:w="1267" w:type="pct"/>
            <w:vAlign w:val="center"/>
          </w:tcPr>
          <w:p w:rsidR="009854CD" w:rsidRPr="005410CC" w:rsidRDefault="009854CD" w:rsidP="004B091F">
            <w:pPr>
              <w:spacing w:after="0" w:line="240" w:lineRule="auto"/>
              <w:rPr>
                <w:rFonts w:ascii="Times New Roman" w:hAnsi="Times New Roman"/>
                <w:lang w:val="ru-RU"/>
              </w:rPr>
            </w:pPr>
            <w:r w:rsidRPr="005410CC">
              <w:rPr>
                <w:rFonts w:ascii="Times New Roman" w:hAnsi="Times New Roman"/>
                <w:lang w:val="ru-RU"/>
              </w:rPr>
              <w:t>Обеспечение деятельности по исполнению наказаний</w:t>
            </w:r>
          </w:p>
        </w:tc>
        <w:tc>
          <w:tcPr>
            <w:tcW w:w="563" w:type="pct"/>
            <w:vAlign w:val="center"/>
          </w:tcPr>
          <w:p w:rsidR="009854CD" w:rsidRPr="005410CC" w:rsidRDefault="009854CD" w:rsidP="004B091F">
            <w:pPr>
              <w:spacing w:after="0" w:line="240" w:lineRule="auto"/>
              <w:jc w:val="center"/>
              <w:rPr>
                <w:rFonts w:ascii="Times New Roman" w:hAnsi="Times New Roman"/>
                <w:lang w:val="ru-RU"/>
              </w:rPr>
            </w:pPr>
            <w:r w:rsidRPr="005410CC">
              <w:rPr>
                <w:rFonts w:ascii="Times New Roman" w:hAnsi="Times New Roman"/>
                <w:lang w:val="ru-RU"/>
              </w:rPr>
              <w:t>8.4</w:t>
            </w:r>
          </w:p>
        </w:tc>
        <w:tc>
          <w:tcPr>
            <w:tcW w:w="2922" w:type="pct"/>
            <w:gridSpan w:val="5"/>
            <w:vAlign w:val="center"/>
          </w:tcPr>
          <w:p w:rsidR="009854CD" w:rsidRPr="005410CC" w:rsidRDefault="009854CD" w:rsidP="004B091F">
            <w:pPr>
              <w:spacing w:after="0" w:line="240" w:lineRule="auto"/>
              <w:jc w:val="center"/>
              <w:rPr>
                <w:rFonts w:ascii="Times New Roman" w:hAnsi="Times New Roman"/>
                <w:color w:val="0D0D0D" w:themeColor="text1" w:themeTint="F2"/>
                <w:lang w:val="ru-RU"/>
              </w:rPr>
            </w:pPr>
            <w:r w:rsidRPr="005410CC">
              <w:rPr>
                <w:rFonts w:ascii="Times New Roman" w:hAnsi="Times New Roman"/>
                <w:color w:val="0D0D0D" w:themeColor="text1" w:themeTint="F2"/>
                <w:lang w:val="ru-RU"/>
              </w:rPr>
              <w:t>не регламентируется</w:t>
            </w:r>
          </w:p>
        </w:tc>
      </w:tr>
    </w:tbl>
    <w:p w:rsidR="009854CD" w:rsidRPr="005410CC" w:rsidRDefault="009854CD" w:rsidP="009854CD">
      <w:pPr>
        <w:spacing w:after="160" w:line="259" w:lineRule="auto"/>
        <w:rPr>
          <w:rFonts w:ascii="Times New Roman" w:eastAsia="Times New Roman" w:hAnsi="Times New Roman"/>
          <w:b/>
          <w:bCs/>
          <w:iCs/>
          <w:sz w:val="24"/>
          <w:szCs w:val="24"/>
          <w:lang w:eastAsia="ar-SA" w:bidi="en-US"/>
        </w:rPr>
      </w:pPr>
    </w:p>
    <w:p w:rsidR="009854CD" w:rsidRPr="005410CC" w:rsidRDefault="009854CD" w:rsidP="009854CD">
      <w:pPr>
        <w:spacing w:after="160" w:line="259" w:lineRule="auto"/>
        <w:ind w:firstLine="709"/>
        <w:rPr>
          <w:rFonts w:ascii="Times New Roman" w:eastAsia="Times New Roman" w:hAnsi="Times New Roman"/>
          <w:b/>
          <w:bCs/>
          <w:iCs/>
          <w:sz w:val="24"/>
          <w:szCs w:val="24"/>
          <w:lang w:eastAsia="ar-SA" w:bidi="en-US"/>
        </w:rPr>
      </w:pPr>
      <w:r w:rsidRPr="005410CC">
        <w:rPr>
          <w:rFonts w:ascii="Times New Roman" w:eastAsia="Times New Roman" w:hAnsi="Times New Roman"/>
          <w:b/>
          <w:bCs/>
          <w:iCs/>
          <w:sz w:val="24"/>
          <w:szCs w:val="24"/>
          <w:lang w:eastAsia="ar-SA" w:bidi="en-US"/>
        </w:rPr>
        <w:t>Вспомогательные виды разрешенного использования</w:t>
      </w:r>
    </w:p>
    <w:p w:rsidR="009854CD" w:rsidRPr="005410CC" w:rsidRDefault="009854CD" w:rsidP="009854CD">
      <w:pPr>
        <w:pStyle w:val="ae"/>
        <w:spacing w:line="360" w:lineRule="auto"/>
        <w:rPr>
          <w:bCs/>
          <w:iCs/>
          <w:lang w:val="ru-RU"/>
        </w:rPr>
      </w:pPr>
      <w:r w:rsidRPr="005410CC">
        <w:rPr>
          <w:bCs/>
          <w:iCs/>
          <w:lang w:val="ru-RU"/>
        </w:rPr>
        <w:t>Не подлежат установлению</w:t>
      </w:r>
    </w:p>
    <w:p w:rsidR="009854CD" w:rsidRPr="005410CC" w:rsidRDefault="009854CD" w:rsidP="009854CD">
      <w:pPr>
        <w:pStyle w:val="ae"/>
        <w:spacing w:before="120" w:after="120"/>
        <w:rPr>
          <w:b/>
          <w:bCs/>
          <w:iCs/>
          <w:lang w:val="ru-RU"/>
        </w:rPr>
      </w:pPr>
      <w:r w:rsidRPr="005410CC">
        <w:rPr>
          <w:b/>
          <w:bCs/>
          <w:iCs/>
          <w:lang w:val="ru-RU"/>
        </w:rPr>
        <w:t>Условно разрешенные виды использования</w:t>
      </w:r>
    </w:p>
    <w:p w:rsidR="009854CD" w:rsidRDefault="009854CD" w:rsidP="009854CD">
      <w:pPr>
        <w:pStyle w:val="ae"/>
        <w:spacing w:line="360" w:lineRule="auto"/>
        <w:rPr>
          <w:bCs/>
          <w:iCs/>
          <w:lang w:val="ru-RU"/>
        </w:rPr>
      </w:pPr>
      <w:r w:rsidRPr="005410CC">
        <w:rPr>
          <w:bCs/>
          <w:iCs/>
          <w:lang w:val="ru-RU"/>
        </w:rPr>
        <w:t>Не подлежат установлению</w:t>
      </w:r>
    </w:p>
    <w:p w:rsidR="006549D6" w:rsidRDefault="006549D6" w:rsidP="009854CD">
      <w:pPr>
        <w:pStyle w:val="3"/>
        <w:suppressAutoHyphens/>
        <w:spacing w:before="180" w:after="120"/>
        <w:ind w:left="0" w:firstLine="0"/>
        <w:jc w:val="center"/>
        <w:rPr>
          <w:color w:val="0D0D0D" w:themeColor="text1" w:themeTint="F2"/>
          <w:lang w:eastAsia="ar-SA"/>
        </w:rPr>
      </w:pPr>
      <w:bookmarkStart w:id="29" w:name="_Toc140673336"/>
      <w:r w:rsidRPr="003D1FDF">
        <w:rPr>
          <w:color w:val="0D0D0D" w:themeColor="text1" w:themeTint="F2"/>
          <w:lang w:eastAsia="ar-SA"/>
        </w:rPr>
        <w:t xml:space="preserve">Статья </w:t>
      </w:r>
      <w:r w:rsidRPr="00625FCF">
        <w:rPr>
          <w:color w:val="0D0D0D" w:themeColor="text1" w:themeTint="F2"/>
          <w:lang w:eastAsia="ar-SA"/>
        </w:rPr>
        <w:t>35</w:t>
      </w:r>
      <w:r w:rsidRPr="003D1FDF">
        <w:rPr>
          <w:color w:val="0D0D0D" w:themeColor="text1" w:themeTint="F2"/>
          <w:lang w:eastAsia="ar-SA"/>
        </w:rPr>
        <w:t xml:space="preserve">. </w:t>
      </w:r>
      <w:r w:rsidRPr="00625FCF">
        <w:rPr>
          <w:color w:val="0D0D0D" w:themeColor="text1" w:themeTint="F2"/>
          <w:lang w:eastAsia="ar-SA"/>
        </w:rPr>
        <w:t>Территории</w:t>
      </w:r>
      <w:r w:rsidR="00625FCF" w:rsidRPr="00625FCF">
        <w:rPr>
          <w:color w:val="0D0D0D" w:themeColor="text1" w:themeTint="F2"/>
          <w:lang w:eastAsia="ar-SA"/>
        </w:rPr>
        <w:t xml:space="preserve">, </w:t>
      </w:r>
      <w:r w:rsidR="005C5151">
        <w:t>на которые действие градостроительных регламентов не распространяется или для которых градостроительные регламенты не устанавливаются</w:t>
      </w:r>
      <w:r w:rsidRPr="003D1FDF">
        <w:rPr>
          <w:color w:val="0D0D0D" w:themeColor="text1" w:themeTint="F2"/>
          <w:lang w:eastAsia="ar-SA"/>
        </w:rPr>
        <w:t xml:space="preserve"> </w:t>
      </w:r>
    </w:p>
    <w:p w:rsidR="006549D6" w:rsidRDefault="006549D6" w:rsidP="006549D6">
      <w:pPr>
        <w:pStyle w:val="ae"/>
        <w:rPr>
          <w:lang w:val="ru-RU"/>
        </w:rPr>
      </w:pPr>
      <w:r w:rsidRPr="006549D6">
        <w:rPr>
          <w:bCs/>
          <w:iCs/>
          <w:lang w:val="ru-RU"/>
        </w:rPr>
        <w:t xml:space="preserve">На карте градостроительного зонирования выделены </w:t>
      </w:r>
      <w:r w:rsidR="00625FCF" w:rsidRPr="006549D6">
        <w:rPr>
          <w:bCs/>
          <w:iCs/>
          <w:lang w:val="ru-RU"/>
        </w:rPr>
        <w:t xml:space="preserve">территории, </w:t>
      </w:r>
      <w:r w:rsidR="005C5151" w:rsidRPr="005C5151">
        <w:rPr>
          <w:lang w:val="ru-RU" w:eastAsia="ru-RU"/>
        </w:rPr>
        <w:t>на которые де</w:t>
      </w:r>
      <w:r w:rsidR="005C5151" w:rsidRPr="005C5151">
        <w:rPr>
          <w:lang w:val="ru-RU" w:eastAsia="ru-RU"/>
        </w:rPr>
        <w:t>й</w:t>
      </w:r>
      <w:r w:rsidR="005C5151" w:rsidRPr="005C5151">
        <w:rPr>
          <w:lang w:val="ru-RU" w:eastAsia="ru-RU"/>
        </w:rPr>
        <w:t>ствие градостроительных регламентов не распространяется или для которых градостро</w:t>
      </w:r>
      <w:r w:rsidR="005C5151" w:rsidRPr="005C5151">
        <w:rPr>
          <w:lang w:val="ru-RU" w:eastAsia="ru-RU"/>
        </w:rPr>
        <w:t>и</w:t>
      </w:r>
      <w:r w:rsidR="005C5151" w:rsidRPr="005C5151">
        <w:rPr>
          <w:lang w:val="ru-RU" w:eastAsia="ru-RU"/>
        </w:rPr>
        <w:t>тельные регламенты не устанавливаются</w:t>
      </w:r>
      <w:r w:rsidR="00625FCF">
        <w:rPr>
          <w:bCs/>
          <w:iCs/>
          <w:lang w:val="ru-RU"/>
        </w:rPr>
        <w:t>.</w:t>
      </w:r>
      <w:r w:rsidR="005C5151" w:rsidRPr="005C5151">
        <w:rPr>
          <w:lang w:val="ru-RU" w:eastAsia="ru-RU"/>
        </w:rPr>
        <w:t xml:space="preserve"> Использование земельных участков, на которые действие градостроительных регламентов не распространяется или для которых град</w:t>
      </w:r>
      <w:r w:rsidR="005C5151" w:rsidRPr="005C5151">
        <w:rPr>
          <w:lang w:val="ru-RU" w:eastAsia="ru-RU"/>
        </w:rPr>
        <w:t>о</w:t>
      </w:r>
      <w:r w:rsidR="005C5151" w:rsidRPr="005C5151">
        <w:rPr>
          <w:lang w:val="ru-RU" w:eastAsia="ru-RU"/>
        </w:rPr>
        <w:t>строительные регламенты не устанавливаются, определяется уполномоченными фед</w:t>
      </w:r>
      <w:r w:rsidR="005C5151" w:rsidRPr="005C5151">
        <w:rPr>
          <w:lang w:val="ru-RU" w:eastAsia="ru-RU"/>
        </w:rPr>
        <w:t>е</w:t>
      </w:r>
      <w:r w:rsidR="005C5151" w:rsidRPr="005C5151">
        <w:rPr>
          <w:lang w:val="ru-RU" w:eastAsia="ru-RU"/>
        </w:rPr>
        <w:t>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w:t>
      </w:r>
      <w:r w:rsidR="005C5151" w:rsidRPr="005C5151">
        <w:rPr>
          <w:lang w:val="ru-RU" w:eastAsia="ru-RU"/>
        </w:rPr>
        <w:t>о</w:t>
      </w:r>
      <w:r w:rsidR="005C5151" w:rsidRPr="005C5151">
        <w:rPr>
          <w:lang w:val="ru-RU" w:eastAsia="ru-RU"/>
        </w:rPr>
        <w:t>управления в соответствии с федеральными законами</w:t>
      </w:r>
      <w:r w:rsidR="005C5151" w:rsidRPr="005C5151">
        <w:rPr>
          <w:lang w:val="ru-RU"/>
        </w:rPr>
        <w:t>.</w:t>
      </w:r>
    </w:p>
    <w:p w:rsidR="005C5151" w:rsidRPr="005C5151" w:rsidRDefault="005C5151" w:rsidP="006549D6">
      <w:pPr>
        <w:pStyle w:val="ae"/>
        <w:rPr>
          <w:bCs/>
          <w:iCs/>
          <w:lang w:val="ru-RU"/>
        </w:rPr>
      </w:pPr>
    </w:p>
    <w:p w:rsidR="006549D6" w:rsidRPr="00B5088C" w:rsidRDefault="006549D6" w:rsidP="006549D6">
      <w:pPr>
        <w:pStyle w:val="4"/>
        <w:rPr>
          <w:rFonts w:eastAsia="Calibri"/>
        </w:rPr>
      </w:pPr>
      <w:r w:rsidRPr="004B091F">
        <w:rPr>
          <w:rFonts w:eastAsia="Calibri"/>
        </w:rPr>
        <w:t>Территория транспорта</w:t>
      </w:r>
    </w:p>
    <w:p w:rsidR="00625FCF" w:rsidRDefault="00693B30" w:rsidP="006549D6">
      <w:pPr>
        <w:pStyle w:val="ae"/>
        <w:rPr>
          <w:bCs/>
          <w:iCs/>
          <w:lang w:val="ru-RU"/>
        </w:rPr>
      </w:pPr>
      <w:r w:rsidRPr="00693B30">
        <w:rPr>
          <w:lang w:val="ru-RU"/>
        </w:rPr>
        <w:t>Действие градостроительного регламента не распространяется согласно ст.36 Гр</w:t>
      </w:r>
      <w:r w:rsidRPr="00693B30">
        <w:rPr>
          <w:lang w:val="ru-RU"/>
        </w:rPr>
        <w:t>а</w:t>
      </w:r>
      <w:r w:rsidRPr="00693B30">
        <w:rPr>
          <w:lang w:val="ru-RU"/>
        </w:rPr>
        <w:t>достроительного кодекса РФ</w:t>
      </w:r>
      <w:r w:rsidRPr="007B55DF">
        <w:rPr>
          <w:lang w:val="ru-RU"/>
        </w:rPr>
        <w:t xml:space="preserve">. </w:t>
      </w:r>
      <w:r w:rsidR="006549D6" w:rsidRPr="007B55DF">
        <w:rPr>
          <w:lang w:val="ru-RU"/>
        </w:rPr>
        <w:t>Порядок установления и использования</w:t>
      </w:r>
      <w:r w:rsidR="006549D6" w:rsidRPr="00AF14D8">
        <w:rPr>
          <w:bCs/>
          <w:iCs/>
          <w:lang w:val="ru-RU"/>
        </w:rPr>
        <w:t xml:space="preserve"> земельных участков в границах полос отвода и придорожных полос автомобильных дорог федерального, рег</w:t>
      </w:r>
      <w:r w:rsidR="006549D6" w:rsidRPr="00AF14D8">
        <w:rPr>
          <w:bCs/>
          <w:iCs/>
          <w:lang w:val="ru-RU"/>
        </w:rPr>
        <w:t>и</w:t>
      </w:r>
      <w:r w:rsidR="006549D6" w:rsidRPr="00AF14D8">
        <w:rPr>
          <w:bCs/>
          <w:iCs/>
          <w:lang w:val="ru-RU"/>
        </w:rPr>
        <w:lastRenderedPageBreak/>
        <w:t>онального или межмуниципального значения определяется уполномоченными органами исполнительной власти Российской Федерации, субъекта Российской Федерации, местн</w:t>
      </w:r>
      <w:r w:rsidR="006549D6" w:rsidRPr="00AF14D8">
        <w:rPr>
          <w:bCs/>
          <w:iCs/>
          <w:lang w:val="ru-RU"/>
        </w:rPr>
        <w:t>о</w:t>
      </w:r>
      <w:r w:rsidR="006549D6" w:rsidRPr="00AF14D8">
        <w:rPr>
          <w:bCs/>
          <w:iCs/>
          <w:lang w:val="ru-RU"/>
        </w:rPr>
        <w:t>го самоуправления</w:t>
      </w:r>
      <w:r w:rsidR="006549D6">
        <w:rPr>
          <w:bCs/>
          <w:iCs/>
          <w:lang w:val="ru-RU"/>
        </w:rPr>
        <w:t>.</w:t>
      </w:r>
    </w:p>
    <w:p w:rsidR="00625FCF" w:rsidRPr="00EE1992" w:rsidRDefault="00625FCF" w:rsidP="00625FCF">
      <w:pPr>
        <w:pStyle w:val="4"/>
      </w:pPr>
      <w:r w:rsidRPr="00EE1992">
        <w:t>Земли лесного фонда</w:t>
      </w:r>
    </w:p>
    <w:p w:rsidR="00625FCF" w:rsidRDefault="00693B30" w:rsidP="00625FCF">
      <w:pPr>
        <w:pStyle w:val="ae"/>
        <w:rPr>
          <w:lang w:val="ru-RU"/>
        </w:rPr>
      </w:pPr>
      <w:r w:rsidRPr="00693B30">
        <w:rPr>
          <w:lang w:val="ru-RU"/>
        </w:rPr>
        <w:t>Градостроительные регламенты не устанавливаются</w:t>
      </w:r>
      <w:r w:rsidRPr="007B55DF">
        <w:rPr>
          <w:rFonts w:eastAsiaTheme="minorHAnsi"/>
          <w:lang w:val="ru-RU"/>
        </w:rPr>
        <w:t xml:space="preserve"> согласно статье 36 Градостр</w:t>
      </w:r>
      <w:r w:rsidRPr="007B55DF">
        <w:rPr>
          <w:rFonts w:eastAsiaTheme="minorHAnsi"/>
          <w:lang w:val="ru-RU"/>
        </w:rPr>
        <w:t>о</w:t>
      </w:r>
      <w:r w:rsidRPr="007B55DF">
        <w:rPr>
          <w:rFonts w:eastAsiaTheme="minorHAnsi"/>
          <w:lang w:val="ru-RU"/>
        </w:rPr>
        <w:t>ительного кодекса РФ</w:t>
      </w:r>
      <w:r w:rsidR="00625FCF" w:rsidRPr="007B55DF">
        <w:rPr>
          <w:lang w:val="ru-RU"/>
        </w:rPr>
        <w:t>. Виды разрешенного использования земель</w:t>
      </w:r>
      <w:r w:rsidR="00625FCF" w:rsidRPr="00625FCF">
        <w:rPr>
          <w:lang w:val="ru-RU"/>
        </w:rPr>
        <w:t>ных участков и других объектов недвижимости для данной территориальной зоны определяются уполномоче</w:t>
      </w:r>
      <w:r w:rsidR="00625FCF" w:rsidRPr="00625FCF">
        <w:rPr>
          <w:lang w:val="ru-RU"/>
        </w:rPr>
        <w:t>н</w:t>
      </w:r>
      <w:r w:rsidR="00625FCF" w:rsidRPr="00625FCF">
        <w:rPr>
          <w:lang w:val="ru-RU"/>
        </w:rPr>
        <w:t>ным органом исполнительной власти Российской Федерации в соответствии с федерал</w:t>
      </w:r>
      <w:r w:rsidR="00625FCF" w:rsidRPr="00625FCF">
        <w:rPr>
          <w:lang w:val="ru-RU"/>
        </w:rPr>
        <w:t>ь</w:t>
      </w:r>
      <w:r w:rsidR="00625FCF" w:rsidRPr="00625FCF">
        <w:rPr>
          <w:lang w:val="ru-RU"/>
        </w:rPr>
        <w:t>ным законодательством.</w:t>
      </w:r>
    </w:p>
    <w:p w:rsidR="005C5151" w:rsidRDefault="005C5151" w:rsidP="00625FCF">
      <w:pPr>
        <w:pStyle w:val="ae"/>
        <w:rPr>
          <w:lang w:val="ru-RU"/>
        </w:rPr>
      </w:pPr>
    </w:p>
    <w:p w:rsidR="00625FCF" w:rsidRPr="00EE1992" w:rsidRDefault="00625FCF" w:rsidP="00625FCF">
      <w:pPr>
        <w:pStyle w:val="4"/>
      </w:pPr>
      <w:r w:rsidRPr="00EE1992">
        <w:t>Сельскохозяйственные угодья</w:t>
      </w:r>
      <w:r w:rsidRPr="00625FCF">
        <w:rPr>
          <w:rFonts w:eastAsia="Times New Roman"/>
          <w:lang w:eastAsia="ru-RU"/>
        </w:rPr>
        <w:t xml:space="preserve"> </w:t>
      </w:r>
      <w:r>
        <w:rPr>
          <w:rFonts w:eastAsia="Times New Roman"/>
          <w:lang w:eastAsia="ru-RU"/>
        </w:rPr>
        <w:t>в составе земель сельскохозяйственного назначения</w:t>
      </w:r>
    </w:p>
    <w:p w:rsidR="006549D6" w:rsidRPr="00AF14D8" w:rsidRDefault="00693B30" w:rsidP="00625FCF">
      <w:pPr>
        <w:pStyle w:val="ae"/>
        <w:rPr>
          <w:bCs/>
          <w:iCs/>
          <w:lang w:val="ru-RU"/>
        </w:rPr>
      </w:pPr>
      <w:r w:rsidRPr="00693B30">
        <w:rPr>
          <w:lang w:val="ru-RU"/>
        </w:rPr>
        <w:t>Градостроительные регламенты не устанавливаются</w:t>
      </w:r>
      <w:r w:rsidRPr="007B55DF">
        <w:rPr>
          <w:rFonts w:eastAsiaTheme="minorHAnsi"/>
          <w:lang w:val="ru-RU"/>
        </w:rPr>
        <w:t xml:space="preserve"> согласно статье 36 Градостр</w:t>
      </w:r>
      <w:r w:rsidRPr="007B55DF">
        <w:rPr>
          <w:rFonts w:eastAsiaTheme="minorHAnsi"/>
          <w:lang w:val="ru-RU"/>
        </w:rPr>
        <w:t>о</w:t>
      </w:r>
      <w:r w:rsidRPr="007B55DF">
        <w:rPr>
          <w:rFonts w:eastAsiaTheme="minorHAnsi"/>
          <w:lang w:val="ru-RU"/>
        </w:rPr>
        <w:t xml:space="preserve">ительного кодекса РФ. </w:t>
      </w:r>
      <w:r w:rsidR="00625FCF" w:rsidRPr="007B55DF">
        <w:rPr>
          <w:lang w:val="ru-RU"/>
        </w:rPr>
        <w:t>Согласно статье 79 Земельного кодекса РФ</w:t>
      </w:r>
      <w:r w:rsidR="00625FCF" w:rsidRPr="00625FCF">
        <w:rPr>
          <w:lang w:val="ru-RU"/>
        </w:rPr>
        <w:t xml:space="preserve"> к сельскохозяйстве</w:t>
      </w:r>
      <w:r w:rsidR="00625FCF" w:rsidRPr="00625FCF">
        <w:rPr>
          <w:lang w:val="ru-RU"/>
        </w:rPr>
        <w:t>н</w:t>
      </w:r>
      <w:r w:rsidR="00625FCF" w:rsidRPr="00625FCF">
        <w:rPr>
          <w:lang w:val="ru-RU"/>
        </w:rPr>
        <w:t>ным угодьям относятся: пашни, сенокосы, пастбища, залежи, земли, занятые многолетн</w:t>
      </w:r>
      <w:r w:rsidR="00625FCF" w:rsidRPr="00625FCF">
        <w:rPr>
          <w:lang w:val="ru-RU"/>
        </w:rPr>
        <w:t>и</w:t>
      </w:r>
      <w:r w:rsidR="00625FCF" w:rsidRPr="00625FCF">
        <w:rPr>
          <w:lang w:val="ru-RU"/>
        </w:rPr>
        <w:t>ми насаждениями (садами, виноградниками и другими).</w:t>
      </w:r>
      <w:r w:rsidR="006549D6" w:rsidRPr="00AF14D8">
        <w:rPr>
          <w:bCs/>
          <w:iCs/>
          <w:lang w:val="ru-RU"/>
        </w:rPr>
        <w:br w:type="page"/>
      </w:r>
    </w:p>
    <w:p w:rsidR="009854CD" w:rsidRPr="003D1FDF" w:rsidRDefault="006549D6" w:rsidP="009854CD">
      <w:pPr>
        <w:pStyle w:val="3"/>
        <w:suppressAutoHyphens/>
        <w:spacing w:before="180" w:after="120"/>
        <w:ind w:left="0" w:firstLine="0"/>
        <w:jc w:val="center"/>
        <w:rPr>
          <w:color w:val="0D0D0D" w:themeColor="text1" w:themeTint="F2"/>
          <w:lang w:eastAsia="ar-SA"/>
        </w:rPr>
      </w:pPr>
      <w:r w:rsidRPr="003D1FDF">
        <w:rPr>
          <w:color w:val="0D0D0D" w:themeColor="text1" w:themeTint="F2"/>
          <w:lang w:eastAsia="ar-SA"/>
        </w:rPr>
        <w:lastRenderedPageBreak/>
        <w:t xml:space="preserve">Статья </w:t>
      </w:r>
      <w:r>
        <w:rPr>
          <w:color w:val="0D0D0D" w:themeColor="text1" w:themeTint="F2"/>
          <w:lang w:val="ru-RU" w:eastAsia="ar-SA"/>
        </w:rPr>
        <w:t>36</w:t>
      </w:r>
      <w:r w:rsidRPr="003D1FDF">
        <w:rPr>
          <w:color w:val="0D0D0D" w:themeColor="text1" w:themeTint="F2"/>
          <w:lang w:eastAsia="ar-SA"/>
        </w:rPr>
        <w:t xml:space="preserve">. Расчетные показатели минимально допустимого уровня обеспеченности </w:t>
      </w:r>
      <w:r w:rsidR="009854CD" w:rsidRPr="003D1FDF">
        <w:rPr>
          <w:color w:val="0D0D0D" w:themeColor="text1" w:themeTint="F2"/>
          <w:lang w:eastAsia="ar-SA"/>
        </w:rPr>
        <w:t>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bookmarkEnd w:id="29"/>
    </w:p>
    <w:p w:rsidR="009854CD" w:rsidRDefault="009854CD" w:rsidP="009854CD">
      <w:pPr>
        <w:spacing w:after="0" w:line="240" w:lineRule="auto"/>
        <w:ind w:firstLine="567"/>
        <w:jc w:val="both"/>
        <w:rPr>
          <w:rFonts w:ascii="Times New Roman" w:hAnsi="Times New Roman"/>
          <w:color w:val="000000" w:themeColor="text1"/>
          <w:sz w:val="24"/>
          <w:szCs w:val="24"/>
        </w:rPr>
      </w:pPr>
      <w:r w:rsidRPr="00C963B6">
        <w:rPr>
          <w:rFonts w:ascii="Times New Roman" w:hAnsi="Times New Roman"/>
          <w:color w:val="000000" w:themeColor="text1"/>
          <w:sz w:val="24"/>
          <w:szCs w:val="24"/>
        </w:rPr>
        <w:t>В состав территориальных зон осуществления комплексного развития территории включаются территории, определенные в целях обеспечения наиболее эффективного и</w:t>
      </w:r>
      <w:r w:rsidRPr="00C963B6">
        <w:rPr>
          <w:rFonts w:ascii="Times New Roman" w:hAnsi="Times New Roman"/>
          <w:color w:val="000000" w:themeColor="text1"/>
          <w:sz w:val="24"/>
          <w:szCs w:val="24"/>
        </w:rPr>
        <w:t>с</w:t>
      </w:r>
      <w:r w:rsidRPr="00C963B6">
        <w:rPr>
          <w:rFonts w:ascii="Times New Roman" w:hAnsi="Times New Roman"/>
          <w:color w:val="000000" w:themeColor="text1"/>
          <w:sz w:val="24"/>
          <w:szCs w:val="24"/>
        </w:rPr>
        <w:t>пользования, осуществления деятельности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необходимые для фун</w:t>
      </w:r>
      <w:r w:rsidRPr="00C963B6">
        <w:rPr>
          <w:rFonts w:ascii="Times New Roman" w:hAnsi="Times New Roman"/>
          <w:color w:val="000000" w:themeColor="text1"/>
          <w:sz w:val="24"/>
          <w:szCs w:val="24"/>
        </w:rPr>
        <w:t>к</w:t>
      </w:r>
      <w:r w:rsidRPr="00C963B6">
        <w:rPr>
          <w:rFonts w:ascii="Times New Roman" w:hAnsi="Times New Roman"/>
          <w:color w:val="000000" w:themeColor="text1"/>
          <w:sz w:val="24"/>
          <w:szCs w:val="24"/>
        </w:rPr>
        <w:t>ционирования таких объектов и обеспечения жизнедеятельности граждан объектов ко</w:t>
      </w:r>
      <w:r w:rsidRPr="00C963B6">
        <w:rPr>
          <w:rFonts w:ascii="Times New Roman" w:hAnsi="Times New Roman"/>
          <w:color w:val="000000" w:themeColor="text1"/>
          <w:sz w:val="24"/>
          <w:szCs w:val="24"/>
        </w:rPr>
        <w:t>м</w:t>
      </w:r>
      <w:r w:rsidRPr="00C963B6">
        <w:rPr>
          <w:rFonts w:ascii="Times New Roman" w:hAnsi="Times New Roman"/>
          <w:color w:val="000000" w:themeColor="text1"/>
          <w:sz w:val="24"/>
          <w:szCs w:val="24"/>
        </w:rPr>
        <w:t>мунальной, транспортной, социальной инфраст</w:t>
      </w:r>
      <w:r>
        <w:rPr>
          <w:rFonts w:ascii="Times New Roman" w:hAnsi="Times New Roman"/>
          <w:color w:val="000000" w:themeColor="text1"/>
          <w:sz w:val="24"/>
          <w:szCs w:val="24"/>
        </w:rPr>
        <w:t>руктур, а также по архитектурно-</w:t>
      </w:r>
      <w:r w:rsidRPr="00C963B6">
        <w:rPr>
          <w:rFonts w:ascii="Times New Roman" w:hAnsi="Times New Roman"/>
          <w:color w:val="000000" w:themeColor="text1"/>
          <w:sz w:val="24"/>
          <w:szCs w:val="24"/>
        </w:rPr>
        <w:t xml:space="preserve">строительному проектированию, строительству, реконструкции указанных в настоящем пункте объектов. </w:t>
      </w:r>
    </w:p>
    <w:p w:rsidR="009854CD" w:rsidRDefault="009854CD" w:rsidP="009854CD">
      <w:pPr>
        <w:autoSpaceDE w:val="0"/>
        <w:autoSpaceDN w:val="0"/>
        <w:adjustRightInd w:val="0"/>
        <w:spacing w:after="0"/>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На территории поселения зоны комплексного развития территории не устанавлив</w:t>
      </w:r>
      <w:r>
        <w:rPr>
          <w:rFonts w:ascii="Times New Roman" w:hAnsi="Times New Roman"/>
          <w:color w:val="000000" w:themeColor="text1"/>
          <w:sz w:val="24"/>
          <w:szCs w:val="24"/>
        </w:rPr>
        <w:t>а</w:t>
      </w:r>
      <w:r>
        <w:rPr>
          <w:rFonts w:ascii="Times New Roman" w:hAnsi="Times New Roman"/>
          <w:color w:val="000000" w:themeColor="text1"/>
          <w:sz w:val="24"/>
          <w:szCs w:val="24"/>
        </w:rPr>
        <w:t>ются.</w:t>
      </w:r>
    </w:p>
    <w:p w:rsidR="009854CD" w:rsidRDefault="009854CD" w:rsidP="009854CD">
      <w:pPr>
        <w:pStyle w:val="3"/>
        <w:spacing w:before="200" w:after="120"/>
        <w:ind w:left="0" w:firstLine="0"/>
        <w:jc w:val="center"/>
        <w:rPr>
          <w:color w:val="000000" w:themeColor="text1"/>
          <w:szCs w:val="24"/>
          <w:lang w:val="ru-RU"/>
        </w:rPr>
      </w:pPr>
      <w:bookmarkStart w:id="30" w:name="_Toc140673337"/>
      <w:r w:rsidRPr="00C3076D">
        <w:rPr>
          <w:color w:val="000000" w:themeColor="text1"/>
          <w:szCs w:val="24"/>
        </w:rPr>
        <w:t xml:space="preserve">Статья </w:t>
      </w:r>
      <w:r>
        <w:rPr>
          <w:color w:val="000000" w:themeColor="text1"/>
          <w:szCs w:val="24"/>
          <w:lang w:val="ru-RU"/>
        </w:rPr>
        <w:t>3</w:t>
      </w:r>
      <w:r w:rsidR="006549D6">
        <w:rPr>
          <w:color w:val="000000" w:themeColor="text1"/>
          <w:szCs w:val="24"/>
          <w:lang w:val="ru-RU"/>
        </w:rPr>
        <w:t>7</w:t>
      </w:r>
      <w:r w:rsidRPr="00C3076D">
        <w:rPr>
          <w:color w:val="000000" w:themeColor="text1"/>
          <w:szCs w:val="24"/>
        </w:rPr>
        <w:t xml:space="preserve">. </w:t>
      </w:r>
      <w:r>
        <w:rPr>
          <w:color w:val="000000" w:themeColor="text1"/>
          <w:szCs w:val="24"/>
          <w:lang w:val="ru-RU"/>
        </w:rPr>
        <w:t>Т</w:t>
      </w:r>
      <w:r w:rsidRPr="00BD046F">
        <w:rPr>
          <w:color w:val="000000" w:themeColor="text1"/>
          <w:szCs w:val="24"/>
          <w:lang w:val="ru-RU"/>
        </w:rPr>
        <w:t>ребования к архитектурно-градостроительному облику объе</w:t>
      </w:r>
      <w:r>
        <w:rPr>
          <w:color w:val="000000" w:themeColor="text1"/>
          <w:szCs w:val="24"/>
          <w:lang w:val="ru-RU"/>
        </w:rPr>
        <w:t>ктов кап</w:t>
      </w:r>
      <w:r>
        <w:rPr>
          <w:color w:val="000000" w:themeColor="text1"/>
          <w:szCs w:val="24"/>
          <w:lang w:val="ru-RU"/>
        </w:rPr>
        <w:t>и</w:t>
      </w:r>
      <w:r>
        <w:rPr>
          <w:color w:val="000000" w:themeColor="text1"/>
          <w:szCs w:val="24"/>
          <w:lang w:val="ru-RU"/>
        </w:rPr>
        <w:t>тального строительства</w:t>
      </w:r>
      <w:bookmarkEnd w:id="30"/>
    </w:p>
    <w:p w:rsidR="009854CD" w:rsidRPr="0068511B"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1. </w:t>
      </w:r>
      <w:r w:rsidRPr="0068511B">
        <w:rPr>
          <w:rFonts w:ascii="Times New Roman" w:hAnsi="Times New Roman"/>
          <w:color w:val="000000" w:themeColor="text1"/>
          <w:sz w:val="24"/>
          <w:szCs w:val="24"/>
        </w:rPr>
        <w:t>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w:t>
      </w:r>
      <w:r w:rsidRPr="0068511B">
        <w:rPr>
          <w:rFonts w:ascii="Times New Roman" w:hAnsi="Times New Roman"/>
          <w:color w:val="000000" w:themeColor="text1"/>
          <w:sz w:val="24"/>
          <w:szCs w:val="24"/>
        </w:rPr>
        <w:t>у</w:t>
      </w:r>
      <w:r w:rsidRPr="0068511B">
        <w:rPr>
          <w:rFonts w:ascii="Times New Roman" w:hAnsi="Times New Roman"/>
          <w:color w:val="000000" w:themeColor="text1"/>
          <w:sz w:val="24"/>
          <w:szCs w:val="24"/>
        </w:rPr>
        <w:t>ществлении строительства, реконструкции объекта капитального строительства в гран</w:t>
      </w:r>
      <w:r w:rsidRPr="0068511B">
        <w:rPr>
          <w:rFonts w:ascii="Times New Roman" w:hAnsi="Times New Roman"/>
          <w:color w:val="000000" w:themeColor="text1"/>
          <w:sz w:val="24"/>
          <w:szCs w:val="24"/>
        </w:rPr>
        <w:t>и</w:t>
      </w:r>
      <w:r w:rsidRPr="0068511B">
        <w:rPr>
          <w:rFonts w:ascii="Times New Roman" w:hAnsi="Times New Roman"/>
          <w:color w:val="000000" w:themeColor="text1"/>
          <w:sz w:val="24"/>
          <w:szCs w:val="24"/>
        </w:rPr>
        <w:t xml:space="preserve">цах территорий, предусмотренных частью 5.3 статьи 30 </w:t>
      </w:r>
      <w:r>
        <w:rPr>
          <w:rFonts w:ascii="Times New Roman" w:hAnsi="Times New Roman"/>
          <w:color w:val="000000" w:themeColor="text1"/>
          <w:sz w:val="24"/>
          <w:szCs w:val="24"/>
        </w:rPr>
        <w:t>Градостроительного к</w:t>
      </w:r>
      <w:r w:rsidRPr="0068511B">
        <w:rPr>
          <w:rFonts w:ascii="Times New Roman" w:hAnsi="Times New Roman"/>
          <w:color w:val="000000" w:themeColor="text1"/>
          <w:sz w:val="24"/>
          <w:szCs w:val="24"/>
        </w:rPr>
        <w:t>одекса</w:t>
      </w:r>
      <w:r>
        <w:rPr>
          <w:rFonts w:ascii="Times New Roman" w:hAnsi="Times New Roman"/>
          <w:color w:val="000000" w:themeColor="text1"/>
          <w:sz w:val="24"/>
          <w:szCs w:val="24"/>
        </w:rPr>
        <w:t xml:space="preserve"> Ро</w:t>
      </w:r>
      <w:r>
        <w:rPr>
          <w:rFonts w:ascii="Times New Roman" w:hAnsi="Times New Roman"/>
          <w:color w:val="000000" w:themeColor="text1"/>
          <w:sz w:val="24"/>
          <w:szCs w:val="24"/>
        </w:rPr>
        <w:t>с</w:t>
      </w:r>
      <w:r>
        <w:rPr>
          <w:rFonts w:ascii="Times New Roman" w:hAnsi="Times New Roman"/>
          <w:color w:val="000000" w:themeColor="text1"/>
          <w:sz w:val="24"/>
          <w:szCs w:val="24"/>
        </w:rPr>
        <w:t>сийской Федерации.</w:t>
      </w:r>
    </w:p>
    <w:p w:rsidR="009854CD"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2. Требования</w:t>
      </w:r>
      <w:r w:rsidRPr="001F6138">
        <w:t xml:space="preserve"> </w:t>
      </w:r>
      <w:r w:rsidRPr="001F6138">
        <w:rPr>
          <w:rFonts w:ascii="Times New Roman" w:hAnsi="Times New Roman"/>
          <w:color w:val="000000" w:themeColor="text1"/>
          <w:sz w:val="24"/>
          <w:szCs w:val="24"/>
        </w:rPr>
        <w:t>к архитектурно-градостроительно</w:t>
      </w:r>
      <w:r>
        <w:rPr>
          <w:rFonts w:ascii="Times New Roman" w:hAnsi="Times New Roman"/>
          <w:color w:val="000000" w:themeColor="text1"/>
          <w:sz w:val="24"/>
          <w:szCs w:val="24"/>
        </w:rPr>
        <w:t xml:space="preserve">му облику объекта капитального </w:t>
      </w:r>
      <w:r w:rsidRPr="001F6138">
        <w:rPr>
          <w:rFonts w:ascii="Times New Roman" w:hAnsi="Times New Roman"/>
          <w:color w:val="000000" w:themeColor="text1"/>
          <w:sz w:val="24"/>
          <w:szCs w:val="24"/>
        </w:rPr>
        <w:t>строительства</w:t>
      </w:r>
      <w:r>
        <w:rPr>
          <w:rFonts w:ascii="Times New Roman" w:hAnsi="Times New Roman"/>
          <w:color w:val="000000" w:themeColor="text1"/>
          <w:sz w:val="24"/>
          <w:szCs w:val="24"/>
        </w:rPr>
        <w:t>.</w:t>
      </w:r>
    </w:p>
    <w:p w:rsidR="009854CD"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2.1 Т</w:t>
      </w:r>
      <w:r w:rsidRPr="001F6138">
        <w:rPr>
          <w:rFonts w:ascii="Times New Roman" w:hAnsi="Times New Roman"/>
          <w:color w:val="000000" w:themeColor="text1"/>
          <w:sz w:val="24"/>
          <w:szCs w:val="24"/>
        </w:rPr>
        <w:t>ребования к колористическим характеристикам</w:t>
      </w:r>
      <w:r>
        <w:rPr>
          <w:rFonts w:ascii="Times New Roman" w:hAnsi="Times New Roman"/>
          <w:color w:val="000000" w:themeColor="text1"/>
          <w:sz w:val="24"/>
          <w:szCs w:val="24"/>
        </w:rPr>
        <w:t xml:space="preserve"> зданий, строений и сооружений</w:t>
      </w:r>
    </w:p>
    <w:p w:rsidR="009854CD" w:rsidRDefault="009854CD" w:rsidP="009854CD">
      <w:pPr>
        <w:autoSpaceDE w:val="0"/>
        <w:autoSpaceDN w:val="0"/>
        <w:adjustRightInd w:val="0"/>
        <w:spacing w:after="0" w:line="240" w:lineRule="auto"/>
        <w:ind w:firstLine="540"/>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Колористическое решение отделки фасада здания </w:t>
      </w:r>
      <w:r w:rsidRPr="00915250">
        <w:rPr>
          <w:rFonts w:ascii="Times New Roman" w:hAnsi="Times New Roman"/>
          <w:color w:val="000000" w:themeColor="text1"/>
          <w:sz w:val="24"/>
          <w:szCs w:val="24"/>
        </w:rPr>
        <w:t>устанавливается паспортом цвет</w:t>
      </w:r>
      <w:r w:rsidRPr="00915250">
        <w:rPr>
          <w:rFonts w:ascii="Times New Roman" w:hAnsi="Times New Roman"/>
          <w:color w:val="000000" w:themeColor="text1"/>
          <w:sz w:val="24"/>
          <w:szCs w:val="24"/>
        </w:rPr>
        <w:t>о</w:t>
      </w:r>
      <w:r w:rsidRPr="00915250">
        <w:rPr>
          <w:rFonts w:ascii="Times New Roman" w:hAnsi="Times New Roman"/>
          <w:color w:val="000000" w:themeColor="text1"/>
          <w:sz w:val="24"/>
          <w:szCs w:val="24"/>
        </w:rPr>
        <w:t>вого решения фасада</w:t>
      </w:r>
      <w:r>
        <w:rPr>
          <w:rFonts w:ascii="Times New Roman" w:hAnsi="Times New Roman"/>
          <w:color w:val="000000" w:themeColor="text1"/>
          <w:sz w:val="24"/>
          <w:szCs w:val="24"/>
        </w:rPr>
        <w:t xml:space="preserve"> здания, строения и сооружения</w:t>
      </w:r>
      <w:r w:rsidRPr="00915250">
        <w:rPr>
          <w:rFonts w:ascii="Times New Roman" w:hAnsi="Times New Roman"/>
          <w:color w:val="000000" w:themeColor="text1"/>
          <w:sz w:val="24"/>
          <w:szCs w:val="24"/>
        </w:rPr>
        <w:t>.</w:t>
      </w:r>
    </w:p>
    <w:p w:rsidR="009854CD" w:rsidRDefault="009854CD" w:rsidP="009854CD">
      <w:pPr>
        <w:autoSpaceDE w:val="0"/>
        <w:autoSpaceDN w:val="0"/>
        <w:adjustRightInd w:val="0"/>
        <w:spacing w:after="0" w:line="240" w:lineRule="auto"/>
        <w:ind w:firstLine="540"/>
        <w:jc w:val="both"/>
        <w:rPr>
          <w:rFonts w:ascii="Times New Roman" w:hAnsi="Times New Roman"/>
          <w:color w:val="000000" w:themeColor="text1"/>
          <w:sz w:val="24"/>
          <w:szCs w:val="24"/>
        </w:rPr>
      </w:pPr>
      <w:r>
        <w:rPr>
          <w:rFonts w:ascii="Times New Roman" w:hAnsi="Times New Roman"/>
          <w:color w:val="000000" w:themeColor="text1"/>
          <w:sz w:val="24"/>
          <w:szCs w:val="24"/>
        </w:rPr>
        <w:t>Колористические решения должны учитывать:</w:t>
      </w:r>
    </w:p>
    <w:p w:rsidR="009854CD" w:rsidRPr="00B25AFA" w:rsidRDefault="009854CD" w:rsidP="009854CD">
      <w:pPr>
        <w:autoSpaceDE w:val="0"/>
        <w:autoSpaceDN w:val="0"/>
        <w:adjustRightInd w:val="0"/>
        <w:spacing w:after="0" w:line="240" w:lineRule="auto"/>
        <w:ind w:firstLine="540"/>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функциональное </w:t>
      </w:r>
      <w:r w:rsidRPr="00B25AFA">
        <w:rPr>
          <w:rFonts w:ascii="Times New Roman" w:hAnsi="Times New Roman"/>
          <w:color w:val="000000" w:themeColor="text1"/>
          <w:sz w:val="24"/>
          <w:szCs w:val="24"/>
        </w:rPr>
        <w:t xml:space="preserve">предназначение постройки </w:t>
      </w:r>
      <w:r>
        <w:rPr>
          <w:rFonts w:ascii="Times New Roman" w:hAnsi="Times New Roman"/>
          <w:color w:val="000000" w:themeColor="text1"/>
          <w:sz w:val="24"/>
          <w:szCs w:val="24"/>
        </w:rPr>
        <w:t>(</w:t>
      </w:r>
      <w:r w:rsidRPr="00B25AFA">
        <w:rPr>
          <w:rFonts w:ascii="Times New Roman" w:hAnsi="Times New Roman"/>
          <w:color w:val="000000" w:themeColor="text1"/>
          <w:sz w:val="24"/>
          <w:szCs w:val="24"/>
        </w:rPr>
        <w:t xml:space="preserve">жилое, промышленное, </w:t>
      </w:r>
      <w:r>
        <w:rPr>
          <w:rFonts w:ascii="Times New Roman" w:hAnsi="Times New Roman"/>
          <w:color w:val="000000" w:themeColor="text1"/>
          <w:sz w:val="24"/>
          <w:szCs w:val="24"/>
        </w:rPr>
        <w:t>обществе</w:t>
      </w:r>
      <w:r>
        <w:rPr>
          <w:rFonts w:ascii="Times New Roman" w:hAnsi="Times New Roman"/>
          <w:color w:val="000000" w:themeColor="text1"/>
          <w:sz w:val="24"/>
          <w:szCs w:val="24"/>
        </w:rPr>
        <w:t>н</w:t>
      </w:r>
      <w:r>
        <w:rPr>
          <w:rFonts w:ascii="Times New Roman" w:hAnsi="Times New Roman"/>
          <w:color w:val="000000" w:themeColor="text1"/>
          <w:sz w:val="24"/>
          <w:szCs w:val="24"/>
        </w:rPr>
        <w:t>ное</w:t>
      </w:r>
      <w:r w:rsidRPr="00B25AFA">
        <w:rPr>
          <w:rFonts w:ascii="Times New Roman" w:hAnsi="Times New Roman"/>
          <w:color w:val="000000" w:themeColor="text1"/>
          <w:sz w:val="24"/>
          <w:szCs w:val="24"/>
        </w:rPr>
        <w:t>);</w:t>
      </w:r>
    </w:p>
    <w:p w:rsidR="009854CD" w:rsidRPr="00B25AFA" w:rsidRDefault="009854CD" w:rsidP="009854CD">
      <w:pPr>
        <w:autoSpaceDE w:val="0"/>
        <w:autoSpaceDN w:val="0"/>
        <w:adjustRightInd w:val="0"/>
        <w:spacing w:after="0" w:line="240" w:lineRule="auto"/>
        <w:ind w:firstLine="540"/>
        <w:jc w:val="both"/>
        <w:rPr>
          <w:rFonts w:ascii="Times New Roman" w:hAnsi="Times New Roman"/>
          <w:color w:val="000000" w:themeColor="text1"/>
          <w:sz w:val="24"/>
          <w:szCs w:val="24"/>
        </w:rPr>
      </w:pPr>
      <w:r w:rsidRPr="00B25AFA">
        <w:rPr>
          <w:rFonts w:ascii="Times New Roman" w:hAnsi="Times New Roman"/>
          <w:color w:val="000000" w:themeColor="text1"/>
          <w:sz w:val="24"/>
          <w:szCs w:val="24"/>
        </w:rPr>
        <w:t>- месторасположение</w:t>
      </w:r>
      <w:r>
        <w:rPr>
          <w:rFonts w:ascii="Times New Roman" w:hAnsi="Times New Roman"/>
          <w:color w:val="000000" w:themeColor="text1"/>
          <w:sz w:val="24"/>
          <w:szCs w:val="24"/>
        </w:rPr>
        <w:t xml:space="preserve"> здание, строения и сооружения</w:t>
      </w:r>
      <w:r w:rsidRPr="00B25AFA">
        <w:rPr>
          <w:rFonts w:ascii="Times New Roman" w:hAnsi="Times New Roman"/>
          <w:color w:val="000000" w:themeColor="text1"/>
          <w:sz w:val="24"/>
          <w:szCs w:val="24"/>
        </w:rPr>
        <w:t>;</w:t>
      </w:r>
    </w:p>
    <w:p w:rsidR="009854CD" w:rsidRPr="00B25AFA" w:rsidRDefault="009854CD" w:rsidP="009854CD">
      <w:pPr>
        <w:autoSpaceDE w:val="0"/>
        <w:autoSpaceDN w:val="0"/>
        <w:adjustRightInd w:val="0"/>
        <w:spacing w:after="0" w:line="240" w:lineRule="auto"/>
        <w:ind w:firstLine="540"/>
        <w:jc w:val="both"/>
        <w:rPr>
          <w:rFonts w:ascii="Times New Roman" w:hAnsi="Times New Roman"/>
          <w:color w:val="000000" w:themeColor="text1"/>
          <w:sz w:val="24"/>
          <w:szCs w:val="24"/>
        </w:rPr>
      </w:pPr>
      <w:r w:rsidRPr="00B25AFA">
        <w:rPr>
          <w:rFonts w:ascii="Times New Roman" w:hAnsi="Times New Roman"/>
          <w:color w:val="000000" w:themeColor="text1"/>
          <w:sz w:val="24"/>
          <w:szCs w:val="24"/>
        </w:rPr>
        <w:t>- зоны зрительного восприятия;</w:t>
      </w:r>
    </w:p>
    <w:p w:rsidR="009854CD" w:rsidRPr="00B25AFA" w:rsidRDefault="009854CD" w:rsidP="009854CD">
      <w:pPr>
        <w:autoSpaceDE w:val="0"/>
        <w:autoSpaceDN w:val="0"/>
        <w:adjustRightInd w:val="0"/>
        <w:spacing w:after="0" w:line="240" w:lineRule="auto"/>
        <w:ind w:firstLine="540"/>
        <w:jc w:val="both"/>
        <w:rPr>
          <w:rFonts w:ascii="Times New Roman" w:hAnsi="Times New Roman"/>
          <w:color w:val="000000" w:themeColor="text1"/>
          <w:sz w:val="24"/>
          <w:szCs w:val="24"/>
        </w:rPr>
      </w:pPr>
      <w:r w:rsidRPr="00B25AFA">
        <w:rPr>
          <w:rFonts w:ascii="Times New Roman" w:hAnsi="Times New Roman"/>
          <w:color w:val="000000" w:themeColor="text1"/>
          <w:sz w:val="24"/>
          <w:szCs w:val="24"/>
        </w:rPr>
        <w:t>- тип и цвет ближайших зданий и архитектурных доминант;</w:t>
      </w:r>
    </w:p>
    <w:p w:rsidR="009854CD" w:rsidRDefault="009854CD" w:rsidP="009854CD">
      <w:pPr>
        <w:autoSpaceDE w:val="0"/>
        <w:autoSpaceDN w:val="0"/>
        <w:adjustRightInd w:val="0"/>
        <w:spacing w:after="0" w:line="240" w:lineRule="auto"/>
        <w:ind w:firstLine="540"/>
        <w:jc w:val="both"/>
      </w:pPr>
      <w:r w:rsidRPr="00B25AFA">
        <w:rPr>
          <w:rFonts w:ascii="Times New Roman" w:hAnsi="Times New Roman"/>
          <w:color w:val="000000" w:themeColor="text1"/>
          <w:sz w:val="24"/>
          <w:szCs w:val="24"/>
        </w:rPr>
        <w:t>- материал, из которого выполнены имеющиеся ограждающие конструкции.</w:t>
      </w:r>
    </w:p>
    <w:p w:rsidR="009854CD" w:rsidRDefault="009854CD" w:rsidP="009854CD">
      <w:pPr>
        <w:autoSpaceDE w:val="0"/>
        <w:autoSpaceDN w:val="0"/>
        <w:adjustRightInd w:val="0"/>
        <w:spacing w:after="0" w:line="240" w:lineRule="auto"/>
        <w:ind w:firstLine="540"/>
        <w:jc w:val="both"/>
        <w:rPr>
          <w:rFonts w:ascii="Times New Roman" w:hAnsi="Times New Roman"/>
          <w:color w:val="000000" w:themeColor="text1"/>
          <w:sz w:val="24"/>
          <w:szCs w:val="24"/>
        </w:rPr>
      </w:pPr>
      <w:r>
        <w:rPr>
          <w:rFonts w:ascii="Times New Roman" w:hAnsi="Times New Roman"/>
          <w:color w:val="000000" w:themeColor="text1"/>
          <w:sz w:val="24"/>
          <w:szCs w:val="24"/>
        </w:rPr>
        <w:t>Характер колористического решения должен:</w:t>
      </w:r>
    </w:p>
    <w:p w:rsidR="009854CD" w:rsidRDefault="009854CD" w:rsidP="009854CD">
      <w:pPr>
        <w:autoSpaceDE w:val="0"/>
        <w:autoSpaceDN w:val="0"/>
        <w:adjustRightInd w:val="0"/>
        <w:spacing w:after="0" w:line="240" w:lineRule="auto"/>
        <w:ind w:firstLine="540"/>
        <w:jc w:val="both"/>
        <w:rPr>
          <w:rFonts w:ascii="Times New Roman" w:hAnsi="Times New Roman"/>
          <w:color w:val="000000" w:themeColor="text1"/>
          <w:sz w:val="24"/>
          <w:szCs w:val="24"/>
        </w:rPr>
      </w:pPr>
      <w:r>
        <w:rPr>
          <w:rFonts w:ascii="Times New Roman" w:hAnsi="Times New Roman"/>
          <w:color w:val="000000" w:themeColor="text1"/>
          <w:sz w:val="24"/>
          <w:szCs w:val="24"/>
        </w:rPr>
        <w:t>- применяться в «спокойных» цветовых тонах;</w:t>
      </w:r>
    </w:p>
    <w:p w:rsidR="009854CD" w:rsidRDefault="009854CD" w:rsidP="009854CD">
      <w:pPr>
        <w:autoSpaceDE w:val="0"/>
        <w:autoSpaceDN w:val="0"/>
        <w:adjustRightInd w:val="0"/>
        <w:spacing w:after="0" w:line="240" w:lineRule="auto"/>
        <w:ind w:firstLine="540"/>
        <w:jc w:val="both"/>
        <w:rPr>
          <w:rFonts w:ascii="Times New Roman" w:hAnsi="Times New Roman"/>
          <w:color w:val="000000" w:themeColor="text1"/>
          <w:sz w:val="24"/>
          <w:szCs w:val="24"/>
        </w:rPr>
      </w:pPr>
      <w:r w:rsidRPr="00116EEC">
        <w:rPr>
          <w:rFonts w:ascii="Times New Roman" w:hAnsi="Times New Roman"/>
          <w:color w:val="000000" w:themeColor="text1"/>
          <w:sz w:val="24"/>
          <w:szCs w:val="24"/>
        </w:rPr>
        <w:t>- соответствовать стилю, в котором выполнен объект;</w:t>
      </w:r>
    </w:p>
    <w:p w:rsidR="009854CD" w:rsidRDefault="009854CD" w:rsidP="009854CD">
      <w:pPr>
        <w:autoSpaceDE w:val="0"/>
        <w:autoSpaceDN w:val="0"/>
        <w:adjustRightInd w:val="0"/>
        <w:spacing w:after="0" w:line="240" w:lineRule="auto"/>
        <w:ind w:firstLine="540"/>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Pr="00116EEC">
        <w:rPr>
          <w:rFonts w:ascii="Times New Roman" w:hAnsi="Times New Roman"/>
          <w:color w:val="000000" w:themeColor="text1"/>
          <w:sz w:val="24"/>
          <w:szCs w:val="24"/>
        </w:rPr>
        <w:t>подход</w:t>
      </w:r>
      <w:r>
        <w:rPr>
          <w:rFonts w:ascii="Times New Roman" w:hAnsi="Times New Roman"/>
          <w:color w:val="000000" w:themeColor="text1"/>
          <w:sz w:val="24"/>
          <w:szCs w:val="24"/>
        </w:rPr>
        <w:t>ить</w:t>
      </w:r>
      <w:r w:rsidRPr="00116EEC">
        <w:rPr>
          <w:rFonts w:ascii="Times New Roman" w:hAnsi="Times New Roman"/>
          <w:color w:val="000000" w:themeColor="text1"/>
          <w:sz w:val="24"/>
          <w:szCs w:val="24"/>
        </w:rPr>
        <w:t xml:space="preserve"> под оформление фасадов других строений, которые расположены рядом.</w:t>
      </w:r>
    </w:p>
    <w:p w:rsidR="009854CD" w:rsidRDefault="009854CD" w:rsidP="009854CD">
      <w:pPr>
        <w:autoSpaceDE w:val="0"/>
        <w:autoSpaceDN w:val="0"/>
        <w:adjustRightInd w:val="0"/>
        <w:spacing w:after="0" w:line="240" w:lineRule="auto"/>
        <w:ind w:firstLine="540"/>
        <w:jc w:val="both"/>
        <w:rPr>
          <w:rFonts w:ascii="Times New Roman" w:hAnsi="Times New Roman"/>
          <w:color w:val="000000" w:themeColor="text1"/>
          <w:sz w:val="24"/>
          <w:szCs w:val="24"/>
        </w:rPr>
      </w:pPr>
      <w:r>
        <w:rPr>
          <w:rFonts w:ascii="Times New Roman" w:hAnsi="Times New Roman"/>
          <w:color w:val="000000" w:themeColor="text1"/>
          <w:sz w:val="24"/>
          <w:szCs w:val="24"/>
        </w:rPr>
        <w:t>Допускается нанесение изображений на внешние поверхности</w:t>
      </w:r>
      <w:r w:rsidRPr="004375B7">
        <w:rPr>
          <w:rFonts w:ascii="Times New Roman" w:hAnsi="Times New Roman"/>
          <w:color w:val="000000" w:themeColor="text1"/>
          <w:sz w:val="24"/>
          <w:szCs w:val="24"/>
        </w:rPr>
        <w:t xml:space="preserve"> зданий, строений, с</w:t>
      </w:r>
      <w:r w:rsidRPr="004375B7">
        <w:rPr>
          <w:rFonts w:ascii="Times New Roman" w:hAnsi="Times New Roman"/>
          <w:color w:val="000000" w:themeColor="text1"/>
          <w:sz w:val="24"/>
          <w:szCs w:val="24"/>
        </w:rPr>
        <w:t>о</w:t>
      </w:r>
      <w:r w:rsidRPr="004375B7">
        <w:rPr>
          <w:rFonts w:ascii="Times New Roman" w:hAnsi="Times New Roman"/>
          <w:color w:val="000000" w:themeColor="text1"/>
          <w:sz w:val="24"/>
          <w:szCs w:val="24"/>
        </w:rPr>
        <w:t>оружений:</w:t>
      </w:r>
      <w:r>
        <w:rPr>
          <w:rFonts w:ascii="Times New Roman" w:hAnsi="Times New Roman"/>
          <w:color w:val="000000" w:themeColor="text1"/>
          <w:sz w:val="24"/>
          <w:szCs w:val="24"/>
        </w:rPr>
        <w:t xml:space="preserve"> </w:t>
      </w:r>
      <w:r w:rsidRPr="004375B7">
        <w:rPr>
          <w:rFonts w:ascii="Times New Roman" w:hAnsi="Times New Roman"/>
          <w:color w:val="000000" w:themeColor="text1"/>
          <w:sz w:val="24"/>
          <w:szCs w:val="24"/>
        </w:rPr>
        <w:t>архитектурный декор (декоративные панно, мозаики, фасадные изразцы, фре</w:t>
      </w:r>
      <w:r w:rsidRPr="004375B7">
        <w:rPr>
          <w:rFonts w:ascii="Times New Roman" w:hAnsi="Times New Roman"/>
          <w:color w:val="000000" w:themeColor="text1"/>
          <w:sz w:val="24"/>
          <w:szCs w:val="24"/>
        </w:rPr>
        <w:t>с</w:t>
      </w:r>
      <w:r w:rsidRPr="004375B7">
        <w:rPr>
          <w:rFonts w:ascii="Times New Roman" w:hAnsi="Times New Roman"/>
          <w:color w:val="000000" w:themeColor="text1"/>
          <w:sz w:val="24"/>
          <w:szCs w:val="24"/>
        </w:rPr>
        <w:t>ки, иные подобные декоративные изображения)</w:t>
      </w:r>
      <w:r>
        <w:rPr>
          <w:rFonts w:ascii="Times New Roman" w:hAnsi="Times New Roman"/>
          <w:color w:val="000000" w:themeColor="text1"/>
          <w:sz w:val="24"/>
          <w:szCs w:val="24"/>
        </w:rPr>
        <w:t xml:space="preserve">, </w:t>
      </w:r>
      <w:r w:rsidRPr="004375B7">
        <w:rPr>
          <w:rFonts w:ascii="Times New Roman" w:hAnsi="Times New Roman"/>
          <w:color w:val="000000" w:themeColor="text1"/>
          <w:sz w:val="24"/>
          <w:szCs w:val="24"/>
        </w:rPr>
        <w:t>стрит-арт (</w:t>
      </w:r>
      <w:proofErr w:type="spellStart"/>
      <w:r w:rsidRPr="004375B7">
        <w:rPr>
          <w:rFonts w:ascii="Times New Roman" w:hAnsi="Times New Roman"/>
          <w:color w:val="000000" w:themeColor="text1"/>
          <w:sz w:val="24"/>
          <w:szCs w:val="24"/>
        </w:rPr>
        <w:t>муралы</w:t>
      </w:r>
      <w:proofErr w:type="spellEnd"/>
      <w:r w:rsidRPr="004375B7">
        <w:rPr>
          <w:rFonts w:ascii="Times New Roman" w:hAnsi="Times New Roman"/>
          <w:color w:val="000000" w:themeColor="text1"/>
          <w:sz w:val="24"/>
          <w:szCs w:val="24"/>
        </w:rPr>
        <w:t xml:space="preserve">, трафареты, рисунки, </w:t>
      </w:r>
      <w:proofErr w:type="spellStart"/>
      <w:r w:rsidRPr="004375B7">
        <w:rPr>
          <w:rFonts w:ascii="Times New Roman" w:hAnsi="Times New Roman"/>
          <w:color w:val="000000" w:themeColor="text1"/>
          <w:sz w:val="24"/>
          <w:szCs w:val="24"/>
        </w:rPr>
        <w:t>стикеры</w:t>
      </w:r>
      <w:proofErr w:type="spellEnd"/>
      <w:r w:rsidRPr="004375B7">
        <w:rPr>
          <w:rFonts w:ascii="Times New Roman" w:hAnsi="Times New Roman"/>
          <w:color w:val="000000" w:themeColor="text1"/>
          <w:sz w:val="24"/>
          <w:szCs w:val="24"/>
        </w:rPr>
        <w:t xml:space="preserve"> и иные подобные декоративные изображения)</w:t>
      </w:r>
      <w:r>
        <w:rPr>
          <w:rFonts w:ascii="Times New Roman" w:hAnsi="Times New Roman"/>
          <w:color w:val="000000" w:themeColor="text1"/>
          <w:sz w:val="24"/>
          <w:szCs w:val="24"/>
        </w:rPr>
        <w:t>.</w:t>
      </w:r>
    </w:p>
    <w:p w:rsidR="009854CD"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2.2 Т</w:t>
      </w:r>
      <w:r w:rsidRPr="001F6138">
        <w:rPr>
          <w:rFonts w:ascii="Times New Roman" w:hAnsi="Times New Roman"/>
          <w:color w:val="000000" w:themeColor="text1"/>
          <w:sz w:val="24"/>
          <w:szCs w:val="24"/>
        </w:rPr>
        <w:t>ребования к отделочным материалам фасадо</w:t>
      </w:r>
      <w:r>
        <w:rPr>
          <w:rFonts w:ascii="Times New Roman" w:hAnsi="Times New Roman"/>
          <w:color w:val="000000" w:themeColor="text1"/>
          <w:sz w:val="24"/>
          <w:szCs w:val="24"/>
        </w:rPr>
        <w:t>в зданий, строений и сооружений.</w:t>
      </w:r>
    </w:p>
    <w:p w:rsidR="009854CD" w:rsidRDefault="009854CD" w:rsidP="009854CD">
      <w:pPr>
        <w:autoSpaceDE w:val="0"/>
        <w:autoSpaceDN w:val="0"/>
        <w:adjustRightInd w:val="0"/>
        <w:spacing w:after="0" w:line="240" w:lineRule="auto"/>
        <w:ind w:firstLine="540"/>
        <w:jc w:val="both"/>
        <w:rPr>
          <w:rFonts w:ascii="Times New Roman" w:hAnsi="Times New Roman"/>
          <w:color w:val="000000" w:themeColor="text1"/>
          <w:sz w:val="24"/>
          <w:szCs w:val="24"/>
        </w:rPr>
      </w:pPr>
      <w:r>
        <w:rPr>
          <w:rFonts w:ascii="Times New Roman" w:hAnsi="Times New Roman"/>
          <w:color w:val="000000" w:themeColor="text1"/>
          <w:sz w:val="24"/>
          <w:szCs w:val="24"/>
        </w:rPr>
        <w:t>- о</w:t>
      </w:r>
      <w:r w:rsidRPr="00275D8B">
        <w:rPr>
          <w:rFonts w:ascii="Times New Roman" w:hAnsi="Times New Roman"/>
          <w:color w:val="000000" w:themeColor="text1"/>
          <w:sz w:val="24"/>
          <w:szCs w:val="24"/>
        </w:rPr>
        <w:t xml:space="preserve">сновным принципом внешнего оформления зданий и сооружений на территории </w:t>
      </w:r>
      <w:r>
        <w:rPr>
          <w:rFonts w:ascii="Times New Roman" w:hAnsi="Times New Roman"/>
          <w:color w:val="000000" w:themeColor="text1"/>
          <w:sz w:val="24"/>
          <w:szCs w:val="24"/>
        </w:rPr>
        <w:t>поселения</w:t>
      </w:r>
      <w:r w:rsidRPr="00275D8B">
        <w:rPr>
          <w:rFonts w:ascii="Times New Roman" w:hAnsi="Times New Roman"/>
          <w:color w:val="000000" w:themeColor="text1"/>
          <w:sz w:val="24"/>
          <w:szCs w:val="24"/>
        </w:rPr>
        <w:t xml:space="preserve"> является комплексный подход к оформлению зданий и сооружений, фасадов и </w:t>
      </w:r>
      <w:r w:rsidRPr="00275D8B">
        <w:rPr>
          <w:rFonts w:ascii="Times New Roman" w:hAnsi="Times New Roman"/>
          <w:color w:val="000000" w:themeColor="text1"/>
          <w:sz w:val="24"/>
          <w:szCs w:val="24"/>
        </w:rPr>
        <w:lastRenderedPageBreak/>
        <w:t xml:space="preserve">(или) его отдельных деталей и элементов, обеспечение целостности восприятия объекта в </w:t>
      </w:r>
      <w:r>
        <w:rPr>
          <w:rFonts w:ascii="Times New Roman" w:hAnsi="Times New Roman"/>
          <w:color w:val="000000" w:themeColor="text1"/>
          <w:sz w:val="24"/>
          <w:szCs w:val="24"/>
        </w:rPr>
        <w:t>населенном пункте</w:t>
      </w:r>
      <w:r w:rsidRPr="00275D8B">
        <w:rPr>
          <w:rFonts w:ascii="Times New Roman" w:hAnsi="Times New Roman"/>
          <w:color w:val="000000" w:themeColor="text1"/>
          <w:sz w:val="24"/>
          <w:szCs w:val="24"/>
        </w:rPr>
        <w:t>.</w:t>
      </w:r>
    </w:p>
    <w:p w:rsidR="009854CD" w:rsidRDefault="009854CD" w:rsidP="009854CD">
      <w:pPr>
        <w:autoSpaceDE w:val="0"/>
        <w:autoSpaceDN w:val="0"/>
        <w:adjustRightInd w:val="0"/>
        <w:spacing w:after="0" w:line="240" w:lineRule="auto"/>
        <w:ind w:firstLine="540"/>
        <w:jc w:val="both"/>
        <w:rPr>
          <w:rFonts w:ascii="Times New Roman" w:hAnsi="Times New Roman"/>
          <w:color w:val="000000" w:themeColor="text1"/>
          <w:sz w:val="24"/>
          <w:szCs w:val="24"/>
        </w:rPr>
      </w:pPr>
      <w:r>
        <w:rPr>
          <w:rFonts w:ascii="Times New Roman" w:hAnsi="Times New Roman"/>
          <w:color w:val="000000" w:themeColor="text1"/>
          <w:sz w:val="24"/>
          <w:szCs w:val="24"/>
        </w:rPr>
        <w:t>- при отделке зданий, строений и сооружений необходимо использовать долговечные отделочные материалы, «спокойных» тонов.</w:t>
      </w:r>
    </w:p>
    <w:p w:rsidR="009854CD"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2.3 Т</w:t>
      </w:r>
      <w:r w:rsidRPr="001F6138">
        <w:rPr>
          <w:rFonts w:ascii="Times New Roman" w:hAnsi="Times New Roman"/>
          <w:color w:val="000000" w:themeColor="text1"/>
          <w:sz w:val="24"/>
          <w:szCs w:val="24"/>
        </w:rPr>
        <w:t>ребования к остеклению фасадов</w:t>
      </w:r>
      <w:r>
        <w:rPr>
          <w:rFonts w:ascii="Times New Roman" w:hAnsi="Times New Roman"/>
          <w:color w:val="000000" w:themeColor="text1"/>
          <w:sz w:val="24"/>
          <w:szCs w:val="24"/>
        </w:rPr>
        <w:t xml:space="preserve"> зданий, строений и сооружений.</w:t>
      </w:r>
    </w:p>
    <w:p w:rsidR="009854CD"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о</w:t>
      </w:r>
      <w:r w:rsidRPr="00275D8B">
        <w:rPr>
          <w:rFonts w:ascii="Times New Roman" w:hAnsi="Times New Roman"/>
          <w:color w:val="000000" w:themeColor="text1"/>
          <w:sz w:val="24"/>
          <w:szCs w:val="24"/>
        </w:rPr>
        <w:t xml:space="preserve">сновными принципами </w:t>
      </w:r>
      <w:r>
        <w:rPr>
          <w:rFonts w:ascii="Times New Roman" w:hAnsi="Times New Roman"/>
          <w:color w:val="000000" w:themeColor="text1"/>
          <w:sz w:val="24"/>
          <w:szCs w:val="24"/>
        </w:rPr>
        <w:t>остекления</w:t>
      </w:r>
      <w:r w:rsidRPr="00275D8B">
        <w:rPr>
          <w:rFonts w:ascii="Times New Roman" w:hAnsi="Times New Roman"/>
          <w:color w:val="000000" w:themeColor="text1"/>
          <w:sz w:val="24"/>
          <w:szCs w:val="24"/>
        </w:rPr>
        <w:t xml:space="preserve"> на фасадах являются: единый характер на всей поверхности фасада, поэтажная группировка (единый характер в соответствии с поэта</w:t>
      </w:r>
      <w:r w:rsidRPr="00275D8B">
        <w:rPr>
          <w:rFonts w:ascii="Times New Roman" w:hAnsi="Times New Roman"/>
          <w:color w:val="000000" w:themeColor="text1"/>
          <w:sz w:val="24"/>
          <w:szCs w:val="24"/>
        </w:rPr>
        <w:t>ж</w:t>
      </w:r>
      <w:r w:rsidRPr="00275D8B">
        <w:rPr>
          <w:rFonts w:ascii="Times New Roman" w:hAnsi="Times New Roman"/>
          <w:color w:val="000000" w:themeColor="text1"/>
          <w:sz w:val="24"/>
          <w:szCs w:val="24"/>
        </w:rPr>
        <w:t>ными членениями фасада), вертикальная группировка (единый характер в соответствии с размещением вертикальных внутренних коммуникаций, эркеров), сплошное остекление фасада (части фасада).</w:t>
      </w:r>
    </w:p>
    <w:p w:rsidR="009854CD" w:rsidRPr="00275D8B"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р</w:t>
      </w:r>
      <w:r w:rsidRPr="00275D8B">
        <w:rPr>
          <w:rFonts w:ascii="Times New Roman" w:hAnsi="Times New Roman"/>
          <w:color w:val="000000" w:themeColor="text1"/>
          <w:sz w:val="24"/>
          <w:szCs w:val="24"/>
        </w:rPr>
        <w:t>асположение лоджий и балконов на фасадах зданий и сооружений, характер их устройства и внешний вид, цветовое решение конструкций балконов и лоджий должны соответствовать архитектурному решению фасада.</w:t>
      </w:r>
      <w:r>
        <w:rPr>
          <w:rFonts w:ascii="Times New Roman" w:hAnsi="Times New Roman"/>
          <w:color w:val="000000" w:themeColor="text1"/>
          <w:sz w:val="24"/>
          <w:szCs w:val="24"/>
        </w:rPr>
        <w:t xml:space="preserve"> Н</w:t>
      </w:r>
      <w:r w:rsidRPr="00275D8B">
        <w:rPr>
          <w:rFonts w:ascii="Times New Roman" w:hAnsi="Times New Roman"/>
          <w:color w:val="000000" w:themeColor="text1"/>
          <w:sz w:val="24"/>
          <w:szCs w:val="24"/>
        </w:rPr>
        <w:t>е допускается нарушение композ</w:t>
      </w:r>
      <w:r w:rsidRPr="00275D8B">
        <w:rPr>
          <w:rFonts w:ascii="Times New Roman" w:hAnsi="Times New Roman"/>
          <w:color w:val="000000" w:themeColor="text1"/>
          <w:sz w:val="24"/>
          <w:szCs w:val="24"/>
        </w:rPr>
        <w:t>и</w:t>
      </w:r>
      <w:r w:rsidRPr="00275D8B">
        <w:rPr>
          <w:rFonts w:ascii="Times New Roman" w:hAnsi="Times New Roman"/>
          <w:color w:val="000000" w:themeColor="text1"/>
          <w:sz w:val="24"/>
          <w:szCs w:val="24"/>
        </w:rPr>
        <w:t>ции фасада за счёт произвольного изменения архитектурного решения, остекления, об</w:t>
      </w:r>
      <w:r w:rsidRPr="00275D8B">
        <w:rPr>
          <w:rFonts w:ascii="Times New Roman" w:hAnsi="Times New Roman"/>
          <w:color w:val="000000" w:themeColor="text1"/>
          <w:sz w:val="24"/>
          <w:szCs w:val="24"/>
        </w:rPr>
        <w:t>о</w:t>
      </w:r>
      <w:r w:rsidRPr="00275D8B">
        <w:rPr>
          <w:rFonts w:ascii="Times New Roman" w:hAnsi="Times New Roman"/>
          <w:color w:val="000000" w:themeColor="text1"/>
          <w:sz w:val="24"/>
          <w:szCs w:val="24"/>
        </w:rPr>
        <w:t>рудования балконов и лоджий, устройства новых балконов и лоджий или их ликвидации</w:t>
      </w:r>
      <w:r>
        <w:rPr>
          <w:rFonts w:ascii="Times New Roman" w:hAnsi="Times New Roman"/>
          <w:color w:val="000000" w:themeColor="text1"/>
          <w:sz w:val="24"/>
          <w:szCs w:val="24"/>
        </w:rPr>
        <w:t>.</w:t>
      </w:r>
    </w:p>
    <w:p w:rsidR="009854CD" w:rsidRPr="001F6138"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w:t>
      </w:r>
      <w:r>
        <w:rPr>
          <w:rFonts w:ascii="Times New Roman" w:hAnsi="Times New Roman"/>
          <w:color w:val="000000" w:themeColor="text1"/>
          <w:sz w:val="24"/>
          <w:szCs w:val="24"/>
          <w:lang w:val="en-US"/>
        </w:rPr>
        <w:t> </w:t>
      </w:r>
      <w:r>
        <w:rPr>
          <w:rFonts w:ascii="Times New Roman" w:hAnsi="Times New Roman"/>
          <w:color w:val="000000" w:themeColor="text1"/>
          <w:sz w:val="24"/>
          <w:szCs w:val="24"/>
        </w:rPr>
        <w:t>п</w:t>
      </w:r>
      <w:r w:rsidRPr="00275D8B">
        <w:rPr>
          <w:rFonts w:ascii="Times New Roman" w:hAnsi="Times New Roman"/>
          <w:color w:val="000000" w:themeColor="text1"/>
          <w:sz w:val="24"/>
          <w:szCs w:val="24"/>
        </w:rPr>
        <w:t>ри замене, ремонте, эксплуатации элементов устройства и оборудования балконов и лоджий не допускается изменение их характеристик, установленных проектной док</w:t>
      </w:r>
      <w:r w:rsidRPr="00275D8B">
        <w:rPr>
          <w:rFonts w:ascii="Times New Roman" w:hAnsi="Times New Roman"/>
          <w:color w:val="000000" w:themeColor="text1"/>
          <w:sz w:val="24"/>
          <w:szCs w:val="24"/>
        </w:rPr>
        <w:t>у</w:t>
      </w:r>
      <w:r w:rsidRPr="00275D8B">
        <w:rPr>
          <w:rFonts w:ascii="Times New Roman" w:hAnsi="Times New Roman"/>
          <w:color w:val="000000" w:themeColor="text1"/>
          <w:sz w:val="24"/>
          <w:szCs w:val="24"/>
        </w:rPr>
        <w:t>ментацией.</w:t>
      </w:r>
    </w:p>
    <w:p w:rsidR="009854CD"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2.4 Т</w:t>
      </w:r>
      <w:r w:rsidRPr="001F6138">
        <w:rPr>
          <w:rFonts w:ascii="Times New Roman" w:hAnsi="Times New Roman"/>
          <w:color w:val="000000" w:themeColor="text1"/>
          <w:sz w:val="24"/>
          <w:szCs w:val="24"/>
        </w:rPr>
        <w:t>ребования к размещению технического и инженерного оборудования на фас</w:t>
      </w:r>
      <w:r w:rsidRPr="001F6138">
        <w:rPr>
          <w:rFonts w:ascii="Times New Roman" w:hAnsi="Times New Roman"/>
          <w:color w:val="000000" w:themeColor="text1"/>
          <w:sz w:val="24"/>
          <w:szCs w:val="24"/>
        </w:rPr>
        <w:t>а</w:t>
      </w:r>
      <w:r w:rsidRPr="001F6138">
        <w:rPr>
          <w:rFonts w:ascii="Times New Roman" w:hAnsi="Times New Roman"/>
          <w:color w:val="000000" w:themeColor="text1"/>
          <w:sz w:val="24"/>
          <w:szCs w:val="24"/>
        </w:rPr>
        <w:t>да</w:t>
      </w:r>
      <w:r>
        <w:rPr>
          <w:rFonts w:ascii="Times New Roman" w:hAnsi="Times New Roman"/>
          <w:color w:val="000000" w:themeColor="text1"/>
          <w:sz w:val="24"/>
          <w:szCs w:val="24"/>
        </w:rPr>
        <w:t>х зданий, строений и сооружений</w:t>
      </w:r>
    </w:p>
    <w:p w:rsidR="009854CD"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р</w:t>
      </w:r>
      <w:r w:rsidRPr="00A84346">
        <w:rPr>
          <w:rFonts w:ascii="Times New Roman" w:hAnsi="Times New Roman"/>
          <w:color w:val="000000" w:themeColor="text1"/>
          <w:sz w:val="24"/>
          <w:szCs w:val="24"/>
        </w:rPr>
        <w:t>азмещен</w:t>
      </w:r>
      <w:r>
        <w:rPr>
          <w:rFonts w:ascii="Times New Roman" w:hAnsi="Times New Roman"/>
          <w:color w:val="000000" w:themeColor="text1"/>
          <w:sz w:val="24"/>
          <w:szCs w:val="24"/>
        </w:rPr>
        <w:t xml:space="preserve">ие </w:t>
      </w:r>
      <w:r w:rsidRPr="00A84346">
        <w:rPr>
          <w:rFonts w:ascii="Times New Roman" w:hAnsi="Times New Roman"/>
          <w:color w:val="000000" w:themeColor="text1"/>
          <w:sz w:val="24"/>
          <w:szCs w:val="24"/>
        </w:rPr>
        <w:t>должно производиться</w:t>
      </w:r>
      <w:r>
        <w:rPr>
          <w:rFonts w:ascii="Times New Roman" w:hAnsi="Times New Roman"/>
          <w:color w:val="000000" w:themeColor="text1"/>
          <w:sz w:val="24"/>
          <w:szCs w:val="24"/>
        </w:rPr>
        <w:t xml:space="preserve"> без ущерба для внешнего вида и </w:t>
      </w:r>
      <w:r w:rsidRPr="00A84346">
        <w:rPr>
          <w:rFonts w:ascii="Times New Roman" w:hAnsi="Times New Roman"/>
          <w:color w:val="000000" w:themeColor="text1"/>
          <w:sz w:val="24"/>
          <w:szCs w:val="24"/>
        </w:rPr>
        <w:t>технического состояни</w:t>
      </w:r>
      <w:r>
        <w:rPr>
          <w:rFonts w:ascii="Times New Roman" w:hAnsi="Times New Roman"/>
          <w:color w:val="000000" w:themeColor="text1"/>
          <w:sz w:val="24"/>
          <w:szCs w:val="24"/>
        </w:rPr>
        <w:t xml:space="preserve">я фасадов в строго определённых </w:t>
      </w:r>
      <w:r w:rsidRPr="00A84346">
        <w:rPr>
          <w:rFonts w:ascii="Times New Roman" w:hAnsi="Times New Roman"/>
          <w:color w:val="000000" w:themeColor="text1"/>
          <w:sz w:val="24"/>
          <w:szCs w:val="24"/>
        </w:rPr>
        <w:t xml:space="preserve">местах, с учётом </w:t>
      </w:r>
      <w:r>
        <w:rPr>
          <w:rFonts w:ascii="Times New Roman" w:hAnsi="Times New Roman"/>
          <w:color w:val="000000" w:themeColor="text1"/>
          <w:sz w:val="24"/>
          <w:szCs w:val="24"/>
        </w:rPr>
        <w:t>комплексного решения ра</w:t>
      </w:r>
      <w:r>
        <w:rPr>
          <w:rFonts w:ascii="Times New Roman" w:hAnsi="Times New Roman"/>
          <w:color w:val="000000" w:themeColor="text1"/>
          <w:sz w:val="24"/>
          <w:szCs w:val="24"/>
        </w:rPr>
        <w:t>з</w:t>
      </w:r>
      <w:r>
        <w:rPr>
          <w:rFonts w:ascii="Times New Roman" w:hAnsi="Times New Roman"/>
          <w:color w:val="000000" w:themeColor="text1"/>
          <w:sz w:val="24"/>
          <w:szCs w:val="24"/>
        </w:rPr>
        <w:t xml:space="preserve">мещения </w:t>
      </w:r>
      <w:r w:rsidRPr="00A84346">
        <w:rPr>
          <w:rFonts w:ascii="Times New Roman" w:hAnsi="Times New Roman"/>
          <w:color w:val="000000" w:themeColor="text1"/>
          <w:sz w:val="24"/>
          <w:szCs w:val="24"/>
        </w:rPr>
        <w:t>оборудования при минима</w:t>
      </w:r>
      <w:r>
        <w:rPr>
          <w:rFonts w:ascii="Times New Roman" w:hAnsi="Times New Roman"/>
          <w:color w:val="000000" w:themeColor="text1"/>
          <w:sz w:val="24"/>
          <w:szCs w:val="24"/>
        </w:rPr>
        <w:t xml:space="preserve">льном контакте с архитектурными </w:t>
      </w:r>
      <w:r w:rsidRPr="00A84346">
        <w:rPr>
          <w:rFonts w:ascii="Times New Roman" w:hAnsi="Times New Roman"/>
          <w:color w:val="000000" w:themeColor="text1"/>
          <w:sz w:val="24"/>
          <w:szCs w:val="24"/>
        </w:rPr>
        <w:t>поверхностями, р</w:t>
      </w:r>
      <w:r w:rsidRPr="00A84346">
        <w:rPr>
          <w:rFonts w:ascii="Times New Roman" w:hAnsi="Times New Roman"/>
          <w:color w:val="000000" w:themeColor="text1"/>
          <w:sz w:val="24"/>
          <w:szCs w:val="24"/>
        </w:rPr>
        <w:t>а</w:t>
      </w:r>
      <w:r w:rsidRPr="00A84346">
        <w:rPr>
          <w:rFonts w:ascii="Times New Roman" w:hAnsi="Times New Roman"/>
          <w:color w:val="000000" w:themeColor="text1"/>
          <w:sz w:val="24"/>
          <w:szCs w:val="24"/>
        </w:rPr>
        <w:t>циональн</w:t>
      </w:r>
      <w:r>
        <w:rPr>
          <w:rFonts w:ascii="Times New Roman" w:hAnsi="Times New Roman"/>
          <w:color w:val="000000" w:themeColor="text1"/>
          <w:sz w:val="24"/>
          <w:szCs w:val="24"/>
        </w:rPr>
        <w:t xml:space="preserve">ом устройстве и технологичности </w:t>
      </w:r>
      <w:r w:rsidRPr="00A84346">
        <w:rPr>
          <w:rFonts w:ascii="Times New Roman" w:hAnsi="Times New Roman"/>
          <w:color w:val="000000" w:themeColor="text1"/>
          <w:sz w:val="24"/>
          <w:szCs w:val="24"/>
        </w:rPr>
        <w:t>крепежа, использовании стандартных ко</w:t>
      </w:r>
      <w:r w:rsidRPr="00A84346">
        <w:rPr>
          <w:rFonts w:ascii="Times New Roman" w:hAnsi="Times New Roman"/>
          <w:color w:val="000000" w:themeColor="text1"/>
          <w:sz w:val="24"/>
          <w:szCs w:val="24"/>
        </w:rPr>
        <w:t>н</w:t>
      </w:r>
      <w:r w:rsidRPr="00A84346">
        <w:rPr>
          <w:rFonts w:ascii="Times New Roman" w:hAnsi="Times New Roman"/>
          <w:color w:val="000000" w:themeColor="text1"/>
          <w:sz w:val="24"/>
          <w:szCs w:val="24"/>
        </w:rPr>
        <w:t>струкций крепления</w:t>
      </w:r>
      <w:r>
        <w:rPr>
          <w:rFonts w:ascii="Times New Roman" w:hAnsi="Times New Roman"/>
          <w:color w:val="000000" w:themeColor="text1"/>
          <w:sz w:val="24"/>
          <w:szCs w:val="24"/>
        </w:rPr>
        <w:t>;</w:t>
      </w:r>
    </w:p>
    <w:p w:rsidR="009854CD"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п</w:t>
      </w:r>
      <w:r w:rsidRPr="00A84346">
        <w:rPr>
          <w:rFonts w:ascii="Times New Roman" w:hAnsi="Times New Roman"/>
          <w:color w:val="000000" w:themeColor="text1"/>
          <w:sz w:val="24"/>
          <w:szCs w:val="24"/>
        </w:rPr>
        <w:t>ри размещении необходимо обеспечивать б</w:t>
      </w:r>
      <w:r>
        <w:rPr>
          <w:rFonts w:ascii="Times New Roman" w:hAnsi="Times New Roman"/>
          <w:color w:val="000000" w:themeColor="text1"/>
          <w:sz w:val="24"/>
          <w:szCs w:val="24"/>
        </w:rPr>
        <w:t xml:space="preserve">езопасность для людей, удобство </w:t>
      </w:r>
      <w:r w:rsidRPr="00A84346">
        <w:rPr>
          <w:rFonts w:ascii="Times New Roman" w:hAnsi="Times New Roman"/>
          <w:color w:val="000000" w:themeColor="text1"/>
          <w:sz w:val="24"/>
          <w:szCs w:val="24"/>
        </w:rPr>
        <w:t>эк</w:t>
      </w:r>
      <w:r w:rsidRPr="00A84346">
        <w:rPr>
          <w:rFonts w:ascii="Times New Roman" w:hAnsi="Times New Roman"/>
          <w:color w:val="000000" w:themeColor="text1"/>
          <w:sz w:val="24"/>
          <w:szCs w:val="24"/>
        </w:rPr>
        <w:t>с</w:t>
      </w:r>
      <w:r w:rsidRPr="00A84346">
        <w:rPr>
          <w:rFonts w:ascii="Times New Roman" w:hAnsi="Times New Roman"/>
          <w:color w:val="000000" w:themeColor="text1"/>
          <w:sz w:val="24"/>
          <w:szCs w:val="24"/>
        </w:rPr>
        <w:t>плуатации и обслужи</w:t>
      </w:r>
      <w:r>
        <w:rPr>
          <w:rFonts w:ascii="Times New Roman" w:hAnsi="Times New Roman"/>
          <w:color w:val="000000" w:themeColor="text1"/>
          <w:sz w:val="24"/>
          <w:szCs w:val="24"/>
        </w:rPr>
        <w:t xml:space="preserve">вания. Не допускается ухудшение </w:t>
      </w:r>
      <w:r w:rsidRPr="00A84346">
        <w:rPr>
          <w:rFonts w:ascii="Times New Roman" w:hAnsi="Times New Roman"/>
          <w:color w:val="000000" w:themeColor="text1"/>
          <w:sz w:val="24"/>
          <w:szCs w:val="24"/>
        </w:rPr>
        <w:t>условий прожива</w:t>
      </w:r>
      <w:r>
        <w:rPr>
          <w:rFonts w:ascii="Times New Roman" w:hAnsi="Times New Roman"/>
          <w:color w:val="000000" w:themeColor="text1"/>
          <w:sz w:val="24"/>
          <w:szCs w:val="24"/>
        </w:rPr>
        <w:t xml:space="preserve">ния жителей, движения пешеходов </w:t>
      </w:r>
      <w:r w:rsidRPr="00A84346">
        <w:rPr>
          <w:rFonts w:ascii="Times New Roman" w:hAnsi="Times New Roman"/>
          <w:color w:val="000000" w:themeColor="text1"/>
          <w:sz w:val="24"/>
          <w:szCs w:val="24"/>
        </w:rPr>
        <w:t>и транспорта</w:t>
      </w:r>
      <w:r>
        <w:rPr>
          <w:rFonts w:ascii="Times New Roman" w:hAnsi="Times New Roman"/>
          <w:color w:val="000000" w:themeColor="text1"/>
          <w:sz w:val="24"/>
          <w:szCs w:val="24"/>
        </w:rPr>
        <w:t>;</w:t>
      </w:r>
    </w:p>
    <w:p w:rsidR="009854CD"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р</w:t>
      </w:r>
      <w:r w:rsidRPr="00A84346">
        <w:rPr>
          <w:rFonts w:ascii="Times New Roman" w:hAnsi="Times New Roman"/>
          <w:color w:val="000000" w:themeColor="text1"/>
          <w:sz w:val="24"/>
          <w:szCs w:val="24"/>
        </w:rPr>
        <w:t>азмещени</w:t>
      </w:r>
      <w:r>
        <w:rPr>
          <w:rFonts w:ascii="Times New Roman" w:hAnsi="Times New Roman"/>
          <w:color w:val="000000" w:themeColor="text1"/>
          <w:sz w:val="24"/>
          <w:szCs w:val="24"/>
        </w:rPr>
        <w:t xml:space="preserve">е элементов систем технического </w:t>
      </w:r>
      <w:r w:rsidRPr="00A84346">
        <w:rPr>
          <w:rFonts w:ascii="Times New Roman" w:hAnsi="Times New Roman"/>
          <w:color w:val="000000" w:themeColor="text1"/>
          <w:sz w:val="24"/>
          <w:szCs w:val="24"/>
        </w:rPr>
        <w:t xml:space="preserve">обеспечения внутренней </w:t>
      </w:r>
      <w:r>
        <w:rPr>
          <w:rFonts w:ascii="Times New Roman" w:hAnsi="Times New Roman"/>
          <w:color w:val="000000" w:themeColor="text1"/>
          <w:sz w:val="24"/>
          <w:szCs w:val="24"/>
        </w:rPr>
        <w:t xml:space="preserve">эксплуатации зданий допускается </w:t>
      </w:r>
      <w:r w:rsidRPr="00A84346">
        <w:rPr>
          <w:rFonts w:ascii="Times New Roman" w:hAnsi="Times New Roman"/>
          <w:color w:val="000000" w:themeColor="text1"/>
          <w:sz w:val="24"/>
          <w:szCs w:val="24"/>
        </w:rPr>
        <w:t>вне поверхности лицевого фасада, при условии</w:t>
      </w:r>
      <w:r>
        <w:rPr>
          <w:rFonts w:ascii="Times New Roman" w:hAnsi="Times New Roman"/>
          <w:color w:val="000000" w:themeColor="text1"/>
          <w:sz w:val="24"/>
          <w:szCs w:val="24"/>
        </w:rPr>
        <w:t xml:space="preserve"> </w:t>
      </w:r>
      <w:r w:rsidRPr="00A84346">
        <w:rPr>
          <w:rFonts w:ascii="Times New Roman" w:hAnsi="Times New Roman"/>
          <w:color w:val="000000" w:themeColor="text1"/>
          <w:sz w:val="24"/>
          <w:szCs w:val="24"/>
        </w:rPr>
        <w:t>минимального выхода технических устройств на поверхн</w:t>
      </w:r>
      <w:r>
        <w:rPr>
          <w:rFonts w:ascii="Times New Roman" w:hAnsi="Times New Roman"/>
          <w:color w:val="000000" w:themeColor="text1"/>
          <w:sz w:val="24"/>
          <w:szCs w:val="24"/>
        </w:rPr>
        <w:t xml:space="preserve">ость </w:t>
      </w:r>
      <w:r w:rsidRPr="00A84346">
        <w:rPr>
          <w:rFonts w:ascii="Times New Roman" w:hAnsi="Times New Roman"/>
          <w:color w:val="000000" w:themeColor="text1"/>
          <w:sz w:val="24"/>
          <w:szCs w:val="24"/>
        </w:rPr>
        <w:t>фасада или их ком</w:t>
      </w:r>
      <w:r>
        <w:rPr>
          <w:rFonts w:ascii="Times New Roman" w:hAnsi="Times New Roman"/>
          <w:color w:val="000000" w:themeColor="text1"/>
          <w:sz w:val="24"/>
          <w:szCs w:val="24"/>
        </w:rPr>
        <w:t>пактном встроенном распол</w:t>
      </w:r>
      <w:r>
        <w:rPr>
          <w:rFonts w:ascii="Times New Roman" w:hAnsi="Times New Roman"/>
          <w:color w:val="000000" w:themeColor="text1"/>
          <w:sz w:val="24"/>
          <w:szCs w:val="24"/>
        </w:rPr>
        <w:t>о</w:t>
      </w:r>
      <w:r>
        <w:rPr>
          <w:rFonts w:ascii="Times New Roman" w:hAnsi="Times New Roman"/>
          <w:color w:val="000000" w:themeColor="text1"/>
          <w:sz w:val="24"/>
          <w:szCs w:val="24"/>
        </w:rPr>
        <w:t>жении;</w:t>
      </w:r>
    </w:p>
    <w:p w:rsidR="009854CD"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в</w:t>
      </w:r>
      <w:r w:rsidRPr="00A84346">
        <w:rPr>
          <w:rFonts w:ascii="Times New Roman" w:hAnsi="Times New Roman"/>
          <w:color w:val="000000" w:themeColor="text1"/>
          <w:sz w:val="24"/>
          <w:szCs w:val="24"/>
        </w:rPr>
        <w:t xml:space="preserve">ыбор </w:t>
      </w:r>
      <w:r>
        <w:rPr>
          <w:rFonts w:ascii="Times New Roman" w:hAnsi="Times New Roman"/>
          <w:color w:val="000000" w:themeColor="text1"/>
          <w:sz w:val="24"/>
          <w:szCs w:val="24"/>
        </w:rPr>
        <w:t xml:space="preserve">места для размещения </w:t>
      </w:r>
      <w:r w:rsidRPr="00A84346">
        <w:rPr>
          <w:rFonts w:ascii="Times New Roman" w:hAnsi="Times New Roman"/>
          <w:color w:val="000000" w:themeColor="text1"/>
          <w:sz w:val="24"/>
          <w:szCs w:val="24"/>
        </w:rPr>
        <w:t>определяе</w:t>
      </w:r>
      <w:r>
        <w:rPr>
          <w:rFonts w:ascii="Times New Roman" w:hAnsi="Times New Roman"/>
          <w:color w:val="000000" w:themeColor="text1"/>
          <w:sz w:val="24"/>
          <w:szCs w:val="24"/>
        </w:rPr>
        <w:t xml:space="preserve">тся сетевой системой размещения </w:t>
      </w:r>
      <w:r w:rsidRPr="00A84346">
        <w:rPr>
          <w:rFonts w:ascii="Times New Roman" w:hAnsi="Times New Roman"/>
          <w:color w:val="000000" w:themeColor="text1"/>
          <w:sz w:val="24"/>
          <w:szCs w:val="24"/>
        </w:rPr>
        <w:t>оборуд</w:t>
      </w:r>
      <w:r w:rsidRPr="00A84346">
        <w:rPr>
          <w:rFonts w:ascii="Times New Roman" w:hAnsi="Times New Roman"/>
          <w:color w:val="000000" w:themeColor="text1"/>
          <w:sz w:val="24"/>
          <w:szCs w:val="24"/>
        </w:rPr>
        <w:t>о</w:t>
      </w:r>
      <w:r w:rsidRPr="00A84346">
        <w:rPr>
          <w:rFonts w:ascii="Times New Roman" w:hAnsi="Times New Roman"/>
          <w:color w:val="000000" w:themeColor="text1"/>
          <w:sz w:val="24"/>
          <w:szCs w:val="24"/>
        </w:rPr>
        <w:t>вания в гр</w:t>
      </w:r>
      <w:r>
        <w:rPr>
          <w:rFonts w:ascii="Times New Roman" w:hAnsi="Times New Roman"/>
          <w:color w:val="000000" w:themeColor="text1"/>
          <w:sz w:val="24"/>
          <w:szCs w:val="24"/>
        </w:rPr>
        <w:t xml:space="preserve">аницах района, квартала, улицы, </w:t>
      </w:r>
      <w:r w:rsidRPr="00A84346">
        <w:rPr>
          <w:rFonts w:ascii="Times New Roman" w:hAnsi="Times New Roman"/>
          <w:color w:val="000000" w:themeColor="text1"/>
          <w:sz w:val="24"/>
          <w:szCs w:val="24"/>
        </w:rPr>
        <w:t>унификацией мест разм</w:t>
      </w:r>
      <w:r>
        <w:rPr>
          <w:rFonts w:ascii="Times New Roman" w:hAnsi="Times New Roman"/>
          <w:color w:val="000000" w:themeColor="text1"/>
          <w:sz w:val="24"/>
          <w:szCs w:val="24"/>
        </w:rPr>
        <w:t xml:space="preserve">ещения, визуальной и физической </w:t>
      </w:r>
      <w:r w:rsidRPr="00A84346">
        <w:rPr>
          <w:rFonts w:ascii="Times New Roman" w:hAnsi="Times New Roman"/>
          <w:color w:val="000000" w:themeColor="text1"/>
          <w:sz w:val="24"/>
          <w:szCs w:val="24"/>
        </w:rPr>
        <w:t>доступностью, удобс</w:t>
      </w:r>
      <w:r>
        <w:rPr>
          <w:rFonts w:ascii="Times New Roman" w:hAnsi="Times New Roman"/>
          <w:color w:val="000000" w:themeColor="text1"/>
          <w:sz w:val="24"/>
          <w:szCs w:val="24"/>
        </w:rPr>
        <w:t xml:space="preserve">твом пользования, архитектурным </w:t>
      </w:r>
      <w:r w:rsidRPr="00A84346">
        <w:rPr>
          <w:rFonts w:ascii="Times New Roman" w:hAnsi="Times New Roman"/>
          <w:color w:val="000000" w:themeColor="text1"/>
          <w:sz w:val="24"/>
          <w:szCs w:val="24"/>
        </w:rPr>
        <w:t>решением фасад</w:t>
      </w:r>
      <w:r>
        <w:rPr>
          <w:rFonts w:ascii="Times New Roman" w:hAnsi="Times New Roman"/>
          <w:color w:val="000000" w:themeColor="text1"/>
          <w:sz w:val="24"/>
          <w:szCs w:val="24"/>
        </w:rPr>
        <w:t xml:space="preserve">а, размещением других элементов </w:t>
      </w:r>
      <w:r w:rsidRPr="00A84346">
        <w:rPr>
          <w:rFonts w:ascii="Times New Roman" w:hAnsi="Times New Roman"/>
          <w:color w:val="000000" w:themeColor="text1"/>
          <w:sz w:val="24"/>
          <w:szCs w:val="24"/>
        </w:rPr>
        <w:t>дополнительного оборудования.</w:t>
      </w:r>
    </w:p>
    <w:p w:rsidR="009854CD"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р</w:t>
      </w:r>
      <w:r w:rsidRPr="00A84346">
        <w:rPr>
          <w:rFonts w:ascii="Times New Roman" w:hAnsi="Times New Roman"/>
          <w:color w:val="000000" w:themeColor="text1"/>
          <w:sz w:val="24"/>
          <w:szCs w:val="24"/>
        </w:rPr>
        <w:t>азме</w:t>
      </w:r>
      <w:r>
        <w:rPr>
          <w:rFonts w:ascii="Times New Roman" w:hAnsi="Times New Roman"/>
          <w:color w:val="000000" w:themeColor="text1"/>
          <w:sz w:val="24"/>
          <w:szCs w:val="24"/>
        </w:rPr>
        <w:t xml:space="preserve">щение технического оборудования </w:t>
      </w:r>
      <w:r w:rsidRPr="00A84346">
        <w:rPr>
          <w:rFonts w:ascii="Times New Roman" w:hAnsi="Times New Roman"/>
          <w:color w:val="000000" w:themeColor="text1"/>
          <w:sz w:val="24"/>
          <w:szCs w:val="24"/>
        </w:rPr>
        <w:t>определяется норма</w:t>
      </w:r>
      <w:r>
        <w:rPr>
          <w:rFonts w:ascii="Times New Roman" w:hAnsi="Times New Roman"/>
          <w:color w:val="000000" w:themeColor="text1"/>
          <w:sz w:val="24"/>
          <w:szCs w:val="24"/>
        </w:rPr>
        <w:t>тивными требовани</w:t>
      </w:r>
      <w:r>
        <w:rPr>
          <w:rFonts w:ascii="Times New Roman" w:hAnsi="Times New Roman"/>
          <w:color w:val="000000" w:themeColor="text1"/>
          <w:sz w:val="24"/>
          <w:szCs w:val="24"/>
        </w:rPr>
        <w:t>я</w:t>
      </w:r>
      <w:r>
        <w:rPr>
          <w:rFonts w:ascii="Times New Roman" w:hAnsi="Times New Roman"/>
          <w:color w:val="000000" w:themeColor="text1"/>
          <w:sz w:val="24"/>
          <w:szCs w:val="24"/>
        </w:rPr>
        <w:t xml:space="preserve">ми устройства </w:t>
      </w:r>
      <w:r w:rsidRPr="00A84346">
        <w:rPr>
          <w:rFonts w:ascii="Times New Roman" w:hAnsi="Times New Roman"/>
          <w:color w:val="000000" w:themeColor="text1"/>
          <w:sz w:val="24"/>
          <w:szCs w:val="24"/>
        </w:rPr>
        <w:t xml:space="preserve">инженерных сетей в </w:t>
      </w:r>
      <w:r>
        <w:rPr>
          <w:rFonts w:ascii="Times New Roman" w:hAnsi="Times New Roman"/>
          <w:color w:val="000000" w:themeColor="text1"/>
          <w:sz w:val="24"/>
          <w:szCs w:val="24"/>
        </w:rPr>
        <w:t xml:space="preserve">увязке с архитектурным решением </w:t>
      </w:r>
      <w:r w:rsidRPr="00A84346">
        <w:rPr>
          <w:rFonts w:ascii="Times New Roman" w:hAnsi="Times New Roman"/>
          <w:color w:val="000000" w:themeColor="text1"/>
          <w:sz w:val="24"/>
          <w:szCs w:val="24"/>
        </w:rPr>
        <w:t>фасада.</w:t>
      </w:r>
    </w:p>
    <w:p w:rsidR="009854CD"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н</w:t>
      </w:r>
      <w:r w:rsidRPr="00A84346">
        <w:rPr>
          <w:rFonts w:ascii="Times New Roman" w:hAnsi="Times New Roman"/>
          <w:color w:val="000000" w:themeColor="text1"/>
          <w:sz w:val="24"/>
          <w:szCs w:val="24"/>
        </w:rPr>
        <w:t>аружные б</w:t>
      </w:r>
      <w:r>
        <w:rPr>
          <w:rFonts w:ascii="Times New Roman" w:hAnsi="Times New Roman"/>
          <w:color w:val="000000" w:themeColor="text1"/>
          <w:sz w:val="24"/>
          <w:szCs w:val="24"/>
        </w:rPr>
        <w:t xml:space="preserve">локи систем кондиционирования и </w:t>
      </w:r>
      <w:r w:rsidRPr="00A84346">
        <w:rPr>
          <w:rFonts w:ascii="Times New Roman" w:hAnsi="Times New Roman"/>
          <w:color w:val="000000" w:themeColor="text1"/>
          <w:sz w:val="24"/>
          <w:szCs w:val="24"/>
        </w:rPr>
        <w:t>вентиляции, антенны до</w:t>
      </w:r>
      <w:r>
        <w:rPr>
          <w:rFonts w:ascii="Times New Roman" w:hAnsi="Times New Roman"/>
          <w:color w:val="000000" w:themeColor="text1"/>
          <w:sz w:val="24"/>
          <w:szCs w:val="24"/>
        </w:rPr>
        <w:t>лжны ра</w:t>
      </w:r>
      <w:r>
        <w:rPr>
          <w:rFonts w:ascii="Times New Roman" w:hAnsi="Times New Roman"/>
          <w:color w:val="000000" w:themeColor="text1"/>
          <w:sz w:val="24"/>
          <w:szCs w:val="24"/>
        </w:rPr>
        <w:t>з</w:t>
      </w:r>
      <w:r>
        <w:rPr>
          <w:rFonts w:ascii="Times New Roman" w:hAnsi="Times New Roman"/>
          <w:color w:val="000000" w:themeColor="text1"/>
          <w:sz w:val="24"/>
          <w:szCs w:val="24"/>
        </w:rPr>
        <w:t xml:space="preserve">мещаться упорядочено, с </w:t>
      </w:r>
      <w:r w:rsidRPr="00A84346">
        <w:rPr>
          <w:rFonts w:ascii="Times New Roman" w:hAnsi="Times New Roman"/>
          <w:color w:val="000000" w:themeColor="text1"/>
          <w:sz w:val="24"/>
          <w:szCs w:val="24"/>
        </w:rPr>
        <w:t>привязкой к архитек</w:t>
      </w:r>
      <w:r>
        <w:rPr>
          <w:rFonts w:ascii="Times New Roman" w:hAnsi="Times New Roman"/>
          <w:color w:val="000000" w:themeColor="text1"/>
          <w:sz w:val="24"/>
          <w:szCs w:val="24"/>
        </w:rPr>
        <w:t xml:space="preserve">турному решению фасада и единой </w:t>
      </w:r>
      <w:r w:rsidRPr="00A84346">
        <w:rPr>
          <w:rFonts w:ascii="Times New Roman" w:hAnsi="Times New Roman"/>
          <w:color w:val="000000" w:themeColor="text1"/>
          <w:sz w:val="24"/>
          <w:szCs w:val="24"/>
        </w:rPr>
        <w:t>системе осей, с использ</w:t>
      </w:r>
      <w:r>
        <w:rPr>
          <w:rFonts w:ascii="Times New Roman" w:hAnsi="Times New Roman"/>
          <w:color w:val="000000" w:themeColor="text1"/>
          <w:sz w:val="24"/>
          <w:szCs w:val="24"/>
        </w:rPr>
        <w:t xml:space="preserve">ованием стандартных конструкций </w:t>
      </w:r>
      <w:r w:rsidRPr="00A84346">
        <w:rPr>
          <w:rFonts w:ascii="Times New Roman" w:hAnsi="Times New Roman"/>
          <w:color w:val="000000" w:themeColor="text1"/>
          <w:sz w:val="24"/>
          <w:szCs w:val="24"/>
        </w:rPr>
        <w:t xml:space="preserve">крепления и ограждения, </w:t>
      </w:r>
      <w:r>
        <w:rPr>
          <w:rFonts w:ascii="Times New Roman" w:hAnsi="Times New Roman"/>
          <w:color w:val="000000" w:themeColor="text1"/>
          <w:sz w:val="24"/>
          <w:szCs w:val="24"/>
        </w:rPr>
        <w:t>при размещ</w:t>
      </w:r>
      <w:r>
        <w:rPr>
          <w:rFonts w:ascii="Times New Roman" w:hAnsi="Times New Roman"/>
          <w:color w:val="000000" w:themeColor="text1"/>
          <w:sz w:val="24"/>
          <w:szCs w:val="24"/>
        </w:rPr>
        <w:t>е</w:t>
      </w:r>
      <w:r>
        <w:rPr>
          <w:rFonts w:ascii="Times New Roman" w:hAnsi="Times New Roman"/>
          <w:color w:val="000000" w:themeColor="text1"/>
          <w:sz w:val="24"/>
          <w:szCs w:val="24"/>
        </w:rPr>
        <w:t xml:space="preserve">нии ряда элементов - </w:t>
      </w:r>
      <w:r w:rsidRPr="00A84346">
        <w:rPr>
          <w:rFonts w:ascii="Times New Roman" w:hAnsi="Times New Roman"/>
          <w:color w:val="000000" w:themeColor="text1"/>
          <w:sz w:val="24"/>
          <w:szCs w:val="24"/>
        </w:rPr>
        <w:t>на общей несущей ос</w:t>
      </w:r>
      <w:r>
        <w:rPr>
          <w:rFonts w:ascii="Times New Roman" w:hAnsi="Times New Roman"/>
          <w:color w:val="000000" w:themeColor="text1"/>
          <w:sz w:val="24"/>
          <w:szCs w:val="24"/>
        </w:rPr>
        <w:t xml:space="preserve">нове. Размещение вышеупомянутых </w:t>
      </w:r>
      <w:r w:rsidRPr="00A84346">
        <w:rPr>
          <w:rFonts w:ascii="Times New Roman" w:hAnsi="Times New Roman"/>
          <w:color w:val="000000" w:themeColor="text1"/>
          <w:sz w:val="24"/>
          <w:szCs w:val="24"/>
        </w:rPr>
        <w:t>систем на архитекту</w:t>
      </w:r>
      <w:r>
        <w:rPr>
          <w:rFonts w:ascii="Times New Roman" w:hAnsi="Times New Roman"/>
          <w:color w:val="000000" w:themeColor="text1"/>
          <w:sz w:val="24"/>
          <w:szCs w:val="24"/>
        </w:rPr>
        <w:t xml:space="preserve">рных деталях, элементах декора, </w:t>
      </w:r>
      <w:r w:rsidRPr="00A84346">
        <w:rPr>
          <w:rFonts w:ascii="Times New Roman" w:hAnsi="Times New Roman"/>
          <w:color w:val="000000" w:themeColor="text1"/>
          <w:sz w:val="24"/>
          <w:szCs w:val="24"/>
        </w:rPr>
        <w:t>поверхностях с ценной архитектурной отде</w:t>
      </w:r>
      <w:r w:rsidRPr="00A84346">
        <w:rPr>
          <w:rFonts w:ascii="Times New Roman" w:hAnsi="Times New Roman"/>
          <w:color w:val="000000" w:themeColor="text1"/>
          <w:sz w:val="24"/>
          <w:szCs w:val="24"/>
        </w:rPr>
        <w:t>л</w:t>
      </w:r>
      <w:r w:rsidRPr="00A84346">
        <w:rPr>
          <w:rFonts w:ascii="Times New Roman" w:hAnsi="Times New Roman"/>
          <w:color w:val="000000" w:themeColor="text1"/>
          <w:sz w:val="24"/>
          <w:szCs w:val="24"/>
        </w:rPr>
        <w:t>кой, а также</w:t>
      </w:r>
      <w:r>
        <w:rPr>
          <w:rFonts w:ascii="Times New Roman" w:hAnsi="Times New Roman"/>
          <w:color w:val="000000" w:themeColor="text1"/>
          <w:sz w:val="24"/>
          <w:szCs w:val="24"/>
        </w:rPr>
        <w:t xml:space="preserve"> </w:t>
      </w:r>
      <w:r w:rsidRPr="00A84346">
        <w:rPr>
          <w:rFonts w:ascii="Times New Roman" w:hAnsi="Times New Roman"/>
          <w:color w:val="000000" w:themeColor="text1"/>
          <w:sz w:val="24"/>
          <w:szCs w:val="24"/>
        </w:rPr>
        <w:t>их крепление, ведущее к повреждению архитектурных</w:t>
      </w:r>
      <w:r>
        <w:rPr>
          <w:rFonts w:ascii="Times New Roman" w:hAnsi="Times New Roman"/>
          <w:color w:val="000000" w:themeColor="text1"/>
          <w:sz w:val="24"/>
          <w:szCs w:val="24"/>
        </w:rPr>
        <w:t xml:space="preserve"> </w:t>
      </w:r>
      <w:r w:rsidRPr="00A84346">
        <w:rPr>
          <w:rFonts w:ascii="Times New Roman" w:hAnsi="Times New Roman"/>
          <w:color w:val="000000" w:themeColor="text1"/>
          <w:sz w:val="24"/>
          <w:szCs w:val="24"/>
        </w:rPr>
        <w:t>поверхностей, не д</w:t>
      </w:r>
      <w:r w:rsidRPr="00A84346">
        <w:rPr>
          <w:rFonts w:ascii="Times New Roman" w:hAnsi="Times New Roman"/>
          <w:color w:val="000000" w:themeColor="text1"/>
          <w:sz w:val="24"/>
          <w:szCs w:val="24"/>
        </w:rPr>
        <w:t>о</w:t>
      </w:r>
      <w:r w:rsidRPr="00A84346">
        <w:rPr>
          <w:rFonts w:ascii="Times New Roman" w:hAnsi="Times New Roman"/>
          <w:color w:val="000000" w:themeColor="text1"/>
          <w:sz w:val="24"/>
          <w:szCs w:val="24"/>
        </w:rPr>
        <w:t>пускаются</w:t>
      </w:r>
      <w:r>
        <w:rPr>
          <w:rFonts w:ascii="Times New Roman" w:hAnsi="Times New Roman"/>
          <w:color w:val="000000" w:themeColor="text1"/>
          <w:sz w:val="24"/>
          <w:szCs w:val="24"/>
        </w:rPr>
        <w:t>.</w:t>
      </w:r>
    </w:p>
    <w:p w:rsidR="009854CD"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р</w:t>
      </w:r>
      <w:r w:rsidRPr="00A84346">
        <w:rPr>
          <w:rFonts w:ascii="Times New Roman" w:hAnsi="Times New Roman"/>
          <w:color w:val="000000" w:themeColor="text1"/>
          <w:sz w:val="24"/>
          <w:szCs w:val="24"/>
        </w:rPr>
        <w:t>а</w:t>
      </w:r>
      <w:r>
        <w:rPr>
          <w:rFonts w:ascii="Times New Roman" w:hAnsi="Times New Roman"/>
          <w:color w:val="000000" w:themeColor="text1"/>
          <w:sz w:val="24"/>
          <w:szCs w:val="24"/>
        </w:rPr>
        <w:t xml:space="preserve">змещение наружных блоков систем </w:t>
      </w:r>
      <w:r w:rsidRPr="00A84346">
        <w:rPr>
          <w:rFonts w:ascii="Times New Roman" w:hAnsi="Times New Roman"/>
          <w:color w:val="000000" w:themeColor="text1"/>
          <w:sz w:val="24"/>
          <w:szCs w:val="24"/>
        </w:rPr>
        <w:t>кондиционирования и вентиляции допуск</w:t>
      </w:r>
      <w:r w:rsidRPr="00A84346">
        <w:rPr>
          <w:rFonts w:ascii="Times New Roman" w:hAnsi="Times New Roman"/>
          <w:color w:val="000000" w:themeColor="text1"/>
          <w:sz w:val="24"/>
          <w:szCs w:val="24"/>
        </w:rPr>
        <w:t>а</w:t>
      </w:r>
      <w:r w:rsidRPr="00A84346">
        <w:rPr>
          <w:rFonts w:ascii="Times New Roman" w:hAnsi="Times New Roman"/>
          <w:color w:val="000000" w:themeColor="text1"/>
          <w:sz w:val="24"/>
          <w:szCs w:val="24"/>
        </w:rPr>
        <w:t>ется: на кровле</w:t>
      </w:r>
      <w:r>
        <w:rPr>
          <w:rFonts w:ascii="Times New Roman" w:hAnsi="Times New Roman"/>
          <w:color w:val="000000" w:themeColor="text1"/>
          <w:sz w:val="24"/>
          <w:szCs w:val="24"/>
        </w:rPr>
        <w:t xml:space="preserve"> </w:t>
      </w:r>
      <w:r w:rsidRPr="00A84346">
        <w:rPr>
          <w:rFonts w:ascii="Times New Roman" w:hAnsi="Times New Roman"/>
          <w:color w:val="000000" w:themeColor="text1"/>
          <w:sz w:val="24"/>
          <w:szCs w:val="24"/>
        </w:rPr>
        <w:t>зданий и сооружений, в верхней части оконных и дверных</w:t>
      </w:r>
      <w:r>
        <w:rPr>
          <w:rFonts w:ascii="Times New Roman" w:hAnsi="Times New Roman"/>
          <w:color w:val="000000" w:themeColor="text1"/>
          <w:sz w:val="24"/>
          <w:szCs w:val="24"/>
        </w:rPr>
        <w:t xml:space="preserve"> </w:t>
      </w:r>
      <w:r w:rsidRPr="00A84346">
        <w:rPr>
          <w:rFonts w:ascii="Times New Roman" w:hAnsi="Times New Roman"/>
          <w:color w:val="000000" w:themeColor="text1"/>
          <w:sz w:val="24"/>
          <w:szCs w:val="24"/>
        </w:rPr>
        <w:t>проёмов, в о</w:t>
      </w:r>
      <w:r w:rsidRPr="00A84346">
        <w:rPr>
          <w:rFonts w:ascii="Times New Roman" w:hAnsi="Times New Roman"/>
          <w:color w:val="000000" w:themeColor="text1"/>
          <w:sz w:val="24"/>
          <w:szCs w:val="24"/>
        </w:rPr>
        <w:t>к</w:t>
      </w:r>
      <w:r w:rsidRPr="00A84346">
        <w:rPr>
          <w:rFonts w:ascii="Times New Roman" w:hAnsi="Times New Roman"/>
          <w:color w:val="000000" w:themeColor="text1"/>
          <w:sz w:val="24"/>
          <w:szCs w:val="24"/>
        </w:rPr>
        <w:t>нах цокольног</w:t>
      </w:r>
      <w:r>
        <w:rPr>
          <w:rFonts w:ascii="Times New Roman" w:hAnsi="Times New Roman"/>
          <w:color w:val="000000" w:themeColor="text1"/>
          <w:sz w:val="24"/>
          <w:szCs w:val="24"/>
        </w:rPr>
        <w:t xml:space="preserve">о этажа без выхода за плоскость </w:t>
      </w:r>
      <w:r w:rsidRPr="00A84346">
        <w:rPr>
          <w:rFonts w:ascii="Times New Roman" w:hAnsi="Times New Roman"/>
          <w:color w:val="000000" w:themeColor="text1"/>
          <w:sz w:val="24"/>
          <w:szCs w:val="24"/>
        </w:rPr>
        <w:t>фасада с использованием маскирующих ог</w:t>
      </w:r>
      <w:r>
        <w:rPr>
          <w:rFonts w:ascii="Times New Roman" w:hAnsi="Times New Roman"/>
          <w:color w:val="000000" w:themeColor="text1"/>
          <w:sz w:val="24"/>
          <w:szCs w:val="24"/>
        </w:rPr>
        <w:t xml:space="preserve">раждений (решёток, </w:t>
      </w:r>
      <w:r w:rsidRPr="00A84346">
        <w:rPr>
          <w:rFonts w:ascii="Times New Roman" w:hAnsi="Times New Roman"/>
          <w:color w:val="000000" w:themeColor="text1"/>
          <w:sz w:val="24"/>
          <w:szCs w:val="24"/>
        </w:rPr>
        <w:t>жалюзи), на дворовых фасад</w:t>
      </w:r>
      <w:r>
        <w:rPr>
          <w:rFonts w:ascii="Times New Roman" w:hAnsi="Times New Roman"/>
          <w:color w:val="000000" w:themeColor="text1"/>
          <w:sz w:val="24"/>
          <w:szCs w:val="24"/>
        </w:rPr>
        <w:t xml:space="preserve">ах, брандмауэрах — упорядочено, </w:t>
      </w:r>
      <w:r w:rsidRPr="00A84346">
        <w:rPr>
          <w:rFonts w:ascii="Times New Roman" w:hAnsi="Times New Roman"/>
          <w:color w:val="000000" w:themeColor="text1"/>
          <w:sz w:val="24"/>
          <w:szCs w:val="24"/>
        </w:rPr>
        <w:t xml:space="preserve">с </w:t>
      </w:r>
      <w:r w:rsidRPr="00A84346">
        <w:rPr>
          <w:rFonts w:ascii="Times New Roman" w:hAnsi="Times New Roman"/>
          <w:color w:val="000000" w:themeColor="text1"/>
          <w:sz w:val="24"/>
          <w:szCs w:val="24"/>
        </w:rPr>
        <w:lastRenderedPageBreak/>
        <w:t>привязкой к единой сист</w:t>
      </w:r>
      <w:r>
        <w:rPr>
          <w:rFonts w:ascii="Times New Roman" w:hAnsi="Times New Roman"/>
          <w:color w:val="000000" w:themeColor="text1"/>
          <w:sz w:val="24"/>
          <w:szCs w:val="24"/>
        </w:rPr>
        <w:t xml:space="preserve">еме осей на фасаде, на лоджиях, </w:t>
      </w:r>
      <w:r w:rsidRPr="00A84346">
        <w:rPr>
          <w:rFonts w:ascii="Times New Roman" w:hAnsi="Times New Roman"/>
          <w:color w:val="000000" w:themeColor="text1"/>
          <w:sz w:val="24"/>
          <w:szCs w:val="24"/>
        </w:rPr>
        <w:t xml:space="preserve">в нишах </w:t>
      </w:r>
      <w:r>
        <w:rPr>
          <w:rFonts w:ascii="Times New Roman" w:hAnsi="Times New Roman"/>
          <w:color w:val="000000" w:themeColor="text1"/>
          <w:sz w:val="24"/>
          <w:szCs w:val="24"/>
        </w:rPr>
        <w:t>-</w:t>
      </w:r>
      <w:r w:rsidRPr="00A84346">
        <w:rPr>
          <w:rFonts w:ascii="Times New Roman" w:hAnsi="Times New Roman"/>
          <w:color w:val="000000" w:themeColor="text1"/>
          <w:sz w:val="24"/>
          <w:szCs w:val="24"/>
        </w:rPr>
        <w:t xml:space="preserve"> в наиболее незаметных местах.</w:t>
      </w:r>
    </w:p>
    <w:p w:rsidR="009854CD"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р</w:t>
      </w:r>
      <w:r w:rsidRPr="00915250">
        <w:rPr>
          <w:rFonts w:ascii="Times New Roman" w:hAnsi="Times New Roman"/>
          <w:color w:val="000000" w:themeColor="text1"/>
          <w:sz w:val="24"/>
          <w:szCs w:val="24"/>
        </w:rPr>
        <w:t>а</w:t>
      </w:r>
      <w:r>
        <w:rPr>
          <w:rFonts w:ascii="Times New Roman" w:hAnsi="Times New Roman"/>
          <w:color w:val="000000" w:themeColor="text1"/>
          <w:sz w:val="24"/>
          <w:szCs w:val="24"/>
        </w:rPr>
        <w:t xml:space="preserve">змещение наружных блоков систем </w:t>
      </w:r>
      <w:r w:rsidRPr="00915250">
        <w:rPr>
          <w:rFonts w:ascii="Times New Roman" w:hAnsi="Times New Roman"/>
          <w:color w:val="000000" w:themeColor="text1"/>
          <w:sz w:val="24"/>
          <w:szCs w:val="24"/>
        </w:rPr>
        <w:t>кондиционирования и ве</w:t>
      </w:r>
      <w:r>
        <w:rPr>
          <w:rFonts w:ascii="Times New Roman" w:hAnsi="Times New Roman"/>
          <w:color w:val="000000" w:themeColor="text1"/>
          <w:sz w:val="24"/>
          <w:szCs w:val="24"/>
        </w:rPr>
        <w:t>нтиляции на п</w:t>
      </w:r>
      <w:r>
        <w:rPr>
          <w:rFonts w:ascii="Times New Roman" w:hAnsi="Times New Roman"/>
          <w:color w:val="000000" w:themeColor="text1"/>
          <w:sz w:val="24"/>
          <w:szCs w:val="24"/>
        </w:rPr>
        <w:t>о</w:t>
      </w:r>
      <w:r>
        <w:rPr>
          <w:rFonts w:ascii="Times New Roman" w:hAnsi="Times New Roman"/>
          <w:color w:val="000000" w:themeColor="text1"/>
          <w:sz w:val="24"/>
          <w:szCs w:val="24"/>
        </w:rPr>
        <w:t xml:space="preserve">верхности лицевых </w:t>
      </w:r>
      <w:r w:rsidRPr="00915250">
        <w:rPr>
          <w:rFonts w:ascii="Times New Roman" w:hAnsi="Times New Roman"/>
          <w:color w:val="000000" w:themeColor="text1"/>
          <w:sz w:val="24"/>
          <w:szCs w:val="24"/>
        </w:rPr>
        <w:t>фасадов, на дворов</w:t>
      </w:r>
      <w:r>
        <w:rPr>
          <w:rFonts w:ascii="Times New Roman" w:hAnsi="Times New Roman"/>
          <w:color w:val="000000" w:themeColor="text1"/>
          <w:sz w:val="24"/>
          <w:szCs w:val="24"/>
        </w:rPr>
        <w:t xml:space="preserve">ых фасадах зданий и сооружений, </w:t>
      </w:r>
      <w:r w:rsidRPr="00915250">
        <w:rPr>
          <w:rFonts w:ascii="Times New Roman" w:hAnsi="Times New Roman"/>
          <w:color w:val="000000" w:themeColor="text1"/>
          <w:sz w:val="24"/>
          <w:szCs w:val="24"/>
        </w:rPr>
        <w:t>представляющих историко</w:t>
      </w:r>
      <w:r>
        <w:rPr>
          <w:rFonts w:ascii="Times New Roman" w:hAnsi="Times New Roman"/>
          <w:color w:val="000000" w:themeColor="text1"/>
          <w:sz w:val="24"/>
          <w:szCs w:val="24"/>
        </w:rPr>
        <w:t xml:space="preserve">-культурную ценность, в оконных </w:t>
      </w:r>
      <w:r w:rsidRPr="00915250">
        <w:rPr>
          <w:rFonts w:ascii="Times New Roman" w:hAnsi="Times New Roman"/>
          <w:color w:val="000000" w:themeColor="text1"/>
          <w:sz w:val="24"/>
          <w:szCs w:val="24"/>
        </w:rPr>
        <w:t>и дверных проёмах с выступанием за пло</w:t>
      </w:r>
      <w:r w:rsidRPr="00915250">
        <w:rPr>
          <w:rFonts w:ascii="Times New Roman" w:hAnsi="Times New Roman"/>
          <w:color w:val="000000" w:themeColor="text1"/>
          <w:sz w:val="24"/>
          <w:szCs w:val="24"/>
        </w:rPr>
        <w:t>с</w:t>
      </w:r>
      <w:r w:rsidRPr="00915250">
        <w:rPr>
          <w:rFonts w:ascii="Times New Roman" w:hAnsi="Times New Roman"/>
          <w:color w:val="000000" w:themeColor="text1"/>
          <w:sz w:val="24"/>
          <w:szCs w:val="24"/>
        </w:rPr>
        <w:t xml:space="preserve">кость фасада </w:t>
      </w:r>
      <w:r>
        <w:rPr>
          <w:rFonts w:ascii="Times New Roman" w:hAnsi="Times New Roman"/>
          <w:color w:val="000000" w:themeColor="text1"/>
          <w:sz w:val="24"/>
          <w:szCs w:val="24"/>
        </w:rPr>
        <w:t xml:space="preserve">без </w:t>
      </w:r>
      <w:r w:rsidRPr="00915250">
        <w:rPr>
          <w:rFonts w:ascii="Times New Roman" w:hAnsi="Times New Roman"/>
          <w:color w:val="000000" w:themeColor="text1"/>
          <w:sz w:val="24"/>
          <w:szCs w:val="24"/>
        </w:rPr>
        <w:t>использования маскирующих ограждений не допускается.</w:t>
      </w:r>
    </w:p>
    <w:p w:rsidR="009854CD"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допускается размещение антенн: </w:t>
      </w:r>
      <w:r w:rsidRPr="00915250">
        <w:rPr>
          <w:rFonts w:ascii="Times New Roman" w:hAnsi="Times New Roman"/>
          <w:color w:val="000000" w:themeColor="text1"/>
          <w:sz w:val="24"/>
          <w:szCs w:val="24"/>
        </w:rPr>
        <w:t xml:space="preserve">на кровле </w:t>
      </w:r>
      <w:r>
        <w:rPr>
          <w:rFonts w:ascii="Times New Roman" w:hAnsi="Times New Roman"/>
          <w:color w:val="000000" w:themeColor="text1"/>
          <w:sz w:val="24"/>
          <w:szCs w:val="24"/>
        </w:rPr>
        <w:t xml:space="preserve">зданий и сооружений компактными </w:t>
      </w:r>
      <w:r w:rsidRPr="00915250">
        <w:rPr>
          <w:rFonts w:ascii="Times New Roman" w:hAnsi="Times New Roman"/>
          <w:color w:val="000000" w:themeColor="text1"/>
          <w:sz w:val="24"/>
          <w:szCs w:val="24"/>
        </w:rPr>
        <w:t xml:space="preserve">упорядоченными группами, </w:t>
      </w:r>
      <w:r>
        <w:rPr>
          <w:rFonts w:ascii="Times New Roman" w:hAnsi="Times New Roman"/>
          <w:color w:val="000000" w:themeColor="text1"/>
          <w:sz w:val="24"/>
          <w:szCs w:val="24"/>
        </w:rPr>
        <w:t xml:space="preserve">с использованием единой несущей </w:t>
      </w:r>
      <w:r w:rsidRPr="00915250">
        <w:rPr>
          <w:rFonts w:ascii="Times New Roman" w:hAnsi="Times New Roman"/>
          <w:color w:val="000000" w:themeColor="text1"/>
          <w:sz w:val="24"/>
          <w:szCs w:val="24"/>
        </w:rPr>
        <w:t>основы</w:t>
      </w:r>
      <w:r>
        <w:rPr>
          <w:rFonts w:ascii="Times New Roman" w:hAnsi="Times New Roman"/>
          <w:color w:val="000000" w:themeColor="text1"/>
          <w:sz w:val="24"/>
          <w:szCs w:val="24"/>
        </w:rPr>
        <w:t>, на дворовых ф</w:t>
      </w:r>
      <w:r>
        <w:rPr>
          <w:rFonts w:ascii="Times New Roman" w:hAnsi="Times New Roman"/>
          <w:color w:val="000000" w:themeColor="text1"/>
          <w:sz w:val="24"/>
          <w:szCs w:val="24"/>
        </w:rPr>
        <w:t>а</w:t>
      </w:r>
      <w:r>
        <w:rPr>
          <w:rFonts w:ascii="Times New Roman" w:hAnsi="Times New Roman"/>
          <w:color w:val="000000" w:themeColor="text1"/>
          <w:sz w:val="24"/>
          <w:szCs w:val="24"/>
        </w:rPr>
        <w:t xml:space="preserve">садах; </w:t>
      </w:r>
      <w:r w:rsidRPr="00915250">
        <w:rPr>
          <w:rFonts w:ascii="Times New Roman" w:hAnsi="Times New Roman"/>
          <w:color w:val="000000" w:themeColor="text1"/>
          <w:sz w:val="24"/>
          <w:szCs w:val="24"/>
        </w:rPr>
        <w:t>на глухих стенах, бра</w:t>
      </w:r>
      <w:r>
        <w:rPr>
          <w:rFonts w:ascii="Times New Roman" w:hAnsi="Times New Roman"/>
          <w:color w:val="000000" w:themeColor="text1"/>
          <w:sz w:val="24"/>
          <w:szCs w:val="24"/>
        </w:rPr>
        <w:t>ндмауэрах, не просматривающихся с улицы, на дворовых ф</w:t>
      </w:r>
      <w:r>
        <w:rPr>
          <w:rFonts w:ascii="Times New Roman" w:hAnsi="Times New Roman"/>
          <w:color w:val="000000" w:themeColor="text1"/>
          <w:sz w:val="24"/>
          <w:szCs w:val="24"/>
        </w:rPr>
        <w:t>а</w:t>
      </w:r>
      <w:r>
        <w:rPr>
          <w:rFonts w:ascii="Times New Roman" w:hAnsi="Times New Roman"/>
          <w:color w:val="000000" w:themeColor="text1"/>
          <w:sz w:val="24"/>
          <w:szCs w:val="24"/>
        </w:rPr>
        <w:t xml:space="preserve">садах; </w:t>
      </w:r>
      <w:r w:rsidRPr="00915250">
        <w:rPr>
          <w:rFonts w:ascii="Times New Roman" w:hAnsi="Times New Roman"/>
          <w:color w:val="000000" w:themeColor="text1"/>
          <w:sz w:val="24"/>
          <w:szCs w:val="24"/>
        </w:rPr>
        <w:t>в простен</w:t>
      </w:r>
      <w:r>
        <w:rPr>
          <w:rFonts w:ascii="Times New Roman" w:hAnsi="Times New Roman"/>
          <w:color w:val="000000" w:themeColor="text1"/>
          <w:sz w:val="24"/>
          <w:szCs w:val="24"/>
        </w:rPr>
        <w:t xml:space="preserve">ках между окнами на пересечении </w:t>
      </w:r>
      <w:r w:rsidRPr="00915250">
        <w:rPr>
          <w:rFonts w:ascii="Times New Roman" w:hAnsi="Times New Roman"/>
          <w:color w:val="000000" w:themeColor="text1"/>
          <w:sz w:val="24"/>
          <w:szCs w:val="24"/>
        </w:rPr>
        <w:t>вертикальной оси простенка и оси, с</w:t>
      </w:r>
      <w:r w:rsidRPr="00915250">
        <w:rPr>
          <w:rFonts w:ascii="Times New Roman" w:hAnsi="Times New Roman"/>
          <w:color w:val="000000" w:themeColor="text1"/>
          <w:sz w:val="24"/>
          <w:szCs w:val="24"/>
        </w:rPr>
        <w:t>о</w:t>
      </w:r>
      <w:r w:rsidRPr="00915250">
        <w:rPr>
          <w:rFonts w:ascii="Times New Roman" w:hAnsi="Times New Roman"/>
          <w:color w:val="000000" w:themeColor="text1"/>
          <w:sz w:val="24"/>
          <w:szCs w:val="24"/>
        </w:rPr>
        <w:t>ответствующей ве</w:t>
      </w:r>
      <w:r>
        <w:rPr>
          <w:rFonts w:ascii="Times New Roman" w:hAnsi="Times New Roman"/>
          <w:color w:val="000000" w:themeColor="text1"/>
          <w:sz w:val="24"/>
          <w:szCs w:val="24"/>
        </w:rPr>
        <w:t xml:space="preserve">рхней </w:t>
      </w:r>
      <w:r w:rsidRPr="00915250">
        <w:rPr>
          <w:rFonts w:ascii="Times New Roman" w:hAnsi="Times New Roman"/>
          <w:color w:val="000000" w:themeColor="text1"/>
          <w:sz w:val="24"/>
          <w:szCs w:val="24"/>
        </w:rPr>
        <w:t>границе проёма на</w:t>
      </w:r>
      <w:r>
        <w:rPr>
          <w:rFonts w:ascii="Times New Roman" w:hAnsi="Times New Roman"/>
          <w:color w:val="000000" w:themeColor="text1"/>
          <w:sz w:val="24"/>
          <w:szCs w:val="24"/>
        </w:rPr>
        <w:t xml:space="preserve"> зданиях малоэтажной застройки; </w:t>
      </w:r>
      <w:r w:rsidRPr="00915250">
        <w:rPr>
          <w:rFonts w:ascii="Times New Roman" w:hAnsi="Times New Roman"/>
          <w:color w:val="000000" w:themeColor="text1"/>
          <w:sz w:val="24"/>
          <w:szCs w:val="24"/>
        </w:rPr>
        <w:t>в наиболее незамет</w:t>
      </w:r>
      <w:r>
        <w:rPr>
          <w:rFonts w:ascii="Times New Roman" w:hAnsi="Times New Roman"/>
          <w:color w:val="000000" w:themeColor="text1"/>
          <w:sz w:val="24"/>
          <w:szCs w:val="24"/>
        </w:rPr>
        <w:t xml:space="preserve">ных местах, без ущерба объёмным </w:t>
      </w:r>
      <w:r w:rsidRPr="00915250">
        <w:rPr>
          <w:rFonts w:ascii="Times New Roman" w:hAnsi="Times New Roman"/>
          <w:color w:val="000000" w:themeColor="text1"/>
          <w:sz w:val="24"/>
          <w:szCs w:val="24"/>
        </w:rPr>
        <w:t>и силуэтным характеристикам зданий и соор</w:t>
      </w:r>
      <w:r w:rsidRPr="00915250">
        <w:rPr>
          <w:rFonts w:ascii="Times New Roman" w:hAnsi="Times New Roman"/>
          <w:color w:val="000000" w:themeColor="text1"/>
          <w:sz w:val="24"/>
          <w:szCs w:val="24"/>
        </w:rPr>
        <w:t>у</w:t>
      </w:r>
      <w:r w:rsidRPr="00915250">
        <w:rPr>
          <w:rFonts w:ascii="Times New Roman" w:hAnsi="Times New Roman"/>
          <w:color w:val="000000" w:themeColor="text1"/>
          <w:sz w:val="24"/>
          <w:szCs w:val="24"/>
        </w:rPr>
        <w:t>жений.</w:t>
      </w:r>
    </w:p>
    <w:p w:rsidR="009854CD"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н</w:t>
      </w:r>
      <w:r w:rsidRPr="00915250">
        <w:rPr>
          <w:rFonts w:ascii="Times New Roman" w:hAnsi="Times New Roman"/>
          <w:color w:val="000000" w:themeColor="text1"/>
          <w:sz w:val="24"/>
          <w:szCs w:val="24"/>
        </w:rPr>
        <w:t>е допускает</w:t>
      </w:r>
      <w:r>
        <w:rPr>
          <w:rFonts w:ascii="Times New Roman" w:hAnsi="Times New Roman"/>
          <w:color w:val="000000" w:themeColor="text1"/>
          <w:sz w:val="24"/>
          <w:szCs w:val="24"/>
        </w:rPr>
        <w:t xml:space="preserve">ся размещение антенн на лицевых </w:t>
      </w:r>
      <w:r w:rsidRPr="00915250">
        <w:rPr>
          <w:rFonts w:ascii="Times New Roman" w:hAnsi="Times New Roman"/>
          <w:color w:val="000000" w:themeColor="text1"/>
          <w:sz w:val="24"/>
          <w:szCs w:val="24"/>
        </w:rPr>
        <w:t>фасадах, кровле, дворовых фасадах и брандмауэрах,</w:t>
      </w:r>
      <w:r>
        <w:rPr>
          <w:rFonts w:ascii="Times New Roman" w:hAnsi="Times New Roman"/>
          <w:color w:val="000000" w:themeColor="text1"/>
          <w:sz w:val="24"/>
          <w:szCs w:val="24"/>
        </w:rPr>
        <w:t xml:space="preserve"> </w:t>
      </w:r>
      <w:r w:rsidRPr="00915250">
        <w:rPr>
          <w:rFonts w:ascii="Times New Roman" w:hAnsi="Times New Roman"/>
          <w:color w:val="000000" w:themeColor="text1"/>
          <w:sz w:val="24"/>
          <w:szCs w:val="24"/>
        </w:rPr>
        <w:t xml:space="preserve">просматривающихся с </w:t>
      </w:r>
      <w:r>
        <w:rPr>
          <w:rFonts w:ascii="Times New Roman" w:hAnsi="Times New Roman"/>
          <w:color w:val="000000" w:themeColor="text1"/>
          <w:sz w:val="24"/>
          <w:szCs w:val="24"/>
        </w:rPr>
        <w:t xml:space="preserve">улицы, на ограждениях балконов, </w:t>
      </w:r>
      <w:r w:rsidRPr="00915250">
        <w:rPr>
          <w:rFonts w:ascii="Times New Roman" w:hAnsi="Times New Roman"/>
          <w:color w:val="000000" w:themeColor="text1"/>
          <w:sz w:val="24"/>
          <w:szCs w:val="24"/>
        </w:rPr>
        <w:t>лоджий.</w:t>
      </w:r>
    </w:p>
    <w:p w:rsidR="009854CD"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2.5 Т</w:t>
      </w:r>
      <w:r w:rsidRPr="001F6138">
        <w:rPr>
          <w:rFonts w:ascii="Times New Roman" w:hAnsi="Times New Roman"/>
          <w:color w:val="000000" w:themeColor="text1"/>
          <w:sz w:val="24"/>
          <w:szCs w:val="24"/>
        </w:rPr>
        <w:t>ребования к подсветке фасадов зданий, строений и сооружений.</w:t>
      </w:r>
    </w:p>
    <w:p w:rsidR="009854CD"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ф</w:t>
      </w:r>
      <w:r w:rsidRPr="00C56BB7">
        <w:rPr>
          <w:rFonts w:ascii="Times New Roman" w:hAnsi="Times New Roman"/>
          <w:color w:val="000000" w:themeColor="text1"/>
          <w:sz w:val="24"/>
          <w:szCs w:val="24"/>
        </w:rPr>
        <w:t>асады зданий и соо</w:t>
      </w:r>
      <w:r>
        <w:rPr>
          <w:rFonts w:ascii="Times New Roman" w:hAnsi="Times New Roman"/>
          <w:color w:val="000000" w:themeColor="text1"/>
          <w:sz w:val="24"/>
          <w:szCs w:val="24"/>
        </w:rPr>
        <w:t xml:space="preserve">ружений, находящиеся в зонах </w:t>
      </w:r>
      <w:r w:rsidRPr="00C56BB7">
        <w:rPr>
          <w:rFonts w:ascii="Times New Roman" w:hAnsi="Times New Roman"/>
          <w:color w:val="000000" w:themeColor="text1"/>
          <w:sz w:val="24"/>
          <w:szCs w:val="24"/>
        </w:rPr>
        <w:t>особого градос</w:t>
      </w:r>
      <w:r>
        <w:rPr>
          <w:rFonts w:ascii="Times New Roman" w:hAnsi="Times New Roman"/>
          <w:color w:val="000000" w:themeColor="text1"/>
          <w:sz w:val="24"/>
          <w:szCs w:val="24"/>
        </w:rPr>
        <w:t xml:space="preserve">троительного контроля, подлежат </w:t>
      </w:r>
      <w:r w:rsidRPr="00C56BB7">
        <w:rPr>
          <w:rFonts w:ascii="Times New Roman" w:hAnsi="Times New Roman"/>
          <w:color w:val="000000" w:themeColor="text1"/>
          <w:sz w:val="24"/>
          <w:szCs w:val="24"/>
        </w:rPr>
        <w:t>обяза</w:t>
      </w:r>
      <w:r>
        <w:rPr>
          <w:rFonts w:ascii="Times New Roman" w:hAnsi="Times New Roman"/>
          <w:color w:val="000000" w:themeColor="text1"/>
          <w:sz w:val="24"/>
          <w:szCs w:val="24"/>
        </w:rPr>
        <w:t>тельной архитектурной подсветке;</w:t>
      </w:r>
    </w:p>
    <w:p w:rsidR="009854CD"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г</w:t>
      </w:r>
      <w:r w:rsidRPr="00C56BB7">
        <w:rPr>
          <w:rFonts w:ascii="Times New Roman" w:hAnsi="Times New Roman"/>
          <w:color w:val="000000" w:themeColor="text1"/>
          <w:sz w:val="24"/>
          <w:szCs w:val="24"/>
        </w:rPr>
        <w:t>лавными при</w:t>
      </w:r>
      <w:r>
        <w:rPr>
          <w:rFonts w:ascii="Times New Roman" w:hAnsi="Times New Roman"/>
          <w:color w:val="000000" w:themeColor="text1"/>
          <w:sz w:val="24"/>
          <w:szCs w:val="24"/>
        </w:rPr>
        <w:t xml:space="preserve">нципами архитектурной подсветки </w:t>
      </w:r>
      <w:r w:rsidRPr="00C56BB7">
        <w:rPr>
          <w:rFonts w:ascii="Times New Roman" w:hAnsi="Times New Roman"/>
          <w:color w:val="000000" w:themeColor="text1"/>
          <w:sz w:val="24"/>
          <w:szCs w:val="24"/>
        </w:rPr>
        <w:t>фасадов зданий, соор</w:t>
      </w:r>
      <w:r>
        <w:rPr>
          <w:rFonts w:ascii="Times New Roman" w:hAnsi="Times New Roman"/>
          <w:color w:val="000000" w:themeColor="text1"/>
          <w:sz w:val="24"/>
          <w:szCs w:val="24"/>
        </w:rPr>
        <w:t xml:space="preserve">ужений и входных групп являются </w:t>
      </w:r>
      <w:r w:rsidRPr="00C56BB7">
        <w:rPr>
          <w:rFonts w:ascii="Times New Roman" w:hAnsi="Times New Roman"/>
          <w:color w:val="000000" w:themeColor="text1"/>
          <w:sz w:val="24"/>
          <w:szCs w:val="24"/>
        </w:rPr>
        <w:t>определение основных архитектурно-художественных</w:t>
      </w:r>
      <w:r>
        <w:rPr>
          <w:rFonts w:ascii="Times New Roman" w:hAnsi="Times New Roman"/>
          <w:color w:val="000000" w:themeColor="text1"/>
          <w:sz w:val="24"/>
          <w:szCs w:val="24"/>
        </w:rPr>
        <w:t xml:space="preserve"> </w:t>
      </w:r>
      <w:r w:rsidRPr="00C56BB7">
        <w:rPr>
          <w:rFonts w:ascii="Times New Roman" w:hAnsi="Times New Roman"/>
          <w:color w:val="000000" w:themeColor="text1"/>
          <w:sz w:val="24"/>
          <w:szCs w:val="24"/>
        </w:rPr>
        <w:t>особенн</w:t>
      </w:r>
      <w:r w:rsidRPr="00C56BB7">
        <w:rPr>
          <w:rFonts w:ascii="Times New Roman" w:hAnsi="Times New Roman"/>
          <w:color w:val="000000" w:themeColor="text1"/>
          <w:sz w:val="24"/>
          <w:szCs w:val="24"/>
        </w:rPr>
        <w:t>о</w:t>
      </w:r>
      <w:r w:rsidRPr="00C56BB7">
        <w:rPr>
          <w:rFonts w:ascii="Times New Roman" w:hAnsi="Times New Roman"/>
          <w:color w:val="000000" w:themeColor="text1"/>
          <w:sz w:val="24"/>
          <w:szCs w:val="24"/>
        </w:rPr>
        <w:t>стей и эстет</w:t>
      </w:r>
      <w:r>
        <w:rPr>
          <w:rFonts w:ascii="Times New Roman" w:hAnsi="Times New Roman"/>
          <w:color w:val="000000" w:themeColor="text1"/>
          <w:sz w:val="24"/>
          <w:szCs w:val="24"/>
        </w:rPr>
        <w:t>ическая выразительность фасадов;</w:t>
      </w:r>
    </w:p>
    <w:p w:rsidR="009854CD"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а</w:t>
      </w:r>
      <w:r w:rsidRPr="00C56BB7">
        <w:rPr>
          <w:rFonts w:ascii="Times New Roman" w:hAnsi="Times New Roman"/>
          <w:color w:val="000000" w:themeColor="text1"/>
          <w:sz w:val="24"/>
          <w:szCs w:val="24"/>
        </w:rPr>
        <w:t>рхитек</w:t>
      </w:r>
      <w:r>
        <w:rPr>
          <w:rFonts w:ascii="Times New Roman" w:hAnsi="Times New Roman"/>
          <w:color w:val="000000" w:themeColor="text1"/>
          <w:sz w:val="24"/>
          <w:szCs w:val="24"/>
        </w:rPr>
        <w:t xml:space="preserve">турная подсветка фасадов зданий </w:t>
      </w:r>
      <w:r w:rsidRPr="00C56BB7">
        <w:rPr>
          <w:rFonts w:ascii="Times New Roman" w:hAnsi="Times New Roman"/>
          <w:color w:val="000000" w:themeColor="text1"/>
          <w:sz w:val="24"/>
          <w:szCs w:val="24"/>
        </w:rPr>
        <w:t>и сооружений должна обеспечивать выр</w:t>
      </w:r>
      <w:r w:rsidRPr="00C56BB7">
        <w:rPr>
          <w:rFonts w:ascii="Times New Roman" w:hAnsi="Times New Roman"/>
          <w:color w:val="000000" w:themeColor="text1"/>
          <w:sz w:val="24"/>
          <w:szCs w:val="24"/>
        </w:rPr>
        <w:t>а</w:t>
      </w:r>
      <w:r>
        <w:rPr>
          <w:rFonts w:ascii="Times New Roman" w:hAnsi="Times New Roman"/>
          <w:color w:val="000000" w:themeColor="text1"/>
          <w:sz w:val="24"/>
          <w:szCs w:val="24"/>
        </w:rPr>
        <w:t xml:space="preserve">зительность здания и сооружения </w:t>
      </w:r>
      <w:r w:rsidRPr="00C56BB7">
        <w:rPr>
          <w:rFonts w:ascii="Times New Roman" w:hAnsi="Times New Roman"/>
          <w:color w:val="000000" w:themeColor="text1"/>
          <w:sz w:val="24"/>
          <w:szCs w:val="24"/>
        </w:rPr>
        <w:t>в вечернее время, повыш</w:t>
      </w:r>
      <w:r>
        <w:rPr>
          <w:rFonts w:ascii="Times New Roman" w:hAnsi="Times New Roman"/>
          <w:color w:val="000000" w:themeColor="text1"/>
          <w:sz w:val="24"/>
          <w:szCs w:val="24"/>
        </w:rPr>
        <w:t>ать комфортность световой среды города;</w:t>
      </w:r>
    </w:p>
    <w:p w:rsidR="009854CD"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п</w:t>
      </w:r>
      <w:r w:rsidRPr="00C56BB7">
        <w:rPr>
          <w:rFonts w:ascii="Times New Roman" w:hAnsi="Times New Roman"/>
          <w:color w:val="000000" w:themeColor="text1"/>
          <w:sz w:val="24"/>
          <w:szCs w:val="24"/>
        </w:rPr>
        <w:t>риборы</w:t>
      </w:r>
      <w:r>
        <w:rPr>
          <w:rFonts w:ascii="Times New Roman" w:hAnsi="Times New Roman"/>
          <w:color w:val="000000" w:themeColor="text1"/>
          <w:sz w:val="24"/>
          <w:szCs w:val="24"/>
        </w:rPr>
        <w:t xml:space="preserve"> архитектурной подсветки должны </w:t>
      </w:r>
      <w:r w:rsidRPr="00C56BB7">
        <w:rPr>
          <w:rFonts w:ascii="Times New Roman" w:hAnsi="Times New Roman"/>
          <w:color w:val="000000" w:themeColor="text1"/>
          <w:sz w:val="24"/>
          <w:szCs w:val="24"/>
        </w:rPr>
        <w:t>располагаться таким образ</w:t>
      </w:r>
      <w:r>
        <w:rPr>
          <w:rFonts w:ascii="Times New Roman" w:hAnsi="Times New Roman"/>
          <w:color w:val="000000" w:themeColor="text1"/>
          <w:sz w:val="24"/>
          <w:szCs w:val="24"/>
        </w:rPr>
        <w:t xml:space="preserve">ом, чтобы их выходные отверстия </w:t>
      </w:r>
      <w:r w:rsidRPr="00C56BB7">
        <w:rPr>
          <w:rFonts w:ascii="Times New Roman" w:hAnsi="Times New Roman"/>
          <w:color w:val="000000" w:themeColor="text1"/>
          <w:sz w:val="24"/>
          <w:szCs w:val="24"/>
        </w:rPr>
        <w:t>не оказывались в центре по</w:t>
      </w:r>
      <w:r>
        <w:rPr>
          <w:rFonts w:ascii="Times New Roman" w:hAnsi="Times New Roman"/>
          <w:color w:val="000000" w:themeColor="text1"/>
          <w:sz w:val="24"/>
          <w:szCs w:val="24"/>
        </w:rPr>
        <w:t xml:space="preserve">ля зрения водителей и пешеходов </w:t>
      </w:r>
      <w:r w:rsidRPr="00C56BB7">
        <w:rPr>
          <w:rFonts w:ascii="Times New Roman" w:hAnsi="Times New Roman"/>
          <w:color w:val="000000" w:themeColor="text1"/>
          <w:sz w:val="24"/>
          <w:szCs w:val="24"/>
        </w:rPr>
        <w:t>в гла</w:t>
      </w:r>
      <w:r w:rsidRPr="00C56BB7">
        <w:rPr>
          <w:rFonts w:ascii="Times New Roman" w:hAnsi="Times New Roman"/>
          <w:color w:val="000000" w:themeColor="text1"/>
          <w:sz w:val="24"/>
          <w:szCs w:val="24"/>
        </w:rPr>
        <w:t>в</w:t>
      </w:r>
      <w:r w:rsidRPr="00C56BB7">
        <w:rPr>
          <w:rFonts w:ascii="Times New Roman" w:hAnsi="Times New Roman"/>
          <w:color w:val="000000" w:themeColor="text1"/>
          <w:sz w:val="24"/>
          <w:szCs w:val="24"/>
        </w:rPr>
        <w:t>ных направлен</w:t>
      </w:r>
      <w:r>
        <w:rPr>
          <w:rFonts w:ascii="Times New Roman" w:hAnsi="Times New Roman"/>
          <w:color w:val="000000" w:themeColor="text1"/>
          <w:sz w:val="24"/>
          <w:szCs w:val="24"/>
        </w:rPr>
        <w:t>иях движения или экранировались светозащитными устройствами;</w:t>
      </w:r>
    </w:p>
    <w:p w:rsidR="009854CD"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ф</w:t>
      </w:r>
      <w:r w:rsidRPr="0047383D">
        <w:rPr>
          <w:rFonts w:ascii="Times New Roman" w:hAnsi="Times New Roman"/>
          <w:color w:val="000000" w:themeColor="text1"/>
          <w:sz w:val="24"/>
          <w:szCs w:val="24"/>
        </w:rPr>
        <w:t>орма и размеры приборо</w:t>
      </w:r>
      <w:r>
        <w:rPr>
          <w:rFonts w:ascii="Times New Roman" w:hAnsi="Times New Roman"/>
          <w:color w:val="000000" w:themeColor="text1"/>
          <w:sz w:val="24"/>
          <w:szCs w:val="24"/>
        </w:rPr>
        <w:t xml:space="preserve">в архитектурной подсветки </w:t>
      </w:r>
      <w:r w:rsidRPr="0047383D">
        <w:rPr>
          <w:rFonts w:ascii="Times New Roman" w:hAnsi="Times New Roman"/>
          <w:color w:val="000000" w:themeColor="text1"/>
          <w:sz w:val="24"/>
          <w:szCs w:val="24"/>
        </w:rPr>
        <w:t>должны быть компактны</w:t>
      </w:r>
      <w:r>
        <w:rPr>
          <w:rFonts w:ascii="Times New Roman" w:hAnsi="Times New Roman"/>
          <w:color w:val="000000" w:themeColor="text1"/>
          <w:sz w:val="24"/>
          <w:szCs w:val="24"/>
        </w:rPr>
        <w:t>ми</w:t>
      </w:r>
      <w:r w:rsidRPr="0047383D">
        <w:rPr>
          <w:rFonts w:ascii="Times New Roman" w:hAnsi="Times New Roman"/>
          <w:color w:val="000000" w:themeColor="text1"/>
          <w:sz w:val="24"/>
          <w:szCs w:val="24"/>
        </w:rPr>
        <w:t xml:space="preserve"> </w:t>
      </w:r>
      <w:r>
        <w:rPr>
          <w:rFonts w:ascii="Times New Roman" w:hAnsi="Times New Roman"/>
          <w:color w:val="000000" w:themeColor="text1"/>
          <w:sz w:val="24"/>
          <w:szCs w:val="24"/>
        </w:rPr>
        <w:t xml:space="preserve">и гармонично располагаться </w:t>
      </w:r>
      <w:r w:rsidRPr="0047383D">
        <w:rPr>
          <w:rFonts w:ascii="Times New Roman" w:hAnsi="Times New Roman"/>
          <w:color w:val="000000" w:themeColor="text1"/>
          <w:sz w:val="24"/>
          <w:szCs w:val="24"/>
        </w:rPr>
        <w:t>на фасаде здания.</w:t>
      </w:r>
    </w:p>
    <w:p w:rsidR="009854CD"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с</w:t>
      </w:r>
      <w:r w:rsidRPr="0047383D">
        <w:rPr>
          <w:rFonts w:ascii="Times New Roman" w:hAnsi="Times New Roman"/>
          <w:color w:val="000000" w:themeColor="text1"/>
          <w:sz w:val="24"/>
          <w:szCs w:val="24"/>
        </w:rPr>
        <w:t>ветовое оф</w:t>
      </w:r>
      <w:r>
        <w:rPr>
          <w:rFonts w:ascii="Times New Roman" w:hAnsi="Times New Roman"/>
          <w:color w:val="000000" w:themeColor="text1"/>
          <w:sz w:val="24"/>
          <w:szCs w:val="24"/>
        </w:rPr>
        <w:t xml:space="preserve">ормление входных групп, витрин, </w:t>
      </w:r>
      <w:r w:rsidRPr="0047383D">
        <w:rPr>
          <w:rFonts w:ascii="Times New Roman" w:hAnsi="Times New Roman"/>
          <w:color w:val="000000" w:themeColor="text1"/>
          <w:sz w:val="24"/>
          <w:szCs w:val="24"/>
        </w:rPr>
        <w:t>средств информационного</w:t>
      </w:r>
      <w:r>
        <w:rPr>
          <w:rFonts w:ascii="Times New Roman" w:hAnsi="Times New Roman"/>
          <w:color w:val="000000" w:themeColor="text1"/>
          <w:sz w:val="24"/>
          <w:szCs w:val="24"/>
        </w:rPr>
        <w:t xml:space="preserve"> оформл</w:t>
      </w:r>
      <w:r>
        <w:rPr>
          <w:rFonts w:ascii="Times New Roman" w:hAnsi="Times New Roman"/>
          <w:color w:val="000000" w:themeColor="text1"/>
          <w:sz w:val="24"/>
          <w:szCs w:val="24"/>
        </w:rPr>
        <w:t>е</w:t>
      </w:r>
      <w:r>
        <w:rPr>
          <w:rFonts w:ascii="Times New Roman" w:hAnsi="Times New Roman"/>
          <w:color w:val="000000" w:themeColor="text1"/>
          <w:sz w:val="24"/>
          <w:szCs w:val="24"/>
        </w:rPr>
        <w:t xml:space="preserve">ния и наружной рекламы, </w:t>
      </w:r>
      <w:r w:rsidRPr="0047383D">
        <w:rPr>
          <w:rFonts w:ascii="Times New Roman" w:hAnsi="Times New Roman"/>
          <w:color w:val="000000" w:themeColor="text1"/>
          <w:sz w:val="24"/>
          <w:szCs w:val="24"/>
        </w:rPr>
        <w:t>знаков адресации долж</w:t>
      </w:r>
      <w:r>
        <w:rPr>
          <w:rFonts w:ascii="Times New Roman" w:hAnsi="Times New Roman"/>
          <w:color w:val="000000" w:themeColor="text1"/>
          <w:sz w:val="24"/>
          <w:szCs w:val="24"/>
        </w:rPr>
        <w:t xml:space="preserve">но осуществляться в комплексе с </w:t>
      </w:r>
      <w:r w:rsidRPr="0047383D">
        <w:rPr>
          <w:rFonts w:ascii="Times New Roman" w:hAnsi="Times New Roman"/>
          <w:color w:val="000000" w:themeColor="text1"/>
          <w:sz w:val="24"/>
          <w:szCs w:val="24"/>
        </w:rPr>
        <w:t>офор</w:t>
      </w:r>
      <w:r w:rsidRPr="0047383D">
        <w:rPr>
          <w:rFonts w:ascii="Times New Roman" w:hAnsi="Times New Roman"/>
          <w:color w:val="000000" w:themeColor="text1"/>
          <w:sz w:val="24"/>
          <w:szCs w:val="24"/>
        </w:rPr>
        <w:t>м</w:t>
      </w:r>
      <w:r w:rsidRPr="0047383D">
        <w:rPr>
          <w:rFonts w:ascii="Times New Roman" w:hAnsi="Times New Roman"/>
          <w:color w:val="000000" w:themeColor="text1"/>
          <w:sz w:val="24"/>
          <w:szCs w:val="24"/>
        </w:rPr>
        <w:t>лением всего фасада здания, не ра</w:t>
      </w:r>
      <w:r>
        <w:rPr>
          <w:rFonts w:ascii="Times New Roman" w:hAnsi="Times New Roman"/>
          <w:color w:val="000000" w:themeColor="text1"/>
          <w:sz w:val="24"/>
          <w:szCs w:val="24"/>
        </w:rPr>
        <w:t xml:space="preserve">збивая фасад на </w:t>
      </w:r>
      <w:r w:rsidRPr="0047383D">
        <w:rPr>
          <w:rFonts w:ascii="Times New Roman" w:hAnsi="Times New Roman"/>
          <w:color w:val="000000" w:themeColor="text1"/>
          <w:sz w:val="24"/>
          <w:szCs w:val="24"/>
        </w:rPr>
        <w:t>составляющие части.</w:t>
      </w:r>
    </w:p>
    <w:p w:rsidR="009854CD"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3. </w:t>
      </w:r>
      <w:r w:rsidRPr="001746C8">
        <w:rPr>
          <w:rFonts w:ascii="Times New Roman" w:hAnsi="Times New Roman"/>
          <w:color w:val="000000" w:themeColor="text1"/>
          <w:sz w:val="24"/>
          <w:szCs w:val="24"/>
        </w:rPr>
        <w:t>При разработке решений для конкретных территорий исторической застройки необходимо учитывать их индивидуальные параметры, а также учитывать ограничения по условиям охраны объектов культурного наследия</w:t>
      </w:r>
      <w:r>
        <w:rPr>
          <w:rFonts w:ascii="Times New Roman" w:hAnsi="Times New Roman"/>
          <w:color w:val="000000" w:themeColor="text1"/>
          <w:sz w:val="24"/>
          <w:szCs w:val="24"/>
        </w:rPr>
        <w:t xml:space="preserve"> и требования к градостроительным р</w:t>
      </w:r>
      <w:r>
        <w:rPr>
          <w:rFonts w:ascii="Times New Roman" w:hAnsi="Times New Roman"/>
          <w:color w:val="000000" w:themeColor="text1"/>
          <w:sz w:val="24"/>
          <w:szCs w:val="24"/>
        </w:rPr>
        <w:t>е</w:t>
      </w:r>
      <w:r>
        <w:rPr>
          <w:rFonts w:ascii="Times New Roman" w:hAnsi="Times New Roman"/>
          <w:color w:val="000000" w:themeColor="text1"/>
          <w:sz w:val="24"/>
          <w:szCs w:val="24"/>
        </w:rPr>
        <w:t>гламентам, установленным</w:t>
      </w:r>
      <w:r w:rsidRPr="001746C8">
        <w:rPr>
          <w:rFonts w:ascii="Times New Roman" w:hAnsi="Times New Roman"/>
          <w:color w:val="000000" w:themeColor="text1"/>
          <w:sz w:val="24"/>
          <w:szCs w:val="24"/>
        </w:rPr>
        <w:t xml:space="preserve"> для каждого конкретного квартала в зависимости от распол</w:t>
      </w:r>
      <w:r w:rsidRPr="001746C8">
        <w:rPr>
          <w:rFonts w:ascii="Times New Roman" w:hAnsi="Times New Roman"/>
          <w:color w:val="000000" w:themeColor="text1"/>
          <w:sz w:val="24"/>
          <w:szCs w:val="24"/>
        </w:rPr>
        <w:t>о</w:t>
      </w:r>
      <w:r w:rsidRPr="001746C8">
        <w:rPr>
          <w:rFonts w:ascii="Times New Roman" w:hAnsi="Times New Roman"/>
          <w:color w:val="000000" w:themeColor="text1"/>
          <w:sz w:val="24"/>
          <w:szCs w:val="24"/>
        </w:rPr>
        <w:t>жения по отношению к объектам культурного наследия.</w:t>
      </w:r>
    </w:p>
    <w:p w:rsidR="009854CD" w:rsidRPr="0068511B"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4. </w:t>
      </w:r>
      <w:r w:rsidRPr="0068511B">
        <w:rPr>
          <w:rFonts w:ascii="Times New Roman" w:hAnsi="Times New Roman"/>
          <w:color w:val="000000" w:themeColor="text1"/>
          <w:sz w:val="24"/>
          <w:szCs w:val="24"/>
        </w:rPr>
        <w:t>Согласование архитектурно-градостроительного облика объекта капитального строительства не требуется в отношении:</w:t>
      </w:r>
    </w:p>
    <w:p w:rsidR="009854CD" w:rsidRPr="0068511B"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1) </w:t>
      </w:r>
      <w:r w:rsidRPr="0068511B">
        <w:rPr>
          <w:rFonts w:ascii="Times New Roman" w:hAnsi="Times New Roman"/>
          <w:color w:val="000000" w:themeColor="text1"/>
          <w:sz w:val="24"/>
          <w:szCs w:val="24"/>
        </w:rPr>
        <w:t>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rsidR="009854CD" w:rsidRPr="0068511B"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2) </w:t>
      </w:r>
      <w:r w:rsidRPr="0068511B">
        <w:rPr>
          <w:rFonts w:ascii="Times New Roman" w:hAnsi="Times New Roman"/>
          <w:color w:val="000000" w:themeColor="text1"/>
          <w:sz w:val="24"/>
          <w:szCs w:val="24"/>
        </w:rPr>
        <w:t>объектов, для строительства или реконструкции которых не требуется получение разрешения на строительство;</w:t>
      </w:r>
    </w:p>
    <w:p w:rsidR="009854CD" w:rsidRPr="0068511B"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3) </w:t>
      </w:r>
      <w:r w:rsidRPr="0068511B">
        <w:rPr>
          <w:rFonts w:ascii="Times New Roman" w:hAnsi="Times New Roman"/>
          <w:color w:val="000000" w:themeColor="text1"/>
          <w:sz w:val="24"/>
          <w:szCs w:val="24"/>
        </w:rPr>
        <w:t>объектов, расположенных на земельных участках, находящихся в пользовании учреждений, исполняющих наказание;</w:t>
      </w:r>
    </w:p>
    <w:p w:rsidR="009854CD" w:rsidRPr="0068511B"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4) </w:t>
      </w:r>
      <w:r w:rsidRPr="0068511B">
        <w:rPr>
          <w:rFonts w:ascii="Times New Roman" w:hAnsi="Times New Roman"/>
          <w:color w:val="000000" w:themeColor="text1"/>
          <w:sz w:val="24"/>
          <w:szCs w:val="24"/>
        </w:rPr>
        <w:t>объектов обороны и безопасности, объектов Вооруженных Сил Российской Фед</w:t>
      </w:r>
      <w:r w:rsidRPr="0068511B">
        <w:rPr>
          <w:rFonts w:ascii="Times New Roman" w:hAnsi="Times New Roman"/>
          <w:color w:val="000000" w:themeColor="text1"/>
          <w:sz w:val="24"/>
          <w:szCs w:val="24"/>
        </w:rPr>
        <w:t>е</w:t>
      </w:r>
      <w:r w:rsidRPr="0068511B">
        <w:rPr>
          <w:rFonts w:ascii="Times New Roman" w:hAnsi="Times New Roman"/>
          <w:color w:val="000000" w:themeColor="text1"/>
          <w:sz w:val="24"/>
          <w:szCs w:val="24"/>
        </w:rPr>
        <w:t>рации, других войск, воинских формирований и органов, осуществляющих функции в о</w:t>
      </w:r>
      <w:r w:rsidRPr="0068511B">
        <w:rPr>
          <w:rFonts w:ascii="Times New Roman" w:hAnsi="Times New Roman"/>
          <w:color w:val="000000" w:themeColor="text1"/>
          <w:sz w:val="24"/>
          <w:szCs w:val="24"/>
        </w:rPr>
        <w:t>б</w:t>
      </w:r>
      <w:r w:rsidRPr="0068511B">
        <w:rPr>
          <w:rFonts w:ascii="Times New Roman" w:hAnsi="Times New Roman"/>
          <w:color w:val="000000" w:themeColor="text1"/>
          <w:sz w:val="24"/>
          <w:szCs w:val="24"/>
        </w:rPr>
        <w:t>ласти обороны страны и безопасности государства;</w:t>
      </w:r>
    </w:p>
    <w:p w:rsidR="009854CD" w:rsidRPr="0068511B"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lastRenderedPageBreak/>
        <w:t>5) </w:t>
      </w:r>
      <w:r w:rsidRPr="0068511B">
        <w:rPr>
          <w:rFonts w:ascii="Times New Roman" w:hAnsi="Times New Roman"/>
          <w:color w:val="000000" w:themeColor="text1"/>
          <w:sz w:val="24"/>
          <w:szCs w:val="24"/>
        </w:rPr>
        <w:t>иных объектов, определенных Правительством Российской Федерации, нормати</w:t>
      </w:r>
      <w:r w:rsidRPr="0068511B">
        <w:rPr>
          <w:rFonts w:ascii="Times New Roman" w:hAnsi="Times New Roman"/>
          <w:color w:val="000000" w:themeColor="text1"/>
          <w:sz w:val="24"/>
          <w:szCs w:val="24"/>
        </w:rPr>
        <w:t>в</w:t>
      </w:r>
      <w:r w:rsidRPr="0068511B">
        <w:rPr>
          <w:rFonts w:ascii="Times New Roman" w:hAnsi="Times New Roman"/>
          <w:color w:val="000000" w:themeColor="text1"/>
          <w:sz w:val="24"/>
          <w:szCs w:val="24"/>
        </w:rPr>
        <w:t>ными правовыми актами органов государственной власти субъектов Российской Федер</w:t>
      </w:r>
      <w:r w:rsidRPr="0068511B">
        <w:rPr>
          <w:rFonts w:ascii="Times New Roman" w:hAnsi="Times New Roman"/>
          <w:color w:val="000000" w:themeColor="text1"/>
          <w:sz w:val="24"/>
          <w:szCs w:val="24"/>
        </w:rPr>
        <w:t>а</w:t>
      </w:r>
      <w:r w:rsidRPr="0068511B">
        <w:rPr>
          <w:rFonts w:ascii="Times New Roman" w:hAnsi="Times New Roman"/>
          <w:color w:val="000000" w:themeColor="text1"/>
          <w:sz w:val="24"/>
          <w:szCs w:val="24"/>
        </w:rPr>
        <w:t>ции.</w:t>
      </w:r>
    </w:p>
    <w:p w:rsidR="009854CD" w:rsidRPr="0068511B"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5. </w:t>
      </w:r>
      <w:r w:rsidRPr="0068511B">
        <w:rPr>
          <w:rFonts w:ascii="Times New Roman" w:hAnsi="Times New Roman"/>
          <w:color w:val="000000" w:themeColor="text1"/>
          <w:sz w:val="24"/>
          <w:szCs w:val="24"/>
        </w:rPr>
        <w:t>Срок выдачи согласования архитектурно-градостроительного облика объекта к</w:t>
      </w:r>
      <w:r w:rsidRPr="0068511B">
        <w:rPr>
          <w:rFonts w:ascii="Times New Roman" w:hAnsi="Times New Roman"/>
          <w:color w:val="000000" w:themeColor="text1"/>
          <w:sz w:val="24"/>
          <w:szCs w:val="24"/>
        </w:rPr>
        <w:t>а</w:t>
      </w:r>
      <w:r w:rsidRPr="0068511B">
        <w:rPr>
          <w:rFonts w:ascii="Times New Roman" w:hAnsi="Times New Roman"/>
          <w:color w:val="000000" w:themeColor="text1"/>
          <w:sz w:val="24"/>
          <w:szCs w:val="24"/>
        </w:rPr>
        <w:t>питального строительства не может превышать десять рабочих дней.</w:t>
      </w:r>
    </w:p>
    <w:p w:rsidR="009854CD" w:rsidRPr="0068511B" w:rsidRDefault="009854CD" w:rsidP="009854CD">
      <w:pPr>
        <w:spacing w:after="0" w:line="240" w:lineRule="auto"/>
        <w:ind w:firstLine="567"/>
        <w:jc w:val="both"/>
        <w:rPr>
          <w:rFonts w:ascii="Times New Roman" w:hAnsi="Times New Roman"/>
          <w:color w:val="000000" w:themeColor="text1"/>
          <w:sz w:val="24"/>
          <w:szCs w:val="24"/>
        </w:rPr>
      </w:pPr>
      <w:r w:rsidRPr="0068511B">
        <w:rPr>
          <w:rFonts w:ascii="Times New Roman" w:hAnsi="Times New Roman"/>
          <w:color w:val="000000" w:themeColor="text1"/>
          <w:sz w:val="24"/>
          <w:szCs w:val="24"/>
        </w:rPr>
        <w:t>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w:t>
      </w:r>
      <w:r w:rsidRPr="0068511B">
        <w:rPr>
          <w:rFonts w:ascii="Times New Roman" w:hAnsi="Times New Roman"/>
          <w:color w:val="000000" w:themeColor="text1"/>
          <w:sz w:val="24"/>
          <w:szCs w:val="24"/>
        </w:rPr>
        <w:t>х</w:t>
      </w:r>
      <w:r w:rsidRPr="0068511B">
        <w:rPr>
          <w:rFonts w:ascii="Times New Roman" w:hAnsi="Times New Roman"/>
          <w:color w:val="000000" w:themeColor="text1"/>
          <w:sz w:val="24"/>
          <w:szCs w:val="24"/>
        </w:rPr>
        <w:t>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w:t>
      </w:r>
      <w:r w:rsidRPr="0068511B">
        <w:rPr>
          <w:rFonts w:ascii="Times New Roman" w:hAnsi="Times New Roman"/>
          <w:color w:val="000000" w:themeColor="text1"/>
          <w:sz w:val="24"/>
          <w:szCs w:val="24"/>
        </w:rPr>
        <w:t>н</w:t>
      </w:r>
      <w:r w:rsidRPr="0068511B">
        <w:rPr>
          <w:rFonts w:ascii="Times New Roman" w:hAnsi="Times New Roman"/>
          <w:color w:val="000000" w:themeColor="text1"/>
          <w:sz w:val="24"/>
          <w:szCs w:val="24"/>
        </w:rPr>
        <w:t>ным в градостроительном регламенте.</w:t>
      </w:r>
    </w:p>
    <w:p w:rsidR="009854CD" w:rsidRDefault="009854CD" w:rsidP="009854CD">
      <w:pPr>
        <w:spacing w:after="0" w:line="240" w:lineRule="auto"/>
        <w:ind w:firstLine="567"/>
        <w:jc w:val="both"/>
        <w:rPr>
          <w:rFonts w:ascii="Times New Roman" w:hAnsi="Times New Roman"/>
          <w:color w:val="000000" w:themeColor="text1"/>
          <w:sz w:val="24"/>
          <w:szCs w:val="24"/>
        </w:rPr>
      </w:pPr>
      <w:r w:rsidRPr="001F6138">
        <w:rPr>
          <w:rFonts w:ascii="Times New Roman" w:hAnsi="Times New Roman"/>
          <w:color w:val="000000" w:themeColor="text1"/>
          <w:sz w:val="24"/>
          <w:szCs w:val="24"/>
        </w:rPr>
        <w:t>Архитектурно-градостроительный облик объекта капитального строительства по</w:t>
      </w:r>
      <w:r w:rsidRPr="001F6138">
        <w:rPr>
          <w:rFonts w:ascii="Times New Roman" w:hAnsi="Times New Roman"/>
          <w:color w:val="000000" w:themeColor="text1"/>
          <w:sz w:val="24"/>
          <w:szCs w:val="24"/>
        </w:rPr>
        <w:t>д</w:t>
      </w:r>
      <w:r w:rsidRPr="001F6138">
        <w:rPr>
          <w:rFonts w:ascii="Times New Roman" w:hAnsi="Times New Roman"/>
          <w:color w:val="000000" w:themeColor="text1"/>
          <w:sz w:val="24"/>
          <w:szCs w:val="24"/>
        </w:rPr>
        <w:t xml:space="preserve">лежит согласованию </w:t>
      </w:r>
      <w:r>
        <w:rPr>
          <w:rFonts w:ascii="Times New Roman" w:hAnsi="Times New Roman"/>
          <w:color w:val="000000" w:themeColor="text1"/>
          <w:sz w:val="24"/>
          <w:szCs w:val="24"/>
        </w:rPr>
        <w:t>К</w:t>
      </w:r>
      <w:r w:rsidRPr="001F6138">
        <w:rPr>
          <w:rFonts w:ascii="Times New Roman" w:hAnsi="Times New Roman"/>
          <w:color w:val="000000" w:themeColor="text1"/>
          <w:sz w:val="24"/>
          <w:szCs w:val="24"/>
        </w:rPr>
        <w:t>омиссией, создаваемой в соответствии с нормативным</w:t>
      </w:r>
      <w:r>
        <w:rPr>
          <w:rFonts w:ascii="Times New Roman" w:hAnsi="Times New Roman"/>
          <w:color w:val="000000" w:themeColor="text1"/>
          <w:sz w:val="24"/>
          <w:szCs w:val="24"/>
        </w:rPr>
        <w:t>и</w:t>
      </w:r>
      <w:r w:rsidRPr="001F6138">
        <w:rPr>
          <w:rFonts w:ascii="Times New Roman" w:hAnsi="Times New Roman"/>
          <w:color w:val="000000" w:themeColor="text1"/>
          <w:sz w:val="24"/>
          <w:szCs w:val="24"/>
        </w:rPr>
        <w:t xml:space="preserve"> правовым</w:t>
      </w:r>
      <w:r>
        <w:rPr>
          <w:rFonts w:ascii="Times New Roman" w:hAnsi="Times New Roman"/>
          <w:color w:val="000000" w:themeColor="text1"/>
          <w:sz w:val="24"/>
          <w:szCs w:val="24"/>
        </w:rPr>
        <w:t>и</w:t>
      </w:r>
      <w:r w:rsidRPr="001F6138">
        <w:rPr>
          <w:rFonts w:ascii="Times New Roman" w:hAnsi="Times New Roman"/>
          <w:color w:val="000000" w:themeColor="text1"/>
          <w:sz w:val="24"/>
          <w:szCs w:val="24"/>
        </w:rPr>
        <w:t xml:space="preserve"> акт</w:t>
      </w:r>
      <w:r>
        <w:rPr>
          <w:rFonts w:ascii="Times New Roman" w:hAnsi="Times New Roman"/>
          <w:color w:val="000000" w:themeColor="text1"/>
          <w:sz w:val="24"/>
          <w:szCs w:val="24"/>
        </w:rPr>
        <w:t>ами</w:t>
      </w:r>
      <w:r w:rsidRPr="001F6138">
        <w:rPr>
          <w:rFonts w:ascii="Times New Roman" w:hAnsi="Times New Roman"/>
          <w:color w:val="000000" w:themeColor="text1"/>
          <w:sz w:val="24"/>
          <w:szCs w:val="24"/>
        </w:rPr>
        <w:t xml:space="preserve"> </w:t>
      </w:r>
      <w:r>
        <w:rPr>
          <w:rFonts w:ascii="Times New Roman" w:hAnsi="Times New Roman"/>
          <w:color w:val="000000" w:themeColor="text1"/>
          <w:sz w:val="24"/>
          <w:szCs w:val="24"/>
        </w:rPr>
        <w:t xml:space="preserve">Малоярославецкой районной администрации </w:t>
      </w:r>
      <w:r w:rsidRPr="001F6138">
        <w:rPr>
          <w:rFonts w:ascii="Times New Roman" w:hAnsi="Times New Roman"/>
          <w:color w:val="000000" w:themeColor="text1"/>
          <w:sz w:val="24"/>
          <w:szCs w:val="24"/>
        </w:rPr>
        <w:t>и с учетом положений</w:t>
      </w:r>
      <w:r>
        <w:rPr>
          <w:rFonts w:ascii="Times New Roman" w:hAnsi="Times New Roman"/>
          <w:color w:val="000000" w:themeColor="text1"/>
          <w:sz w:val="24"/>
          <w:szCs w:val="24"/>
        </w:rPr>
        <w:t xml:space="preserve"> статьи 4</w:t>
      </w:r>
      <w:r w:rsidRPr="001F6138">
        <w:rPr>
          <w:rFonts w:ascii="Times New Roman" w:hAnsi="Times New Roman"/>
          <w:color w:val="000000" w:themeColor="text1"/>
          <w:sz w:val="24"/>
          <w:szCs w:val="24"/>
        </w:rPr>
        <w:t xml:space="preserve"> настоящих Правил.</w:t>
      </w:r>
    </w:p>
    <w:p w:rsidR="009854CD" w:rsidRDefault="009854CD" w:rsidP="009854CD">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6. </w:t>
      </w:r>
      <w:r w:rsidRPr="0068511B">
        <w:rPr>
          <w:rFonts w:ascii="Times New Roman" w:hAnsi="Times New Roman"/>
          <w:color w:val="000000" w:themeColor="text1"/>
          <w:sz w:val="24"/>
          <w:szCs w:val="24"/>
        </w:rPr>
        <w:t>Порядок согласования архитектурно-градостроительного облика объекта кап</w:t>
      </w:r>
      <w:r w:rsidRPr="0068511B">
        <w:rPr>
          <w:rFonts w:ascii="Times New Roman" w:hAnsi="Times New Roman"/>
          <w:color w:val="000000" w:themeColor="text1"/>
          <w:sz w:val="24"/>
          <w:szCs w:val="24"/>
        </w:rPr>
        <w:t>и</w:t>
      </w:r>
      <w:r w:rsidRPr="0068511B">
        <w:rPr>
          <w:rFonts w:ascii="Times New Roman" w:hAnsi="Times New Roman"/>
          <w:color w:val="000000" w:themeColor="text1"/>
          <w:sz w:val="24"/>
          <w:szCs w:val="24"/>
        </w:rPr>
        <w:t xml:space="preserve">тального строительства устанавливается Правительством Российской Федерации, если иное не предусмотрено </w:t>
      </w:r>
      <w:r>
        <w:rPr>
          <w:rFonts w:ascii="Times New Roman" w:hAnsi="Times New Roman"/>
          <w:color w:val="000000" w:themeColor="text1"/>
          <w:sz w:val="24"/>
          <w:szCs w:val="24"/>
        </w:rPr>
        <w:t>Градостроительным к</w:t>
      </w:r>
      <w:r w:rsidRPr="0068511B">
        <w:rPr>
          <w:rFonts w:ascii="Times New Roman" w:hAnsi="Times New Roman"/>
          <w:color w:val="000000" w:themeColor="text1"/>
          <w:sz w:val="24"/>
          <w:szCs w:val="24"/>
        </w:rPr>
        <w:t>одексом</w:t>
      </w:r>
      <w:r>
        <w:rPr>
          <w:rFonts w:ascii="Times New Roman" w:hAnsi="Times New Roman"/>
          <w:color w:val="000000" w:themeColor="text1"/>
          <w:sz w:val="24"/>
          <w:szCs w:val="24"/>
        </w:rPr>
        <w:t xml:space="preserve"> Российской Федерации</w:t>
      </w:r>
      <w:r w:rsidRPr="0068511B">
        <w:rPr>
          <w:rFonts w:ascii="Times New Roman" w:hAnsi="Times New Roman"/>
          <w:color w:val="000000" w:themeColor="text1"/>
          <w:sz w:val="24"/>
          <w:szCs w:val="24"/>
        </w:rPr>
        <w:t>.</w:t>
      </w:r>
    </w:p>
    <w:p w:rsidR="009854CD" w:rsidRDefault="009854CD" w:rsidP="009854CD">
      <w:pPr>
        <w:spacing w:after="0" w:line="240" w:lineRule="auto"/>
        <w:ind w:firstLine="567"/>
        <w:jc w:val="both"/>
        <w:rPr>
          <w:rFonts w:ascii="Times New Roman" w:hAnsi="Times New Roman"/>
          <w:color w:val="000000" w:themeColor="text1"/>
          <w:sz w:val="24"/>
          <w:szCs w:val="24"/>
        </w:rPr>
      </w:pPr>
    </w:p>
    <w:p w:rsidR="009854CD" w:rsidRDefault="009854CD" w:rsidP="009854CD">
      <w:pPr>
        <w:spacing w:after="0" w:line="240" w:lineRule="auto"/>
        <w:ind w:firstLine="567"/>
        <w:jc w:val="both"/>
        <w:rPr>
          <w:rFonts w:ascii="Times New Roman" w:hAnsi="Times New Roman"/>
          <w:color w:val="000000" w:themeColor="text1"/>
          <w:sz w:val="24"/>
          <w:szCs w:val="24"/>
        </w:rPr>
        <w:sectPr w:rsidR="009854CD" w:rsidSect="00DF1C0C">
          <w:headerReference w:type="default" r:id="rId15"/>
          <w:footerReference w:type="default" r:id="rId16"/>
          <w:pgSz w:w="11906" w:h="16838"/>
          <w:pgMar w:top="1134" w:right="850" w:bottom="1134" w:left="1701" w:header="708" w:footer="708" w:gutter="0"/>
          <w:pgNumType w:start="50"/>
          <w:cols w:space="708"/>
          <w:docGrid w:linePitch="360"/>
        </w:sectPr>
      </w:pPr>
    </w:p>
    <w:p w:rsidR="009854CD" w:rsidRPr="00641AD8" w:rsidRDefault="009854CD" w:rsidP="009854CD">
      <w:pPr>
        <w:pStyle w:val="1"/>
        <w:suppressAutoHyphens/>
        <w:spacing w:before="240" w:after="240" w:line="240" w:lineRule="auto"/>
        <w:rPr>
          <w:rFonts w:ascii="Times New Roman" w:hAnsi="Times New Roman" w:cs="Times New Roman"/>
          <w:b w:val="0"/>
          <w:bCs w:val="0"/>
          <w:caps/>
          <w:color w:val="auto"/>
          <w:sz w:val="24"/>
          <w:szCs w:val="24"/>
          <w:lang w:eastAsia="ru-RU"/>
        </w:rPr>
      </w:pPr>
      <w:bookmarkStart w:id="31" w:name="_Toc24097951"/>
      <w:bookmarkStart w:id="32" w:name="_Toc140673338"/>
      <w:r>
        <w:rPr>
          <w:rFonts w:ascii="Times New Roman" w:hAnsi="Times New Roman" w:cs="Times New Roman"/>
          <w:caps/>
          <w:color w:val="auto"/>
          <w:sz w:val="24"/>
          <w:szCs w:val="24"/>
          <w:lang w:eastAsia="ru-RU"/>
        </w:rPr>
        <w:lastRenderedPageBreak/>
        <w:t>Глава 8</w:t>
      </w:r>
      <w:r w:rsidRPr="00641AD8">
        <w:rPr>
          <w:rFonts w:ascii="Times New Roman" w:hAnsi="Times New Roman" w:cs="Times New Roman"/>
          <w:caps/>
          <w:color w:val="auto"/>
          <w:sz w:val="24"/>
          <w:szCs w:val="24"/>
          <w:lang w:eastAsia="ru-RU"/>
        </w:rPr>
        <w:t xml:space="preserve">. Дополнительные градостроительные </w:t>
      </w:r>
      <w:r>
        <w:rPr>
          <w:rFonts w:ascii="Times New Roman" w:hAnsi="Times New Roman" w:cs="Times New Roman"/>
          <w:caps/>
          <w:color w:val="auto"/>
          <w:sz w:val="24"/>
          <w:szCs w:val="24"/>
          <w:lang w:eastAsia="ru-RU"/>
        </w:rPr>
        <w:t>ограничения</w:t>
      </w:r>
      <w:r w:rsidRPr="00641AD8">
        <w:rPr>
          <w:rFonts w:ascii="Times New Roman" w:hAnsi="Times New Roman" w:cs="Times New Roman"/>
          <w:caps/>
          <w:color w:val="auto"/>
          <w:sz w:val="24"/>
          <w:szCs w:val="24"/>
          <w:lang w:eastAsia="ru-RU"/>
        </w:rPr>
        <w:t xml:space="preserve"> в зонах с особыми условиями использования территории</w:t>
      </w:r>
      <w:bookmarkEnd w:id="31"/>
      <w:bookmarkEnd w:id="32"/>
    </w:p>
    <w:p w:rsidR="009854CD" w:rsidRPr="00B67F34" w:rsidRDefault="009854CD" w:rsidP="009854CD">
      <w:pPr>
        <w:pStyle w:val="3"/>
        <w:spacing w:before="200" w:after="120"/>
        <w:ind w:left="0" w:firstLine="0"/>
        <w:jc w:val="center"/>
        <w:rPr>
          <w:color w:val="000000" w:themeColor="text1"/>
          <w:szCs w:val="24"/>
        </w:rPr>
      </w:pPr>
      <w:bookmarkStart w:id="33" w:name="_Toc196878941"/>
      <w:bookmarkStart w:id="34" w:name="_Toc181759012"/>
      <w:bookmarkStart w:id="35" w:name="_Toc168826918"/>
      <w:bookmarkStart w:id="36" w:name="_Toc312188837"/>
      <w:bookmarkStart w:id="37" w:name="_Toc429415701"/>
      <w:bookmarkStart w:id="38" w:name="_Toc24097952"/>
      <w:bookmarkStart w:id="39" w:name="_Toc140673339"/>
      <w:r w:rsidRPr="00B67F34">
        <w:rPr>
          <w:color w:val="000000" w:themeColor="text1"/>
          <w:szCs w:val="24"/>
        </w:rPr>
        <w:t xml:space="preserve">Статья </w:t>
      </w:r>
      <w:bookmarkStart w:id="40" w:name="_Toc196878943"/>
      <w:bookmarkStart w:id="41" w:name="_Toc181759014"/>
      <w:bookmarkStart w:id="42" w:name="_Toc168826920"/>
      <w:bookmarkStart w:id="43" w:name="_Toc312188838"/>
      <w:bookmarkStart w:id="44" w:name="_Toc429415702"/>
      <w:bookmarkEnd w:id="33"/>
      <w:bookmarkEnd w:id="34"/>
      <w:bookmarkEnd w:id="35"/>
      <w:bookmarkEnd w:id="36"/>
      <w:bookmarkEnd w:id="37"/>
      <w:r w:rsidRPr="00B67F34">
        <w:rPr>
          <w:color w:val="000000" w:themeColor="text1"/>
          <w:szCs w:val="24"/>
        </w:rPr>
        <w:t>3</w:t>
      </w:r>
      <w:r w:rsidR="006549D6">
        <w:rPr>
          <w:color w:val="000000" w:themeColor="text1"/>
          <w:szCs w:val="24"/>
          <w:lang w:val="ru-RU"/>
        </w:rPr>
        <w:t>8</w:t>
      </w:r>
      <w:r w:rsidRPr="00B67F34">
        <w:rPr>
          <w:color w:val="000000" w:themeColor="text1"/>
          <w:szCs w:val="24"/>
        </w:rPr>
        <w:t>.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bookmarkEnd w:id="38"/>
      <w:bookmarkEnd w:id="39"/>
    </w:p>
    <w:p w:rsidR="009854CD" w:rsidRPr="00525E16" w:rsidRDefault="009854CD" w:rsidP="00A52F39">
      <w:pPr>
        <w:numPr>
          <w:ilvl w:val="0"/>
          <w:numId w:val="2"/>
        </w:numPr>
        <w:spacing w:before="120" w:after="120" w:line="240" w:lineRule="auto"/>
        <w:contextualSpacing/>
        <w:jc w:val="both"/>
        <w:rPr>
          <w:rFonts w:ascii="Times New Roman" w:eastAsia="Times New Roman" w:hAnsi="Times New Roman"/>
          <w:sz w:val="24"/>
          <w:lang w:eastAsia="ru-RU"/>
        </w:rPr>
      </w:pPr>
      <w:proofErr w:type="spellStart"/>
      <w:r w:rsidRPr="00525E16">
        <w:rPr>
          <w:rFonts w:ascii="Times New Roman" w:eastAsia="Times New Roman" w:hAnsi="Times New Roman"/>
          <w:sz w:val="24"/>
          <w:lang w:eastAsia="ru-RU"/>
        </w:rPr>
        <w:t>Водоохранная</w:t>
      </w:r>
      <w:proofErr w:type="spellEnd"/>
      <w:r w:rsidRPr="00525E16">
        <w:rPr>
          <w:rFonts w:ascii="Times New Roman" w:eastAsia="Times New Roman" w:hAnsi="Times New Roman"/>
          <w:sz w:val="24"/>
          <w:lang w:eastAsia="ru-RU"/>
        </w:rPr>
        <w:t xml:space="preserve"> зона;</w:t>
      </w:r>
    </w:p>
    <w:p w:rsidR="009854CD" w:rsidRPr="00525E16" w:rsidRDefault="009854CD" w:rsidP="00A52F39">
      <w:pPr>
        <w:numPr>
          <w:ilvl w:val="0"/>
          <w:numId w:val="2"/>
        </w:numPr>
        <w:spacing w:before="120" w:after="120" w:line="240" w:lineRule="auto"/>
        <w:contextualSpacing/>
        <w:jc w:val="both"/>
        <w:rPr>
          <w:rFonts w:ascii="Times New Roman" w:eastAsia="Times New Roman" w:hAnsi="Times New Roman"/>
          <w:sz w:val="24"/>
          <w:lang w:eastAsia="ru-RU"/>
        </w:rPr>
      </w:pPr>
      <w:r w:rsidRPr="00525E16">
        <w:rPr>
          <w:rFonts w:ascii="Times New Roman" w:eastAsia="Times New Roman" w:hAnsi="Times New Roman"/>
          <w:sz w:val="24"/>
          <w:lang w:eastAsia="ru-RU"/>
        </w:rPr>
        <w:t>Прибрежная защитная полоса;</w:t>
      </w:r>
    </w:p>
    <w:p w:rsidR="009854CD" w:rsidRPr="00525E16" w:rsidRDefault="009854CD" w:rsidP="00A52F39">
      <w:pPr>
        <w:numPr>
          <w:ilvl w:val="0"/>
          <w:numId w:val="2"/>
        </w:numPr>
        <w:spacing w:before="120" w:after="120" w:line="240" w:lineRule="auto"/>
        <w:contextualSpacing/>
        <w:jc w:val="both"/>
        <w:rPr>
          <w:rFonts w:ascii="Times New Roman" w:eastAsia="Times New Roman" w:hAnsi="Times New Roman"/>
          <w:sz w:val="24"/>
          <w:lang w:eastAsia="ru-RU"/>
        </w:rPr>
      </w:pPr>
      <w:r w:rsidRPr="00525E16">
        <w:rPr>
          <w:rFonts w:ascii="Times New Roman" w:eastAsia="Times New Roman" w:hAnsi="Times New Roman"/>
          <w:sz w:val="24"/>
          <w:lang w:eastAsia="ru-RU"/>
        </w:rPr>
        <w:t>Береговая полоса;</w:t>
      </w:r>
    </w:p>
    <w:p w:rsidR="009854CD" w:rsidRPr="00525E16" w:rsidRDefault="009854CD" w:rsidP="00A52F39">
      <w:pPr>
        <w:numPr>
          <w:ilvl w:val="0"/>
          <w:numId w:val="2"/>
        </w:numPr>
        <w:spacing w:before="120" w:after="120" w:line="240" w:lineRule="auto"/>
        <w:contextualSpacing/>
        <w:jc w:val="both"/>
        <w:rPr>
          <w:rFonts w:ascii="Times New Roman" w:eastAsia="Times New Roman" w:hAnsi="Times New Roman"/>
          <w:sz w:val="24"/>
          <w:lang w:eastAsia="ru-RU"/>
        </w:rPr>
      </w:pPr>
      <w:r w:rsidRPr="00525E16">
        <w:rPr>
          <w:rFonts w:ascii="Times New Roman" w:eastAsia="Times New Roman" w:hAnsi="Times New Roman"/>
          <w:sz w:val="24"/>
          <w:lang w:eastAsia="ru-RU"/>
        </w:rPr>
        <w:t>Санитарно-защитная зона предприятий, сооружений и иных объектов;</w:t>
      </w:r>
    </w:p>
    <w:p w:rsidR="009854CD" w:rsidRPr="00525E16" w:rsidRDefault="009854CD" w:rsidP="00A52F39">
      <w:pPr>
        <w:numPr>
          <w:ilvl w:val="0"/>
          <w:numId w:val="2"/>
        </w:numPr>
        <w:spacing w:before="120" w:after="120" w:line="240" w:lineRule="auto"/>
        <w:contextualSpacing/>
        <w:jc w:val="both"/>
        <w:rPr>
          <w:rFonts w:ascii="Times New Roman" w:eastAsia="Times New Roman" w:hAnsi="Times New Roman"/>
          <w:sz w:val="24"/>
          <w:lang w:eastAsia="ru-RU"/>
        </w:rPr>
      </w:pPr>
      <w:r w:rsidRPr="00525E16">
        <w:rPr>
          <w:rFonts w:ascii="Times New Roman" w:eastAsia="Times New Roman" w:hAnsi="Times New Roman"/>
          <w:sz w:val="24"/>
          <w:lang w:eastAsia="ru-RU"/>
        </w:rPr>
        <w:t>Охранная зона инженерных коммуникаций и объектов;</w:t>
      </w:r>
    </w:p>
    <w:p w:rsidR="009854CD" w:rsidRPr="00525E16" w:rsidRDefault="009854CD" w:rsidP="00A52F39">
      <w:pPr>
        <w:numPr>
          <w:ilvl w:val="0"/>
          <w:numId w:val="2"/>
        </w:numPr>
        <w:spacing w:before="120" w:after="120" w:line="240" w:lineRule="auto"/>
        <w:contextualSpacing/>
        <w:jc w:val="both"/>
        <w:rPr>
          <w:rFonts w:ascii="Times New Roman" w:eastAsia="Times New Roman" w:hAnsi="Times New Roman"/>
          <w:sz w:val="24"/>
          <w:lang w:eastAsia="ru-RU"/>
        </w:rPr>
      </w:pPr>
      <w:r w:rsidRPr="00525E16">
        <w:rPr>
          <w:rFonts w:ascii="Times New Roman" w:eastAsia="Times New Roman" w:hAnsi="Times New Roman"/>
          <w:sz w:val="24"/>
          <w:lang w:eastAsia="ru-RU"/>
        </w:rPr>
        <w:t xml:space="preserve">Зоны санитарной охраны источника водоснабжения </w:t>
      </w:r>
      <w:r w:rsidRPr="00525E16">
        <w:rPr>
          <w:rFonts w:ascii="Times New Roman" w:eastAsia="Times New Roman" w:hAnsi="Times New Roman"/>
          <w:sz w:val="24"/>
          <w:lang w:val="en-US" w:eastAsia="ru-RU"/>
        </w:rPr>
        <w:t>I</w:t>
      </w:r>
      <w:r w:rsidRPr="00525E16">
        <w:rPr>
          <w:rFonts w:ascii="Times New Roman" w:eastAsia="Times New Roman" w:hAnsi="Times New Roman"/>
          <w:sz w:val="24"/>
          <w:lang w:eastAsia="ru-RU"/>
        </w:rPr>
        <w:t xml:space="preserve"> пояса;</w:t>
      </w:r>
    </w:p>
    <w:p w:rsidR="009854CD" w:rsidRPr="00525E16" w:rsidRDefault="009854CD" w:rsidP="00A52F39">
      <w:pPr>
        <w:numPr>
          <w:ilvl w:val="0"/>
          <w:numId w:val="2"/>
        </w:numPr>
        <w:spacing w:before="120" w:after="120" w:line="240" w:lineRule="auto"/>
        <w:contextualSpacing/>
        <w:jc w:val="both"/>
        <w:rPr>
          <w:rFonts w:ascii="Times New Roman" w:eastAsia="Times New Roman" w:hAnsi="Times New Roman"/>
          <w:sz w:val="24"/>
          <w:lang w:eastAsia="ru-RU"/>
        </w:rPr>
      </w:pPr>
      <w:r w:rsidRPr="00525E16">
        <w:rPr>
          <w:rFonts w:ascii="Times New Roman" w:eastAsia="Times New Roman" w:hAnsi="Times New Roman"/>
          <w:sz w:val="24"/>
          <w:lang w:eastAsia="ru-RU"/>
        </w:rPr>
        <w:t>Придорожная полоса;</w:t>
      </w:r>
    </w:p>
    <w:p w:rsidR="009854CD" w:rsidRPr="00525E16" w:rsidRDefault="009854CD" w:rsidP="00A52F39">
      <w:pPr>
        <w:numPr>
          <w:ilvl w:val="0"/>
          <w:numId w:val="2"/>
        </w:numPr>
        <w:spacing w:before="120" w:after="120" w:line="240" w:lineRule="auto"/>
        <w:contextualSpacing/>
        <w:jc w:val="both"/>
        <w:rPr>
          <w:rFonts w:ascii="Times New Roman" w:eastAsia="Times New Roman" w:hAnsi="Times New Roman"/>
          <w:sz w:val="24"/>
          <w:lang w:eastAsia="ru-RU"/>
        </w:rPr>
      </w:pPr>
      <w:r w:rsidRPr="00525E16">
        <w:rPr>
          <w:rFonts w:ascii="Times New Roman" w:eastAsia="Times New Roman" w:hAnsi="Times New Roman"/>
          <w:sz w:val="24"/>
          <w:lang w:eastAsia="ru-RU"/>
        </w:rPr>
        <w:t>Зоны затопления и подтопления территории;</w:t>
      </w:r>
    </w:p>
    <w:p w:rsidR="009854CD" w:rsidRPr="00525E16" w:rsidRDefault="009854CD" w:rsidP="00A52F39">
      <w:pPr>
        <w:numPr>
          <w:ilvl w:val="0"/>
          <w:numId w:val="2"/>
        </w:numPr>
        <w:spacing w:before="120" w:after="120" w:line="240" w:lineRule="auto"/>
        <w:contextualSpacing/>
        <w:jc w:val="both"/>
        <w:rPr>
          <w:rFonts w:ascii="Times New Roman" w:eastAsia="Times New Roman" w:hAnsi="Times New Roman"/>
          <w:sz w:val="24"/>
          <w:lang w:eastAsia="ru-RU"/>
        </w:rPr>
      </w:pPr>
      <w:r w:rsidRPr="00525E16">
        <w:rPr>
          <w:rFonts w:ascii="Times New Roman" w:eastAsia="Times New Roman" w:hAnsi="Times New Roman"/>
          <w:sz w:val="24"/>
          <w:lang w:eastAsia="ru-RU"/>
        </w:rPr>
        <w:t>Территория памятника природы;</w:t>
      </w:r>
    </w:p>
    <w:p w:rsidR="009854CD" w:rsidRPr="00525E16" w:rsidRDefault="009854CD" w:rsidP="00A52F39">
      <w:pPr>
        <w:numPr>
          <w:ilvl w:val="0"/>
          <w:numId w:val="2"/>
        </w:numPr>
        <w:spacing w:before="120" w:after="120" w:line="240" w:lineRule="auto"/>
        <w:contextualSpacing/>
        <w:jc w:val="both"/>
        <w:rPr>
          <w:rFonts w:ascii="Times New Roman" w:eastAsia="Times New Roman" w:hAnsi="Times New Roman"/>
          <w:sz w:val="24"/>
          <w:lang w:eastAsia="ru-RU"/>
        </w:rPr>
      </w:pPr>
      <w:bookmarkStart w:id="45" w:name="_Toc24097953"/>
      <w:bookmarkStart w:id="46" w:name="_Toc140673340"/>
      <w:r w:rsidRPr="00525E16">
        <w:rPr>
          <w:rFonts w:ascii="Times New Roman" w:eastAsia="Times New Roman" w:hAnsi="Times New Roman"/>
          <w:sz w:val="24"/>
          <w:lang w:eastAsia="ru-RU"/>
        </w:rPr>
        <w:t>Зона охраняемого военного объекта, охранная зона военного объекта, з</w:t>
      </w:r>
      <w:r w:rsidRPr="00525E16">
        <w:rPr>
          <w:rFonts w:ascii="Times New Roman" w:eastAsia="Times New Roman" w:hAnsi="Times New Roman"/>
          <w:sz w:val="24"/>
          <w:lang w:eastAsia="ru-RU"/>
        </w:rPr>
        <w:t>а</w:t>
      </w:r>
      <w:r w:rsidRPr="00525E16">
        <w:rPr>
          <w:rFonts w:ascii="Times New Roman" w:eastAsia="Times New Roman" w:hAnsi="Times New Roman"/>
          <w:sz w:val="24"/>
          <w:lang w:eastAsia="ru-RU"/>
        </w:rPr>
        <w:t>претные и специальные зоны, устанавливаемые в связи с размещением ук</w:t>
      </w:r>
      <w:r w:rsidRPr="00525E16">
        <w:rPr>
          <w:rFonts w:ascii="Times New Roman" w:eastAsia="Times New Roman" w:hAnsi="Times New Roman"/>
          <w:sz w:val="24"/>
          <w:lang w:eastAsia="ru-RU"/>
        </w:rPr>
        <w:t>а</w:t>
      </w:r>
      <w:r w:rsidRPr="00525E16">
        <w:rPr>
          <w:rFonts w:ascii="Times New Roman" w:eastAsia="Times New Roman" w:hAnsi="Times New Roman"/>
          <w:sz w:val="24"/>
          <w:lang w:eastAsia="ru-RU"/>
        </w:rPr>
        <w:t>занных объектов;</w:t>
      </w:r>
    </w:p>
    <w:p w:rsidR="009854CD" w:rsidRPr="00525E16" w:rsidRDefault="009854CD" w:rsidP="00A52F39">
      <w:pPr>
        <w:numPr>
          <w:ilvl w:val="0"/>
          <w:numId w:val="2"/>
        </w:numPr>
        <w:spacing w:before="120" w:after="120" w:line="240" w:lineRule="auto"/>
        <w:contextualSpacing/>
        <w:jc w:val="both"/>
        <w:rPr>
          <w:rFonts w:ascii="Times New Roman" w:eastAsia="Times New Roman" w:hAnsi="Times New Roman"/>
          <w:sz w:val="24"/>
          <w:lang w:eastAsia="ru-RU"/>
        </w:rPr>
      </w:pPr>
      <w:r w:rsidRPr="00525E16">
        <w:rPr>
          <w:rFonts w:ascii="Times New Roman" w:eastAsia="Times New Roman" w:hAnsi="Times New Roman"/>
          <w:sz w:val="24"/>
          <w:lang w:eastAsia="ru-RU"/>
        </w:rPr>
        <w:t>Охранная зона пунктов государственной геодезической сети, государстве</w:t>
      </w:r>
      <w:r w:rsidRPr="00525E16">
        <w:rPr>
          <w:rFonts w:ascii="Times New Roman" w:eastAsia="Times New Roman" w:hAnsi="Times New Roman"/>
          <w:sz w:val="24"/>
          <w:lang w:eastAsia="ru-RU"/>
        </w:rPr>
        <w:t>н</w:t>
      </w:r>
      <w:r w:rsidRPr="00525E16">
        <w:rPr>
          <w:rFonts w:ascii="Times New Roman" w:eastAsia="Times New Roman" w:hAnsi="Times New Roman"/>
          <w:sz w:val="24"/>
          <w:lang w:eastAsia="ru-RU"/>
        </w:rPr>
        <w:t xml:space="preserve">ной нивелирной сети и государственной гравиметрической сети; </w:t>
      </w:r>
    </w:p>
    <w:p w:rsidR="009854CD" w:rsidRPr="002F682B" w:rsidRDefault="009854CD" w:rsidP="00A52F39">
      <w:pPr>
        <w:numPr>
          <w:ilvl w:val="0"/>
          <w:numId w:val="2"/>
        </w:numPr>
        <w:spacing w:before="120" w:after="120" w:line="240" w:lineRule="auto"/>
        <w:contextualSpacing/>
        <w:jc w:val="both"/>
        <w:rPr>
          <w:rFonts w:ascii="Times New Roman" w:eastAsia="Times New Roman" w:hAnsi="Times New Roman"/>
          <w:sz w:val="24"/>
          <w:lang w:eastAsia="ru-RU"/>
        </w:rPr>
      </w:pPr>
      <w:r w:rsidRPr="00525E16">
        <w:rPr>
          <w:rFonts w:ascii="Times New Roman" w:eastAsia="Times New Roman" w:hAnsi="Times New Roman"/>
          <w:sz w:val="24"/>
          <w:lang w:eastAsia="ru-RU"/>
        </w:rPr>
        <w:t>Территории объектов</w:t>
      </w:r>
      <w:r w:rsidRPr="002F682B">
        <w:rPr>
          <w:rFonts w:ascii="Times New Roman" w:eastAsia="Times New Roman" w:hAnsi="Times New Roman"/>
          <w:sz w:val="24"/>
          <w:lang w:eastAsia="ru-RU"/>
        </w:rPr>
        <w:t xml:space="preserve"> культурного наследия</w:t>
      </w:r>
      <w:r w:rsidRPr="00D23BEC">
        <w:rPr>
          <w:rFonts w:ascii="Times New Roman" w:eastAsia="Times New Roman" w:hAnsi="Times New Roman"/>
          <w:sz w:val="24"/>
          <w:lang w:eastAsia="ru-RU"/>
        </w:rPr>
        <w:t>;</w:t>
      </w:r>
    </w:p>
    <w:p w:rsidR="009854CD" w:rsidRDefault="009854CD" w:rsidP="00A52F39">
      <w:pPr>
        <w:numPr>
          <w:ilvl w:val="0"/>
          <w:numId w:val="2"/>
        </w:numPr>
        <w:spacing w:before="120" w:after="120" w:line="240" w:lineRule="auto"/>
        <w:contextualSpacing/>
        <w:jc w:val="both"/>
        <w:rPr>
          <w:rFonts w:ascii="Times New Roman" w:eastAsia="Times New Roman" w:hAnsi="Times New Roman"/>
          <w:sz w:val="24"/>
          <w:lang w:eastAsia="ru-RU"/>
        </w:rPr>
      </w:pPr>
      <w:r>
        <w:rPr>
          <w:rFonts w:ascii="Times New Roman" w:eastAsia="Times New Roman" w:hAnsi="Times New Roman"/>
          <w:sz w:val="24"/>
          <w:lang w:eastAsia="ru-RU"/>
        </w:rPr>
        <w:t>Зоны охраны объектов культурного наследия.</w:t>
      </w:r>
    </w:p>
    <w:p w:rsidR="009854CD" w:rsidRPr="00B67F34" w:rsidRDefault="009854CD" w:rsidP="009854CD">
      <w:pPr>
        <w:pStyle w:val="3"/>
        <w:spacing w:before="200" w:after="120"/>
        <w:ind w:left="0" w:firstLine="0"/>
        <w:jc w:val="center"/>
        <w:rPr>
          <w:color w:val="000000" w:themeColor="text1"/>
          <w:szCs w:val="24"/>
        </w:rPr>
      </w:pPr>
      <w:r w:rsidRPr="00B67F34">
        <w:rPr>
          <w:color w:val="000000" w:themeColor="text1"/>
          <w:szCs w:val="24"/>
        </w:rPr>
        <w:t>Статья 3</w:t>
      </w:r>
      <w:r w:rsidR="006549D6">
        <w:rPr>
          <w:color w:val="000000" w:themeColor="text1"/>
          <w:szCs w:val="24"/>
          <w:lang w:val="ru-RU"/>
        </w:rPr>
        <w:t>9</w:t>
      </w:r>
      <w:r w:rsidRPr="00B67F34">
        <w:rPr>
          <w:color w:val="000000" w:themeColor="text1"/>
          <w:szCs w:val="24"/>
        </w:rPr>
        <w:t>.</w:t>
      </w:r>
      <w:bookmarkEnd w:id="40"/>
      <w:bookmarkEnd w:id="41"/>
      <w:bookmarkEnd w:id="42"/>
      <w:bookmarkEnd w:id="43"/>
      <w:bookmarkEnd w:id="44"/>
      <w:r w:rsidRPr="00B67F34">
        <w:rPr>
          <w:color w:val="000000" w:themeColor="text1"/>
          <w:szCs w:val="24"/>
        </w:rPr>
        <w:t> 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w:t>
      </w:r>
      <w:bookmarkEnd w:id="45"/>
      <w:bookmarkEnd w:id="46"/>
    </w:p>
    <w:p w:rsidR="009854CD" w:rsidRPr="004A20B3" w:rsidRDefault="009854CD" w:rsidP="009854CD">
      <w:pPr>
        <w:keepNext/>
        <w:suppressAutoHyphens/>
        <w:spacing w:before="180" w:after="120" w:line="240" w:lineRule="auto"/>
        <w:jc w:val="center"/>
        <w:outlineLvl w:val="2"/>
        <w:rPr>
          <w:rFonts w:ascii="Times New Roman" w:eastAsia="Times New Roman" w:hAnsi="Times New Roman"/>
          <w:b/>
          <w:bCs/>
          <w:sz w:val="24"/>
          <w:szCs w:val="24"/>
          <w:lang w:eastAsia="ar-SA"/>
        </w:rPr>
      </w:pPr>
      <w:proofErr w:type="spellStart"/>
      <w:r w:rsidRPr="004A20B3">
        <w:rPr>
          <w:rFonts w:ascii="Times New Roman" w:eastAsia="Times New Roman" w:hAnsi="Times New Roman"/>
          <w:b/>
          <w:bCs/>
          <w:sz w:val="24"/>
          <w:szCs w:val="24"/>
          <w:lang w:eastAsia="ar-SA"/>
        </w:rPr>
        <w:t>Водоохранные</w:t>
      </w:r>
      <w:proofErr w:type="spellEnd"/>
      <w:r w:rsidRPr="004A20B3">
        <w:rPr>
          <w:rFonts w:ascii="Times New Roman" w:eastAsia="Times New Roman" w:hAnsi="Times New Roman"/>
          <w:b/>
          <w:bCs/>
          <w:sz w:val="24"/>
          <w:szCs w:val="24"/>
          <w:lang w:eastAsia="ar-SA"/>
        </w:rPr>
        <w:t xml:space="preserve"> зоны</w:t>
      </w:r>
    </w:p>
    <w:p w:rsidR="009854CD" w:rsidRPr="00C81D51" w:rsidRDefault="009854CD" w:rsidP="009854CD">
      <w:pPr>
        <w:spacing w:before="120" w:after="0" w:line="240" w:lineRule="auto"/>
        <w:ind w:firstLine="567"/>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1. </w:t>
      </w:r>
      <w:r w:rsidRPr="00C81D51">
        <w:rPr>
          <w:rFonts w:ascii="Times New Roman" w:eastAsia="Times New Roman" w:hAnsi="Times New Roman"/>
          <w:b/>
          <w:color w:val="0D0D0D" w:themeColor="text1" w:themeTint="F2"/>
          <w:sz w:val="24"/>
          <w:szCs w:val="24"/>
          <w:lang w:eastAsia="ru-RU"/>
        </w:rPr>
        <w:t>Регламентирующий документ.</w:t>
      </w:r>
    </w:p>
    <w:p w:rsidR="009854CD"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Водный кодекс Российской Федерации от 03.06.2006 г. № 74-ФЗ, </w:t>
      </w:r>
      <w:r w:rsidRPr="00C81D51">
        <w:rPr>
          <w:rFonts w:ascii="Times New Roman" w:eastAsia="Times New Roman" w:hAnsi="Times New Roman"/>
          <w:bCs/>
          <w:color w:val="0D0D0D" w:themeColor="text1" w:themeTint="F2"/>
          <w:sz w:val="24"/>
          <w:szCs w:val="24"/>
          <w:lang w:eastAsia="ru-RU"/>
        </w:rPr>
        <w:t>и другими норм</w:t>
      </w:r>
      <w:r w:rsidRPr="00C81D51">
        <w:rPr>
          <w:rFonts w:ascii="Times New Roman" w:eastAsia="Times New Roman" w:hAnsi="Times New Roman"/>
          <w:bCs/>
          <w:color w:val="0D0D0D" w:themeColor="text1" w:themeTint="F2"/>
          <w:sz w:val="24"/>
          <w:szCs w:val="24"/>
          <w:lang w:eastAsia="ru-RU"/>
        </w:rPr>
        <w:t>а</w:t>
      </w:r>
      <w:r w:rsidRPr="00C81D51">
        <w:rPr>
          <w:rFonts w:ascii="Times New Roman" w:eastAsia="Times New Roman" w:hAnsi="Times New Roman"/>
          <w:bCs/>
          <w:color w:val="0D0D0D" w:themeColor="text1" w:themeTint="F2"/>
          <w:sz w:val="24"/>
          <w:szCs w:val="24"/>
          <w:lang w:eastAsia="ru-RU"/>
        </w:rPr>
        <w:t>тивно-правовыми актами</w:t>
      </w:r>
      <w:r>
        <w:rPr>
          <w:rFonts w:ascii="Times New Roman" w:eastAsia="Times New Roman" w:hAnsi="Times New Roman"/>
          <w:color w:val="0D0D0D" w:themeColor="text1" w:themeTint="F2"/>
          <w:sz w:val="24"/>
          <w:szCs w:val="24"/>
          <w:lang w:eastAsia="ru-RU"/>
        </w:rPr>
        <w:t>.</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75449B">
        <w:rPr>
          <w:rFonts w:ascii="Times New Roman" w:eastAsia="Times New Roman" w:hAnsi="Times New Roman"/>
          <w:b/>
          <w:color w:val="0D0D0D" w:themeColor="text1" w:themeTint="F2"/>
          <w:sz w:val="24"/>
          <w:szCs w:val="24"/>
          <w:lang w:eastAsia="ru-RU"/>
        </w:rPr>
        <w:t>2. Порядок</w:t>
      </w:r>
      <w:r w:rsidRPr="00C81D51">
        <w:rPr>
          <w:rFonts w:ascii="Times New Roman" w:eastAsia="Times New Roman" w:hAnsi="Times New Roman"/>
          <w:b/>
          <w:color w:val="0D0D0D" w:themeColor="text1" w:themeTint="F2"/>
          <w:sz w:val="24"/>
          <w:szCs w:val="24"/>
          <w:lang w:eastAsia="ru-RU"/>
        </w:rPr>
        <w:t xml:space="preserve"> установления и размеры.</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proofErr w:type="spellStart"/>
      <w:r w:rsidRPr="00C81D51">
        <w:rPr>
          <w:rFonts w:ascii="Times New Roman" w:hAnsi="Times New Roman"/>
          <w:color w:val="0D0D0D" w:themeColor="text1" w:themeTint="F2"/>
          <w:sz w:val="24"/>
          <w:szCs w:val="24"/>
          <w:lang w:eastAsia="ru-RU"/>
        </w:rPr>
        <w:t>Водоохранными</w:t>
      </w:r>
      <w:proofErr w:type="spellEnd"/>
      <w:r w:rsidRPr="00C81D51">
        <w:rPr>
          <w:rFonts w:ascii="Times New Roman" w:hAnsi="Times New Roman"/>
          <w:color w:val="0D0D0D" w:themeColor="text1" w:themeTint="F2"/>
          <w:sz w:val="24"/>
          <w:szCs w:val="24"/>
          <w:lang w:eastAsia="ru-RU"/>
        </w:rPr>
        <w:t xml:space="preserve"> зонами являются территории, которые примыкают к береговой л</w:t>
      </w:r>
      <w:r w:rsidRPr="00C81D51">
        <w:rPr>
          <w:rFonts w:ascii="Times New Roman" w:hAnsi="Times New Roman"/>
          <w:color w:val="0D0D0D" w:themeColor="text1" w:themeTint="F2"/>
          <w:sz w:val="24"/>
          <w:szCs w:val="24"/>
          <w:lang w:eastAsia="ru-RU"/>
        </w:rPr>
        <w:t>и</w:t>
      </w:r>
      <w:r w:rsidRPr="00C81D51">
        <w:rPr>
          <w:rFonts w:ascii="Times New Roman" w:hAnsi="Times New Roman"/>
          <w:color w:val="0D0D0D" w:themeColor="text1" w:themeTint="F2"/>
          <w:sz w:val="24"/>
          <w:szCs w:val="24"/>
          <w:lang w:eastAsia="ru-RU"/>
        </w:rPr>
        <w:t>нии (границам водного объекта) морей, рек, ручьев, каналов, озер, водохранилищ и на к</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торых устанавливается специальный режим осуществления хозяйственной и иной де</w:t>
      </w:r>
      <w:r w:rsidRPr="00C81D51">
        <w:rPr>
          <w:rFonts w:ascii="Times New Roman" w:hAnsi="Times New Roman"/>
          <w:color w:val="0D0D0D" w:themeColor="text1" w:themeTint="F2"/>
          <w:sz w:val="24"/>
          <w:szCs w:val="24"/>
          <w:lang w:eastAsia="ru-RU"/>
        </w:rPr>
        <w:t>я</w:t>
      </w:r>
      <w:r w:rsidRPr="00C81D51">
        <w:rPr>
          <w:rFonts w:ascii="Times New Roman" w:hAnsi="Times New Roman"/>
          <w:color w:val="0D0D0D" w:themeColor="text1" w:themeTint="F2"/>
          <w:sz w:val="24"/>
          <w:szCs w:val="24"/>
          <w:lang w:eastAsia="ru-RU"/>
        </w:rPr>
        <w:t>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В границах </w:t>
      </w:r>
      <w:proofErr w:type="spellStart"/>
      <w:r w:rsidRPr="00C81D51">
        <w:rPr>
          <w:rFonts w:ascii="Times New Roman" w:hAnsi="Times New Roman"/>
          <w:color w:val="0D0D0D" w:themeColor="text1" w:themeTint="F2"/>
          <w:sz w:val="24"/>
          <w:szCs w:val="24"/>
          <w:lang w:eastAsia="ru-RU"/>
        </w:rPr>
        <w:t>водоохранных</w:t>
      </w:r>
      <w:proofErr w:type="spellEnd"/>
      <w:r w:rsidRPr="00C81D51">
        <w:rPr>
          <w:rFonts w:ascii="Times New Roman" w:hAnsi="Times New Roman"/>
          <w:color w:val="0D0D0D" w:themeColor="text1" w:themeTint="F2"/>
          <w:sz w:val="24"/>
          <w:szCs w:val="24"/>
          <w:lang w:eastAsia="ru-RU"/>
        </w:rPr>
        <w:t xml:space="preserve"> зон устанавливаются прибрежные защитные полосы, на территориях которых вводятся дополнительные </w:t>
      </w:r>
      <w:hyperlink r:id="rId17" w:history="1">
        <w:r w:rsidRPr="00C81D51">
          <w:rPr>
            <w:rFonts w:ascii="Times New Roman" w:hAnsi="Times New Roman"/>
            <w:color w:val="0D0D0D" w:themeColor="text1" w:themeTint="F2"/>
            <w:sz w:val="24"/>
            <w:szCs w:val="24"/>
            <w:lang w:eastAsia="ru-RU"/>
          </w:rPr>
          <w:t>ограничения</w:t>
        </w:r>
      </w:hyperlink>
      <w:r w:rsidRPr="00C81D51">
        <w:rPr>
          <w:rFonts w:ascii="Times New Roman" w:hAnsi="Times New Roman"/>
          <w:color w:val="0D0D0D" w:themeColor="text1" w:themeTint="F2"/>
          <w:sz w:val="24"/>
          <w:szCs w:val="24"/>
          <w:lang w:eastAsia="ru-RU"/>
        </w:rPr>
        <w:t xml:space="preserve"> хозяйственной и иной де</w:t>
      </w:r>
      <w:r w:rsidRPr="00C81D51">
        <w:rPr>
          <w:rFonts w:ascii="Times New Roman" w:hAnsi="Times New Roman"/>
          <w:color w:val="0D0D0D" w:themeColor="text1" w:themeTint="F2"/>
          <w:sz w:val="24"/>
          <w:szCs w:val="24"/>
          <w:lang w:eastAsia="ru-RU"/>
        </w:rPr>
        <w:t>я</w:t>
      </w:r>
      <w:r w:rsidRPr="00C81D51">
        <w:rPr>
          <w:rFonts w:ascii="Times New Roman" w:hAnsi="Times New Roman"/>
          <w:color w:val="0D0D0D" w:themeColor="text1" w:themeTint="F2"/>
          <w:sz w:val="24"/>
          <w:szCs w:val="24"/>
          <w:lang w:eastAsia="ru-RU"/>
        </w:rPr>
        <w:t>тельности.</w:t>
      </w:r>
    </w:p>
    <w:p w:rsidR="009854CD" w:rsidRPr="00C81D51" w:rsidRDefault="009854CD" w:rsidP="009854CD">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 xml:space="preserve">Ширина </w:t>
      </w:r>
      <w:proofErr w:type="spellStart"/>
      <w:r w:rsidRPr="00C81D51">
        <w:rPr>
          <w:rFonts w:ascii="Times New Roman" w:hAnsi="Times New Roman"/>
          <w:bCs/>
          <w:color w:val="0D0D0D" w:themeColor="text1" w:themeTint="F2"/>
          <w:sz w:val="24"/>
          <w:szCs w:val="24"/>
          <w:lang w:eastAsia="ru-RU"/>
        </w:rPr>
        <w:t>водоохранной</w:t>
      </w:r>
      <w:proofErr w:type="spellEnd"/>
      <w:r w:rsidRPr="00C81D51">
        <w:rPr>
          <w:rFonts w:ascii="Times New Roman" w:hAnsi="Times New Roman"/>
          <w:bCs/>
          <w:color w:val="0D0D0D" w:themeColor="text1" w:themeTint="F2"/>
          <w:sz w:val="24"/>
          <w:szCs w:val="24"/>
          <w:lang w:eastAsia="ru-RU"/>
        </w:rPr>
        <w:t xml:space="preserve"> зоны рек или ручьев устанавливается от их истока для рек или ручьев протяженностью:</w:t>
      </w:r>
    </w:p>
    <w:p w:rsidR="009854CD" w:rsidRPr="00C81D51" w:rsidRDefault="009854CD" w:rsidP="009854CD">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1) до десяти километров - в размере пятидесяти метров;</w:t>
      </w:r>
    </w:p>
    <w:p w:rsidR="009854CD" w:rsidRPr="00C81D51" w:rsidRDefault="009854CD" w:rsidP="009854CD">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2) от десяти до пятидесяти километров - в размере ста метров;</w:t>
      </w:r>
    </w:p>
    <w:p w:rsidR="009854CD" w:rsidRPr="00C81D51" w:rsidRDefault="009854CD" w:rsidP="009854CD">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3) от пятидесяти километров и более - в размере двухсот метров.</w:t>
      </w:r>
    </w:p>
    <w:p w:rsidR="009854CD" w:rsidRPr="00C81D51" w:rsidRDefault="009854CD" w:rsidP="009854CD">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 xml:space="preserve">Для реки, ручья протяженностью менее десяти километров от истока до устья </w:t>
      </w:r>
      <w:proofErr w:type="spellStart"/>
      <w:r w:rsidRPr="00C81D51">
        <w:rPr>
          <w:rFonts w:ascii="Times New Roman" w:hAnsi="Times New Roman"/>
          <w:bCs/>
          <w:color w:val="0D0D0D" w:themeColor="text1" w:themeTint="F2"/>
          <w:sz w:val="24"/>
          <w:szCs w:val="24"/>
          <w:lang w:eastAsia="ru-RU"/>
        </w:rPr>
        <w:t>вод</w:t>
      </w:r>
      <w:r w:rsidRPr="00C81D51">
        <w:rPr>
          <w:rFonts w:ascii="Times New Roman" w:hAnsi="Times New Roman"/>
          <w:bCs/>
          <w:color w:val="0D0D0D" w:themeColor="text1" w:themeTint="F2"/>
          <w:sz w:val="24"/>
          <w:szCs w:val="24"/>
          <w:lang w:eastAsia="ru-RU"/>
        </w:rPr>
        <w:t>о</w:t>
      </w:r>
      <w:r w:rsidRPr="00C81D51">
        <w:rPr>
          <w:rFonts w:ascii="Times New Roman" w:hAnsi="Times New Roman"/>
          <w:bCs/>
          <w:color w:val="0D0D0D" w:themeColor="text1" w:themeTint="F2"/>
          <w:sz w:val="24"/>
          <w:szCs w:val="24"/>
          <w:lang w:eastAsia="ru-RU"/>
        </w:rPr>
        <w:t>охранная</w:t>
      </w:r>
      <w:proofErr w:type="spellEnd"/>
      <w:r w:rsidRPr="00C81D51">
        <w:rPr>
          <w:rFonts w:ascii="Times New Roman" w:hAnsi="Times New Roman"/>
          <w:bCs/>
          <w:color w:val="0D0D0D" w:themeColor="text1" w:themeTint="F2"/>
          <w:sz w:val="24"/>
          <w:szCs w:val="24"/>
          <w:lang w:eastAsia="ru-RU"/>
        </w:rPr>
        <w:t xml:space="preserve"> зона совпадает с прибрежной защитной полосой. Радиус </w:t>
      </w:r>
      <w:proofErr w:type="spellStart"/>
      <w:r w:rsidRPr="00C81D51">
        <w:rPr>
          <w:rFonts w:ascii="Times New Roman" w:hAnsi="Times New Roman"/>
          <w:bCs/>
          <w:color w:val="0D0D0D" w:themeColor="text1" w:themeTint="F2"/>
          <w:sz w:val="24"/>
          <w:szCs w:val="24"/>
          <w:lang w:eastAsia="ru-RU"/>
        </w:rPr>
        <w:t>водоохранной</w:t>
      </w:r>
      <w:proofErr w:type="spellEnd"/>
      <w:r w:rsidRPr="00C81D51">
        <w:rPr>
          <w:rFonts w:ascii="Times New Roman" w:hAnsi="Times New Roman"/>
          <w:bCs/>
          <w:color w:val="0D0D0D" w:themeColor="text1" w:themeTint="F2"/>
          <w:sz w:val="24"/>
          <w:szCs w:val="24"/>
          <w:lang w:eastAsia="ru-RU"/>
        </w:rPr>
        <w:t xml:space="preserve"> зоны для истоков реки, ручья устанавливается в размере пятидесяти метров.</w:t>
      </w:r>
    </w:p>
    <w:p w:rsidR="009854CD" w:rsidRDefault="009854CD" w:rsidP="009854CD">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lastRenderedPageBreak/>
        <w:t xml:space="preserve">Ширина </w:t>
      </w:r>
      <w:proofErr w:type="spellStart"/>
      <w:r w:rsidRPr="00C81D51">
        <w:rPr>
          <w:rFonts w:ascii="Times New Roman" w:hAnsi="Times New Roman"/>
          <w:bCs/>
          <w:color w:val="0D0D0D" w:themeColor="text1" w:themeTint="F2"/>
          <w:sz w:val="24"/>
          <w:szCs w:val="24"/>
          <w:lang w:eastAsia="ru-RU"/>
        </w:rPr>
        <w:t>водоохранной</w:t>
      </w:r>
      <w:proofErr w:type="spellEnd"/>
      <w:r w:rsidRPr="00C81D51">
        <w:rPr>
          <w:rFonts w:ascii="Times New Roman" w:hAnsi="Times New Roman"/>
          <w:bCs/>
          <w:color w:val="0D0D0D" w:themeColor="text1" w:themeTint="F2"/>
          <w:sz w:val="24"/>
          <w:szCs w:val="24"/>
          <w:lang w:eastAsia="ru-RU"/>
        </w:rPr>
        <w:t xml:space="preserve"> зоны озера, водохранилища, за исключением озера, распол</w:t>
      </w:r>
      <w:r w:rsidRPr="00C81D51">
        <w:rPr>
          <w:rFonts w:ascii="Times New Roman" w:hAnsi="Times New Roman"/>
          <w:bCs/>
          <w:color w:val="0D0D0D" w:themeColor="text1" w:themeTint="F2"/>
          <w:sz w:val="24"/>
          <w:szCs w:val="24"/>
          <w:lang w:eastAsia="ru-RU"/>
        </w:rPr>
        <w:t>о</w:t>
      </w:r>
      <w:r w:rsidRPr="00C81D51">
        <w:rPr>
          <w:rFonts w:ascii="Times New Roman" w:hAnsi="Times New Roman"/>
          <w:bCs/>
          <w:color w:val="0D0D0D" w:themeColor="text1" w:themeTint="F2"/>
          <w:sz w:val="24"/>
          <w:szCs w:val="24"/>
          <w:lang w:eastAsia="ru-RU"/>
        </w:rPr>
        <w:t xml:space="preserve">женного внутри болота, или озера, водохранилища с акваторией менее 0,5 квадратного километра, устанавливается в размере пятидесяти метров. Ширина </w:t>
      </w:r>
      <w:proofErr w:type="spellStart"/>
      <w:r w:rsidRPr="00C81D51">
        <w:rPr>
          <w:rFonts w:ascii="Times New Roman" w:hAnsi="Times New Roman"/>
          <w:bCs/>
          <w:color w:val="0D0D0D" w:themeColor="text1" w:themeTint="F2"/>
          <w:sz w:val="24"/>
          <w:szCs w:val="24"/>
          <w:lang w:eastAsia="ru-RU"/>
        </w:rPr>
        <w:t>водоохранной</w:t>
      </w:r>
      <w:proofErr w:type="spellEnd"/>
      <w:r w:rsidRPr="00C81D51">
        <w:rPr>
          <w:rFonts w:ascii="Times New Roman" w:hAnsi="Times New Roman"/>
          <w:bCs/>
          <w:color w:val="0D0D0D" w:themeColor="text1" w:themeTint="F2"/>
          <w:sz w:val="24"/>
          <w:szCs w:val="24"/>
          <w:lang w:eastAsia="ru-RU"/>
        </w:rPr>
        <w:t xml:space="preserve"> зоны водохранилища, расположенного на водотоке, устанавливается равной ширине </w:t>
      </w:r>
      <w:proofErr w:type="spellStart"/>
      <w:r w:rsidRPr="00C81D51">
        <w:rPr>
          <w:rFonts w:ascii="Times New Roman" w:hAnsi="Times New Roman"/>
          <w:bCs/>
          <w:color w:val="0D0D0D" w:themeColor="text1" w:themeTint="F2"/>
          <w:sz w:val="24"/>
          <w:szCs w:val="24"/>
          <w:lang w:eastAsia="ru-RU"/>
        </w:rPr>
        <w:t>во</w:t>
      </w:r>
      <w:r>
        <w:rPr>
          <w:rFonts w:ascii="Times New Roman" w:hAnsi="Times New Roman"/>
          <w:bCs/>
          <w:color w:val="0D0D0D" w:themeColor="text1" w:themeTint="F2"/>
          <w:sz w:val="24"/>
          <w:szCs w:val="24"/>
          <w:lang w:eastAsia="ru-RU"/>
        </w:rPr>
        <w:t>д</w:t>
      </w:r>
      <w:r>
        <w:rPr>
          <w:rFonts w:ascii="Times New Roman" w:hAnsi="Times New Roman"/>
          <w:bCs/>
          <w:color w:val="0D0D0D" w:themeColor="text1" w:themeTint="F2"/>
          <w:sz w:val="24"/>
          <w:szCs w:val="24"/>
          <w:lang w:eastAsia="ru-RU"/>
        </w:rPr>
        <w:t>о</w:t>
      </w:r>
      <w:r>
        <w:rPr>
          <w:rFonts w:ascii="Times New Roman" w:hAnsi="Times New Roman"/>
          <w:bCs/>
          <w:color w:val="0D0D0D" w:themeColor="text1" w:themeTint="F2"/>
          <w:sz w:val="24"/>
          <w:szCs w:val="24"/>
          <w:lang w:eastAsia="ru-RU"/>
        </w:rPr>
        <w:t>охранной</w:t>
      </w:r>
      <w:proofErr w:type="spellEnd"/>
      <w:r>
        <w:rPr>
          <w:rFonts w:ascii="Times New Roman" w:hAnsi="Times New Roman"/>
          <w:bCs/>
          <w:color w:val="0D0D0D" w:themeColor="text1" w:themeTint="F2"/>
          <w:sz w:val="24"/>
          <w:szCs w:val="24"/>
          <w:lang w:eastAsia="ru-RU"/>
        </w:rPr>
        <w:t xml:space="preserve"> зоны этого водотока.</w:t>
      </w:r>
    </w:p>
    <w:p w:rsidR="009854CD" w:rsidRPr="0075449B" w:rsidRDefault="009854CD" w:rsidP="009854CD">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75449B">
        <w:rPr>
          <w:rFonts w:ascii="Times New Roman" w:hAnsi="Times New Roman"/>
          <w:b/>
          <w:bCs/>
          <w:color w:val="0D0D0D" w:themeColor="text1" w:themeTint="F2"/>
          <w:sz w:val="24"/>
          <w:szCs w:val="24"/>
          <w:lang w:eastAsia="ru-RU"/>
        </w:rPr>
        <w:t>3. </w:t>
      </w:r>
      <w:r w:rsidRPr="0075449B">
        <w:rPr>
          <w:rFonts w:ascii="Times New Roman" w:eastAsia="Times New Roman" w:hAnsi="Times New Roman"/>
          <w:b/>
          <w:color w:val="0D0D0D" w:themeColor="text1" w:themeTint="F2"/>
          <w:sz w:val="24"/>
          <w:szCs w:val="24"/>
          <w:lang w:eastAsia="ru-RU"/>
        </w:rPr>
        <w:t>Режим</w:t>
      </w:r>
      <w:r w:rsidRPr="00C81D51">
        <w:rPr>
          <w:rFonts w:ascii="Times New Roman" w:eastAsia="Times New Roman" w:hAnsi="Times New Roman"/>
          <w:b/>
          <w:color w:val="0D0D0D" w:themeColor="text1" w:themeTint="F2"/>
          <w:sz w:val="24"/>
          <w:szCs w:val="24"/>
          <w:lang w:eastAsia="ru-RU"/>
        </w:rPr>
        <w:t xml:space="preserve"> использования территории.</w:t>
      </w:r>
    </w:p>
    <w:p w:rsidR="009854CD" w:rsidRPr="00C81D51" w:rsidRDefault="009854CD" w:rsidP="009854C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3.1. В границах </w:t>
      </w:r>
      <w:proofErr w:type="spellStart"/>
      <w:r w:rsidRPr="00C81D51">
        <w:rPr>
          <w:rFonts w:ascii="Times New Roman" w:hAnsi="Times New Roman"/>
          <w:color w:val="0D0D0D" w:themeColor="text1" w:themeTint="F2"/>
          <w:sz w:val="24"/>
          <w:szCs w:val="24"/>
          <w:lang w:eastAsia="ru-RU"/>
        </w:rPr>
        <w:t>водоохранных</w:t>
      </w:r>
      <w:proofErr w:type="spellEnd"/>
      <w:r w:rsidRPr="00C81D51">
        <w:rPr>
          <w:rFonts w:ascii="Times New Roman" w:hAnsi="Times New Roman"/>
          <w:color w:val="0D0D0D" w:themeColor="text1" w:themeTint="F2"/>
          <w:sz w:val="24"/>
          <w:szCs w:val="24"/>
          <w:lang w:eastAsia="ru-RU"/>
        </w:rPr>
        <w:t xml:space="preserve"> зон запрещаются:</w:t>
      </w:r>
    </w:p>
    <w:p w:rsidR="009854CD" w:rsidRPr="00C81D51" w:rsidRDefault="009854CD" w:rsidP="009854C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1) использование сточных вод в целях повышения почвенного плодородия;</w:t>
      </w:r>
    </w:p>
    <w:p w:rsidR="009854CD" w:rsidRPr="00C81D51" w:rsidRDefault="009854CD" w:rsidP="009854C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2) размещение кладбищ, скотомогильников, объектов размещения отходов прои</w:t>
      </w:r>
      <w:r w:rsidRPr="00C81D51">
        <w:rPr>
          <w:rFonts w:ascii="Times New Roman" w:hAnsi="Times New Roman"/>
          <w:color w:val="0D0D0D" w:themeColor="text1" w:themeTint="F2"/>
          <w:sz w:val="24"/>
          <w:szCs w:val="24"/>
          <w:lang w:eastAsia="ru-RU"/>
        </w:rPr>
        <w:t>з</w:t>
      </w:r>
      <w:r w:rsidRPr="00C81D51">
        <w:rPr>
          <w:rFonts w:ascii="Times New Roman" w:hAnsi="Times New Roman"/>
          <w:color w:val="0D0D0D" w:themeColor="text1" w:themeTint="F2"/>
          <w:sz w:val="24"/>
          <w:szCs w:val="24"/>
          <w:lang w:eastAsia="ru-RU"/>
        </w:rPr>
        <w:t>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w:t>
      </w:r>
      <w:r w:rsidRPr="00C81D51">
        <w:rPr>
          <w:rFonts w:ascii="Times New Roman" w:hAnsi="Times New Roman"/>
          <w:color w:val="0D0D0D" w:themeColor="text1" w:themeTint="F2"/>
          <w:sz w:val="24"/>
          <w:szCs w:val="24"/>
          <w:lang w:eastAsia="ru-RU"/>
        </w:rPr>
        <w:t>д</w:t>
      </w:r>
      <w:r w:rsidRPr="00C81D51">
        <w:rPr>
          <w:rFonts w:ascii="Times New Roman" w:hAnsi="Times New Roman"/>
          <w:color w:val="0D0D0D" w:themeColor="text1" w:themeTint="F2"/>
          <w:sz w:val="24"/>
          <w:szCs w:val="24"/>
          <w:lang w:eastAsia="ru-RU"/>
        </w:rPr>
        <w:t xml:space="preserve">ных объектов </w:t>
      </w:r>
      <w:proofErr w:type="spellStart"/>
      <w:r w:rsidRPr="00C81D51">
        <w:rPr>
          <w:rFonts w:ascii="Times New Roman" w:hAnsi="Times New Roman"/>
          <w:color w:val="0D0D0D" w:themeColor="text1" w:themeTint="F2"/>
          <w:sz w:val="24"/>
          <w:szCs w:val="24"/>
          <w:lang w:eastAsia="ru-RU"/>
        </w:rPr>
        <w:t>рыбохозяйственного</w:t>
      </w:r>
      <w:proofErr w:type="spellEnd"/>
      <w:r w:rsidRPr="00C81D51">
        <w:rPr>
          <w:rFonts w:ascii="Times New Roman" w:hAnsi="Times New Roman"/>
          <w:color w:val="0D0D0D" w:themeColor="text1" w:themeTint="F2"/>
          <w:sz w:val="24"/>
          <w:szCs w:val="24"/>
          <w:lang w:eastAsia="ru-RU"/>
        </w:rPr>
        <w:t xml:space="preserve"> значения не установлены;</w:t>
      </w:r>
    </w:p>
    <w:p w:rsidR="009854CD" w:rsidRPr="00C81D51" w:rsidRDefault="009854CD" w:rsidP="009854C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 осуществление авиационных мер по борьбе с вредными организмами;</w:t>
      </w:r>
    </w:p>
    <w:p w:rsidR="009854CD" w:rsidRPr="00C81D51" w:rsidRDefault="009854CD" w:rsidP="009854C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9854CD" w:rsidRPr="00C81D51" w:rsidRDefault="009854CD" w:rsidP="009854C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w:t>
      </w:r>
      <w:r w:rsidRPr="00C81D51">
        <w:rPr>
          <w:rFonts w:ascii="Times New Roman" w:hAnsi="Times New Roman"/>
          <w:color w:val="0D0D0D" w:themeColor="text1" w:themeTint="F2"/>
          <w:sz w:val="24"/>
          <w:szCs w:val="24"/>
          <w:lang w:eastAsia="ru-RU"/>
        </w:rPr>
        <w:t>т</w:t>
      </w:r>
      <w:r w:rsidRPr="00C81D51">
        <w:rPr>
          <w:rFonts w:ascii="Times New Roman" w:hAnsi="Times New Roman"/>
          <w:color w:val="0D0D0D" w:themeColor="text1" w:themeTint="F2"/>
          <w:sz w:val="24"/>
          <w:szCs w:val="24"/>
          <w:lang w:eastAsia="ru-RU"/>
        </w:rPr>
        <w:t>ренних водных путей, в том числе баз (сооружений) для стоянки маломерных судов, об</w:t>
      </w:r>
      <w:r w:rsidRPr="00C81D51">
        <w:rPr>
          <w:rFonts w:ascii="Times New Roman" w:hAnsi="Times New Roman"/>
          <w:color w:val="0D0D0D" w:themeColor="text1" w:themeTint="F2"/>
          <w:sz w:val="24"/>
          <w:szCs w:val="24"/>
          <w:lang w:eastAsia="ru-RU"/>
        </w:rPr>
        <w:t>ъ</w:t>
      </w:r>
      <w:r w:rsidRPr="00C81D51">
        <w:rPr>
          <w:rFonts w:ascii="Times New Roman" w:hAnsi="Times New Roman"/>
          <w:color w:val="0D0D0D" w:themeColor="text1" w:themeTint="F2"/>
          <w:sz w:val="24"/>
          <w:szCs w:val="24"/>
          <w:lang w:eastAsia="ru-RU"/>
        </w:rPr>
        <w:t>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9854CD" w:rsidRPr="00C81D51" w:rsidRDefault="009854CD" w:rsidP="009854C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6)</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 xml:space="preserve">хранение пестицидов и </w:t>
      </w:r>
      <w:proofErr w:type="spellStart"/>
      <w:r w:rsidRPr="00C81D51">
        <w:rPr>
          <w:rFonts w:ascii="Times New Roman" w:hAnsi="Times New Roman"/>
          <w:color w:val="0D0D0D" w:themeColor="text1" w:themeTint="F2"/>
          <w:sz w:val="24"/>
          <w:szCs w:val="24"/>
          <w:lang w:eastAsia="ru-RU"/>
        </w:rPr>
        <w:t>агрохимикатов</w:t>
      </w:r>
      <w:proofErr w:type="spellEnd"/>
      <w:r w:rsidRPr="00C81D51">
        <w:rPr>
          <w:rFonts w:ascii="Times New Roman" w:hAnsi="Times New Roman"/>
          <w:color w:val="0D0D0D" w:themeColor="text1" w:themeTint="F2"/>
          <w:sz w:val="24"/>
          <w:szCs w:val="24"/>
          <w:lang w:eastAsia="ru-RU"/>
        </w:rPr>
        <w:t xml:space="preserve"> (за исключением хранения </w:t>
      </w:r>
      <w:proofErr w:type="spellStart"/>
      <w:r w:rsidRPr="00C81D51">
        <w:rPr>
          <w:rFonts w:ascii="Times New Roman" w:hAnsi="Times New Roman"/>
          <w:color w:val="0D0D0D" w:themeColor="text1" w:themeTint="F2"/>
          <w:sz w:val="24"/>
          <w:szCs w:val="24"/>
          <w:lang w:eastAsia="ru-RU"/>
        </w:rPr>
        <w:t>агрохимикатов</w:t>
      </w:r>
      <w:proofErr w:type="spellEnd"/>
      <w:r w:rsidRPr="00C81D51">
        <w:rPr>
          <w:rFonts w:ascii="Times New Roman" w:hAnsi="Times New Roman"/>
          <w:color w:val="0D0D0D" w:themeColor="text1" w:themeTint="F2"/>
          <w:sz w:val="24"/>
          <w:szCs w:val="24"/>
          <w:lang w:eastAsia="ru-RU"/>
        </w:rPr>
        <w:t xml:space="preserve"> в специализированных хранилищах на территориях морских портов за пределами границ прибрежных защитных полос), применение пестицидов и </w:t>
      </w:r>
      <w:proofErr w:type="spellStart"/>
      <w:r w:rsidRPr="00C81D51">
        <w:rPr>
          <w:rFonts w:ascii="Times New Roman" w:hAnsi="Times New Roman"/>
          <w:color w:val="0D0D0D" w:themeColor="text1" w:themeTint="F2"/>
          <w:sz w:val="24"/>
          <w:szCs w:val="24"/>
          <w:lang w:eastAsia="ru-RU"/>
        </w:rPr>
        <w:t>агрохимикатов</w:t>
      </w:r>
      <w:proofErr w:type="spellEnd"/>
      <w:r w:rsidRPr="00C81D51">
        <w:rPr>
          <w:rFonts w:ascii="Times New Roman" w:hAnsi="Times New Roman"/>
          <w:color w:val="0D0D0D" w:themeColor="text1" w:themeTint="F2"/>
          <w:sz w:val="24"/>
          <w:szCs w:val="24"/>
          <w:lang w:eastAsia="ru-RU"/>
        </w:rPr>
        <w:t>;</w:t>
      </w:r>
    </w:p>
    <w:p w:rsidR="009854CD" w:rsidRPr="00C81D51" w:rsidRDefault="009854CD" w:rsidP="009854C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7) сброс сточных, в том числе дренажных, вод;</w:t>
      </w:r>
    </w:p>
    <w:p w:rsidR="009854CD" w:rsidRPr="00C81D51" w:rsidRDefault="009854CD" w:rsidP="009854C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w:t>
      </w:r>
      <w:r w:rsidRPr="00C81D51">
        <w:rPr>
          <w:rFonts w:ascii="Times New Roman" w:hAnsi="Times New Roman"/>
          <w:color w:val="0D0D0D" w:themeColor="text1" w:themeTint="F2"/>
          <w:sz w:val="24"/>
          <w:szCs w:val="24"/>
          <w:lang w:eastAsia="ru-RU"/>
        </w:rPr>
        <w:t>в</w:t>
      </w:r>
      <w:r w:rsidRPr="00C81D51">
        <w:rPr>
          <w:rFonts w:ascii="Times New Roman" w:hAnsi="Times New Roman"/>
          <w:color w:val="0D0D0D" w:themeColor="text1" w:themeTint="F2"/>
          <w:sz w:val="24"/>
          <w:szCs w:val="24"/>
          <w:lang w:eastAsia="ru-RU"/>
        </w:rPr>
        <w:t>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w:t>
      </w:r>
      <w:r w:rsidRPr="00C81D51">
        <w:rPr>
          <w:rFonts w:ascii="Times New Roman" w:hAnsi="Times New Roman"/>
          <w:color w:val="0D0D0D" w:themeColor="text1" w:themeTint="F2"/>
          <w:sz w:val="24"/>
          <w:szCs w:val="24"/>
          <w:lang w:eastAsia="ru-RU"/>
        </w:rPr>
        <w:t>й</w:t>
      </w:r>
      <w:r w:rsidRPr="00C81D51">
        <w:rPr>
          <w:rFonts w:ascii="Times New Roman" w:hAnsi="Times New Roman"/>
          <w:color w:val="0D0D0D" w:themeColor="text1" w:themeTint="F2"/>
          <w:sz w:val="24"/>
          <w:szCs w:val="24"/>
          <w:lang w:eastAsia="ru-RU"/>
        </w:rPr>
        <w:t xml:space="preserve">ской Федерации о недрах горных отводов и (или) геологических отводов на основании утвержденного технического проекта в соответствии со </w:t>
      </w:r>
      <w:hyperlink r:id="rId18" w:history="1">
        <w:r w:rsidRPr="00C81D51">
          <w:rPr>
            <w:rFonts w:ascii="Times New Roman" w:hAnsi="Times New Roman"/>
            <w:color w:val="0D0D0D" w:themeColor="text1" w:themeTint="F2"/>
            <w:sz w:val="24"/>
            <w:szCs w:val="24"/>
            <w:lang w:eastAsia="ru-RU"/>
          </w:rPr>
          <w:t>статьей 19.1</w:t>
        </w:r>
      </w:hyperlink>
      <w:r w:rsidRPr="00C81D51">
        <w:rPr>
          <w:rFonts w:ascii="Times New Roman" w:hAnsi="Times New Roman"/>
          <w:color w:val="0D0D0D" w:themeColor="text1" w:themeTint="F2"/>
          <w:sz w:val="24"/>
          <w:szCs w:val="24"/>
          <w:lang w:eastAsia="ru-RU"/>
        </w:rPr>
        <w:t xml:space="preserve"> Закона Российской Федерации от 21 февраля 1992 года </w:t>
      </w:r>
      <w:r w:rsidRPr="00C81D51">
        <w:rPr>
          <w:rFonts w:ascii="Times New Roman" w:hAnsi="Times New Roman"/>
          <w:color w:val="0D0D0D" w:themeColor="text1" w:themeTint="F2"/>
          <w:sz w:val="24"/>
          <w:szCs w:val="24"/>
          <w:lang w:eastAsia="ru-RU"/>
        </w:rPr>
        <w:br/>
        <w:t>№ 2395-1 «О недрах»).</w:t>
      </w:r>
    </w:p>
    <w:p w:rsidR="009854CD" w:rsidRPr="00C81D51" w:rsidRDefault="009854CD" w:rsidP="009854C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3.2. В границах </w:t>
      </w:r>
      <w:proofErr w:type="spellStart"/>
      <w:r w:rsidRPr="00C81D51">
        <w:rPr>
          <w:rFonts w:ascii="Times New Roman" w:hAnsi="Times New Roman"/>
          <w:color w:val="0D0D0D" w:themeColor="text1" w:themeTint="F2"/>
          <w:sz w:val="24"/>
          <w:szCs w:val="24"/>
          <w:lang w:eastAsia="ru-RU"/>
        </w:rPr>
        <w:t>водоохранных</w:t>
      </w:r>
      <w:proofErr w:type="spellEnd"/>
      <w:r w:rsidRPr="00C81D51">
        <w:rPr>
          <w:rFonts w:ascii="Times New Roman" w:hAnsi="Times New Roman"/>
          <w:color w:val="0D0D0D" w:themeColor="text1" w:themeTint="F2"/>
          <w:sz w:val="24"/>
          <w:szCs w:val="24"/>
          <w:lang w:eastAsia="ru-RU"/>
        </w:rPr>
        <w:t xml:space="preserve"> зон допускаются проектирование, строительство, р</w:t>
      </w:r>
      <w:r w:rsidRPr="00C81D51">
        <w:rPr>
          <w:rFonts w:ascii="Times New Roman" w:hAnsi="Times New Roman"/>
          <w:color w:val="0D0D0D" w:themeColor="text1" w:themeTint="F2"/>
          <w:sz w:val="24"/>
          <w:szCs w:val="24"/>
          <w:lang w:eastAsia="ru-RU"/>
        </w:rPr>
        <w:t>е</w:t>
      </w:r>
      <w:r w:rsidRPr="00C81D51">
        <w:rPr>
          <w:rFonts w:ascii="Times New Roman" w:hAnsi="Times New Roman"/>
          <w:color w:val="0D0D0D" w:themeColor="text1" w:themeTint="F2"/>
          <w:sz w:val="24"/>
          <w:szCs w:val="24"/>
          <w:lang w:eastAsia="ru-RU"/>
        </w:rPr>
        <w:t>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w:t>
      </w:r>
      <w:r w:rsidRPr="00C81D51">
        <w:rPr>
          <w:rFonts w:ascii="Times New Roman" w:hAnsi="Times New Roman"/>
          <w:color w:val="0D0D0D" w:themeColor="text1" w:themeTint="F2"/>
          <w:sz w:val="24"/>
          <w:szCs w:val="24"/>
          <w:lang w:eastAsia="ru-RU"/>
        </w:rPr>
        <w:t>и</w:t>
      </w:r>
      <w:r w:rsidRPr="00C81D51">
        <w:rPr>
          <w:rFonts w:ascii="Times New Roman" w:hAnsi="Times New Roman"/>
          <w:color w:val="0D0D0D" w:themeColor="text1" w:themeTint="F2"/>
          <w:sz w:val="24"/>
          <w:szCs w:val="24"/>
          <w:lang w:eastAsia="ru-RU"/>
        </w:rPr>
        <w:t>па сооружения, обеспечивающего охрану водного объекта от загрязнения, засорения, з</w:t>
      </w: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eastAsia="ru-RU"/>
        </w:rPr>
        <w:t>иления и истощения вод, осуществляется с учетом необходимости соблюдения устано</w:t>
      </w:r>
      <w:r w:rsidRPr="00C81D51">
        <w:rPr>
          <w:rFonts w:ascii="Times New Roman" w:hAnsi="Times New Roman"/>
          <w:color w:val="0D0D0D" w:themeColor="text1" w:themeTint="F2"/>
          <w:sz w:val="24"/>
          <w:szCs w:val="24"/>
          <w:lang w:eastAsia="ru-RU"/>
        </w:rPr>
        <w:t>в</w:t>
      </w:r>
      <w:r w:rsidRPr="00C81D51">
        <w:rPr>
          <w:rFonts w:ascii="Times New Roman" w:hAnsi="Times New Roman"/>
          <w:color w:val="0D0D0D" w:themeColor="text1" w:themeTint="F2"/>
          <w:sz w:val="24"/>
          <w:szCs w:val="24"/>
          <w:lang w:eastAsia="ru-RU"/>
        </w:rPr>
        <w:t>ленных в соответствии с законодательством в области охраны окружающей среды норм</w:t>
      </w: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eastAsia="ru-RU"/>
        </w:rPr>
        <w:t>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9854CD" w:rsidRPr="00C81D51" w:rsidRDefault="009854CD" w:rsidP="009854C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bookmarkStart w:id="47" w:name="Par17"/>
      <w:bookmarkEnd w:id="47"/>
      <w:r w:rsidRPr="00C81D51">
        <w:rPr>
          <w:rFonts w:ascii="Times New Roman" w:hAnsi="Times New Roman"/>
          <w:color w:val="0D0D0D" w:themeColor="text1" w:themeTint="F2"/>
          <w:sz w:val="24"/>
          <w:szCs w:val="24"/>
          <w:lang w:eastAsia="ru-RU"/>
        </w:rPr>
        <w:t>1) централизованные системы водоотведения (канализации), централизованные ли</w:t>
      </w:r>
      <w:r w:rsidRPr="00C81D51">
        <w:rPr>
          <w:rFonts w:ascii="Times New Roman" w:hAnsi="Times New Roman"/>
          <w:color w:val="0D0D0D" w:themeColor="text1" w:themeTint="F2"/>
          <w:sz w:val="24"/>
          <w:szCs w:val="24"/>
          <w:lang w:eastAsia="ru-RU"/>
        </w:rPr>
        <w:t>в</w:t>
      </w:r>
      <w:r w:rsidRPr="00C81D51">
        <w:rPr>
          <w:rFonts w:ascii="Times New Roman" w:hAnsi="Times New Roman"/>
          <w:color w:val="0D0D0D" w:themeColor="text1" w:themeTint="F2"/>
          <w:sz w:val="24"/>
          <w:szCs w:val="24"/>
          <w:lang w:eastAsia="ru-RU"/>
        </w:rPr>
        <w:t>невые системы водоотведения;</w:t>
      </w:r>
    </w:p>
    <w:p w:rsidR="009854CD" w:rsidRPr="00C81D51" w:rsidRDefault="009854CD" w:rsidP="009854C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lastRenderedPageBreak/>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w:t>
      </w:r>
      <w:r w:rsidRPr="00C81D51">
        <w:rPr>
          <w:rFonts w:ascii="Times New Roman" w:hAnsi="Times New Roman"/>
          <w:color w:val="0D0D0D" w:themeColor="text1" w:themeTint="F2"/>
          <w:sz w:val="24"/>
          <w:szCs w:val="24"/>
          <w:lang w:eastAsia="ru-RU"/>
        </w:rPr>
        <w:t>ч</w:t>
      </w:r>
      <w:r w:rsidRPr="00C81D51">
        <w:rPr>
          <w:rFonts w:ascii="Times New Roman" w:hAnsi="Times New Roman"/>
          <w:color w:val="0D0D0D" w:themeColor="text1" w:themeTint="F2"/>
          <w:sz w:val="24"/>
          <w:szCs w:val="24"/>
          <w:lang w:eastAsia="ru-RU"/>
        </w:rPr>
        <w:t>ных и дренажных вод), если они предназначены для приема таких вод;</w:t>
      </w:r>
    </w:p>
    <w:p w:rsidR="009854CD" w:rsidRPr="00C81D51" w:rsidRDefault="009854CD" w:rsidP="009854C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w:t>
      </w:r>
      <w:r w:rsidRPr="00C81D51">
        <w:rPr>
          <w:rFonts w:ascii="Times New Roman" w:hAnsi="Times New Roman"/>
          <w:color w:val="0D0D0D" w:themeColor="text1" w:themeTint="F2"/>
          <w:sz w:val="24"/>
          <w:szCs w:val="24"/>
          <w:lang w:eastAsia="ru-RU"/>
        </w:rPr>
        <w:t>т</w:t>
      </w:r>
      <w:r w:rsidRPr="00C81D51">
        <w:rPr>
          <w:rFonts w:ascii="Times New Roman" w:hAnsi="Times New Roman"/>
          <w:color w:val="0D0D0D" w:themeColor="text1" w:themeTint="F2"/>
          <w:sz w:val="24"/>
          <w:szCs w:val="24"/>
          <w:lang w:eastAsia="ru-RU"/>
        </w:rPr>
        <w:t>ку исходя из нормативов, установленных в соответствии с требованиями законодательства в области охраны окружающей среды и Водного</w:t>
      </w:r>
      <w:r>
        <w:rPr>
          <w:rFonts w:ascii="Times New Roman" w:hAnsi="Times New Roman"/>
          <w:color w:val="0D0D0D" w:themeColor="text1" w:themeTint="F2"/>
          <w:sz w:val="24"/>
          <w:szCs w:val="24"/>
          <w:lang w:eastAsia="ru-RU"/>
        </w:rPr>
        <w:t xml:space="preserve"> </w:t>
      </w:r>
      <w:r w:rsidRPr="00C81D51">
        <w:rPr>
          <w:rFonts w:ascii="Times New Roman" w:hAnsi="Times New Roman"/>
          <w:color w:val="0D0D0D" w:themeColor="text1" w:themeTint="F2"/>
          <w:sz w:val="24"/>
          <w:szCs w:val="24"/>
          <w:lang w:eastAsia="ru-RU"/>
        </w:rPr>
        <w:t>кодекса Российской Федерации;</w:t>
      </w:r>
    </w:p>
    <w:p w:rsidR="009854CD" w:rsidRPr="00C81D51" w:rsidRDefault="009854CD" w:rsidP="009854C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w:t>
      </w: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eastAsia="ru-RU"/>
        </w:rPr>
        <w:t>ционных, поливомоечных и дренажных вод) в приемники, изготовленные из водонепр</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ницаемых материалов;</w:t>
      </w:r>
    </w:p>
    <w:p w:rsidR="009854CD" w:rsidRPr="00C81D51" w:rsidRDefault="009854CD" w:rsidP="009854C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5) сооружения, обеспечивающие защиту водных объектов и прилегающих к ним те</w:t>
      </w:r>
      <w:r w:rsidRPr="00C81D51">
        <w:rPr>
          <w:rFonts w:ascii="Times New Roman" w:hAnsi="Times New Roman"/>
          <w:color w:val="0D0D0D" w:themeColor="text1" w:themeTint="F2"/>
          <w:sz w:val="24"/>
          <w:szCs w:val="24"/>
          <w:lang w:eastAsia="ru-RU"/>
        </w:rPr>
        <w:t>р</w:t>
      </w:r>
      <w:r w:rsidRPr="00C81D51">
        <w:rPr>
          <w:rFonts w:ascii="Times New Roman" w:hAnsi="Times New Roman"/>
          <w:color w:val="0D0D0D" w:themeColor="text1" w:themeTint="F2"/>
          <w:sz w:val="24"/>
          <w:szCs w:val="24"/>
          <w:lang w:eastAsia="ru-RU"/>
        </w:rPr>
        <w:t>риторий от разливов нефти и нефтепродуктов, и иного негативного воздействия на окр</w:t>
      </w:r>
      <w:r w:rsidRPr="00C81D51">
        <w:rPr>
          <w:rFonts w:ascii="Times New Roman" w:hAnsi="Times New Roman"/>
          <w:color w:val="0D0D0D" w:themeColor="text1" w:themeTint="F2"/>
          <w:sz w:val="24"/>
          <w:szCs w:val="24"/>
          <w:lang w:eastAsia="ru-RU"/>
        </w:rPr>
        <w:t>у</w:t>
      </w:r>
      <w:r w:rsidRPr="00C81D51">
        <w:rPr>
          <w:rFonts w:ascii="Times New Roman" w:hAnsi="Times New Roman"/>
          <w:color w:val="0D0D0D" w:themeColor="text1" w:themeTint="F2"/>
          <w:sz w:val="24"/>
          <w:szCs w:val="24"/>
          <w:lang w:eastAsia="ru-RU"/>
        </w:rPr>
        <w:t>жающую среду.</w:t>
      </w:r>
    </w:p>
    <w:p w:rsidR="009854CD" w:rsidRPr="00C81D51" w:rsidRDefault="009854CD" w:rsidP="009854C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3.2.1. В отношении территорий ведения гражданами садоводства или огородничества для собственных нужд, размещенных в границах </w:t>
      </w:r>
      <w:proofErr w:type="spellStart"/>
      <w:r w:rsidRPr="00C81D51">
        <w:rPr>
          <w:rFonts w:ascii="Times New Roman" w:hAnsi="Times New Roman"/>
          <w:color w:val="0D0D0D" w:themeColor="text1" w:themeTint="F2"/>
          <w:sz w:val="24"/>
          <w:szCs w:val="24"/>
          <w:lang w:eastAsia="ru-RU"/>
        </w:rPr>
        <w:t>водоохранных</w:t>
      </w:r>
      <w:proofErr w:type="spellEnd"/>
      <w:r w:rsidRPr="00C81D51">
        <w:rPr>
          <w:rFonts w:ascii="Times New Roman" w:hAnsi="Times New Roman"/>
          <w:color w:val="0D0D0D" w:themeColor="text1" w:themeTint="F2"/>
          <w:sz w:val="24"/>
          <w:szCs w:val="24"/>
          <w:lang w:eastAsia="ru-RU"/>
        </w:rPr>
        <w:t xml:space="preserve"> зон и не оборудованных сооружениями для очистки сточных вод, до момента их оборудования такими сооружен</w:t>
      </w:r>
      <w:r w:rsidRPr="00C81D51">
        <w:rPr>
          <w:rFonts w:ascii="Times New Roman" w:hAnsi="Times New Roman"/>
          <w:color w:val="0D0D0D" w:themeColor="text1" w:themeTint="F2"/>
          <w:sz w:val="24"/>
          <w:szCs w:val="24"/>
          <w:lang w:eastAsia="ru-RU"/>
        </w:rPr>
        <w:t>и</w:t>
      </w:r>
      <w:r w:rsidRPr="00C81D51">
        <w:rPr>
          <w:rFonts w:ascii="Times New Roman" w:hAnsi="Times New Roman"/>
          <w:color w:val="0D0D0D" w:themeColor="text1" w:themeTint="F2"/>
          <w:sz w:val="24"/>
          <w:szCs w:val="24"/>
          <w:lang w:eastAsia="ru-RU"/>
        </w:rPr>
        <w:t>ями и (или) подключения к системам, указанным в под</w:t>
      </w:r>
      <w:hyperlink w:anchor="Par17" w:history="1">
        <w:r w:rsidRPr="00C81D51">
          <w:rPr>
            <w:rFonts w:ascii="Times New Roman" w:hAnsi="Times New Roman"/>
            <w:color w:val="0D0D0D" w:themeColor="text1" w:themeTint="F2"/>
            <w:sz w:val="24"/>
            <w:szCs w:val="24"/>
            <w:lang w:eastAsia="ru-RU"/>
          </w:rPr>
          <w:t>пункте 1 пункта3.2</w:t>
        </w:r>
      </w:hyperlink>
      <w:r w:rsidRPr="00C81D51">
        <w:rPr>
          <w:rFonts w:ascii="Times New Roman" w:hAnsi="Times New Roman"/>
          <w:color w:val="0D0D0D" w:themeColor="text1" w:themeTint="F2"/>
          <w:sz w:val="24"/>
          <w:szCs w:val="24"/>
          <w:lang w:eastAsia="ru-RU"/>
        </w:rPr>
        <w:t xml:space="preserve"> настоящей ст</w:t>
      </w: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eastAsia="ru-RU"/>
        </w:rPr>
        <w:t>тьи, допускается применение приемников, изготовленных из водонепроницаемых матер</w:t>
      </w:r>
      <w:r w:rsidRPr="00C81D51">
        <w:rPr>
          <w:rFonts w:ascii="Times New Roman" w:hAnsi="Times New Roman"/>
          <w:color w:val="0D0D0D" w:themeColor="text1" w:themeTint="F2"/>
          <w:sz w:val="24"/>
          <w:szCs w:val="24"/>
          <w:lang w:eastAsia="ru-RU"/>
        </w:rPr>
        <w:t>и</w:t>
      </w:r>
      <w:r w:rsidRPr="00C81D51">
        <w:rPr>
          <w:rFonts w:ascii="Times New Roman" w:hAnsi="Times New Roman"/>
          <w:color w:val="0D0D0D" w:themeColor="text1" w:themeTint="F2"/>
          <w:sz w:val="24"/>
          <w:szCs w:val="24"/>
          <w:lang w:eastAsia="ru-RU"/>
        </w:rPr>
        <w:t>алов, предотвращающих поступление загрязняющих веществ, иных веществ и микроорг</w:t>
      </w: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eastAsia="ru-RU"/>
        </w:rPr>
        <w:t>низмов в окружающую среду.</w:t>
      </w:r>
    </w:p>
    <w:p w:rsidR="009854CD" w:rsidRPr="00C81D51" w:rsidRDefault="009854CD" w:rsidP="009854C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3.2.2. На территориях, расположенных в границах </w:t>
      </w:r>
      <w:proofErr w:type="spellStart"/>
      <w:r w:rsidRPr="00C81D51">
        <w:rPr>
          <w:rFonts w:ascii="Times New Roman" w:hAnsi="Times New Roman"/>
          <w:color w:val="0D0D0D" w:themeColor="text1" w:themeTint="F2"/>
          <w:sz w:val="24"/>
          <w:szCs w:val="24"/>
          <w:lang w:eastAsia="ru-RU"/>
        </w:rPr>
        <w:t>водоохранных</w:t>
      </w:r>
      <w:proofErr w:type="spellEnd"/>
      <w:r w:rsidRPr="00C81D51">
        <w:rPr>
          <w:rFonts w:ascii="Times New Roman" w:hAnsi="Times New Roman"/>
          <w:color w:val="0D0D0D" w:themeColor="text1" w:themeTint="F2"/>
          <w:sz w:val="24"/>
          <w:szCs w:val="24"/>
          <w:lang w:eastAsia="ru-RU"/>
        </w:rPr>
        <w:t xml:space="preserve"> зон и занятых з</w:t>
      </w: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eastAsia="ru-RU"/>
        </w:rPr>
        <w:t>щитными лесами, особо защитными участками лесов, наряду с ограничениями, устано</w:t>
      </w:r>
      <w:r w:rsidRPr="00C81D51">
        <w:rPr>
          <w:rFonts w:ascii="Times New Roman" w:hAnsi="Times New Roman"/>
          <w:color w:val="0D0D0D" w:themeColor="text1" w:themeTint="F2"/>
          <w:sz w:val="24"/>
          <w:szCs w:val="24"/>
          <w:lang w:eastAsia="ru-RU"/>
        </w:rPr>
        <w:t>в</w:t>
      </w:r>
      <w:r w:rsidRPr="00C81D51">
        <w:rPr>
          <w:rFonts w:ascii="Times New Roman" w:hAnsi="Times New Roman"/>
          <w:color w:val="0D0D0D" w:themeColor="text1" w:themeTint="F2"/>
          <w:sz w:val="24"/>
          <w:szCs w:val="24"/>
          <w:lang w:eastAsia="ru-RU"/>
        </w:rPr>
        <w:t xml:space="preserve">ленными </w:t>
      </w:r>
      <w:hyperlink w:anchor="Par0" w:history="1">
        <w:r w:rsidRPr="00C81D51">
          <w:rPr>
            <w:rFonts w:ascii="Times New Roman" w:hAnsi="Times New Roman"/>
            <w:color w:val="0D0D0D" w:themeColor="text1" w:themeTint="F2"/>
            <w:sz w:val="24"/>
            <w:szCs w:val="24"/>
            <w:lang w:eastAsia="ru-RU"/>
          </w:rPr>
          <w:t>пунктом</w:t>
        </w:r>
      </w:hyperlink>
      <w:r w:rsidRPr="00C81D51">
        <w:rPr>
          <w:rFonts w:ascii="Times New Roman" w:hAnsi="Times New Roman"/>
          <w:color w:val="0D0D0D" w:themeColor="text1" w:themeTint="F2"/>
          <w:sz w:val="24"/>
          <w:szCs w:val="24"/>
          <w:lang w:eastAsia="ru-RU"/>
        </w:rPr>
        <w:t xml:space="preserve"> 3.1 настоящей статьи, действуют ограничения, предусмотренные уст</w:t>
      </w: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eastAsia="ru-RU"/>
        </w:rPr>
        <w:t>новленными лесным законодательством правовым режимом защитных лесов, правовым режимом особо защитных участков лесов.</w:t>
      </w:r>
    </w:p>
    <w:p w:rsidR="009854CD" w:rsidRDefault="009854CD" w:rsidP="009854C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3.2.3. Строительство, реконструкция и эксплуатация специализированных хранилищ </w:t>
      </w:r>
      <w:proofErr w:type="spellStart"/>
      <w:r w:rsidRPr="00C81D51">
        <w:rPr>
          <w:rFonts w:ascii="Times New Roman" w:hAnsi="Times New Roman"/>
          <w:color w:val="0D0D0D" w:themeColor="text1" w:themeTint="F2"/>
          <w:sz w:val="24"/>
          <w:szCs w:val="24"/>
          <w:lang w:eastAsia="ru-RU"/>
        </w:rPr>
        <w:t>агрохимикатов</w:t>
      </w:r>
      <w:proofErr w:type="spellEnd"/>
      <w:r w:rsidRPr="00C81D51">
        <w:rPr>
          <w:rFonts w:ascii="Times New Roman" w:hAnsi="Times New Roman"/>
          <w:color w:val="0D0D0D" w:themeColor="text1" w:themeTint="F2"/>
          <w:sz w:val="24"/>
          <w:szCs w:val="24"/>
          <w:lang w:eastAsia="ru-RU"/>
        </w:rPr>
        <w:t xml:space="preserve"> допускаются при условии оборудования таких хранилищ сооружениями и системами, предотвращающими загрязнение водных объектов.</w:t>
      </w:r>
    </w:p>
    <w:p w:rsidR="009854CD" w:rsidRPr="004A20B3" w:rsidRDefault="009854CD" w:rsidP="009854CD">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Прибрежные защитные полосы</w:t>
      </w:r>
    </w:p>
    <w:p w:rsidR="009854CD" w:rsidRPr="00C81D51" w:rsidRDefault="009854CD" w:rsidP="009854CD">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1. </w:t>
      </w:r>
      <w:r w:rsidRPr="00C81D51">
        <w:rPr>
          <w:rFonts w:ascii="Times New Roman" w:eastAsia="Times New Roman" w:hAnsi="Times New Roman"/>
          <w:b/>
          <w:color w:val="0D0D0D" w:themeColor="text1" w:themeTint="F2"/>
          <w:sz w:val="24"/>
          <w:szCs w:val="24"/>
          <w:lang w:eastAsia="ru-RU"/>
        </w:rPr>
        <w:t>Регламентирующий документ.</w:t>
      </w:r>
    </w:p>
    <w:p w:rsidR="009854CD"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MS Mincho" w:hAnsi="Times New Roman"/>
          <w:color w:val="0D0D0D" w:themeColor="text1" w:themeTint="F2"/>
          <w:sz w:val="24"/>
          <w:szCs w:val="24"/>
          <w:lang w:eastAsia="ru-RU"/>
        </w:rPr>
        <w:t>Водный кодекс Российской Федерации от 03.06.2006г № 74-ФЗ</w:t>
      </w:r>
      <w:r w:rsidRPr="00C81D51">
        <w:rPr>
          <w:rFonts w:ascii="Times New Roman" w:eastAsia="Times New Roman" w:hAnsi="Times New Roman"/>
          <w:color w:val="0D0D0D" w:themeColor="text1" w:themeTint="F2"/>
          <w:sz w:val="24"/>
          <w:szCs w:val="24"/>
          <w:lang w:eastAsia="ru-RU"/>
        </w:rPr>
        <w:t xml:space="preserve">, </w:t>
      </w:r>
      <w:r w:rsidRPr="00C81D51">
        <w:rPr>
          <w:rFonts w:ascii="Times New Roman" w:eastAsia="Times New Roman" w:hAnsi="Times New Roman"/>
          <w:bCs/>
          <w:color w:val="0D0D0D" w:themeColor="text1" w:themeTint="F2"/>
          <w:sz w:val="24"/>
          <w:szCs w:val="24"/>
          <w:lang w:eastAsia="ru-RU"/>
        </w:rPr>
        <w:t>и другими норм</w:t>
      </w:r>
      <w:r w:rsidRPr="00C81D51">
        <w:rPr>
          <w:rFonts w:ascii="Times New Roman" w:eastAsia="Times New Roman" w:hAnsi="Times New Roman"/>
          <w:bCs/>
          <w:color w:val="0D0D0D" w:themeColor="text1" w:themeTint="F2"/>
          <w:sz w:val="24"/>
          <w:szCs w:val="24"/>
          <w:lang w:eastAsia="ru-RU"/>
        </w:rPr>
        <w:t>а</w:t>
      </w:r>
      <w:r w:rsidRPr="00C81D51">
        <w:rPr>
          <w:rFonts w:ascii="Times New Roman" w:eastAsia="Times New Roman" w:hAnsi="Times New Roman"/>
          <w:bCs/>
          <w:color w:val="0D0D0D" w:themeColor="text1" w:themeTint="F2"/>
          <w:sz w:val="24"/>
          <w:szCs w:val="24"/>
          <w:lang w:eastAsia="ru-RU"/>
        </w:rPr>
        <w:t>тивно-правовыми актами</w:t>
      </w:r>
      <w:r>
        <w:rPr>
          <w:rFonts w:ascii="Times New Roman" w:eastAsia="Times New Roman" w:hAnsi="Times New Roman"/>
          <w:color w:val="0D0D0D" w:themeColor="text1" w:themeTint="F2"/>
          <w:sz w:val="24"/>
          <w:szCs w:val="24"/>
          <w:lang w:eastAsia="ru-RU"/>
        </w:rPr>
        <w:t>.</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75449B">
        <w:rPr>
          <w:rFonts w:ascii="Times New Roman" w:eastAsia="Times New Roman" w:hAnsi="Times New Roman"/>
          <w:b/>
          <w:color w:val="0D0D0D" w:themeColor="text1" w:themeTint="F2"/>
          <w:sz w:val="24"/>
          <w:szCs w:val="24"/>
          <w:lang w:eastAsia="ru-RU"/>
        </w:rPr>
        <w:t>2. Порядок</w:t>
      </w:r>
      <w:r w:rsidRPr="00C81D51">
        <w:rPr>
          <w:rFonts w:ascii="Times New Roman" w:eastAsia="Times New Roman" w:hAnsi="Times New Roman"/>
          <w:b/>
          <w:color w:val="0D0D0D" w:themeColor="text1" w:themeTint="F2"/>
          <w:sz w:val="24"/>
          <w:szCs w:val="24"/>
          <w:lang w:eastAsia="ru-RU"/>
        </w:rPr>
        <w:t xml:space="preserve"> установления и размеры.</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Ширина прибрежной защитной полосы устанавливается в зависимости от уклона б</w:t>
      </w:r>
      <w:r w:rsidRPr="00C81D51">
        <w:rPr>
          <w:rFonts w:ascii="Times New Roman" w:hAnsi="Times New Roman"/>
          <w:color w:val="0D0D0D" w:themeColor="text1" w:themeTint="F2"/>
          <w:sz w:val="24"/>
          <w:szCs w:val="24"/>
          <w:lang w:eastAsia="ru-RU"/>
        </w:rPr>
        <w:t>е</w:t>
      </w:r>
      <w:r w:rsidRPr="00C81D51">
        <w:rPr>
          <w:rFonts w:ascii="Times New Roman" w:hAnsi="Times New Roman"/>
          <w:color w:val="0D0D0D" w:themeColor="text1" w:themeTint="F2"/>
          <w:sz w:val="24"/>
          <w:szCs w:val="24"/>
          <w:lang w:eastAsia="ru-RU"/>
        </w:rPr>
        <w:t>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w:t>
      </w: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eastAsia="ru-RU"/>
        </w:rPr>
        <w:t>дуса.</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9854CD"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Ширина прибрежной защитной полосы реки, озера, водохранилища, имеющих особо ценное </w:t>
      </w:r>
      <w:proofErr w:type="spellStart"/>
      <w:r w:rsidRPr="00C81D51">
        <w:rPr>
          <w:rFonts w:ascii="Times New Roman" w:hAnsi="Times New Roman"/>
          <w:color w:val="0D0D0D" w:themeColor="text1" w:themeTint="F2"/>
          <w:sz w:val="24"/>
          <w:szCs w:val="24"/>
          <w:lang w:eastAsia="ru-RU"/>
        </w:rPr>
        <w:t>рыбохозяйственное</w:t>
      </w:r>
      <w:proofErr w:type="spellEnd"/>
      <w:r w:rsidRPr="00C81D51">
        <w:rPr>
          <w:rFonts w:ascii="Times New Roman" w:hAnsi="Times New Roman"/>
          <w:color w:val="0D0D0D" w:themeColor="text1" w:themeTint="F2"/>
          <w:sz w:val="24"/>
          <w:szCs w:val="24"/>
          <w:lang w:eastAsia="ru-RU"/>
        </w:rPr>
        <w:t xml:space="preserve"> значение (места нереста, нагула, зимовки рыб и других водных биологических ресурсов), устанавливается в размере двухсот метров независим</w:t>
      </w:r>
      <w:r>
        <w:rPr>
          <w:rFonts w:ascii="Times New Roman" w:hAnsi="Times New Roman"/>
          <w:color w:val="0D0D0D" w:themeColor="text1" w:themeTint="F2"/>
          <w:sz w:val="24"/>
          <w:szCs w:val="24"/>
          <w:lang w:eastAsia="ru-RU"/>
        </w:rPr>
        <w:t>о от укл</w:t>
      </w:r>
      <w:r>
        <w:rPr>
          <w:rFonts w:ascii="Times New Roman" w:hAnsi="Times New Roman"/>
          <w:color w:val="0D0D0D" w:themeColor="text1" w:themeTint="F2"/>
          <w:sz w:val="24"/>
          <w:szCs w:val="24"/>
          <w:lang w:eastAsia="ru-RU"/>
        </w:rPr>
        <w:t>о</w:t>
      </w:r>
      <w:r>
        <w:rPr>
          <w:rFonts w:ascii="Times New Roman" w:hAnsi="Times New Roman"/>
          <w:color w:val="0D0D0D" w:themeColor="text1" w:themeTint="F2"/>
          <w:sz w:val="24"/>
          <w:szCs w:val="24"/>
          <w:lang w:eastAsia="ru-RU"/>
        </w:rPr>
        <w:t>на прилегающих земель.</w:t>
      </w:r>
    </w:p>
    <w:p w:rsidR="009854CD" w:rsidRPr="0075449B"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75449B">
        <w:rPr>
          <w:rFonts w:ascii="Times New Roman" w:hAnsi="Times New Roman"/>
          <w:b/>
          <w:color w:val="0D0D0D" w:themeColor="text1" w:themeTint="F2"/>
          <w:sz w:val="24"/>
          <w:szCs w:val="24"/>
          <w:lang w:eastAsia="ru-RU"/>
        </w:rPr>
        <w:t>3. </w:t>
      </w:r>
      <w:r w:rsidRPr="0075449B">
        <w:rPr>
          <w:rFonts w:ascii="Times New Roman" w:eastAsia="Times New Roman" w:hAnsi="Times New Roman"/>
          <w:b/>
          <w:color w:val="0D0D0D" w:themeColor="text1" w:themeTint="F2"/>
          <w:sz w:val="24"/>
          <w:szCs w:val="24"/>
          <w:lang w:eastAsia="ru-RU"/>
        </w:rPr>
        <w:t>Режим</w:t>
      </w:r>
      <w:r w:rsidRPr="00C81D51">
        <w:rPr>
          <w:rFonts w:ascii="Times New Roman" w:eastAsia="Times New Roman" w:hAnsi="Times New Roman"/>
          <w:b/>
          <w:color w:val="0D0D0D" w:themeColor="text1" w:themeTint="F2"/>
          <w:sz w:val="24"/>
          <w:szCs w:val="24"/>
          <w:lang w:eastAsia="ru-RU"/>
        </w:rPr>
        <w:t xml:space="preserve"> использования территории.</w:t>
      </w:r>
    </w:p>
    <w:p w:rsidR="009854CD" w:rsidRPr="00EF63F3" w:rsidRDefault="009854CD" w:rsidP="009854CD">
      <w:pPr>
        <w:spacing w:after="0" w:line="240" w:lineRule="auto"/>
        <w:ind w:firstLine="709"/>
        <w:jc w:val="both"/>
        <w:rPr>
          <w:rFonts w:ascii="Times New Roman" w:hAnsi="Times New Roman"/>
          <w:sz w:val="24"/>
          <w:szCs w:val="24"/>
        </w:rPr>
      </w:pPr>
      <w:bookmarkStart w:id="48" w:name="_Toc398890982"/>
      <w:bookmarkStart w:id="49" w:name="_Toc414831606"/>
      <w:bookmarkStart w:id="50" w:name="_Toc452337019"/>
      <w:r>
        <w:rPr>
          <w:rFonts w:ascii="Times New Roman" w:hAnsi="Times New Roman"/>
          <w:sz w:val="24"/>
          <w:szCs w:val="24"/>
        </w:rPr>
        <w:t>В</w:t>
      </w:r>
      <w:r w:rsidRPr="00BD744A">
        <w:rPr>
          <w:rFonts w:ascii="Times New Roman" w:hAnsi="Times New Roman"/>
          <w:sz w:val="24"/>
          <w:szCs w:val="24"/>
        </w:rPr>
        <w:t xml:space="preserve"> соответствии с Водным</w:t>
      </w:r>
      <w:r>
        <w:rPr>
          <w:rFonts w:ascii="Times New Roman" w:hAnsi="Times New Roman"/>
          <w:sz w:val="24"/>
          <w:szCs w:val="24"/>
        </w:rPr>
        <w:t xml:space="preserve"> кодексом ст. 65 часть 1,5 и 15 </w:t>
      </w:r>
      <w:r>
        <w:rPr>
          <w:rFonts w:ascii="Times New Roman" w:eastAsia="Arial" w:hAnsi="Times New Roman"/>
          <w:sz w:val="24"/>
          <w:lang w:eastAsia="ar-SA"/>
        </w:rPr>
        <w:t xml:space="preserve">в </w:t>
      </w:r>
      <w:r w:rsidRPr="00D23BEC">
        <w:rPr>
          <w:rFonts w:ascii="Times New Roman" w:eastAsia="Arial" w:hAnsi="Times New Roman"/>
          <w:sz w:val="24"/>
          <w:lang w:eastAsia="ar-SA"/>
        </w:rPr>
        <w:t xml:space="preserve">границах прибрежных защитных полос, наряду с выше указанными ограничениями для </w:t>
      </w:r>
      <w:proofErr w:type="spellStart"/>
      <w:r w:rsidRPr="00D23BEC">
        <w:rPr>
          <w:rFonts w:ascii="Times New Roman" w:eastAsia="Arial" w:hAnsi="Times New Roman"/>
          <w:sz w:val="24"/>
          <w:lang w:eastAsia="ar-SA"/>
        </w:rPr>
        <w:t>водоохранных</w:t>
      </w:r>
      <w:proofErr w:type="spellEnd"/>
      <w:r w:rsidRPr="00D23BEC">
        <w:rPr>
          <w:rFonts w:ascii="Times New Roman" w:eastAsia="Arial" w:hAnsi="Times New Roman"/>
          <w:sz w:val="24"/>
          <w:lang w:eastAsia="ar-SA"/>
        </w:rPr>
        <w:t xml:space="preserve"> зон, з</w:t>
      </w:r>
      <w:r w:rsidRPr="00D23BEC">
        <w:rPr>
          <w:rFonts w:ascii="Times New Roman" w:eastAsia="Arial" w:hAnsi="Times New Roman"/>
          <w:sz w:val="24"/>
          <w:lang w:eastAsia="ar-SA"/>
        </w:rPr>
        <w:t>а</w:t>
      </w:r>
      <w:r w:rsidRPr="00D23BEC">
        <w:rPr>
          <w:rFonts w:ascii="Times New Roman" w:eastAsia="Arial" w:hAnsi="Times New Roman"/>
          <w:sz w:val="24"/>
          <w:lang w:eastAsia="ar-SA"/>
        </w:rPr>
        <w:t>прещаются:</w:t>
      </w:r>
    </w:p>
    <w:p w:rsidR="009854CD" w:rsidRPr="00C81D51" w:rsidRDefault="009854CD" w:rsidP="009854C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Pr>
          <w:rFonts w:ascii="Times New Roman" w:hAnsi="Times New Roman"/>
          <w:color w:val="0D0D0D" w:themeColor="text1" w:themeTint="F2"/>
          <w:sz w:val="24"/>
          <w:szCs w:val="24"/>
          <w:lang w:eastAsia="ru-RU"/>
        </w:rPr>
        <w:t>1) </w:t>
      </w:r>
      <w:r w:rsidRPr="00C81D51">
        <w:rPr>
          <w:rFonts w:ascii="Times New Roman" w:hAnsi="Times New Roman"/>
          <w:color w:val="0D0D0D" w:themeColor="text1" w:themeTint="F2"/>
          <w:sz w:val="24"/>
          <w:szCs w:val="24"/>
          <w:lang w:eastAsia="ru-RU"/>
        </w:rPr>
        <w:t>распашка земель;</w:t>
      </w:r>
    </w:p>
    <w:p w:rsidR="009854CD" w:rsidRPr="00C81D51" w:rsidRDefault="009854CD" w:rsidP="009854C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Pr>
          <w:rFonts w:ascii="Times New Roman" w:hAnsi="Times New Roman"/>
          <w:color w:val="0D0D0D" w:themeColor="text1" w:themeTint="F2"/>
          <w:sz w:val="24"/>
          <w:szCs w:val="24"/>
          <w:lang w:eastAsia="ru-RU"/>
        </w:rPr>
        <w:lastRenderedPageBreak/>
        <w:t>2) </w:t>
      </w:r>
      <w:r w:rsidRPr="00C81D51">
        <w:rPr>
          <w:rFonts w:ascii="Times New Roman" w:hAnsi="Times New Roman"/>
          <w:color w:val="0D0D0D" w:themeColor="text1" w:themeTint="F2"/>
          <w:sz w:val="24"/>
          <w:szCs w:val="24"/>
          <w:lang w:eastAsia="ru-RU"/>
        </w:rPr>
        <w:t>размещение отвалов размываемых грунтов;</w:t>
      </w:r>
    </w:p>
    <w:p w:rsidR="009854CD" w:rsidRPr="00C81D51" w:rsidRDefault="009854CD" w:rsidP="009854C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Pr>
          <w:rFonts w:ascii="Times New Roman" w:hAnsi="Times New Roman"/>
          <w:color w:val="0D0D0D" w:themeColor="text1" w:themeTint="F2"/>
          <w:sz w:val="24"/>
          <w:szCs w:val="24"/>
          <w:lang w:eastAsia="ru-RU"/>
        </w:rPr>
        <w:t>3) </w:t>
      </w:r>
      <w:r w:rsidRPr="00C81D51">
        <w:rPr>
          <w:rFonts w:ascii="Times New Roman" w:hAnsi="Times New Roman"/>
          <w:color w:val="0D0D0D" w:themeColor="text1" w:themeTint="F2"/>
          <w:sz w:val="24"/>
          <w:szCs w:val="24"/>
          <w:lang w:eastAsia="ru-RU"/>
        </w:rPr>
        <w:t>выпас сельскохозяйственных животных и организация для них летних лагерей, ванн.</w:t>
      </w:r>
    </w:p>
    <w:p w:rsidR="009854CD" w:rsidRDefault="009854CD" w:rsidP="009854CD">
      <w:pPr>
        <w:spacing w:after="160" w:line="259" w:lineRule="auto"/>
        <w:rPr>
          <w:rFonts w:ascii="Times New Roman" w:eastAsia="Times New Roman" w:hAnsi="Times New Roman"/>
          <w:b/>
          <w:bCs/>
          <w:sz w:val="24"/>
          <w:szCs w:val="24"/>
          <w:lang w:eastAsia="ar-SA"/>
        </w:rPr>
      </w:pPr>
      <w:bookmarkStart w:id="51" w:name="_Toc122348740"/>
      <w:bookmarkStart w:id="52" w:name="_Toc122349056"/>
      <w:bookmarkStart w:id="53" w:name="_Toc130989489"/>
    </w:p>
    <w:p w:rsidR="009854CD" w:rsidRPr="004A20B3" w:rsidRDefault="009854CD" w:rsidP="009854CD">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Береговые полосы</w:t>
      </w:r>
      <w:bookmarkEnd w:id="48"/>
      <w:bookmarkEnd w:id="49"/>
      <w:bookmarkEnd w:id="50"/>
      <w:bookmarkEnd w:id="51"/>
      <w:bookmarkEnd w:id="52"/>
      <w:bookmarkEnd w:id="53"/>
    </w:p>
    <w:p w:rsidR="009854CD" w:rsidRPr="00C81D51" w:rsidRDefault="009854CD" w:rsidP="009854CD">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1. </w:t>
      </w:r>
      <w:r w:rsidRPr="00C81D51">
        <w:rPr>
          <w:rFonts w:ascii="Times New Roman" w:eastAsia="Times New Roman" w:hAnsi="Times New Roman"/>
          <w:b/>
          <w:color w:val="0D0D0D" w:themeColor="text1" w:themeTint="F2"/>
          <w:sz w:val="24"/>
          <w:szCs w:val="24"/>
          <w:lang w:eastAsia="ru-RU"/>
        </w:rPr>
        <w:t>Регламентирующий документ.</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MS Mincho" w:hAnsi="Times New Roman"/>
          <w:color w:val="0D0D0D" w:themeColor="text1" w:themeTint="F2"/>
          <w:sz w:val="24"/>
          <w:szCs w:val="24"/>
          <w:lang w:eastAsia="ru-RU"/>
        </w:rPr>
        <w:t>Водный кодекс Российской Федерации от 03.06.2006г № 74-ФЗ</w:t>
      </w:r>
      <w:r w:rsidRPr="00C81D51">
        <w:rPr>
          <w:rFonts w:ascii="Times New Roman" w:eastAsia="Times New Roman" w:hAnsi="Times New Roman"/>
          <w:color w:val="0D0D0D" w:themeColor="text1" w:themeTint="F2"/>
          <w:sz w:val="24"/>
          <w:szCs w:val="24"/>
          <w:lang w:eastAsia="ru-RU"/>
        </w:rPr>
        <w:t xml:space="preserve">, </w:t>
      </w:r>
      <w:r w:rsidRPr="00C81D51">
        <w:rPr>
          <w:rFonts w:ascii="Times New Roman" w:eastAsia="Times New Roman" w:hAnsi="Times New Roman"/>
          <w:bCs/>
          <w:color w:val="0D0D0D" w:themeColor="text1" w:themeTint="F2"/>
          <w:sz w:val="24"/>
          <w:szCs w:val="24"/>
          <w:lang w:eastAsia="ru-RU"/>
        </w:rPr>
        <w:t>и другими норм</w:t>
      </w:r>
      <w:r w:rsidRPr="00C81D51">
        <w:rPr>
          <w:rFonts w:ascii="Times New Roman" w:eastAsia="Times New Roman" w:hAnsi="Times New Roman"/>
          <w:bCs/>
          <w:color w:val="0D0D0D" w:themeColor="text1" w:themeTint="F2"/>
          <w:sz w:val="24"/>
          <w:szCs w:val="24"/>
          <w:lang w:eastAsia="ru-RU"/>
        </w:rPr>
        <w:t>а</w:t>
      </w:r>
      <w:r w:rsidRPr="00C81D51">
        <w:rPr>
          <w:rFonts w:ascii="Times New Roman" w:eastAsia="Times New Roman" w:hAnsi="Times New Roman"/>
          <w:bCs/>
          <w:color w:val="0D0D0D" w:themeColor="text1" w:themeTint="F2"/>
          <w:sz w:val="24"/>
          <w:szCs w:val="24"/>
          <w:lang w:eastAsia="ru-RU"/>
        </w:rPr>
        <w:t>тивно-правовыми актами</w:t>
      </w:r>
      <w:r w:rsidRPr="00C81D51">
        <w:rPr>
          <w:rFonts w:ascii="Times New Roman" w:eastAsia="Times New Roman" w:hAnsi="Times New Roman"/>
          <w:color w:val="0D0D0D" w:themeColor="text1" w:themeTint="F2"/>
          <w:sz w:val="24"/>
          <w:szCs w:val="24"/>
          <w:lang w:eastAsia="ru-RU"/>
        </w:rPr>
        <w:t>.</w:t>
      </w:r>
    </w:p>
    <w:p w:rsidR="009854CD" w:rsidRPr="00C81D51" w:rsidRDefault="009854CD" w:rsidP="009854CD">
      <w:pPr>
        <w:spacing w:before="120"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2. </w:t>
      </w:r>
      <w:r w:rsidRPr="00C81D51">
        <w:rPr>
          <w:rFonts w:ascii="Times New Roman" w:eastAsia="Times New Roman" w:hAnsi="Times New Roman"/>
          <w:b/>
          <w:color w:val="0D0D0D" w:themeColor="text1" w:themeTint="F2"/>
          <w:sz w:val="24"/>
          <w:szCs w:val="24"/>
          <w:lang w:eastAsia="ru-RU"/>
        </w:rPr>
        <w:t>Порядок установления и размеры.</w:t>
      </w:r>
    </w:p>
    <w:p w:rsidR="009854CD" w:rsidRPr="00C81D51" w:rsidRDefault="009854CD" w:rsidP="009854CD">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bookmarkStart w:id="54" w:name="p125"/>
      <w:bookmarkEnd w:id="54"/>
      <w:r w:rsidRPr="00C81D51">
        <w:rPr>
          <w:rFonts w:ascii="Times New Roman" w:hAnsi="Times New Roman"/>
          <w:bCs/>
          <w:color w:val="0D0D0D" w:themeColor="text1" w:themeTint="F2"/>
          <w:sz w:val="24"/>
          <w:szCs w:val="24"/>
          <w:lang w:eastAsia="ru-RU"/>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w:t>
      </w:r>
      <w:r w:rsidRPr="00C81D51">
        <w:rPr>
          <w:rFonts w:ascii="Times New Roman" w:hAnsi="Times New Roman"/>
          <w:bCs/>
          <w:color w:val="0D0D0D" w:themeColor="text1" w:themeTint="F2"/>
          <w:sz w:val="24"/>
          <w:szCs w:val="24"/>
          <w:lang w:eastAsia="ru-RU"/>
        </w:rPr>
        <w:t>и</w:t>
      </w:r>
      <w:r w:rsidRPr="00C81D51">
        <w:rPr>
          <w:rFonts w:ascii="Times New Roman" w:hAnsi="Times New Roman"/>
          <w:bCs/>
          <w:color w:val="0D0D0D" w:themeColor="text1" w:themeTint="F2"/>
          <w:sz w:val="24"/>
          <w:szCs w:val="24"/>
          <w:lang w:eastAsia="ru-RU"/>
        </w:rPr>
        <w:t>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w:t>
      </w:r>
      <w:r w:rsidRPr="00C81D51">
        <w:rPr>
          <w:rFonts w:ascii="Times New Roman" w:hAnsi="Times New Roman"/>
          <w:bCs/>
          <w:color w:val="0D0D0D" w:themeColor="text1" w:themeTint="F2"/>
          <w:sz w:val="24"/>
          <w:szCs w:val="24"/>
          <w:lang w:eastAsia="ru-RU"/>
        </w:rPr>
        <w:t>о</w:t>
      </w:r>
      <w:r w:rsidRPr="00C81D51">
        <w:rPr>
          <w:rFonts w:ascii="Times New Roman" w:hAnsi="Times New Roman"/>
          <w:bCs/>
          <w:color w:val="0D0D0D" w:themeColor="text1" w:themeTint="F2"/>
          <w:sz w:val="24"/>
          <w:szCs w:val="24"/>
          <w:lang w:eastAsia="ru-RU"/>
        </w:rPr>
        <w:t>метров, составляет пять метров.</w:t>
      </w:r>
    </w:p>
    <w:p w:rsidR="009854CD"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bookmarkStart w:id="55" w:name="p126"/>
      <w:bookmarkEnd w:id="55"/>
    </w:p>
    <w:p w:rsidR="009854CD" w:rsidRPr="000560D8"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0560D8">
        <w:rPr>
          <w:rFonts w:ascii="Times New Roman" w:eastAsia="Times New Roman" w:hAnsi="Times New Roman"/>
          <w:b/>
          <w:color w:val="0D0D0D" w:themeColor="text1" w:themeTint="F2"/>
          <w:sz w:val="24"/>
          <w:szCs w:val="24"/>
          <w:lang w:eastAsia="ru-RU"/>
        </w:rPr>
        <w:t>3. Режим</w:t>
      </w:r>
      <w:r w:rsidRPr="00C81D51">
        <w:rPr>
          <w:rFonts w:ascii="Times New Roman" w:eastAsia="Times New Roman" w:hAnsi="Times New Roman"/>
          <w:b/>
          <w:color w:val="0D0D0D" w:themeColor="text1" w:themeTint="F2"/>
          <w:sz w:val="24"/>
          <w:szCs w:val="24"/>
          <w:lang w:eastAsia="ru-RU"/>
        </w:rPr>
        <w:t xml:space="preserve"> использования территории.</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Каждый гражданин вправе пользоваться (без использования механических тран</w:t>
      </w:r>
      <w:r w:rsidRPr="00C81D51">
        <w:rPr>
          <w:rFonts w:ascii="Times New Roman" w:hAnsi="Times New Roman"/>
          <w:color w:val="0D0D0D" w:themeColor="text1" w:themeTint="F2"/>
          <w:sz w:val="24"/>
          <w:szCs w:val="24"/>
          <w:lang w:eastAsia="ru-RU"/>
        </w:rPr>
        <w:t>с</w:t>
      </w:r>
      <w:r w:rsidRPr="00C81D51">
        <w:rPr>
          <w:rFonts w:ascii="Times New Roman" w:hAnsi="Times New Roman"/>
          <w:color w:val="0D0D0D" w:themeColor="text1" w:themeTint="F2"/>
          <w:sz w:val="24"/>
          <w:szCs w:val="24"/>
          <w:lang w:eastAsia="ru-RU"/>
        </w:rPr>
        <w:t>портных средств) береговой полосой водных объектов общего пользования для передв</w:t>
      </w:r>
      <w:r w:rsidRPr="00C81D51">
        <w:rPr>
          <w:rFonts w:ascii="Times New Roman" w:hAnsi="Times New Roman"/>
          <w:color w:val="0D0D0D" w:themeColor="text1" w:themeTint="F2"/>
          <w:sz w:val="24"/>
          <w:szCs w:val="24"/>
          <w:lang w:eastAsia="ru-RU"/>
        </w:rPr>
        <w:t>и</w:t>
      </w:r>
      <w:r w:rsidRPr="00C81D51">
        <w:rPr>
          <w:rFonts w:ascii="Times New Roman" w:hAnsi="Times New Roman"/>
          <w:color w:val="0D0D0D" w:themeColor="text1" w:themeTint="F2"/>
          <w:sz w:val="24"/>
          <w:szCs w:val="24"/>
          <w:lang w:eastAsia="ru-RU"/>
        </w:rPr>
        <w:t>жения и пребывания около них, в том числе для осуществления любительского и спо</w:t>
      </w:r>
      <w:r w:rsidRPr="00C81D51">
        <w:rPr>
          <w:rFonts w:ascii="Times New Roman" w:hAnsi="Times New Roman"/>
          <w:color w:val="0D0D0D" w:themeColor="text1" w:themeTint="F2"/>
          <w:sz w:val="24"/>
          <w:szCs w:val="24"/>
          <w:lang w:eastAsia="ru-RU"/>
        </w:rPr>
        <w:t>р</w:t>
      </w:r>
      <w:r w:rsidRPr="00C81D51">
        <w:rPr>
          <w:rFonts w:ascii="Times New Roman" w:hAnsi="Times New Roman"/>
          <w:color w:val="0D0D0D" w:themeColor="text1" w:themeTint="F2"/>
          <w:sz w:val="24"/>
          <w:szCs w:val="24"/>
          <w:lang w:eastAsia="ru-RU"/>
        </w:rPr>
        <w:t>тивного рыболовства и причаливания плавучих средств.</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Физические лица, юридические лица, осуществляющие проведение строительных, дноуглубительных, взрывных, буровых и других работ, связанных с изменением дна и б</w:t>
      </w:r>
      <w:r w:rsidRPr="00C81D51">
        <w:rPr>
          <w:rFonts w:ascii="Times New Roman" w:eastAsia="Times New Roman" w:hAnsi="Times New Roman"/>
          <w:color w:val="0D0D0D" w:themeColor="text1" w:themeTint="F2"/>
          <w:sz w:val="24"/>
          <w:szCs w:val="24"/>
          <w:lang w:eastAsia="ru-RU"/>
        </w:rPr>
        <w:t>е</w:t>
      </w:r>
      <w:r w:rsidRPr="00C81D51">
        <w:rPr>
          <w:rFonts w:ascii="Times New Roman" w:eastAsia="Times New Roman" w:hAnsi="Times New Roman"/>
          <w:color w:val="0D0D0D" w:themeColor="text1" w:themeTint="F2"/>
          <w:sz w:val="24"/>
          <w:szCs w:val="24"/>
          <w:lang w:eastAsia="ru-RU"/>
        </w:rPr>
        <w:t>регов водных объектов, обязаны осуществлять мероприятия по охране водных объектов, предотвращению их загрязнения и засорения.</w:t>
      </w:r>
    </w:p>
    <w:p w:rsidR="009854CD" w:rsidRPr="004A20B3" w:rsidRDefault="009854CD" w:rsidP="009854CD">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Санитарно-защитная зона предприятий, сооружений и иных объектов</w:t>
      </w:r>
    </w:p>
    <w:p w:rsidR="009854CD" w:rsidRPr="00464DD7" w:rsidRDefault="009854CD" w:rsidP="009854CD">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464DD7">
        <w:rPr>
          <w:rFonts w:ascii="Times New Roman" w:eastAsia="Times New Roman" w:hAnsi="Times New Roman"/>
          <w:b/>
          <w:color w:val="0D0D0D" w:themeColor="text1" w:themeTint="F2"/>
          <w:sz w:val="24"/>
          <w:szCs w:val="24"/>
          <w:lang w:eastAsia="ru-RU"/>
        </w:rPr>
        <w:t>1. Регламентирующий документ.</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СанПиН 2.2.1/2.1.1.1200-03 «Санитарно-защитные зоны и санитарная классификация предприятий, сооружений и иных объектов».</w:t>
      </w:r>
    </w:p>
    <w:p w:rsidR="009854CD" w:rsidRPr="00C81D51" w:rsidRDefault="009854CD" w:rsidP="009854CD">
      <w:pPr>
        <w:spacing w:after="0" w:line="240" w:lineRule="auto"/>
        <w:ind w:firstLine="567"/>
        <w:jc w:val="both"/>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СП 42.13330.2016. Свод правил. Градостроительство. Планировка и застройка г</w:t>
      </w:r>
      <w:r w:rsidRPr="00C81D51">
        <w:rPr>
          <w:rFonts w:ascii="Times New Roman" w:eastAsia="Times New Roman" w:hAnsi="Times New Roman"/>
          <w:bCs/>
          <w:color w:val="0D0D0D" w:themeColor="text1" w:themeTint="F2"/>
          <w:sz w:val="24"/>
          <w:szCs w:val="24"/>
          <w:lang w:eastAsia="ru-RU"/>
        </w:rPr>
        <w:t>о</w:t>
      </w:r>
      <w:r w:rsidRPr="00C81D51">
        <w:rPr>
          <w:rFonts w:ascii="Times New Roman" w:eastAsia="Times New Roman" w:hAnsi="Times New Roman"/>
          <w:bCs/>
          <w:color w:val="0D0D0D" w:themeColor="text1" w:themeTint="F2"/>
          <w:sz w:val="24"/>
          <w:szCs w:val="24"/>
          <w:lang w:eastAsia="ru-RU"/>
        </w:rPr>
        <w:t>родских и сельских поселений. Актуализированная редакция СНиП 2.07.01-89*;</w:t>
      </w:r>
    </w:p>
    <w:p w:rsidR="009854CD" w:rsidRPr="00C81D51" w:rsidRDefault="009854CD" w:rsidP="009854CD">
      <w:pPr>
        <w:spacing w:after="0" w:line="240" w:lineRule="auto"/>
        <w:ind w:firstLine="567"/>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СП 32.13330.2018. Свод правил. Канализация. Наружные сети и сооружения. СНиП 2.04.03-85 и другими нормативно-правовыми актами</w:t>
      </w:r>
      <w:r w:rsidRPr="00C81D51">
        <w:rPr>
          <w:rFonts w:ascii="Times New Roman" w:eastAsia="Times New Roman" w:hAnsi="Times New Roman"/>
          <w:color w:val="0D0D0D" w:themeColor="text1" w:themeTint="F2"/>
          <w:sz w:val="24"/>
          <w:szCs w:val="24"/>
          <w:lang w:eastAsia="ru-RU"/>
        </w:rPr>
        <w:t>.</w:t>
      </w:r>
    </w:p>
    <w:p w:rsidR="009854CD" w:rsidRPr="00C81D51" w:rsidRDefault="009854CD" w:rsidP="009854CD">
      <w:pPr>
        <w:spacing w:before="120"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2. </w:t>
      </w:r>
      <w:r w:rsidRPr="00C81D51">
        <w:rPr>
          <w:rFonts w:ascii="Times New Roman" w:eastAsia="Times New Roman" w:hAnsi="Times New Roman"/>
          <w:b/>
          <w:color w:val="0D0D0D" w:themeColor="text1" w:themeTint="F2"/>
          <w:sz w:val="24"/>
          <w:szCs w:val="24"/>
          <w:lang w:eastAsia="ru-RU"/>
        </w:rPr>
        <w:t>Порядок установления и размеры.</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Размеры и границы санитарно-защитной зоны определяются в проекте санитарно-защитной зоны, с учётом объёма производства, используемых технологий и т.д. При о</w:t>
      </w:r>
      <w:r w:rsidRPr="00C81D51">
        <w:rPr>
          <w:rFonts w:ascii="Times New Roman" w:eastAsia="Times New Roman" w:hAnsi="Times New Roman"/>
          <w:color w:val="0D0D0D" w:themeColor="text1" w:themeTint="F2"/>
          <w:sz w:val="24"/>
          <w:szCs w:val="24"/>
          <w:lang w:eastAsia="ru-RU"/>
        </w:rPr>
        <w:t>т</w:t>
      </w:r>
      <w:r w:rsidRPr="00C81D51">
        <w:rPr>
          <w:rFonts w:ascii="Times New Roman" w:eastAsia="Times New Roman" w:hAnsi="Times New Roman"/>
          <w:color w:val="0D0D0D" w:themeColor="text1" w:themeTint="F2"/>
          <w:sz w:val="24"/>
          <w:szCs w:val="24"/>
          <w:lang w:eastAsia="ru-RU"/>
        </w:rPr>
        <w:t xml:space="preserve">сутствии разработанного проекта устанавливается размеры санитарно-защитных зон, в соответствии с санитарной классификацией, определённой СанПиН 2.2.1/2.1.1.1200-03 «Санитарно-защитные зоны и санитарная классификация предприятий, сооружений и иных объектов». </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В соответствии с СанПиН 2.2.1/2.1.1.1200-03 для промышленных объектов и прои</w:t>
      </w:r>
      <w:r w:rsidRPr="00C81D51">
        <w:rPr>
          <w:rFonts w:ascii="Times New Roman" w:eastAsia="Times New Roman" w:hAnsi="Times New Roman"/>
          <w:color w:val="0D0D0D" w:themeColor="text1" w:themeTint="F2"/>
          <w:sz w:val="24"/>
          <w:szCs w:val="24"/>
          <w:lang w:eastAsia="ru-RU"/>
        </w:rPr>
        <w:t>з</w:t>
      </w:r>
      <w:r w:rsidRPr="00C81D51">
        <w:rPr>
          <w:rFonts w:ascii="Times New Roman" w:eastAsia="Times New Roman" w:hAnsi="Times New Roman"/>
          <w:color w:val="0D0D0D" w:themeColor="text1" w:themeTint="F2"/>
          <w:sz w:val="24"/>
          <w:szCs w:val="24"/>
          <w:lang w:eastAsia="ru-RU"/>
        </w:rPr>
        <w:t>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w:t>
      </w:r>
      <w:r w:rsidRPr="00C81D51">
        <w:rPr>
          <w:rFonts w:ascii="Times New Roman" w:eastAsia="Times New Roman" w:hAnsi="Times New Roman"/>
          <w:color w:val="0D0D0D" w:themeColor="text1" w:themeTint="F2"/>
          <w:sz w:val="24"/>
          <w:szCs w:val="24"/>
          <w:lang w:eastAsia="ru-RU"/>
        </w:rPr>
        <w:t>ы</w:t>
      </w:r>
      <w:r w:rsidRPr="00C81D51">
        <w:rPr>
          <w:rFonts w:ascii="Times New Roman" w:eastAsia="Times New Roman" w:hAnsi="Times New Roman"/>
          <w:color w:val="0D0D0D" w:themeColor="text1" w:themeTint="F2"/>
          <w:sz w:val="24"/>
          <w:szCs w:val="24"/>
          <w:lang w:eastAsia="ru-RU"/>
        </w:rPr>
        <w:t xml:space="preserve">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w:t>
      </w:r>
      <w:r w:rsidRPr="00C81D51">
        <w:rPr>
          <w:rFonts w:ascii="Times New Roman" w:eastAsia="Times New Roman" w:hAnsi="Times New Roman"/>
          <w:color w:val="0D0D0D" w:themeColor="text1" w:themeTint="F2"/>
          <w:sz w:val="24"/>
          <w:szCs w:val="24"/>
          <w:lang w:eastAsia="ru-RU"/>
        </w:rPr>
        <w:lastRenderedPageBreak/>
        <w:t>уменьшению неблагоприятного влияния их на среду обитания и здоровье человека в соо</w:t>
      </w:r>
      <w:r w:rsidRPr="00C81D51">
        <w:rPr>
          <w:rFonts w:ascii="Times New Roman" w:eastAsia="Times New Roman" w:hAnsi="Times New Roman"/>
          <w:color w:val="0D0D0D" w:themeColor="text1" w:themeTint="F2"/>
          <w:sz w:val="24"/>
          <w:szCs w:val="24"/>
          <w:lang w:eastAsia="ru-RU"/>
        </w:rPr>
        <w:t>т</w:t>
      </w:r>
      <w:r w:rsidRPr="00C81D51">
        <w:rPr>
          <w:rFonts w:ascii="Times New Roman" w:eastAsia="Times New Roman" w:hAnsi="Times New Roman"/>
          <w:color w:val="0D0D0D" w:themeColor="text1" w:themeTint="F2"/>
          <w:sz w:val="24"/>
          <w:szCs w:val="24"/>
          <w:lang w:eastAsia="ru-RU"/>
        </w:rPr>
        <w:t>ветствии с санитарной классификацией промышленных объектов и производств устана</w:t>
      </w:r>
      <w:r w:rsidRPr="00C81D51">
        <w:rPr>
          <w:rFonts w:ascii="Times New Roman" w:eastAsia="Times New Roman" w:hAnsi="Times New Roman"/>
          <w:color w:val="0D0D0D" w:themeColor="text1" w:themeTint="F2"/>
          <w:sz w:val="24"/>
          <w:szCs w:val="24"/>
          <w:lang w:eastAsia="ru-RU"/>
        </w:rPr>
        <w:t>в</w:t>
      </w:r>
      <w:r w:rsidRPr="00C81D51">
        <w:rPr>
          <w:rFonts w:ascii="Times New Roman" w:eastAsia="Times New Roman" w:hAnsi="Times New Roman"/>
          <w:color w:val="0D0D0D" w:themeColor="text1" w:themeTint="F2"/>
          <w:sz w:val="24"/>
          <w:szCs w:val="24"/>
          <w:lang w:eastAsia="ru-RU"/>
        </w:rPr>
        <w:t>ливаются следующие ориентировочные размеры санитарно-защитных зон:</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промышленные объекты и производства первого класса – </w:t>
      </w:r>
      <w:smartTag w:uri="urn:schemas-microsoft-com:office:smarttags" w:element="metricconverter">
        <w:smartTagPr>
          <w:attr w:name="ProductID" w:val="1000 м"/>
        </w:smartTagPr>
        <w:r w:rsidRPr="00C81D51">
          <w:rPr>
            <w:rFonts w:ascii="Times New Roman" w:eastAsia="Times New Roman" w:hAnsi="Times New Roman"/>
            <w:color w:val="0D0D0D" w:themeColor="text1" w:themeTint="F2"/>
            <w:sz w:val="24"/>
            <w:szCs w:val="24"/>
            <w:lang w:eastAsia="ru-RU"/>
          </w:rPr>
          <w:t>1000 м</w:t>
        </w:r>
      </w:smartTag>
      <w:r w:rsidRPr="00C81D51">
        <w:rPr>
          <w:rFonts w:ascii="Times New Roman" w:eastAsia="Times New Roman" w:hAnsi="Times New Roman"/>
          <w:color w:val="0D0D0D" w:themeColor="text1" w:themeTint="F2"/>
          <w:sz w:val="24"/>
          <w:szCs w:val="24"/>
          <w:lang w:eastAsia="ru-RU"/>
        </w:rPr>
        <w:t>;</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промышленные объекты и производства второго класса – </w:t>
      </w:r>
      <w:smartTag w:uri="urn:schemas-microsoft-com:office:smarttags" w:element="metricconverter">
        <w:smartTagPr>
          <w:attr w:name="ProductID" w:val="500 м"/>
        </w:smartTagPr>
        <w:r w:rsidRPr="00C81D51">
          <w:rPr>
            <w:rFonts w:ascii="Times New Roman" w:eastAsia="Times New Roman" w:hAnsi="Times New Roman"/>
            <w:color w:val="0D0D0D" w:themeColor="text1" w:themeTint="F2"/>
            <w:sz w:val="24"/>
            <w:szCs w:val="24"/>
            <w:lang w:eastAsia="ru-RU"/>
          </w:rPr>
          <w:t>500 м</w:t>
        </w:r>
      </w:smartTag>
      <w:r w:rsidRPr="00C81D51">
        <w:rPr>
          <w:rFonts w:ascii="Times New Roman" w:eastAsia="Times New Roman" w:hAnsi="Times New Roman"/>
          <w:color w:val="0D0D0D" w:themeColor="text1" w:themeTint="F2"/>
          <w:sz w:val="24"/>
          <w:szCs w:val="24"/>
          <w:lang w:eastAsia="ru-RU"/>
        </w:rPr>
        <w:t>;</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промышленные объекты и производства третьего класса – </w:t>
      </w:r>
      <w:smartTag w:uri="urn:schemas-microsoft-com:office:smarttags" w:element="metricconverter">
        <w:smartTagPr>
          <w:attr w:name="ProductID" w:val="300 м"/>
        </w:smartTagPr>
        <w:r w:rsidRPr="00C81D51">
          <w:rPr>
            <w:rFonts w:ascii="Times New Roman" w:eastAsia="Times New Roman" w:hAnsi="Times New Roman"/>
            <w:color w:val="0D0D0D" w:themeColor="text1" w:themeTint="F2"/>
            <w:sz w:val="24"/>
            <w:szCs w:val="24"/>
            <w:lang w:eastAsia="ru-RU"/>
          </w:rPr>
          <w:t>300 м</w:t>
        </w:r>
      </w:smartTag>
      <w:r w:rsidRPr="00C81D51">
        <w:rPr>
          <w:rFonts w:ascii="Times New Roman" w:eastAsia="Times New Roman" w:hAnsi="Times New Roman"/>
          <w:color w:val="0D0D0D" w:themeColor="text1" w:themeTint="F2"/>
          <w:sz w:val="24"/>
          <w:szCs w:val="24"/>
          <w:lang w:eastAsia="ru-RU"/>
        </w:rPr>
        <w:t>;</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промышленные объекты и производства четвертого класса – </w:t>
      </w:r>
      <w:smartTag w:uri="urn:schemas-microsoft-com:office:smarttags" w:element="metricconverter">
        <w:smartTagPr>
          <w:attr w:name="ProductID" w:val="100 м"/>
        </w:smartTagPr>
        <w:r w:rsidRPr="00C81D51">
          <w:rPr>
            <w:rFonts w:ascii="Times New Roman" w:eastAsia="Times New Roman" w:hAnsi="Times New Roman"/>
            <w:color w:val="0D0D0D" w:themeColor="text1" w:themeTint="F2"/>
            <w:sz w:val="24"/>
            <w:szCs w:val="24"/>
            <w:lang w:eastAsia="ru-RU"/>
          </w:rPr>
          <w:t>100 м</w:t>
        </w:r>
      </w:smartTag>
      <w:r w:rsidRPr="00C81D51">
        <w:rPr>
          <w:rFonts w:ascii="Times New Roman" w:eastAsia="Times New Roman" w:hAnsi="Times New Roman"/>
          <w:color w:val="0D0D0D" w:themeColor="text1" w:themeTint="F2"/>
          <w:sz w:val="24"/>
          <w:szCs w:val="24"/>
          <w:lang w:eastAsia="ru-RU"/>
        </w:rPr>
        <w:t>;</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промышленные объекты и производства пятого класса – </w:t>
      </w:r>
      <w:smartTag w:uri="urn:schemas-microsoft-com:office:smarttags" w:element="metricconverter">
        <w:smartTagPr>
          <w:attr w:name="ProductID" w:val="50 м"/>
        </w:smartTagPr>
        <w:r w:rsidRPr="00C81D51">
          <w:rPr>
            <w:rFonts w:ascii="Times New Roman" w:eastAsia="Times New Roman" w:hAnsi="Times New Roman"/>
            <w:color w:val="0D0D0D" w:themeColor="text1" w:themeTint="F2"/>
            <w:sz w:val="24"/>
            <w:szCs w:val="24"/>
            <w:lang w:eastAsia="ru-RU"/>
          </w:rPr>
          <w:t>50 м</w:t>
        </w:r>
      </w:smartTag>
      <w:bookmarkStart w:id="56" w:name="_Toc268485786"/>
      <w:bookmarkStart w:id="57" w:name="_Toc268487870"/>
      <w:bookmarkStart w:id="58" w:name="_Toc268488690"/>
      <w:r w:rsidRPr="00C81D51">
        <w:rPr>
          <w:rFonts w:ascii="Times New Roman" w:eastAsia="Times New Roman" w:hAnsi="Times New Roman"/>
          <w:color w:val="0D0D0D" w:themeColor="text1" w:themeTint="F2"/>
          <w:sz w:val="24"/>
          <w:szCs w:val="24"/>
          <w:lang w:eastAsia="ru-RU"/>
        </w:rPr>
        <w:t>.</w:t>
      </w:r>
    </w:p>
    <w:p w:rsidR="009854CD" w:rsidRPr="00C81D51" w:rsidRDefault="009854CD" w:rsidP="009854CD">
      <w:pPr>
        <w:spacing w:before="120" w:after="0" w:line="240" w:lineRule="auto"/>
        <w:ind w:firstLine="567"/>
        <w:jc w:val="both"/>
        <w:rPr>
          <w:rFonts w:ascii="Times New Roman" w:eastAsia="Times New Roman" w:hAnsi="Times New Roman"/>
          <w:b/>
          <w:color w:val="0D0D0D" w:themeColor="text1" w:themeTint="F2"/>
          <w:sz w:val="24"/>
          <w:szCs w:val="24"/>
          <w:lang w:eastAsia="ru-RU"/>
        </w:rPr>
      </w:pPr>
      <w:bookmarkStart w:id="59" w:name="_Toc301256041"/>
      <w:r>
        <w:rPr>
          <w:rFonts w:ascii="Times New Roman" w:eastAsia="Times New Roman" w:hAnsi="Times New Roman"/>
          <w:b/>
          <w:color w:val="0D0D0D" w:themeColor="text1" w:themeTint="F2"/>
          <w:sz w:val="24"/>
          <w:szCs w:val="24"/>
          <w:lang w:eastAsia="ru-RU"/>
        </w:rPr>
        <w:t>3. </w:t>
      </w:r>
      <w:r w:rsidRPr="00C81D51">
        <w:rPr>
          <w:rFonts w:ascii="Times New Roman" w:eastAsia="Times New Roman" w:hAnsi="Times New Roman"/>
          <w:b/>
          <w:color w:val="0D0D0D" w:themeColor="text1" w:themeTint="F2"/>
          <w:sz w:val="24"/>
          <w:szCs w:val="24"/>
          <w:lang w:eastAsia="ru-RU"/>
        </w:rPr>
        <w:t>Режим использования территории</w:t>
      </w:r>
      <w:bookmarkEnd w:id="56"/>
      <w:bookmarkEnd w:id="57"/>
      <w:bookmarkEnd w:id="58"/>
      <w:bookmarkEnd w:id="59"/>
      <w:r w:rsidRPr="00C81D51">
        <w:rPr>
          <w:rFonts w:ascii="Times New Roman" w:eastAsia="Times New Roman" w:hAnsi="Times New Roman"/>
          <w:b/>
          <w:color w:val="0D0D0D" w:themeColor="text1" w:themeTint="F2"/>
          <w:sz w:val="24"/>
          <w:szCs w:val="24"/>
          <w:lang w:eastAsia="ru-RU"/>
        </w:rPr>
        <w:t>.</w:t>
      </w:r>
    </w:p>
    <w:p w:rsidR="009854CD" w:rsidRPr="00A2139E" w:rsidRDefault="009854CD" w:rsidP="009854CD">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rPr>
      </w:pPr>
      <w:r w:rsidRPr="00A2139E">
        <w:rPr>
          <w:rFonts w:ascii="Times New Roman" w:eastAsia="Times New Roman" w:hAnsi="Times New Roman"/>
          <w:color w:val="0D0D0D" w:themeColor="text1" w:themeTint="F2"/>
          <w:sz w:val="24"/>
          <w:szCs w:val="24"/>
        </w:rPr>
        <w:t>Организации, промышленные объекты и производства, группы промышленных об</w:t>
      </w:r>
      <w:r w:rsidRPr="00A2139E">
        <w:rPr>
          <w:rFonts w:ascii="Times New Roman" w:eastAsia="Times New Roman" w:hAnsi="Times New Roman"/>
          <w:color w:val="0D0D0D" w:themeColor="text1" w:themeTint="F2"/>
          <w:sz w:val="24"/>
          <w:szCs w:val="24"/>
        </w:rPr>
        <w:t>ъ</w:t>
      </w:r>
      <w:r w:rsidRPr="00A2139E">
        <w:rPr>
          <w:rFonts w:ascii="Times New Roman" w:eastAsia="Times New Roman" w:hAnsi="Times New Roman"/>
          <w:color w:val="0D0D0D" w:themeColor="text1" w:themeTint="F2"/>
          <w:sz w:val="24"/>
          <w:szCs w:val="24"/>
        </w:rPr>
        <w:t>ектов и сооружения, являющиеся источниками воздействия на среду обитания и здоровье человека, необходимо отделять санитарно-защитными зонами от территории жилой з</w:t>
      </w:r>
      <w:r w:rsidRPr="00A2139E">
        <w:rPr>
          <w:rFonts w:ascii="Times New Roman" w:eastAsia="Times New Roman" w:hAnsi="Times New Roman"/>
          <w:color w:val="0D0D0D" w:themeColor="text1" w:themeTint="F2"/>
          <w:sz w:val="24"/>
          <w:szCs w:val="24"/>
        </w:rPr>
        <w:t>а</w:t>
      </w:r>
      <w:r w:rsidRPr="00A2139E">
        <w:rPr>
          <w:rFonts w:ascii="Times New Roman" w:eastAsia="Times New Roman" w:hAnsi="Times New Roman"/>
          <w:color w:val="0D0D0D" w:themeColor="text1" w:themeTint="F2"/>
          <w:sz w:val="24"/>
          <w:szCs w:val="24"/>
        </w:rPr>
        <w:t>стройки, ландшафтно-рекреационных зон, зон отдыха, территорий курортов, санаториев, домов отдыха, стационарных лечебно-профилактических учреждений, территорий сад</w:t>
      </w:r>
      <w:r w:rsidRPr="00A2139E">
        <w:rPr>
          <w:rFonts w:ascii="Times New Roman" w:eastAsia="Times New Roman" w:hAnsi="Times New Roman"/>
          <w:color w:val="0D0D0D" w:themeColor="text1" w:themeTint="F2"/>
          <w:sz w:val="24"/>
          <w:szCs w:val="24"/>
        </w:rPr>
        <w:t>о</w:t>
      </w:r>
      <w:r w:rsidRPr="00A2139E">
        <w:rPr>
          <w:rFonts w:ascii="Times New Roman" w:eastAsia="Times New Roman" w:hAnsi="Times New Roman"/>
          <w:color w:val="0D0D0D" w:themeColor="text1" w:themeTint="F2"/>
          <w:sz w:val="24"/>
          <w:szCs w:val="24"/>
        </w:rPr>
        <w:t>водческих товариществ и коттеджной застройки, коллективных или индивидуальных да</w:t>
      </w:r>
      <w:r w:rsidRPr="00A2139E">
        <w:rPr>
          <w:rFonts w:ascii="Times New Roman" w:eastAsia="Times New Roman" w:hAnsi="Times New Roman"/>
          <w:color w:val="0D0D0D" w:themeColor="text1" w:themeTint="F2"/>
          <w:sz w:val="24"/>
          <w:szCs w:val="24"/>
        </w:rPr>
        <w:t>ч</w:t>
      </w:r>
      <w:r w:rsidRPr="00A2139E">
        <w:rPr>
          <w:rFonts w:ascii="Times New Roman" w:eastAsia="Times New Roman" w:hAnsi="Times New Roman"/>
          <w:color w:val="0D0D0D" w:themeColor="text1" w:themeTint="F2"/>
          <w:sz w:val="24"/>
          <w:szCs w:val="24"/>
        </w:rPr>
        <w:t>ных и садово-огородных участков.</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rPr>
      </w:pPr>
      <w:r w:rsidRPr="00C81D51">
        <w:rPr>
          <w:rFonts w:ascii="Times New Roman" w:eastAsia="Times New Roman" w:hAnsi="Times New Roman"/>
          <w:color w:val="0D0D0D" w:themeColor="text1" w:themeTint="F2"/>
          <w:sz w:val="24"/>
          <w:szCs w:val="24"/>
        </w:rPr>
        <w:t>В санитарно-защитной зоне (далее СЗЗ) не допускается размещать: жилую застро</w:t>
      </w:r>
      <w:r w:rsidRPr="00C81D51">
        <w:rPr>
          <w:rFonts w:ascii="Times New Roman" w:eastAsia="Times New Roman" w:hAnsi="Times New Roman"/>
          <w:color w:val="0D0D0D" w:themeColor="text1" w:themeTint="F2"/>
          <w:sz w:val="24"/>
          <w:szCs w:val="24"/>
        </w:rPr>
        <w:t>й</w:t>
      </w:r>
      <w:r w:rsidRPr="00C81D51">
        <w:rPr>
          <w:rFonts w:ascii="Times New Roman" w:eastAsia="Times New Roman" w:hAnsi="Times New Roman"/>
          <w:color w:val="0D0D0D" w:themeColor="text1" w:themeTint="F2"/>
          <w:sz w:val="24"/>
          <w:szCs w:val="24"/>
        </w:rPr>
        <w:t>ку, включая отдельные жилые дома, ландшафтно-рекреационные зоны, зоны отдыха, те</w:t>
      </w:r>
      <w:r w:rsidRPr="00C81D51">
        <w:rPr>
          <w:rFonts w:ascii="Times New Roman" w:eastAsia="Times New Roman" w:hAnsi="Times New Roman"/>
          <w:color w:val="0D0D0D" w:themeColor="text1" w:themeTint="F2"/>
          <w:sz w:val="24"/>
          <w:szCs w:val="24"/>
        </w:rPr>
        <w:t>р</w:t>
      </w:r>
      <w:r w:rsidRPr="00C81D51">
        <w:rPr>
          <w:rFonts w:ascii="Times New Roman" w:eastAsia="Times New Roman" w:hAnsi="Times New Roman"/>
          <w:color w:val="0D0D0D" w:themeColor="text1" w:themeTint="F2"/>
          <w:sz w:val="24"/>
          <w:szCs w:val="24"/>
        </w:rPr>
        <w:t>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w:t>
      </w:r>
      <w:r w:rsidRPr="00C81D51">
        <w:rPr>
          <w:rFonts w:ascii="Times New Roman" w:eastAsia="Times New Roman" w:hAnsi="Times New Roman"/>
          <w:color w:val="0D0D0D" w:themeColor="text1" w:themeTint="F2"/>
          <w:sz w:val="24"/>
          <w:szCs w:val="24"/>
        </w:rPr>
        <w:t>и</w:t>
      </w:r>
      <w:r w:rsidRPr="00C81D51">
        <w:rPr>
          <w:rFonts w:ascii="Times New Roman" w:eastAsia="Times New Roman" w:hAnsi="Times New Roman"/>
          <w:color w:val="0D0D0D" w:themeColor="text1" w:themeTint="F2"/>
          <w:sz w:val="24"/>
          <w:szCs w:val="24"/>
        </w:rPr>
        <w:t>тания; спортивные сооружения, детские площадки, образовательные и детские учрежд</w:t>
      </w:r>
      <w:r w:rsidRPr="00C81D51">
        <w:rPr>
          <w:rFonts w:ascii="Times New Roman" w:eastAsia="Times New Roman" w:hAnsi="Times New Roman"/>
          <w:color w:val="0D0D0D" w:themeColor="text1" w:themeTint="F2"/>
          <w:sz w:val="24"/>
          <w:szCs w:val="24"/>
        </w:rPr>
        <w:t>е</w:t>
      </w:r>
      <w:r w:rsidRPr="00C81D51">
        <w:rPr>
          <w:rFonts w:ascii="Times New Roman" w:eastAsia="Times New Roman" w:hAnsi="Times New Roman"/>
          <w:color w:val="0D0D0D" w:themeColor="text1" w:themeTint="F2"/>
          <w:sz w:val="24"/>
          <w:szCs w:val="24"/>
        </w:rPr>
        <w:t>ния, лечебно-профилактические и оздоровительные учреждения общего пользования.</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rPr>
      </w:pPr>
      <w:r w:rsidRPr="00C81D51">
        <w:rPr>
          <w:rFonts w:ascii="Times New Roman" w:eastAsia="Times New Roman" w:hAnsi="Times New Roman"/>
          <w:color w:val="0D0D0D" w:themeColor="text1" w:themeTint="F2"/>
          <w:sz w:val="24"/>
          <w:szCs w:val="24"/>
        </w:rPr>
        <w:t>В санитарно-защитной зоне и на территории объектов других отраслей промышле</w:t>
      </w:r>
      <w:r w:rsidRPr="00C81D51">
        <w:rPr>
          <w:rFonts w:ascii="Times New Roman" w:eastAsia="Times New Roman" w:hAnsi="Times New Roman"/>
          <w:color w:val="0D0D0D" w:themeColor="text1" w:themeTint="F2"/>
          <w:sz w:val="24"/>
          <w:szCs w:val="24"/>
        </w:rPr>
        <w:t>н</w:t>
      </w:r>
      <w:r w:rsidRPr="00C81D51">
        <w:rPr>
          <w:rFonts w:ascii="Times New Roman" w:eastAsia="Times New Roman" w:hAnsi="Times New Roman"/>
          <w:color w:val="0D0D0D" w:themeColor="text1" w:themeTint="F2"/>
          <w:sz w:val="24"/>
          <w:szCs w:val="24"/>
        </w:rPr>
        <w:t>ности не допускается размещать объекты по производству лекарственных веществ, лека</w:t>
      </w:r>
      <w:r w:rsidRPr="00C81D51">
        <w:rPr>
          <w:rFonts w:ascii="Times New Roman" w:eastAsia="Times New Roman" w:hAnsi="Times New Roman"/>
          <w:color w:val="0D0D0D" w:themeColor="text1" w:themeTint="F2"/>
          <w:sz w:val="24"/>
          <w:szCs w:val="24"/>
        </w:rPr>
        <w:t>р</w:t>
      </w:r>
      <w:r w:rsidRPr="00C81D51">
        <w:rPr>
          <w:rFonts w:ascii="Times New Roman" w:eastAsia="Times New Roman" w:hAnsi="Times New Roman"/>
          <w:color w:val="0D0D0D" w:themeColor="text1" w:themeTint="F2"/>
          <w:sz w:val="24"/>
          <w:szCs w:val="24"/>
        </w:rPr>
        <w:t>ственных средств и (или) лекарственных форм, склады сырья и полупродуктов для фа</w:t>
      </w:r>
      <w:r w:rsidRPr="00C81D51">
        <w:rPr>
          <w:rFonts w:ascii="Times New Roman" w:eastAsia="Times New Roman" w:hAnsi="Times New Roman"/>
          <w:color w:val="0D0D0D" w:themeColor="text1" w:themeTint="F2"/>
          <w:sz w:val="24"/>
          <w:szCs w:val="24"/>
        </w:rPr>
        <w:t>р</w:t>
      </w:r>
      <w:r w:rsidRPr="00C81D51">
        <w:rPr>
          <w:rFonts w:ascii="Times New Roman" w:eastAsia="Times New Roman" w:hAnsi="Times New Roman"/>
          <w:color w:val="0D0D0D" w:themeColor="text1" w:themeTint="F2"/>
          <w:sz w:val="24"/>
          <w:szCs w:val="24"/>
        </w:rPr>
        <w:t>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w:t>
      </w:r>
      <w:r w:rsidRPr="00C81D51">
        <w:rPr>
          <w:rFonts w:ascii="Times New Roman" w:eastAsia="Times New Roman" w:hAnsi="Times New Roman"/>
          <w:color w:val="0D0D0D" w:themeColor="text1" w:themeTint="F2"/>
          <w:sz w:val="24"/>
          <w:szCs w:val="24"/>
        </w:rPr>
        <w:t>о</w:t>
      </w:r>
      <w:r w:rsidRPr="00C81D51">
        <w:rPr>
          <w:rFonts w:ascii="Times New Roman" w:eastAsia="Times New Roman" w:hAnsi="Times New Roman"/>
          <w:color w:val="0D0D0D" w:themeColor="text1" w:themeTint="F2"/>
          <w:sz w:val="24"/>
          <w:szCs w:val="24"/>
        </w:rPr>
        <w:t>оружений для подготовки и хранения питьевой воды, которые могут повлиять на качество продукции.</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rPr>
      </w:pPr>
      <w:r w:rsidRPr="00C81D51">
        <w:rPr>
          <w:rFonts w:ascii="Times New Roman" w:eastAsia="Times New Roman" w:hAnsi="Times New Roman"/>
          <w:color w:val="0D0D0D" w:themeColor="text1" w:themeTint="F2"/>
          <w:sz w:val="24"/>
          <w:szCs w:val="24"/>
        </w:rPr>
        <w:t>Допускается размещать в границах санитарно-защитной зоны промышленного об</w:t>
      </w:r>
      <w:r w:rsidRPr="00C81D51">
        <w:rPr>
          <w:rFonts w:ascii="Times New Roman" w:eastAsia="Times New Roman" w:hAnsi="Times New Roman"/>
          <w:color w:val="0D0D0D" w:themeColor="text1" w:themeTint="F2"/>
          <w:sz w:val="24"/>
          <w:szCs w:val="24"/>
        </w:rPr>
        <w:t>ъ</w:t>
      </w:r>
      <w:r w:rsidRPr="00C81D51">
        <w:rPr>
          <w:rFonts w:ascii="Times New Roman" w:eastAsia="Times New Roman" w:hAnsi="Times New Roman"/>
          <w:color w:val="0D0D0D" w:themeColor="text1" w:themeTint="F2"/>
          <w:sz w:val="24"/>
          <w:szCs w:val="24"/>
        </w:rPr>
        <w:t>екта или производства:</w:t>
      </w:r>
      <w:r>
        <w:rPr>
          <w:rFonts w:ascii="Times New Roman" w:eastAsia="Times New Roman" w:hAnsi="Times New Roman"/>
          <w:color w:val="0D0D0D" w:themeColor="text1" w:themeTint="F2"/>
          <w:sz w:val="24"/>
          <w:szCs w:val="24"/>
        </w:rPr>
        <w:t xml:space="preserve"> </w:t>
      </w:r>
      <w:r w:rsidRPr="00C81D51">
        <w:rPr>
          <w:rFonts w:ascii="Times New Roman" w:eastAsia="Times New Roman" w:hAnsi="Times New Roman"/>
          <w:color w:val="0D0D0D" w:themeColor="text1" w:themeTint="F2"/>
          <w:sz w:val="24"/>
          <w:szCs w:val="24"/>
        </w:rPr>
        <w:t>нежилые помещения для дежурного аварийного персонала, пом</w:t>
      </w:r>
      <w:r w:rsidRPr="00C81D51">
        <w:rPr>
          <w:rFonts w:ascii="Times New Roman" w:eastAsia="Times New Roman" w:hAnsi="Times New Roman"/>
          <w:color w:val="0D0D0D" w:themeColor="text1" w:themeTint="F2"/>
          <w:sz w:val="24"/>
          <w:szCs w:val="24"/>
        </w:rPr>
        <w:t>е</w:t>
      </w:r>
      <w:r w:rsidRPr="00C81D51">
        <w:rPr>
          <w:rFonts w:ascii="Times New Roman" w:eastAsia="Times New Roman" w:hAnsi="Times New Roman"/>
          <w:color w:val="0D0D0D" w:themeColor="text1" w:themeTint="F2"/>
          <w:sz w:val="24"/>
          <w:szCs w:val="24"/>
        </w:rPr>
        <w:t>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w:t>
      </w:r>
      <w:r w:rsidRPr="00C81D51">
        <w:rPr>
          <w:rFonts w:ascii="Times New Roman" w:eastAsia="Times New Roman" w:hAnsi="Times New Roman"/>
          <w:color w:val="0D0D0D" w:themeColor="text1" w:themeTint="F2"/>
          <w:sz w:val="24"/>
          <w:szCs w:val="24"/>
        </w:rPr>
        <w:t>ь</w:t>
      </w:r>
      <w:r w:rsidRPr="00C81D51">
        <w:rPr>
          <w:rFonts w:ascii="Times New Roman" w:eastAsia="Times New Roman" w:hAnsi="Times New Roman"/>
          <w:color w:val="0D0D0D" w:themeColor="text1" w:themeTint="F2"/>
          <w:sz w:val="24"/>
          <w:szCs w:val="24"/>
        </w:rPr>
        <w:t>ного транспорта, пожарные депо, местные и транзитные коммуникации, ЛЭП, электр</w:t>
      </w:r>
      <w:r w:rsidRPr="00C81D51">
        <w:rPr>
          <w:rFonts w:ascii="Times New Roman" w:eastAsia="Times New Roman" w:hAnsi="Times New Roman"/>
          <w:color w:val="0D0D0D" w:themeColor="text1" w:themeTint="F2"/>
          <w:sz w:val="24"/>
          <w:szCs w:val="24"/>
        </w:rPr>
        <w:t>о</w:t>
      </w:r>
      <w:r w:rsidRPr="00C81D51">
        <w:rPr>
          <w:rFonts w:ascii="Times New Roman" w:eastAsia="Times New Roman" w:hAnsi="Times New Roman"/>
          <w:color w:val="0D0D0D" w:themeColor="text1" w:themeTint="F2"/>
          <w:sz w:val="24"/>
          <w:szCs w:val="24"/>
        </w:rPr>
        <w:t xml:space="preserve">подстанции, </w:t>
      </w:r>
      <w:proofErr w:type="spellStart"/>
      <w:r w:rsidRPr="00C81D51">
        <w:rPr>
          <w:rFonts w:ascii="Times New Roman" w:eastAsia="Times New Roman" w:hAnsi="Times New Roman"/>
          <w:color w:val="0D0D0D" w:themeColor="text1" w:themeTint="F2"/>
          <w:sz w:val="24"/>
          <w:szCs w:val="24"/>
        </w:rPr>
        <w:t>нефте</w:t>
      </w:r>
      <w:proofErr w:type="spellEnd"/>
      <w:r w:rsidRPr="00C81D51">
        <w:rPr>
          <w:rFonts w:ascii="Times New Roman" w:eastAsia="Times New Roman" w:hAnsi="Times New Roman"/>
          <w:color w:val="0D0D0D" w:themeColor="text1" w:themeTint="F2"/>
          <w:sz w:val="24"/>
          <w:szCs w:val="24"/>
        </w:rPr>
        <w:t>- и газопроводы, артезианские скважины для технического водосна</w:t>
      </w:r>
      <w:r w:rsidRPr="00C81D51">
        <w:rPr>
          <w:rFonts w:ascii="Times New Roman" w:eastAsia="Times New Roman" w:hAnsi="Times New Roman"/>
          <w:color w:val="0D0D0D" w:themeColor="text1" w:themeTint="F2"/>
          <w:sz w:val="24"/>
          <w:szCs w:val="24"/>
        </w:rPr>
        <w:t>б</w:t>
      </w:r>
      <w:r w:rsidRPr="00C81D51">
        <w:rPr>
          <w:rFonts w:ascii="Times New Roman" w:eastAsia="Times New Roman" w:hAnsi="Times New Roman"/>
          <w:color w:val="0D0D0D" w:themeColor="text1" w:themeTint="F2"/>
          <w:sz w:val="24"/>
          <w:szCs w:val="24"/>
        </w:rPr>
        <w:t xml:space="preserve">жения, </w:t>
      </w:r>
      <w:proofErr w:type="spellStart"/>
      <w:r w:rsidRPr="00C81D51">
        <w:rPr>
          <w:rFonts w:ascii="Times New Roman" w:eastAsia="Times New Roman" w:hAnsi="Times New Roman"/>
          <w:color w:val="0D0D0D" w:themeColor="text1" w:themeTint="F2"/>
          <w:sz w:val="24"/>
          <w:szCs w:val="24"/>
        </w:rPr>
        <w:t>водоохлаждающие</w:t>
      </w:r>
      <w:proofErr w:type="spellEnd"/>
      <w:r w:rsidRPr="00C81D51">
        <w:rPr>
          <w:rFonts w:ascii="Times New Roman" w:eastAsia="Times New Roman" w:hAnsi="Times New Roman"/>
          <w:color w:val="0D0D0D" w:themeColor="text1" w:themeTint="F2"/>
          <w:sz w:val="24"/>
          <w:szCs w:val="24"/>
        </w:rPr>
        <w:t xml:space="preserve"> сооружения для подготовки технической воды, канализацио</w:t>
      </w:r>
      <w:r w:rsidRPr="00C81D51">
        <w:rPr>
          <w:rFonts w:ascii="Times New Roman" w:eastAsia="Times New Roman" w:hAnsi="Times New Roman"/>
          <w:color w:val="0D0D0D" w:themeColor="text1" w:themeTint="F2"/>
          <w:sz w:val="24"/>
          <w:szCs w:val="24"/>
        </w:rPr>
        <w:t>н</w:t>
      </w:r>
      <w:r w:rsidRPr="00C81D51">
        <w:rPr>
          <w:rFonts w:ascii="Times New Roman" w:eastAsia="Times New Roman" w:hAnsi="Times New Roman"/>
          <w:color w:val="0D0D0D" w:themeColor="text1" w:themeTint="F2"/>
          <w:sz w:val="24"/>
          <w:szCs w:val="24"/>
        </w:rPr>
        <w:t>ные насосные станции, сооружения оборотного водоснабжения, автозаправочные станции, станции технического обслуживания автомобилей.</w:t>
      </w:r>
    </w:p>
    <w:p w:rsidR="009854CD" w:rsidRPr="00A2139E" w:rsidRDefault="009854CD" w:rsidP="009854CD">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rPr>
      </w:pPr>
      <w:r w:rsidRPr="00C81D51">
        <w:rPr>
          <w:rFonts w:ascii="Times New Roman" w:eastAsia="Times New Roman" w:hAnsi="Times New Roman"/>
          <w:color w:val="0D0D0D" w:themeColor="text1" w:themeTint="F2"/>
          <w:sz w:val="24"/>
          <w:szCs w:val="24"/>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w:t>
      </w:r>
      <w:r w:rsidRPr="00C81D51">
        <w:rPr>
          <w:rFonts w:ascii="Times New Roman" w:eastAsia="Times New Roman" w:hAnsi="Times New Roman"/>
          <w:color w:val="0D0D0D" w:themeColor="text1" w:themeTint="F2"/>
          <w:sz w:val="24"/>
          <w:szCs w:val="24"/>
        </w:rPr>
        <w:t>о</w:t>
      </w:r>
      <w:r w:rsidRPr="00C81D51">
        <w:rPr>
          <w:rFonts w:ascii="Times New Roman" w:eastAsia="Times New Roman" w:hAnsi="Times New Roman"/>
          <w:color w:val="0D0D0D" w:themeColor="text1" w:themeTint="F2"/>
          <w:sz w:val="24"/>
          <w:szCs w:val="24"/>
        </w:rPr>
        <w:t>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w:t>
      </w:r>
      <w:r w:rsidRPr="00C81D51">
        <w:rPr>
          <w:rFonts w:ascii="Times New Roman" w:eastAsia="Times New Roman" w:hAnsi="Times New Roman"/>
          <w:color w:val="0D0D0D" w:themeColor="text1" w:themeTint="F2"/>
          <w:sz w:val="24"/>
          <w:szCs w:val="24"/>
        </w:rPr>
        <w:t>к</w:t>
      </w:r>
      <w:r w:rsidRPr="00C81D51">
        <w:rPr>
          <w:rFonts w:ascii="Times New Roman" w:eastAsia="Times New Roman" w:hAnsi="Times New Roman"/>
          <w:color w:val="0D0D0D" w:themeColor="text1" w:themeTint="F2"/>
          <w:sz w:val="24"/>
          <w:szCs w:val="24"/>
        </w:rPr>
        <w:t>цию, среду обитания и здоровье человека.</w:t>
      </w:r>
    </w:p>
    <w:p w:rsidR="009854CD" w:rsidRPr="004A20B3" w:rsidRDefault="009854CD" w:rsidP="009854CD">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Охранная зона инженерных коммуникаций и объектов</w:t>
      </w:r>
    </w:p>
    <w:p w:rsidR="009854CD" w:rsidRPr="007556AC" w:rsidRDefault="009854CD" w:rsidP="009854CD">
      <w:pPr>
        <w:pStyle w:val="ae"/>
        <w:spacing w:before="120" w:after="120"/>
        <w:ind w:firstLine="0"/>
        <w:jc w:val="center"/>
        <w:rPr>
          <w:color w:val="0D0D0D" w:themeColor="text1" w:themeTint="F2"/>
          <w:u w:val="single"/>
          <w:lang w:val="ru-RU"/>
        </w:rPr>
      </w:pPr>
      <w:r w:rsidRPr="007556AC">
        <w:rPr>
          <w:rFonts w:eastAsia="Calibri"/>
          <w:u w:val="single"/>
          <w:lang w:val="ru-RU" w:eastAsia="ru-RU" w:bidi="ar-SA"/>
        </w:rPr>
        <w:t>Охранные зоны объектов газораспределительной сети</w:t>
      </w:r>
    </w:p>
    <w:p w:rsidR="009854CD" w:rsidRPr="000560D8" w:rsidRDefault="009854CD" w:rsidP="009854CD">
      <w:pPr>
        <w:pStyle w:val="a4"/>
        <w:spacing w:before="120"/>
        <w:ind w:left="567"/>
        <w:jc w:val="both"/>
        <w:rPr>
          <w:b/>
          <w:color w:val="0D0D0D" w:themeColor="text1" w:themeTint="F2"/>
        </w:rPr>
      </w:pPr>
      <w:r>
        <w:rPr>
          <w:b/>
          <w:color w:val="0D0D0D" w:themeColor="text1" w:themeTint="F2"/>
        </w:rPr>
        <w:lastRenderedPageBreak/>
        <w:t>1. </w:t>
      </w:r>
      <w:r w:rsidRPr="000560D8">
        <w:rPr>
          <w:b/>
          <w:color w:val="0D0D0D" w:themeColor="text1" w:themeTint="F2"/>
        </w:rPr>
        <w:t>Регламентирующий документ.</w:t>
      </w:r>
    </w:p>
    <w:p w:rsidR="009854CD" w:rsidRDefault="009854CD" w:rsidP="009854CD">
      <w:pPr>
        <w:spacing w:before="120"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Постановление Правительства РФ от 20.11.2000 N 878 (ред. от 17.05.2016) «Об утверждении Правил охра</w:t>
      </w:r>
      <w:r>
        <w:rPr>
          <w:rFonts w:ascii="Times New Roman" w:eastAsia="Times New Roman" w:hAnsi="Times New Roman"/>
          <w:color w:val="0D0D0D" w:themeColor="text1" w:themeTint="F2"/>
          <w:sz w:val="24"/>
          <w:szCs w:val="24"/>
          <w:lang w:eastAsia="ru-RU"/>
        </w:rPr>
        <w:t>ны газораспределительных сетей».</w:t>
      </w:r>
    </w:p>
    <w:p w:rsidR="009854CD" w:rsidRPr="00C81D51" w:rsidRDefault="009854CD" w:rsidP="009854CD">
      <w:pPr>
        <w:spacing w:before="120" w:after="0" w:line="240" w:lineRule="auto"/>
        <w:ind w:firstLine="567"/>
        <w:jc w:val="both"/>
        <w:rPr>
          <w:rFonts w:ascii="Times New Roman" w:eastAsia="Times New Roman" w:hAnsi="Times New Roman"/>
          <w:color w:val="0D0D0D" w:themeColor="text1" w:themeTint="F2"/>
          <w:sz w:val="24"/>
          <w:szCs w:val="24"/>
          <w:lang w:eastAsia="ru-RU"/>
        </w:rPr>
      </w:pPr>
      <w:r w:rsidRPr="000560D8">
        <w:rPr>
          <w:rFonts w:ascii="Times New Roman" w:eastAsia="Times New Roman" w:hAnsi="Times New Roman"/>
          <w:b/>
          <w:color w:val="0D0D0D" w:themeColor="text1" w:themeTint="F2"/>
          <w:sz w:val="24"/>
          <w:szCs w:val="24"/>
          <w:lang w:eastAsia="ru-RU"/>
        </w:rPr>
        <w:t>2. Порядок</w:t>
      </w:r>
      <w:r w:rsidRPr="00C81D51">
        <w:rPr>
          <w:rFonts w:ascii="Times New Roman" w:eastAsia="Times New Roman" w:hAnsi="Times New Roman"/>
          <w:b/>
          <w:color w:val="0D0D0D" w:themeColor="text1" w:themeTint="F2"/>
          <w:sz w:val="24"/>
          <w:szCs w:val="24"/>
          <w:lang w:eastAsia="ru-RU"/>
        </w:rPr>
        <w:t xml:space="preserve"> установления и размеры.</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Охранная зона газораспределительной сети - территория с особыми условиями и</w:t>
      </w:r>
      <w:r w:rsidRPr="00C81D51">
        <w:rPr>
          <w:rFonts w:ascii="Times New Roman" w:hAnsi="Times New Roman"/>
          <w:color w:val="0D0D0D" w:themeColor="text1" w:themeTint="F2"/>
          <w:sz w:val="24"/>
          <w:szCs w:val="24"/>
          <w:lang w:eastAsia="ru-RU"/>
        </w:rPr>
        <w:t>с</w:t>
      </w:r>
      <w:r w:rsidRPr="00C81D51">
        <w:rPr>
          <w:rFonts w:ascii="Times New Roman" w:hAnsi="Times New Roman"/>
          <w:color w:val="0D0D0D" w:themeColor="text1" w:themeTint="F2"/>
          <w:sz w:val="24"/>
          <w:szCs w:val="24"/>
          <w:lang w:eastAsia="ru-RU"/>
        </w:rPr>
        <w:t>пользования, устанавливаемая вдоль трасс газопроводов и вокруг других объектов газ</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распределительной сети в целях обеспечения нормальных условий ее эксплуатации и и</w:t>
      </w:r>
      <w:r w:rsidRPr="00C81D51">
        <w:rPr>
          <w:rFonts w:ascii="Times New Roman" w:hAnsi="Times New Roman"/>
          <w:color w:val="0D0D0D" w:themeColor="text1" w:themeTint="F2"/>
          <w:sz w:val="24"/>
          <w:szCs w:val="24"/>
          <w:lang w:eastAsia="ru-RU"/>
        </w:rPr>
        <w:t>с</w:t>
      </w:r>
      <w:r w:rsidRPr="00C81D51">
        <w:rPr>
          <w:rFonts w:ascii="Times New Roman" w:hAnsi="Times New Roman"/>
          <w:color w:val="0D0D0D" w:themeColor="text1" w:themeTint="F2"/>
          <w:sz w:val="24"/>
          <w:szCs w:val="24"/>
          <w:lang w:eastAsia="ru-RU"/>
        </w:rPr>
        <w:t>ключения возможности ее повреждения.</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Для газораспределительных сетей установлены следующие охранные зоны:</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вдоль трасс наружных газопроводов - в виде территории, ограниченной условн</w:t>
      </w:r>
      <w:r w:rsidRPr="00C81D51">
        <w:rPr>
          <w:rFonts w:ascii="Times New Roman" w:hAnsi="Times New Roman"/>
          <w:color w:val="0D0D0D" w:themeColor="text1" w:themeTint="F2"/>
          <w:sz w:val="24"/>
          <w:szCs w:val="24"/>
          <w:lang w:eastAsia="ru-RU"/>
        </w:rPr>
        <w:t>ы</w:t>
      </w:r>
      <w:r w:rsidRPr="00C81D51">
        <w:rPr>
          <w:rFonts w:ascii="Times New Roman" w:hAnsi="Times New Roman"/>
          <w:color w:val="0D0D0D" w:themeColor="text1" w:themeTint="F2"/>
          <w:sz w:val="24"/>
          <w:szCs w:val="24"/>
          <w:lang w:eastAsia="ru-RU"/>
        </w:rPr>
        <w:t>ми линиями, проходящими на расстоянии 2 метров с каждой стороны газопровода;</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вдоль трасс наружных газопроводов на вечномерзлых грунтах независимо от м</w:t>
      </w: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eastAsia="ru-RU"/>
        </w:rPr>
        <w:t>териала труб - в виде территории, ограниченной условными линиями, проходящими на расстоянии 10 метров с каждой стороны газопровода;</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 вокруг отдельно стоящих газорегуляторных пунктов - в виде территории, огран</w:t>
      </w:r>
      <w:r w:rsidRPr="00C81D51">
        <w:rPr>
          <w:rFonts w:ascii="Times New Roman" w:hAnsi="Times New Roman"/>
          <w:color w:val="0D0D0D" w:themeColor="text1" w:themeTint="F2"/>
          <w:sz w:val="24"/>
          <w:szCs w:val="24"/>
          <w:lang w:eastAsia="ru-RU"/>
        </w:rPr>
        <w:t>и</w:t>
      </w:r>
      <w:r w:rsidRPr="00C81D51">
        <w:rPr>
          <w:rFonts w:ascii="Times New Roman" w:hAnsi="Times New Roman"/>
          <w:color w:val="0D0D0D" w:themeColor="text1" w:themeTint="F2"/>
          <w:sz w:val="24"/>
          <w:szCs w:val="24"/>
          <w:lang w:eastAsia="ru-RU"/>
        </w:rPr>
        <w:t>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w:t>
      </w:r>
      <w:r w:rsidRPr="00C81D51">
        <w:rPr>
          <w:rFonts w:ascii="Times New Roman" w:hAnsi="Times New Roman"/>
          <w:color w:val="0D0D0D" w:themeColor="text1" w:themeTint="F2"/>
          <w:sz w:val="24"/>
          <w:szCs w:val="24"/>
          <w:lang w:eastAsia="ru-RU"/>
        </w:rPr>
        <w:t>у</w:t>
      </w:r>
      <w:r w:rsidRPr="00C81D51">
        <w:rPr>
          <w:rFonts w:ascii="Times New Roman" w:hAnsi="Times New Roman"/>
          <w:color w:val="0D0D0D" w:themeColor="text1" w:themeTint="F2"/>
          <w:sz w:val="24"/>
          <w:szCs w:val="24"/>
          <w:lang w:eastAsia="ru-RU"/>
        </w:rPr>
        <w:t>ется;</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сти до дна, заключенного между параллельными плоскостями, отстоящими на 100 м с каждой стороны газопровода;</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9854CD" w:rsidRDefault="009854CD" w:rsidP="009854C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w:t>
      </w:r>
      <w:r>
        <w:rPr>
          <w:rFonts w:ascii="Times New Roman" w:eastAsia="Times New Roman" w:hAnsi="Times New Roman"/>
          <w:color w:val="0D0D0D" w:themeColor="text1" w:themeTint="F2"/>
          <w:sz w:val="24"/>
          <w:szCs w:val="24"/>
          <w:lang w:eastAsia="ru-RU"/>
        </w:rPr>
        <w:t>зопроводов - для многониточных.</w:t>
      </w:r>
    </w:p>
    <w:p w:rsidR="009854CD" w:rsidRPr="000560D8" w:rsidRDefault="009854CD" w:rsidP="009854C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0560D8">
        <w:rPr>
          <w:rFonts w:ascii="Times New Roman" w:eastAsia="Times New Roman" w:hAnsi="Times New Roman"/>
          <w:b/>
          <w:color w:val="0D0D0D" w:themeColor="text1" w:themeTint="F2"/>
          <w:sz w:val="24"/>
          <w:szCs w:val="24"/>
          <w:lang w:eastAsia="ru-RU"/>
        </w:rPr>
        <w:t>3. Режим</w:t>
      </w:r>
      <w:r w:rsidRPr="00C81D51">
        <w:rPr>
          <w:rFonts w:ascii="Times New Roman" w:eastAsia="Times New Roman" w:hAnsi="Times New Roman"/>
          <w:b/>
          <w:color w:val="0D0D0D" w:themeColor="text1" w:themeTint="F2"/>
          <w:sz w:val="24"/>
          <w:szCs w:val="24"/>
          <w:lang w:eastAsia="ru-RU"/>
        </w:rPr>
        <w:t xml:space="preserve"> использования территории.</w:t>
      </w:r>
    </w:p>
    <w:p w:rsidR="009854CD" w:rsidRPr="00C81D51" w:rsidRDefault="009854CD" w:rsidP="009854CD">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3.1. На земельные участки, входящие в охранные зоны газораспределительных с</w:t>
      </w:r>
      <w:r w:rsidRPr="00C81D51">
        <w:rPr>
          <w:rFonts w:ascii="Times New Roman" w:hAnsi="Times New Roman"/>
          <w:bCs/>
          <w:color w:val="0D0D0D" w:themeColor="text1" w:themeTint="F2"/>
          <w:sz w:val="24"/>
          <w:szCs w:val="24"/>
          <w:lang w:eastAsia="ru-RU"/>
        </w:rPr>
        <w:t>е</w:t>
      </w:r>
      <w:r w:rsidRPr="00C81D51">
        <w:rPr>
          <w:rFonts w:ascii="Times New Roman" w:hAnsi="Times New Roman"/>
          <w:bCs/>
          <w:color w:val="0D0D0D" w:themeColor="text1" w:themeTint="F2"/>
          <w:sz w:val="24"/>
          <w:szCs w:val="24"/>
          <w:lang w:eastAsia="ru-RU"/>
        </w:rPr>
        <w:t>тей, в целях предупреждения их повреждения или нарушения условий их нормальной эк</w:t>
      </w:r>
      <w:r w:rsidRPr="00C81D51">
        <w:rPr>
          <w:rFonts w:ascii="Times New Roman" w:hAnsi="Times New Roman"/>
          <w:bCs/>
          <w:color w:val="0D0D0D" w:themeColor="text1" w:themeTint="F2"/>
          <w:sz w:val="24"/>
          <w:szCs w:val="24"/>
          <w:lang w:eastAsia="ru-RU"/>
        </w:rPr>
        <w:t>с</w:t>
      </w:r>
      <w:r w:rsidRPr="00C81D51">
        <w:rPr>
          <w:rFonts w:ascii="Times New Roman" w:hAnsi="Times New Roman"/>
          <w:bCs/>
          <w:color w:val="0D0D0D" w:themeColor="text1" w:themeTint="F2"/>
          <w:sz w:val="24"/>
          <w:szCs w:val="24"/>
          <w:lang w:eastAsia="ru-RU"/>
        </w:rPr>
        <w:t>плуатации налагаются ограничения (обременения), которыми запрещается лицам, указа</w:t>
      </w:r>
      <w:r w:rsidRPr="00C81D51">
        <w:rPr>
          <w:rFonts w:ascii="Times New Roman" w:hAnsi="Times New Roman"/>
          <w:bCs/>
          <w:color w:val="0D0D0D" w:themeColor="text1" w:themeTint="F2"/>
          <w:sz w:val="24"/>
          <w:szCs w:val="24"/>
          <w:lang w:eastAsia="ru-RU"/>
        </w:rPr>
        <w:t>н</w:t>
      </w:r>
      <w:r w:rsidRPr="00C81D51">
        <w:rPr>
          <w:rFonts w:ascii="Times New Roman" w:hAnsi="Times New Roman"/>
          <w:bCs/>
          <w:color w:val="0D0D0D" w:themeColor="text1" w:themeTint="F2"/>
          <w:sz w:val="24"/>
          <w:szCs w:val="24"/>
          <w:lang w:eastAsia="ru-RU"/>
        </w:rPr>
        <w:t xml:space="preserve">ным в </w:t>
      </w:r>
      <w:hyperlink r:id="rId19" w:history="1">
        <w:r w:rsidRPr="00C81D51">
          <w:rPr>
            <w:rFonts w:ascii="Times New Roman" w:hAnsi="Times New Roman"/>
            <w:bCs/>
            <w:color w:val="0D0D0D" w:themeColor="text1" w:themeTint="F2"/>
            <w:sz w:val="24"/>
            <w:szCs w:val="24"/>
            <w:lang w:eastAsia="ru-RU"/>
          </w:rPr>
          <w:t>пункте 2</w:t>
        </w:r>
      </w:hyperlink>
      <w:r w:rsidRPr="00C81D51">
        <w:rPr>
          <w:rFonts w:ascii="Times New Roman" w:eastAsia="Times New Roman" w:hAnsi="Times New Roman"/>
          <w:color w:val="0D0D0D" w:themeColor="text1" w:themeTint="F2"/>
          <w:sz w:val="24"/>
          <w:szCs w:val="24"/>
          <w:lang w:eastAsia="ru-RU"/>
        </w:rPr>
        <w:t>Правил охраны газораспределительных сетей</w:t>
      </w:r>
    </w:p>
    <w:p w:rsidR="009854CD" w:rsidRPr="00C81D51" w:rsidRDefault="009854CD" w:rsidP="009854CD">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а) строить объекты жилищно-гражданского и производственного назначения;</w:t>
      </w:r>
    </w:p>
    <w:p w:rsidR="009854CD" w:rsidRPr="00C81D51" w:rsidRDefault="009854CD" w:rsidP="009854CD">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б) сносить и реконструировать мосты, коллекторы, автомобильные и железные дор</w:t>
      </w:r>
      <w:r w:rsidRPr="00C81D51">
        <w:rPr>
          <w:rFonts w:ascii="Times New Roman" w:hAnsi="Times New Roman"/>
          <w:bCs/>
          <w:color w:val="0D0D0D" w:themeColor="text1" w:themeTint="F2"/>
          <w:sz w:val="24"/>
          <w:szCs w:val="24"/>
          <w:lang w:eastAsia="ru-RU"/>
        </w:rPr>
        <w:t>о</w:t>
      </w:r>
      <w:r w:rsidRPr="00C81D51">
        <w:rPr>
          <w:rFonts w:ascii="Times New Roman" w:hAnsi="Times New Roman"/>
          <w:bCs/>
          <w:color w:val="0D0D0D" w:themeColor="text1" w:themeTint="F2"/>
          <w:sz w:val="24"/>
          <w:szCs w:val="24"/>
          <w:lang w:eastAsia="ru-RU"/>
        </w:rPr>
        <w:t>ги с расположенными на них газораспределительными сетями без предварительного в</w:t>
      </w:r>
      <w:r w:rsidRPr="00C81D51">
        <w:rPr>
          <w:rFonts w:ascii="Times New Roman" w:hAnsi="Times New Roman"/>
          <w:bCs/>
          <w:color w:val="0D0D0D" w:themeColor="text1" w:themeTint="F2"/>
          <w:sz w:val="24"/>
          <w:szCs w:val="24"/>
          <w:lang w:eastAsia="ru-RU"/>
        </w:rPr>
        <w:t>ы</w:t>
      </w:r>
      <w:r w:rsidRPr="00C81D51">
        <w:rPr>
          <w:rFonts w:ascii="Times New Roman" w:hAnsi="Times New Roman"/>
          <w:bCs/>
          <w:color w:val="0D0D0D" w:themeColor="text1" w:themeTint="F2"/>
          <w:sz w:val="24"/>
          <w:szCs w:val="24"/>
          <w:lang w:eastAsia="ru-RU"/>
        </w:rPr>
        <w:t>носа этих газопроводов по согласованию с эксплуатационными организациями;</w:t>
      </w:r>
    </w:p>
    <w:p w:rsidR="009854CD" w:rsidRPr="00C81D51" w:rsidRDefault="009854CD" w:rsidP="009854CD">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в) разрушать берегоукрепительные сооружения, водопропускные устройства, земл</w:t>
      </w:r>
      <w:r w:rsidRPr="00C81D51">
        <w:rPr>
          <w:rFonts w:ascii="Times New Roman" w:hAnsi="Times New Roman"/>
          <w:bCs/>
          <w:color w:val="0D0D0D" w:themeColor="text1" w:themeTint="F2"/>
          <w:sz w:val="24"/>
          <w:szCs w:val="24"/>
          <w:lang w:eastAsia="ru-RU"/>
        </w:rPr>
        <w:t>я</w:t>
      </w:r>
      <w:r w:rsidRPr="00C81D51">
        <w:rPr>
          <w:rFonts w:ascii="Times New Roman" w:hAnsi="Times New Roman"/>
          <w:bCs/>
          <w:color w:val="0D0D0D" w:themeColor="text1" w:themeTint="F2"/>
          <w:sz w:val="24"/>
          <w:szCs w:val="24"/>
          <w:lang w:eastAsia="ru-RU"/>
        </w:rPr>
        <w:t>ные и иные сооружения, предохраняющие газораспределительные сети от разрушений;</w:t>
      </w:r>
    </w:p>
    <w:p w:rsidR="009854CD" w:rsidRPr="00C81D51" w:rsidRDefault="009854CD" w:rsidP="009854CD">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г) перемещать, повреждать, засыпать и уничтожать опознавательные знаки, ко</w:t>
      </w:r>
      <w:r w:rsidRPr="00C81D51">
        <w:rPr>
          <w:rFonts w:ascii="Times New Roman" w:hAnsi="Times New Roman"/>
          <w:bCs/>
          <w:color w:val="0D0D0D" w:themeColor="text1" w:themeTint="F2"/>
          <w:sz w:val="24"/>
          <w:szCs w:val="24"/>
          <w:lang w:eastAsia="ru-RU"/>
        </w:rPr>
        <w:t>н</w:t>
      </w:r>
      <w:r w:rsidRPr="00C81D51">
        <w:rPr>
          <w:rFonts w:ascii="Times New Roman" w:hAnsi="Times New Roman"/>
          <w:bCs/>
          <w:color w:val="0D0D0D" w:themeColor="text1" w:themeTint="F2"/>
          <w:sz w:val="24"/>
          <w:szCs w:val="24"/>
          <w:lang w:eastAsia="ru-RU"/>
        </w:rPr>
        <w:t>трольно-измерительные пункты и другие устройства газораспределительных сетей;</w:t>
      </w:r>
    </w:p>
    <w:p w:rsidR="009854CD" w:rsidRPr="00C81D51" w:rsidRDefault="009854CD" w:rsidP="009854CD">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д) устраивать свалки и склады, разливать растворы кислот, солей, щелочей и других химически активных веществ;</w:t>
      </w:r>
    </w:p>
    <w:p w:rsidR="009854CD" w:rsidRPr="00C81D51" w:rsidRDefault="009854CD" w:rsidP="009854CD">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lastRenderedPageBreak/>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w:t>
      </w:r>
      <w:r w:rsidRPr="00C81D51">
        <w:rPr>
          <w:rFonts w:ascii="Times New Roman" w:hAnsi="Times New Roman"/>
          <w:bCs/>
          <w:color w:val="0D0D0D" w:themeColor="text1" w:themeTint="F2"/>
          <w:sz w:val="24"/>
          <w:szCs w:val="24"/>
          <w:lang w:eastAsia="ru-RU"/>
        </w:rPr>
        <w:t>а</w:t>
      </w:r>
      <w:r w:rsidRPr="00C81D51">
        <w:rPr>
          <w:rFonts w:ascii="Times New Roman" w:hAnsi="Times New Roman"/>
          <w:bCs/>
          <w:color w:val="0D0D0D" w:themeColor="text1" w:themeTint="F2"/>
          <w:sz w:val="24"/>
          <w:szCs w:val="24"/>
          <w:lang w:eastAsia="ru-RU"/>
        </w:rPr>
        <w:t>ния и устранению повреждений газораспределительных сетей;</w:t>
      </w:r>
    </w:p>
    <w:p w:rsidR="009854CD" w:rsidRPr="00C81D51" w:rsidRDefault="009854CD" w:rsidP="009854CD">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ж) разводить огонь и размещать источники огня;</w:t>
      </w:r>
    </w:p>
    <w:p w:rsidR="009854CD" w:rsidRPr="00C81D51" w:rsidRDefault="009854CD" w:rsidP="009854CD">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з) рыть погреба, копать и обрабатывать почву сельскохозяйственными и мелиор</w:t>
      </w:r>
      <w:r w:rsidRPr="00C81D51">
        <w:rPr>
          <w:rFonts w:ascii="Times New Roman" w:hAnsi="Times New Roman"/>
          <w:bCs/>
          <w:color w:val="0D0D0D" w:themeColor="text1" w:themeTint="F2"/>
          <w:sz w:val="24"/>
          <w:szCs w:val="24"/>
          <w:lang w:eastAsia="ru-RU"/>
        </w:rPr>
        <w:t>а</w:t>
      </w:r>
      <w:r w:rsidRPr="00C81D51">
        <w:rPr>
          <w:rFonts w:ascii="Times New Roman" w:hAnsi="Times New Roman"/>
          <w:bCs/>
          <w:color w:val="0D0D0D" w:themeColor="text1" w:themeTint="F2"/>
          <w:sz w:val="24"/>
          <w:szCs w:val="24"/>
          <w:lang w:eastAsia="ru-RU"/>
        </w:rPr>
        <w:t>тивными орудиями и механизмами на глубину более 0,3 метра;</w:t>
      </w:r>
    </w:p>
    <w:p w:rsidR="009854CD" w:rsidRPr="00C81D51" w:rsidRDefault="009854CD" w:rsidP="009854CD">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и) открывать калитки и двери газорегуляторных пунктов, станций катодной и др</w:t>
      </w:r>
      <w:r w:rsidRPr="00C81D51">
        <w:rPr>
          <w:rFonts w:ascii="Times New Roman" w:hAnsi="Times New Roman"/>
          <w:bCs/>
          <w:color w:val="0D0D0D" w:themeColor="text1" w:themeTint="F2"/>
          <w:sz w:val="24"/>
          <w:szCs w:val="24"/>
          <w:lang w:eastAsia="ru-RU"/>
        </w:rPr>
        <w:t>е</w:t>
      </w:r>
      <w:r w:rsidRPr="00C81D51">
        <w:rPr>
          <w:rFonts w:ascii="Times New Roman" w:hAnsi="Times New Roman"/>
          <w:bCs/>
          <w:color w:val="0D0D0D" w:themeColor="text1" w:themeTint="F2"/>
          <w:sz w:val="24"/>
          <w:szCs w:val="24"/>
          <w:lang w:eastAsia="ru-RU"/>
        </w:rPr>
        <w:t>нажной защиты, люки подземных колодцев, включать или отключать электроснабжение средств связи, освещения и систем телемеханики;</w:t>
      </w:r>
    </w:p>
    <w:p w:rsidR="009854CD" w:rsidRPr="00C81D51" w:rsidRDefault="009854CD" w:rsidP="009854CD">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9854CD" w:rsidRPr="00C81D51" w:rsidRDefault="009854CD" w:rsidP="009854CD">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л) самовольно подключаться к газораспределительным сетям.</w:t>
      </w:r>
    </w:p>
    <w:p w:rsidR="009854CD" w:rsidRPr="00C81D51" w:rsidRDefault="009854CD" w:rsidP="009854C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bookmarkStart w:id="60" w:name="Par12"/>
      <w:bookmarkEnd w:id="60"/>
      <w:r w:rsidRPr="00C81D51">
        <w:rPr>
          <w:rFonts w:ascii="Times New Roman" w:hAnsi="Times New Roman"/>
          <w:color w:val="0D0D0D" w:themeColor="text1" w:themeTint="F2"/>
          <w:sz w:val="24"/>
          <w:szCs w:val="24"/>
          <w:lang w:eastAsia="ru-RU"/>
        </w:rPr>
        <w:t xml:space="preserve">3.2. Лесохозяйственные, сельскохозяйственные и другие работы, не подпадающие под ограничения, указанные в </w:t>
      </w:r>
      <w:hyperlink w:anchor="Par0" w:history="1">
        <w:r w:rsidRPr="00C81D51">
          <w:rPr>
            <w:rFonts w:ascii="Times New Roman" w:hAnsi="Times New Roman"/>
            <w:color w:val="0D0D0D" w:themeColor="text1" w:themeTint="F2"/>
            <w:sz w:val="24"/>
            <w:szCs w:val="24"/>
            <w:lang w:eastAsia="ru-RU"/>
          </w:rPr>
          <w:t>пункте 3.1</w:t>
        </w:r>
      </w:hyperlink>
      <w:r w:rsidRPr="00C81D51">
        <w:rPr>
          <w:rFonts w:ascii="Times New Roman" w:hAnsi="Times New Roman"/>
          <w:color w:val="0D0D0D" w:themeColor="text1" w:themeTint="F2"/>
          <w:sz w:val="24"/>
          <w:szCs w:val="24"/>
          <w:lang w:eastAsia="ru-RU"/>
        </w:rPr>
        <w:t xml:space="preserve"> настоящей статьи, и не связанные с нарушением земельного горизонта и обработкой почвы на глубину более 0,3 метра, производятся со</w:t>
      </w:r>
      <w:r w:rsidRPr="00C81D51">
        <w:rPr>
          <w:rFonts w:ascii="Times New Roman" w:hAnsi="Times New Roman"/>
          <w:color w:val="0D0D0D" w:themeColor="text1" w:themeTint="F2"/>
          <w:sz w:val="24"/>
          <w:szCs w:val="24"/>
          <w:lang w:eastAsia="ru-RU"/>
        </w:rPr>
        <w:t>б</w:t>
      </w:r>
      <w:r w:rsidRPr="00C81D51">
        <w:rPr>
          <w:rFonts w:ascii="Times New Roman" w:hAnsi="Times New Roman"/>
          <w:color w:val="0D0D0D" w:themeColor="text1" w:themeTint="F2"/>
          <w:sz w:val="24"/>
          <w:szCs w:val="24"/>
          <w:lang w:eastAsia="ru-RU"/>
        </w:rPr>
        <w:t>ственниками, владельцами или пользователями земельных участков в охранной зоне газ</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распределительной сети при условии предварительного письменного уведомления эк</w:t>
      </w:r>
      <w:r w:rsidRPr="00C81D51">
        <w:rPr>
          <w:rFonts w:ascii="Times New Roman" w:hAnsi="Times New Roman"/>
          <w:color w:val="0D0D0D" w:themeColor="text1" w:themeTint="F2"/>
          <w:sz w:val="24"/>
          <w:szCs w:val="24"/>
          <w:lang w:eastAsia="ru-RU"/>
        </w:rPr>
        <w:t>с</w:t>
      </w:r>
      <w:r w:rsidRPr="00C81D51">
        <w:rPr>
          <w:rFonts w:ascii="Times New Roman" w:hAnsi="Times New Roman"/>
          <w:color w:val="0D0D0D" w:themeColor="text1" w:themeTint="F2"/>
          <w:sz w:val="24"/>
          <w:szCs w:val="24"/>
          <w:lang w:eastAsia="ru-RU"/>
        </w:rPr>
        <w:t>плуатационной организации не менее чем за 3 рабочих дня до начала работ.</w:t>
      </w:r>
    </w:p>
    <w:p w:rsidR="009854CD" w:rsidRDefault="009854CD" w:rsidP="009854C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3.3. Хозяйственная деятельность в охранных зонах газораспределительных сетей, не предусмотренная </w:t>
      </w:r>
      <w:hyperlink w:anchor="Par0" w:history="1">
        <w:r w:rsidRPr="00C81D51">
          <w:rPr>
            <w:rFonts w:ascii="Times New Roman" w:hAnsi="Times New Roman"/>
            <w:color w:val="0D0D0D" w:themeColor="text1" w:themeTint="F2"/>
            <w:sz w:val="24"/>
            <w:szCs w:val="24"/>
            <w:lang w:eastAsia="ru-RU"/>
          </w:rPr>
          <w:t>пунктами 3.1</w:t>
        </w:r>
      </w:hyperlink>
      <w:r w:rsidRPr="00C81D51">
        <w:rPr>
          <w:rFonts w:ascii="Times New Roman" w:hAnsi="Times New Roman"/>
          <w:color w:val="0D0D0D" w:themeColor="text1" w:themeTint="F2"/>
          <w:sz w:val="24"/>
          <w:szCs w:val="24"/>
          <w:lang w:eastAsia="ru-RU"/>
        </w:rPr>
        <w:t xml:space="preserve"> и </w:t>
      </w:r>
      <w:hyperlink w:anchor="Par12" w:history="1">
        <w:r w:rsidRPr="00C81D51">
          <w:rPr>
            <w:rFonts w:ascii="Times New Roman" w:hAnsi="Times New Roman"/>
            <w:color w:val="0D0D0D" w:themeColor="text1" w:themeTint="F2"/>
            <w:sz w:val="24"/>
            <w:szCs w:val="24"/>
            <w:lang w:eastAsia="ru-RU"/>
          </w:rPr>
          <w:t>3.2.</w:t>
        </w:r>
      </w:hyperlink>
      <w:r w:rsidRPr="00C81D51">
        <w:rPr>
          <w:rFonts w:ascii="Times New Roman" w:hAnsi="Times New Roman"/>
          <w:color w:val="0D0D0D" w:themeColor="text1" w:themeTint="F2"/>
          <w:sz w:val="24"/>
          <w:szCs w:val="24"/>
          <w:lang w:eastAsia="ru-RU"/>
        </w:rPr>
        <w:t xml:space="preserve"> настоящей статьи, при которой производится нар</w:t>
      </w:r>
      <w:r w:rsidRPr="00C81D51">
        <w:rPr>
          <w:rFonts w:ascii="Times New Roman" w:hAnsi="Times New Roman"/>
          <w:color w:val="0D0D0D" w:themeColor="text1" w:themeTint="F2"/>
          <w:sz w:val="24"/>
          <w:szCs w:val="24"/>
          <w:lang w:eastAsia="ru-RU"/>
        </w:rPr>
        <w:t>у</w:t>
      </w:r>
      <w:r w:rsidRPr="00C81D51">
        <w:rPr>
          <w:rFonts w:ascii="Times New Roman" w:hAnsi="Times New Roman"/>
          <w:color w:val="0D0D0D" w:themeColor="text1" w:themeTint="F2"/>
          <w:sz w:val="24"/>
          <w:szCs w:val="24"/>
          <w:lang w:eastAsia="ru-RU"/>
        </w:rPr>
        <w:t>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9854CD" w:rsidRPr="00C81D51" w:rsidRDefault="009854CD" w:rsidP="009854C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p>
    <w:p w:rsidR="009854CD" w:rsidRPr="007556AC" w:rsidRDefault="009854CD" w:rsidP="009854CD">
      <w:pPr>
        <w:pStyle w:val="ae"/>
        <w:spacing w:before="120" w:after="120"/>
        <w:ind w:firstLine="0"/>
        <w:jc w:val="center"/>
        <w:rPr>
          <w:rFonts w:eastAsia="Calibri"/>
          <w:u w:val="single"/>
          <w:lang w:val="ru-RU" w:eastAsia="ru-RU" w:bidi="ar-SA"/>
        </w:rPr>
      </w:pPr>
      <w:r w:rsidRPr="007556AC">
        <w:rPr>
          <w:rFonts w:eastAsia="Calibri"/>
          <w:u w:val="single"/>
          <w:lang w:val="ru-RU" w:eastAsia="ru-RU" w:bidi="ar-SA"/>
        </w:rPr>
        <w:t>Охранные зоны объектов электросетевого хозяйства</w:t>
      </w:r>
    </w:p>
    <w:p w:rsidR="009854CD" w:rsidRPr="00C81D51" w:rsidRDefault="009854CD" w:rsidP="00A52F39">
      <w:pPr>
        <w:numPr>
          <w:ilvl w:val="1"/>
          <w:numId w:val="3"/>
        </w:numPr>
        <w:spacing w:before="120" w:after="0" w:line="240" w:lineRule="auto"/>
        <w:ind w:left="851" w:hanging="278"/>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Регламентирующий документ.</w:t>
      </w:r>
    </w:p>
    <w:p w:rsidR="009854CD" w:rsidRPr="00C81D51" w:rsidRDefault="009854CD" w:rsidP="009854CD">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Постановление Правительства РФ от 24.02.2009 N 160 (ред. от 21.12.2018) «О поря</w:t>
      </w:r>
      <w:r w:rsidRPr="00C81D51">
        <w:rPr>
          <w:rFonts w:ascii="Times New Roman" w:hAnsi="Times New Roman"/>
          <w:color w:val="0D0D0D" w:themeColor="text1" w:themeTint="F2"/>
          <w:sz w:val="24"/>
          <w:szCs w:val="24"/>
        </w:rPr>
        <w:t>д</w:t>
      </w:r>
      <w:r w:rsidRPr="00C81D51">
        <w:rPr>
          <w:rFonts w:ascii="Times New Roman" w:hAnsi="Times New Roman"/>
          <w:color w:val="0D0D0D" w:themeColor="text1" w:themeTint="F2"/>
          <w:sz w:val="24"/>
          <w:szCs w:val="24"/>
        </w:rPr>
        <w:t>ке установления охранных зон объектов электросетевого хозяйства и особых условий и</w:t>
      </w:r>
      <w:r w:rsidRPr="00C81D51">
        <w:rPr>
          <w:rFonts w:ascii="Times New Roman" w:hAnsi="Times New Roman"/>
          <w:color w:val="0D0D0D" w:themeColor="text1" w:themeTint="F2"/>
          <w:sz w:val="24"/>
          <w:szCs w:val="24"/>
        </w:rPr>
        <w:t>с</w:t>
      </w:r>
      <w:r w:rsidRPr="00C81D51">
        <w:rPr>
          <w:rFonts w:ascii="Times New Roman" w:hAnsi="Times New Roman"/>
          <w:color w:val="0D0D0D" w:themeColor="text1" w:themeTint="F2"/>
          <w:sz w:val="24"/>
          <w:szCs w:val="24"/>
        </w:rPr>
        <w:t>пользования земельных участков, расположенных в границах таких зон».</w:t>
      </w:r>
      <w:bookmarkStart w:id="61" w:name="_Toc398890970"/>
      <w:bookmarkStart w:id="62" w:name="_Toc414831594"/>
      <w:bookmarkStart w:id="63" w:name="_Toc452337007"/>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Постановление Правительства РФ от 26.08.2013 N 736 «О некоторых вопросах уст</w:t>
      </w:r>
      <w:r w:rsidRPr="00C81D51">
        <w:rPr>
          <w:rFonts w:ascii="Times New Roman" w:eastAsia="Times New Roman" w:hAnsi="Times New Roman"/>
          <w:color w:val="0D0D0D" w:themeColor="text1" w:themeTint="F2"/>
          <w:sz w:val="24"/>
          <w:szCs w:val="24"/>
          <w:lang w:eastAsia="ru-RU"/>
        </w:rPr>
        <w:t>а</w:t>
      </w:r>
      <w:r w:rsidRPr="00C81D51">
        <w:rPr>
          <w:rFonts w:ascii="Times New Roman" w:eastAsia="Times New Roman" w:hAnsi="Times New Roman"/>
          <w:color w:val="0D0D0D" w:themeColor="text1" w:themeTint="F2"/>
          <w:sz w:val="24"/>
          <w:szCs w:val="24"/>
          <w:lang w:eastAsia="ru-RU"/>
        </w:rPr>
        <w:t>новления охранных зон объектов электросетевого хозяйства».</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Постановление Правительства РФ от 21.12.2018 N 1622 (ред. от 09.10.2021) «О вн</w:t>
      </w:r>
      <w:r w:rsidRPr="00C81D51">
        <w:rPr>
          <w:rFonts w:ascii="Times New Roman" w:eastAsia="Times New Roman" w:hAnsi="Times New Roman"/>
          <w:color w:val="0D0D0D" w:themeColor="text1" w:themeTint="F2"/>
          <w:sz w:val="24"/>
          <w:szCs w:val="24"/>
          <w:lang w:eastAsia="ru-RU"/>
        </w:rPr>
        <w:t>е</w:t>
      </w:r>
      <w:r w:rsidRPr="00C81D51">
        <w:rPr>
          <w:rFonts w:ascii="Times New Roman" w:eastAsia="Times New Roman" w:hAnsi="Times New Roman"/>
          <w:color w:val="0D0D0D" w:themeColor="text1" w:themeTint="F2"/>
          <w:sz w:val="24"/>
          <w:szCs w:val="24"/>
          <w:lang w:eastAsia="ru-RU"/>
        </w:rPr>
        <w:t>сении изменений и признании утратившими силу некоторых актов Правительства Росси</w:t>
      </w:r>
      <w:r w:rsidRPr="00C81D51">
        <w:rPr>
          <w:rFonts w:ascii="Times New Roman" w:eastAsia="Times New Roman" w:hAnsi="Times New Roman"/>
          <w:color w:val="0D0D0D" w:themeColor="text1" w:themeTint="F2"/>
          <w:sz w:val="24"/>
          <w:szCs w:val="24"/>
          <w:lang w:eastAsia="ru-RU"/>
        </w:rPr>
        <w:t>й</w:t>
      </w:r>
      <w:r w:rsidRPr="00C81D51">
        <w:rPr>
          <w:rFonts w:ascii="Times New Roman" w:eastAsia="Times New Roman" w:hAnsi="Times New Roman"/>
          <w:color w:val="0D0D0D" w:themeColor="text1" w:themeTint="F2"/>
          <w:sz w:val="24"/>
          <w:szCs w:val="24"/>
          <w:lang w:eastAsia="ru-RU"/>
        </w:rPr>
        <w:t xml:space="preserve">ской Федерации» </w:t>
      </w:r>
      <w:r w:rsidRPr="00C81D51">
        <w:rPr>
          <w:rFonts w:ascii="Times New Roman" w:eastAsia="Times New Roman" w:hAnsi="Times New Roman"/>
          <w:bCs/>
          <w:color w:val="0D0D0D" w:themeColor="text1" w:themeTint="F2"/>
          <w:sz w:val="24"/>
          <w:szCs w:val="24"/>
          <w:lang w:eastAsia="ru-RU"/>
        </w:rPr>
        <w:t>и другими нормативно-правовыми актами</w:t>
      </w:r>
      <w:r w:rsidRPr="00C81D51">
        <w:rPr>
          <w:rFonts w:ascii="Times New Roman" w:eastAsia="Times New Roman" w:hAnsi="Times New Roman"/>
          <w:color w:val="0D0D0D" w:themeColor="text1" w:themeTint="F2"/>
          <w:sz w:val="24"/>
          <w:szCs w:val="24"/>
          <w:lang w:eastAsia="ru-RU"/>
        </w:rPr>
        <w:t>.</w:t>
      </w:r>
    </w:p>
    <w:p w:rsidR="009854CD" w:rsidRPr="00C81D51" w:rsidRDefault="009854CD" w:rsidP="009854CD">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2. Порядок установления и размеры.</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Охранные зоны устанавливаются для всех объектов электросетевого хозяйства.</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 Границы охранной зоны в отношении отдельного объекта электросетевого хозя</w:t>
      </w:r>
      <w:r w:rsidRPr="00C81D51">
        <w:rPr>
          <w:rFonts w:ascii="Times New Roman" w:hAnsi="Times New Roman"/>
          <w:color w:val="0D0D0D" w:themeColor="text1" w:themeTint="F2"/>
          <w:sz w:val="24"/>
          <w:szCs w:val="24"/>
          <w:lang w:eastAsia="ru-RU"/>
        </w:rPr>
        <w:t>й</w:t>
      </w:r>
      <w:r w:rsidRPr="00C81D51">
        <w:rPr>
          <w:rFonts w:ascii="Times New Roman" w:hAnsi="Times New Roman"/>
          <w:color w:val="0D0D0D" w:themeColor="text1" w:themeTint="F2"/>
          <w:sz w:val="24"/>
          <w:szCs w:val="24"/>
          <w:lang w:eastAsia="ru-RU"/>
        </w:rPr>
        <w:t>ства определяются организацией, которая владеет им на праве собственности или ином законном основании.</w:t>
      </w:r>
    </w:p>
    <w:p w:rsidR="009854CD" w:rsidRPr="00C81D51" w:rsidRDefault="009854CD" w:rsidP="009854CD">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В охранных зонах в целях обеспечения безопасных условий эксплуатации и искл</w:t>
      </w:r>
      <w:r w:rsidRPr="00C81D51">
        <w:rPr>
          <w:rFonts w:ascii="Times New Roman" w:hAnsi="Times New Roman"/>
          <w:bCs/>
          <w:color w:val="0D0D0D" w:themeColor="text1" w:themeTint="F2"/>
          <w:sz w:val="24"/>
          <w:szCs w:val="24"/>
          <w:lang w:eastAsia="ru-RU"/>
        </w:rPr>
        <w:t>ю</w:t>
      </w:r>
      <w:r w:rsidRPr="00C81D51">
        <w:rPr>
          <w:rFonts w:ascii="Times New Roman" w:hAnsi="Times New Roman"/>
          <w:bCs/>
          <w:color w:val="0D0D0D" w:themeColor="text1" w:themeTint="F2"/>
          <w:sz w:val="24"/>
          <w:szCs w:val="24"/>
          <w:lang w:eastAsia="ru-RU"/>
        </w:rPr>
        <w:t>чения возможности повреждения линий электропередачи и иных объектов электросетев</w:t>
      </w:r>
      <w:r w:rsidRPr="00C81D51">
        <w:rPr>
          <w:rFonts w:ascii="Times New Roman" w:hAnsi="Times New Roman"/>
          <w:bCs/>
          <w:color w:val="0D0D0D" w:themeColor="text1" w:themeTint="F2"/>
          <w:sz w:val="24"/>
          <w:szCs w:val="24"/>
          <w:lang w:eastAsia="ru-RU"/>
        </w:rPr>
        <w:t>о</w:t>
      </w:r>
      <w:r w:rsidRPr="00C81D51">
        <w:rPr>
          <w:rFonts w:ascii="Times New Roman" w:hAnsi="Times New Roman"/>
          <w:bCs/>
          <w:color w:val="0D0D0D" w:themeColor="text1" w:themeTint="F2"/>
          <w:sz w:val="24"/>
          <w:szCs w:val="24"/>
          <w:lang w:eastAsia="ru-RU"/>
        </w:rPr>
        <w:t>го хозяйства устанавливаются особые условия использования территорий.</w:t>
      </w:r>
    </w:p>
    <w:p w:rsidR="009854CD" w:rsidRPr="00C81D51" w:rsidRDefault="009854CD" w:rsidP="009854CD">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 xml:space="preserve"> Земельные участки у их собственников, землевладельцев, землепользователей или арендаторов не изымаются.</w:t>
      </w:r>
    </w:p>
    <w:p w:rsidR="009854CD" w:rsidRPr="00C81D51" w:rsidRDefault="009854CD" w:rsidP="009854CD">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3. Режим использования территории.</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bookmarkStart w:id="64" w:name="Par0"/>
      <w:bookmarkEnd w:id="64"/>
      <w:r w:rsidRPr="00C81D51">
        <w:rPr>
          <w:rFonts w:ascii="Times New Roman" w:hAnsi="Times New Roman"/>
          <w:color w:val="0D0D0D" w:themeColor="text1" w:themeTint="F2"/>
          <w:sz w:val="24"/>
          <w:szCs w:val="24"/>
          <w:lang w:eastAsia="ru-RU"/>
        </w:rPr>
        <w:t xml:space="preserve">1)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w:t>
      </w:r>
      <w:r w:rsidRPr="00C81D51">
        <w:rPr>
          <w:rFonts w:ascii="Times New Roman" w:hAnsi="Times New Roman"/>
          <w:color w:val="0D0D0D" w:themeColor="text1" w:themeTint="F2"/>
          <w:sz w:val="24"/>
          <w:szCs w:val="24"/>
          <w:lang w:eastAsia="ru-RU"/>
        </w:rPr>
        <w:lastRenderedPageBreak/>
        <w:t>граждан и имуществу физических или юридических лиц, а также повлечь нанесение эк</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логического ущерба и возникновение пожаров, в том числе:</w:t>
      </w:r>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б) размещать любые объекты и предметы (материалы) в пределах созданных в соо</w:t>
      </w:r>
      <w:r w:rsidRPr="00C81D51">
        <w:rPr>
          <w:rFonts w:ascii="Times New Roman" w:hAnsi="Times New Roman"/>
          <w:color w:val="0D0D0D" w:themeColor="text1" w:themeTint="F2"/>
          <w:sz w:val="24"/>
          <w:szCs w:val="24"/>
          <w:lang w:eastAsia="ru-RU"/>
        </w:rPr>
        <w:t>т</w:t>
      </w:r>
      <w:r w:rsidRPr="00C81D51">
        <w:rPr>
          <w:rFonts w:ascii="Times New Roman" w:hAnsi="Times New Roman"/>
          <w:color w:val="0D0D0D" w:themeColor="text1" w:themeTint="F2"/>
          <w:sz w:val="24"/>
          <w:szCs w:val="24"/>
          <w:lang w:eastAsia="ru-RU"/>
        </w:rPr>
        <w:t>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дить сооружения, которые могут препятствовать доступу к объектам электросетевого х</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зяйства, без создания необходимых для такого доступа проходов и подъездов;</w:t>
      </w:r>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находиться в пределах огороженной территории и помещениях распределител</w:t>
      </w:r>
      <w:r w:rsidRPr="00C81D51">
        <w:rPr>
          <w:rFonts w:ascii="Times New Roman" w:hAnsi="Times New Roman"/>
          <w:color w:val="0D0D0D" w:themeColor="text1" w:themeTint="F2"/>
          <w:sz w:val="24"/>
          <w:szCs w:val="24"/>
          <w:lang w:eastAsia="ru-RU"/>
        </w:rPr>
        <w:t>ь</w:t>
      </w:r>
      <w:r w:rsidRPr="00C81D51">
        <w:rPr>
          <w:rFonts w:ascii="Times New Roman" w:hAnsi="Times New Roman"/>
          <w:color w:val="0D0D0D" w:themeColor="text1" w:themeTint="F2"/>
          <w:sz w:val="24"/>
          <w:szCs w:val="24"/>
          <w:lang w:eastAsia="ru-RU"/>
        </w:rPr>
        <w:t>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w:t>
      </w:r>
      <w:r w:rsidRPr="00C81D51">
        <w:rPr>
          <w:rFonts w:ascii="Times New Roman" w:hAnsi="Times New Roman"/>
          <w:color w:val="0D0D0D" w:themeColor="text1" w:themeTint="F2"/>
          <w:sz w:val="24"/>
          <w:szCs w:val="24"/>
          <w:lang w:eastAsia="ru-RU"/>
        </w:rPr>
        <w:t>с</w:t>
      </w:r>
      <w:r w:rsidRPr="00C81D51">
        <w:rPr>
          <w:rFonts w:ascii="Times New Roman" w:hAnsi="Times New Roman"/>
          <w:color w:val="0D0D0D" w:themeColor="text1" w:themeTint="F2"/>
          <w:sz w:val="24"/>
          <w:szCs w:val="24"/>
          <w:lang w:eastAsia="ru-RU"/>
        </w:rPr>
        <w:t>пределительных устройств, подстанций, воздушных линий электропередачи, а также в охранных зонах кабельных линий электропередачи;</w:t>
      </w:r>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размещать свалки;</w:t>
      </w:r>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w:t>
      </w:r>
      <w:r w:rsidRPr="00C81D51">
        <w:rPr>
          <w:rFonts w:ascii="Times New Roman" w:hAnsi="Times New Roman"/>
          <w:color w:val="0D0D0D" w:themeColor="text1" w:themeTint="F2"/>
          <w:sz w:val="24"/>
          <w:szCs w:val="24"/>
          <w:lang w:eastAsia="ru-RU"/>
        </w:rPr>
        <w:t>е</w:t>
      </w:r>
      <w:r w:rsidRPr="00C81D51">
        <w:rPr>
          <w:rFonts w:ascii="Times New Roman" w:hAnsi="Times New Roman"/>
          <w:color w:val="0D0D0D" w:themeColor="text1" w:themeTint="F2"/>
          <w:sz w:val="24"/>
          <w:szCs w:val="24"/>
          <w:lang w:eastAsia="ru-RU"/>
        </w:rPr>
        <w:t>риалов (в охранных зонах подземных кабельных линий электропередачи).</w:t>
      </w:r>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2)</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в охранных зонах, установленных для объектов электросетевого хозяйства напр</w:t>
      </w:r>
      <w:r w:rsidRPr="00C81D51">
        <w:rPr>
          <w:rFonts w:ascii="Times New Roman" w:hAnsi="Times New Roman"/>
          <w:color w:val="0D0D0D" w:themeColor="text1" w:themeTint="F2"/>
          <w:sz w:val="24"/>
          <w:szCs w:val="24"/>
          <w:lang w:eastAsia="ru-RU"/>
        </w:rPr>
        <w:t>я</w:t>
      </w:r>
      <w:r w:rsidRPr="00C81D51">
        <w:rPr>
          <w:rFonts w:ascii="Times New Roman" w:hAnsi="Times New Roman"/>
          <w:color w:val="0D0D0D" w:themeColor="text1" w:themeTint="F2"/>
          <w:sz w:val="24"/>
          <w:szCs w:val="24"/>
          <w:lang w:eastAsia="ru-RU"/>
        </w:rPr>
        <w:t xml:space="preserve">жением свыше 1000 вольт, помимо действий, предусмотренных </w:t>
      </w:r>
      <w:hyperlink w:anchor="Par0" w:history="1">
        <w:r w:rsidRPr="00C81D51">
          <w:rPr>
            <w:rFonts w:ascii="Times New Roman" w:hAnsi="Times New Roman"/>
            <w:color w:val="0D0D0D" w:themeColor="text1" w:themeTint="F2"/>
            <w:sz w:val="24"/>
            <w:szCs w:val="24"/>
            <w:lang w:eastAsia="ru-RU"/>
          </w:rPr>
          <w:t>пунктом 1</w:t>
        </w:r>
      </w:hyperlink>
      <w:r w:rsidRPr="00C81D51">
        <w:rPr>
          <w:rFonts w:ascii="Times New Roman" w:hAnsi="Times New Roman"/>
          <w:color w:val="0D0D0D" w:themeColor="text1" w:themeTint="F2"/>
          <w:sz w:val="24"/>
          <w:szCs w:val="24"/>
          <w:lang w:eastAsia="ru-RU"/>
        </w:rPr>
        <w:t xml:space="preserve"> части 3 настоящей статьи, запрещается:</w:t>
      </w:r>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складировать или размещать хранилища любых, в том числе горюче-смазочных, материалов;</w:t>
      </w:r>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б)</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пр</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водить любые мероприятия, связанные с большим скоплением людей, не занятых выпо</w:t>
      </w:r>
      <w:r w:rsidRPr="00C81D51">
        <w:rPr>
          <w:rFonts w:ascii="Times New Roman" w:hAnsi="Times New Roman"/>
          <w:color w:val="0D0D0D" w:themeColor="text1" w:themeTint="F2"/>
          <w:sz w:val="24"/>
          <w:szCs w:val="24"/>
          <w:lang w:eastAsia="ru-RU"/>
        </w:rPr>
        <w:t>л</w:t>
      </w:r>
      <w:r w:rsidRPr="00C81D51">
        <w:rPr>
          <w:rFonts w:ascii="Times New Roman" w:hAnsi="Times New Roman"/>
          <w:color w:val="0D0D0D" w:themeColor="text1" w:themeTint="F2"/>
          <w:sz w:val="24"/>
          <w:szCs w:val="24"/>
          <w:lang w:eastAsia="ru-RU"/>
        </w:rPr>
        <w:t>нением разрешенных в установленном порядке работ (в охранных зонах воздушных л</w:t>
      </w:r>
      <w:r w:rsidRPr="00C81D51">
        <w:rPr>
          <w:rFonts w:ascii="Times New Roman" w:hAnsi="Times New Roman"/>
          <w:color w:val="0D0D0D" w:themeColor="text1" w:themeTint="F2"/>
          <w:sz w:val="24"/>
          <w:szCs w:val="24"/>
          <w:lang w:eastAsia="ru-RU"/>
        </w:rPr>
        <w:t>и</w:t>
      </w:r>
      <w:r w:rsidRPr="00C81D51">
        <w:rPr>
          <w:rFonts w:ascii="Times New Roman" w:hAnsi="Times New Roman"/>
          <w:color w:val="0D0D0D" w:themeColor="text1" w:themeTint="F2"/>
          <w:sz w:val="24"/>
          <w:szCs w:val="24"/>
          <w:lang w:eastAsia="ru-RU"/>
        </w:rPr>
        <w:t>ний электропередачи);</w:t>
      </w:r>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передачи);</w:t>
      </w:r>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осуществлять проход судов с поднятыми стрелами кранов и других механизмов (в охранных зонах воздушных линий электропередачи).</w:t>
      </w:r>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bookmarkStart w:id="65" w:name="Par13"/>
      <w:bookmarkEnd w:id="65"/>
      <w:r w:rsidRPr="00C81D51">
        <w:rPr>
          <w:rFonts w:ascii="Times New Roman" w:hAnsi="Times New Roman"/>
          <w:color w:val="0D0D0D" w:themeColor="text1" w:themeTint="F2"/>
          <w:sz w:val="24"/>
          <w:szCs w:val="24"/>
          <w:lang w:eastAsia="ru-RU"/>
        </w:rPr>
        <w:t>3)</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в пределах охранных зон без письменного решения о согласовании сетевых орг</w:t>
      </w: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eastAsia="ru-RU"/>
        </w:rPr>
        <w:t>низаций юридическим и физическим лицам запрещаются:</w:t>
      </w:r>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строительство, капитальный ремонт, реконструкция или снос зданий и сооруж</w:t>
      </w:r>
      <w:r w:rsidRPr="00C81D51">
        <w:rPr>
          <w:rFonts w:ascii="Times New Roman" w:hAnsi="Times New Roman"/>
          <w:color w:val="0D0D0D" w:themeColor="text1" w:themeTint="F2"/>
          <w:sz w:val="24"/>
          <w:szCs w:val="24"/>
          <w:lang w:eastAsia="ru-RU"/>
        </w:rPr>
        <w:t>е</w:t>
      </w:r>
      <w:r w:rsidRPr="00C81D51">
        <w:rPr>
          <w:rFonts w:ascii="Times New Roman" w:hAnsi="Times New Roman"/>
          <w:color w:val="0D0D0D" w:themeColor="text1" w:themeTint="F2"/>
          <w:sz w:val="24"/>
          <w:szCs w:val="24"/>
          <w:lang w:eastAsia="ru-RU"/>
        </w:rPr>
        <w:t>ний;</w:t>
      </w:r>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б) горные, взрывные, мелиоративные работы, в том числе связанные с временным затоплением земель;</w:t>
      </w:r>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посадка и вырубка деревьев и кустарников;</w:t>
      </w:r>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допоев, колка и заготовка льда (в охранных зонах подводных кабельных линий электроп</w:t>
      </w:r>
      <w:r w:rsidRPr="00C81D51">
        <w:rPr>
          <w:rFonts w:ascii="Times New Roman" w:hAnsi="Times New Roman"/>
          <w:color w:val="0D0D0D" w:themeColor="text1" w:themeTint="F2"/>
          <w:sz w:val="24"/>
          <w:szCs w:val="24"/>
          <w:lang w:eastAsia="ru-RU"/>
        </w:rPr>
        <w:t>е</w:t>
      </w:r>
      <w:r w:rsidRPr="00C81D51">
        <w:rPr>
          <w:rFonts w:ascii="Times New Roman" w:hAnsi="Times New Roman"/>
          <w:color w:val="0D0D0D" w:themeColor="text1" w:themeTint="F2"/>
          <w:sz w:val="24"/>
          <w:szCs w:val="24"/>
          <w:lang w:eastAsia="ru-RU"/>
        </w:rPr>
        <w:t>редачи);</w:t>
      </w:r>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w:t>
      </w:r>
      <w:r w:rsidRPr="00C81D51">
        <w:rPr>
          <w:rFonts w:ascii="Times New Roman" w:hAnsi="Times New Roman"/>
          <w:color w:val="0D0D0D" w:themeColor="text1" w:themeTint="F2"/>
          <w:sz w:val="24"/>
          <w:szCs w:val="24"/>
          <w:lang w:eastAsia="ru-RU"/>
        </w:rPr>
        <w:lastRenderedPageBreak/>
        <w:t>электропередачи через водоемы менее минимально допустимого расстояния, в том числе с учетом максимального уровня подъема воды при паводке;</w:t>
      </w:r>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w:t>
      </w: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eastAsia="ru-RU"/>
        </w:rPr>
        <w:t>чи);</w:t>
      </w:r>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з) полив сельскохозяйственных культур в случае, если высота струи воды может с</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ставить свыше 3 метров (в охранных зонах воздушных линий электропередачи);</w:t>
      </w:r>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и) полевые сельскохозяйственные работы с применением сельскохозяйственных м</w:t>
      </w: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eastAsia="ru-RU"/>
        </w:rPr>
        <w:t>шин и оборудования высотой более 4 метров (в охранных зонах воздушных линий эле</w:t>
      </w:r>
      <w:r w:rsidRPr="00C81D51">
        <w:rPr>
          <w:rFonts w:ascii="Times New Roman" w:hAnsi="Times New Roman"/>
          <w:color w:val="0D0D0D" w:themeColor="text1" w:themeTint="F2"/>
          <w:sz w:val="24"/>
          <w:szCs w:val="24"/>
          <w:lang w:eastAsia="ru-RU"/>
        </w:rPr>
        <w:t>к</w:t>
      </w:r>
      <w:r w:rsidRPr="00C81D51">
        <w:rPr>
          <w:rFonts w:ascii="Times New Roman" w:hAnsi="Times New Roman"/>
          <w:color w:val="0D0D0D" w:themeColor="text1" w:themeTint="F2"/>
          <w:sz w:val="24"/>
          <w:szCs w:val="24"/>
          <w:lang w:eastAsia="ru-RU"/>
        </w:rPr>
        <w:t>тропередачи) или полевые сельскохозяйственные работы, связанные с вспашкой земли (в охранных зонах кабельных линий электропередачи).</w:t>
      </w:r>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4) </w:t>
      </w:r>
      <w:r>
        <w:rPr>
          <w:rFonts w:ascii="Times New Roman" w:hAnsi="Times New Roman"/>
          <w:color w:val="0D0D0D" w:themeColor="text1" w:themeTint="F2"/>
          <w:sz w:val="24"/>
          <w:szCs w:val="24"/>
          <w:lang w:eastAsia="ru-RU"/>
        </w:rPr>
        <w:t>в</w:t>
      </w:r>
      <w:r w:rsidRPr="00C81D51">
        <w:rPr>
          <w:rFonts w:ascii="Times New Roman" w:hAnsi="Times New Roman"/>
          <w:color w:val="0D0D0D" w:themeColor="text1" w:themeTint="F2"/>
          <w:sz w:val="24"/>
          <w:szCs w:val="24"/>
          <w:lang w:eastAsia="ru-RU"/>
        </w:rPr>
        <w:t xml:space="preserve"> охранных зонах, установленных для объектов электросетевого хозяйства напр</w:t>
      </w:r>
      <w:r w:rsidRPr="00C81D51">
        <w:rPr>
          <w:rFonts w:ascii="Times New Roman" w:hAnsi="Times New Roman"/>
          <w:color w:val="0D0D0D" w:themeColor="text1" w:themeTint="F2"/>
          <w:sz w:val="24"/>
          <w:szCs w:val="24"/>
          <w:lang w:eastAsia="ru-RU"/>
        </w:rPr>
        <w:t>я</w:t>
      </w:r>
      <w:r w:rsidRPr="00C81D51">
        <w:rPr>
          <w:rFonts w:ascii="Times New Roman" w:hAnsi="Times New Roman"/>
          <w:color w:val="0D0D0D" w:themeColor="text1" w:themeTint="F2"/>
          <w:sz w:val="24"/>
          <w:szCs w:val="24"/>
          <w:lang w:eastAsia="ru-RU"/>
        </w:rPr>
        <w:t xml:space="preserve">жением до 1000 вольт, помимо действий, предусмотренных </w:t>
      </w:r>
      <w:hyperlink w:anchor="Par13" w:history="1">
        <w:r w:rsidRPr="00C81D51">
          <w:rPr>
            <w:rFonts w:ascii="Times New Roman" w:hAnsi="Times New Roman"/>
            <w:color w:val="0D0D0D" w:themeColor="text1" w:themeTint="F2"/>
            <w:sz w:val="24"/>
            <w:szCs w:val="24"/>
            <w:lang w:eastAsia="ru-RU"/>
          </w:rPr>
          <w:t>пунктом 3</w:t>
        </w:r>
      </w:hyperlink>
      <w:r w:rsidRPr="00C81D51">
        <w:rPr>
          <w:rFonts w:ascii="Times New Roman" w:hAnsi="Times New Roman"/>
          <w:color w:val="0D0D0D" w:themeColor="text1" w:themeTint="F2"/>
          <w:sz w:val="24"/>
          <w:szCs w:val="24"/>
          <w:lang w:eastAsia="ru-RU"/>
        </w:rPr>
        <w:t>части 3 настоящей статьи, без письменного решения о согласовании сетевых организаций запрещается:</w:t>
      </w:r>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размещать детские и спортивные площадки, стадионы, рынки, торговые точки, п</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левые станы, загоны для скота, гаражи и стоянки всех видов машин и механизмов, сад</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вые, огородные земельные участки и иные объекты недвижимости, расположенные в гр</w:t>
      </w: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eastAsia="ru-RU"/>
        </w:rPr>
        <w:t>ницах территории ведения гражданами садоводства или огородничества для собственных нужд, объекты жилищного строительства, в том числе индивидуального (в охранных з</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нах воздушных линий электропередачи);</w:t>
      </w:r>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б) складировать или размещать хранилища любых, в том числе горюче-смазочных, материалов;</w:t>
      </w:r>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9854CD" w:rsidRPr="007556AC" w:rsidRDefault="009854CD" w:rsidP="009854CD">
      <w:pPr>
        <w:pStyle w:val="ae"/>
        <w:spacing w:before="120" w:after="120"/>
        <w:ind w:firstLine="0"/>
        <w:jc w:val="center"/>
        <w:rPr>
          <w:rFonts w:eastAsia="Calibri"/>
          <w:u w:val="single"/>
          <w:lang w:val="ru-RU" w:eastAsia="ru-RU" w:bidi="ar-SA"/>
        </w:rPr>
      </w:pPr>
      <w:bookmarkStart w:id="66" w:name="_Toc122348734"/>
      <w:bookmarkStart w:id="67" w:name="_Toc122349050"/>
      <w:bookmarkStart w:id="68" w:name="_Toc130989483"/>
      <w:r w:rsidRPr="007556AC">
        <w:rPr>
          <w:rFonts w:eastAsia="Calibri"/>
          <w:u w:val="single"/>
          <w:lang w:val="ru-RU" w:eastAsia="ru-RU" w:bidi="ar-SA"/>
        </w:rPr>
        <w:t>Охранные зоны объектов связи</w:t>
      </w:r>
      <w:bookmarkEnd w:id="61"/>
      <w:bookmarkEnd w:id="62"/>
      <w:bookmarkEnd w:id="63"/>
      <w:bookmarkEnd w:id="66"/>
      <w:bookmarkEnd w:id="67"/>
      <w:bookmarkEnd w:id="68"/>
    </w:p>
    <w:p w:rsidR="009854CD" w:rsidRPr="00C81D51" w:rsidRDefault="009854CD" w:rsidP="009854CD">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1. </w:t>
      </w:r>
      <w:r w:rsidRPr="00C81D51">
        <w:rPr>
          <w:rFonts w:ascii="Times New Roman" w:eastAsia="Times New Roman" w:hAnsi="Times New Roman"/>
          <w:b/>
          <w:color w:val="0D0D0D" w:themeColor="text1" w:themeTint="F2"/>
          <w:sz w:val="24"/>
          <w:szCs w:val="24"/>
          <w:lang w:eastAsia="ru-RU"/>
        </w:rPr>
        <w:t>Регламентирующий документ.</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Постановление Правительства РФ от 9 июня </w:t>
      </w:r>
      <w:smartTag w:uri="urn:schemas-microsoft-com:office:smarttags" w:element="metricconverter">
        <w:smartTagPr>
          <w:attr w:name="ProductID" w:val="1995 г"/>
        </w:smartTagPr>
        <w:r w:rsidRPr="00C81D51">
          <w:rPr>
            <w:rFonts w:ascii="Times New Roman" w:eastAsia="Times New Roman" w:hAnsi="Times New Roman"/>
            <w:color w:val="0D0D0D" w:themeColor="text1" w:themeTint="F2"/>
            <w:sz w:val="24"/>
            <w:szCs w:val="24"/>
            <w:lang w:eastAsia="ru-RU"/>
          </w:rPr>
          <w:t>1995 г</w:t>
        </w:r>
      </w:smartTag>
      <w:r w:rsidRPr="00C81D51">
        <w:rPr>
          <w:rFonts w:ascii="Times New Roman" w:eastAsia="Times New Roman" w:hAnsi="Times New Roman"/>
          <w:color w:val="0D0D0D" w:themeColor="text1" w:themeTint="F2"/>
          <w:sz w:val="24"/>
          <w:szCs w:val="24"/>
          <w:lang w:eastAsia="ru-RU"/>
        </w:rPr>
        <w:t>. № 578 «Об утверждении Правил охраны линий и сооружений связи Российской Федерации».</w:t>
      </w:r>
    </w:p>
    <w:p w:rsidR="009854CD" w:rsidRPr="00C81D51" w:rsidRDefault="009854CD" w:rsidP="009854CD">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2. Порядок установления и размеры.</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На трассах кабельных и воздушных линий связи и линий радиофикации:</w:t>
      </w:r>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устанавливаются охранные зоны с особыми условиями использования:</w:t>
      </w:r>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w:t>
      </w:r>
      <w:r w:rsidRPr="00C81D51">
        <w:rPr>
          <w:rFonts w:ascii="Times New Roman" w:hAnsi="Times New Roman"/>
          <w:color w:val="0D0D0D" w:themeColor="text1" w:themeTint="F2"/>
          <w:sz w:val="24"/>
          <w:szCs w:val="24"/>
          <w:lang w:eastAsia="ru-RU"/>
        </w:rPr>
        <w:t>д</w:t>
      </w:r>
      <w:r w:rsidRPr="00C81D51">
        <w:rPr>
          <w:rFonts w:ascii="Times New Roman" w:hAnsi="Times New Roman"/>
          <w:color w:val="0D0D0D" w:themeColor="text1" w:themeTint="F2"/>
          <w:sz w:val="24"/>
          <w:szCs w:val="24"/>
          <w:lang w:eastAsia="ru-RU"/>
        </w:rPr>
        <w:t>земного кабеля связи или от крайних проводов воздушных линий связи и линий радиоф</w:t>
      </w:r>
      <w:r w:rsidRPr="00C81D51">
        <w:rPr>
          <w:rFonts w:ascii="Times New Roman" w:hAnsi="Times New Roman"/>
          <w:color w:val="0D0D0D" w:themeColor="text1" w:themeTint="F2"/>
          <w:sz w:val="24"/>
          <w:szCs w:val="24"/>
          <w:lang w:eastAsia="ru-RU"/>
        </w:rPr>
        <w:t>и</w:t>
      </w:r>
      <w:r w:rsidRPr="00C81D51">
        <w:rPr>
          <w:rFonts w:ascii="Times New Roman" w:hAnsi="Times New Roman"/>
          <w:color w:val="0D0D0D" w:themeColor="text1" w:themeTint="F2"/>
          <w:sz w:val="24"/>
          <w:szCs w:val="24"/>
          <w:lang w:eastAsia="ru-RU"/>
        </w:rPr>
        <w:t>кации не менее чем на 2 метра с каждой стороны;</w:t>
      </w:r>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для морских кабельных линий связи и для кабелей связи при переходах через суд</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ходные и сплавные реки, озера, водохранилища и каналы (арыки) - в виде участков водн</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го пространства по всей глубине от водной поверхности до дна, определяемых параллел</w:t>
      </w:r>
      <w:r w:rsidRPr="00C81D51">
        <w:rPr>
          <w:rFonts w:ascii="Times New Roman" w:hAnsi="Times New Roman"/>
          <w:color w:val="0D0D0D" w:themeColor="text1" w:themeTint="F2"/>
          <w:sz w:val="24"/>
          <w:szCs w:val="24"/>
          <w:lang w:eastAsia="ru-RU"/>
        </w:rPr>
        <w:t>ь</w:t>
      </w:r>
      <w:r w:rsidRPr="00C81D51">
        <w:rPr>
          <w:rFonts w:ascii="Times New Roman" w:hAnsi="Times New Roman"/>
          <w:color w:val="0D0D0D" w:themeColor="text1" w:themeTint="F2"/>
          <w:sz w:val="24"/>
          <w:szCs w:val="24"/>
          <w:lang w:eastAsia="ru-RU"/>
        </w:rPr>
        <w:t>ными плоскостями, отстоящими от трассы морского кабеля на 0,25 морской мили с ка</w:t>
      </w:r>
      <w:r w:rsidRPr="00C81D51">
        <w:rPr>
          <w:rFonts w:ascii="Times New Roman" w:hAnsi="Times New Roman"/>
          <w:color w:val="0D0D0D" w:themeColor="text1" w:themeTint="F2"/>
          <w:sz w:val="24"/>
          <w:szCs w:val="24"/>
          <w:lang w:eastAsia="ru-RU"/>
        </w:rPr>
        <w:t>ж</w:t>
      </w:r>
      <w:r w:rsidRPr="00C81D51">
        <w:rPr>
          <w:rFonts w:ascii="Times New Roman" w:hAnsi="Times New Roman"/>
          <w:color w:val="0D0D0D" w:themeColor="text1" w:themeTint="F2"/>
          <w:sz w:val="24"/>
          <w:szCs w:val="24"/>
          <w:lang w:eastAsia="ru-RU"/>
        </w:rPr>
        <w:t>дой стороны или от трассы кабеля при переходах через реки, озера, водохранилища и к</w:t>
      </w: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eastAsia="ru-RU"/>
        </w:rPr>
        <w:t>налы (арыки) на 100 метров с каждой стороны;</w:t>
      </w:r>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w:t>
      </w:r>
      <w:r w:rsidRPr="00C81D51">
        <w:rPr>
          <w:rFonts w:ascii="Times New Roman" w:hAnsi="Times New Roman"/>
          <w:color w:val="0D0D0D" w:themeColor="text1" w:themeTint="F2"/>
          <w:sz w:val="24"/>
          <w:szCs w:val="24"/>
          <w:lang w:eastAsia="ru-RU"/>
        </w:rPr>
        <w:t>и</w:t>
      </w:r>
      <w:r w:rsidRPr="00C81D51">
        <w:rPr>
          <w:rFonts w:ascii="Times New Roman" w:hAnsi="Times New Roman"/>
          <w:color w:val="0D0D0D" w:themeColor="text1" w:themeTint="F2"/>
          <w:sz w:val="24"/>
          <w:szCs w:val="24"/>
          <w:lang w:eastAsia="ru-RU"/>
        </w:rPr>
        <w:t xml:space="preserve">нией, отстоящей от центра установки усилительных и регенерационных пунктов или от </w:t>
      </w:r>
      <w:r w:rsidRPr="00C81D51">
        <w:rPr>
          <w:rFonts w:ascii="Times New Roman" w:hAnsi="Times New Roman"/>
          <w:color w:val="0D0D0D" w:themeColor="text1" w:themeTint="F2"/>
          <w:sz w:val="24"/>
          <w:szCs w:val="24"/>
          <w:lang w:eastAsia="ru-RU"/>
        </w:rPr>
        <w:lastRenderedPageBreak/>
        <w:t>границы их обвалования не менее чем на 3 метра и от контуров заземления не менее чем на 2 метра.</w:t>
      </w:r>
    </w:p>
    <w:p w:rsidR="009854CD" w:rsidRPr="00C81D51" w:rsidRDefault="009854CD" w:rsidP="009854CD">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3. Режим использования территории.</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w:t>
      </w:r>
      <w:r w:rsidRPr="00C81D51">
        <w:rPr>
          <w:rFonts w:ascii="Times New Roman" w:hAnsi="Times New Roman"/>
          <w:color w:val="0D0D0D" w:themeColor="text1" w:themeTint="F2"/>
          <w:sz w:val="24"/>
          <w:szCs w:val="24"/>
          <w:lang w:eastAsia="ru-RU"/>
        </w:rPr>
        <w:t>и</w:t>
      </w:r>
      <w:r w:rsidRPr="00C81D51">
        <w:rPr>
          <w:rFonts w:ascii="Times New Roman" w:hAnsi="Times New Roman"/>
          <w:color w:val="0D0D0D" w:themeColor="text1" w:themeTint="F2"/>
          <w:sz w:val="24"/>
          <w:szCs w:val="24"/>
          <w:lang w:eastAsia="ru-RU"/>
        </w:rPr>
        <w:t>зическим лицам запрещается:</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осуществлять всякого рода строительные, монтажные и взрывные работы, план</w:t>
      </w:r>
      <w:r w:rsidRPr="00C81D51">
        <w:rPr>
          <w:rFonts w:ascii="Times New Roman" w:hAnsi="Times New Roman"/>
          <w:color w:val="0D0D0D" w:themeColor="text1" w:themeTint="F2"/>
          <w:sz w:val="24"/>
          <w:szCs w:val="24"/>
          <w:lang w:eastAsia="ru-RU"/>
        </w:rPr>
        <w:t>и</w:t>
      </w:r>
      <w:r w:rsidRPr="00C81D51">
        <w:rPr>
          <w:rFonts w:ascii="Times New Roman" w:hAnsi="Times New Roman"/>
          <w:color w:val="0D0D0D" w:themeColor="text1" w:themeTint="F2"/>
          <w:sz w:val="24"/>
          <w:szCs w:val="24"/>
          <w:lang w:eastAsia="ru-RU"/>
        </w:rPr>
        <w:t>ровку грунта землеройными механизмами (за исключением зон песчаных барханов) и земляные работы (за исключением вспашки на глубину не более 0,3 метра);</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б) производить геолого-съемочные, поисковые, геодезические и другие изыскател</w:t>
      </w:r>
      <w:r w:rsidRPr="00C81D51">
        <w:rPr>
          <w:rFonts w:ascii="Times New Roman" w:hAnsi="Times New Roman"/>
          <w:color w:val="0D0D0D" w:themeColor="text1" w:themeTint="F2"/>
          <w:sz w:val="24"/>
          <w:szCs w:val="24"/>
          <w:lang w:eastAsia="ru-RU"/>
        </w:rPr>
        <w:t>ь</w:t>
      </w:r>
      <w:r w:rsidRPr="00C81D51">
        <w:rPr>
          <w:rFonts w:ascii="Times New Roman" w:hAnsi="Times New Roman"/>
          <w:color w:val="0D0D0D" w:themeColor="text1" w:themeTint="F2"/>
          <w:sz w:val="24"/>
          <w:szCs w:val="24"/>
          <w:lang w:eastAsia="ru-RU"/>
        </w:rPr>
        <w:t xml:space="preserve">ские работы, которые связаны с бурением скважин, </w:t>
      </w:r>
      <w:proofErr w:type="spellStart"/>
      <w:r w:rsidRPr="00C81D51">
        <w:rPr>
          <w:rFonts w:ascii="Times New Roman" w:hAnsi="Times New Roman"/>
          <w:color w:val="0D0D0D" w:themeColor="text1" w:themeTint="F2"/>
          <w:sz w:val="24"/>
          <w:szCs w:val="24"/>
          <w:lang w:eastAsia="ru-RU"/>
        </w:rPr>
        <w:t>шурфованием</w:t>
      </w:r>
      <w:proofErr w:type="spellEnd"/>
      <w:r w:rsidRPr="00C81D51">
        <w:rPr>
          <w:rFonts w:ascii="Times New Roman" w:hAnsi="Times New Roman"/>
          <w:color w:val="0D0D0D" w:themeColor="text1" w:themeTint="F2"/>
          <w:sz w:val="24"/>
          <w:szCs w:val="24"/>
          <w:lang w:eastAsia="ru-RU"/>
        </w:rPr>
        <w:t>, взятием проб грунта, осуществлением взрывных работ;</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производить посадку деревьев, располагать полевые станы, содержать скот, скл</w:t>
      </w: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eastAsia="ru-RU"/>
        </w:rPr>
        <w:t>дировать материалы, корма и удобрения, жечь костры, устраивать стрельбища;</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ить каналы (арыки), устраивать заграждения и другие препятствия;</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 устраивать причалы для стоянки судов, барж и плавучих кранов, производить п</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е) производить строительство и реконструкцию линий электропередач, радиоста</w:t>
      </w:r>
      <w:r w:rsidRPr="00C81D51">
        <w:rPr>
          <w:rFonts w:ascii="Times New Roman" w:hAnsi="Times New Roman"/>
          <w:color w:val="0D0D0D" w:themeColor="text1" w:themeTint="F2"/>
          <w:sz w:val="24"/>
          <w:szCs w:val="24"/>
          <w:lang w:eastAsia="ru-RU"/>
        </w:rPr>
        <w:t>н</w:t>
      </w:r>
      <w:r w:rsidRPr="00C81D51">
        <w:rPr>
          <w:rFonts w:ascii="Times New Roman" w:hAnsi="Times New Roman"/>
          <w:color w:val="0D0D0D" w:themeColor="text1" w:themeTint="F2"/>
          <w:sz w:val="24"/>
          <w:szCs w:val="24"/>
          <w:lang w:eastAsia="ru-RU"/>
        </w:rPr>
        <w:t>ций и других объектов, излучающих электромагнитную энергию и оказывающих опасное воздействие на линии связи и линии радиофикации;</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ж) производить защиту подземных коммуникаций от коррозии без учета проход</w:t>
      </w:r>
      <w:r w:rsidRPr="00C81D51">
        <w:rPr>
          <w:rFonts w:ascii="Times New Roman" w:hAnsi="Times New Roman"/>
          <w:color w:val="0D0D0D" w:themeColor="text1" w:themeTint="F2"/>
          <w:sz w:val="24"/>
          <w:szCs w:val="24"/>
          <w:lang w:eastAsia="ru-RU"/>
        </w:rPr>
        <w:t>я</w:t>
      </w:r>
      <w:r w:rsidRPr="00C81D51">
        <w:rPr>
          <w:rFonts w:ascii="Times New Roman" w:hAnsi="Times New Roman"/>
          <w:color w:val="0D0D0D" w:themeColor="text1" w:themeTint="F2"/>
          <w:sz w:val="24"/>
          <w:szCs w:val="24"/>
          <w:lang w:eastAsia="ru-RU"/>
        </w:rPr>
        <w:t>щих подземных кабельных линий связи.</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 Юридическим и физическим лицам запрещается производить всякого рода де</w:t>
      </w:r>
      <w:r w:rsidRPr="00C81D51">
        <w:rPr>
          <w:rFonts w:ascii="Times New Roman" w:hAnsi="Times New Roman"/>
          <w:color w:val="0D0D0D" w:themeColor="text1" w:themeTint="F2"/>
          <w:sz w:val="24"/>
          <w:szCs w:val="24"/>
          <w:lang w:eastAsia="ru-RU"/>
        </w:rPr>
        <w:t>й</w:t>
      </w:r>
      <w:r w:rsidRPr="00C81D51">
        <w:rPr>
          <w:rFonts w:ascii="Times New Roman" w:hAnsi="Times New Roman"/>
          <w:color w:val="0D0D0D" w:themeColor="text1" w:themeTint="F2"/>
          <w:sz w:val="24"/>
          <w:szCs w:val="24"/>
          <w:lang w:eastAsia="ru-RU"/>
        </w:rPr>
        <w:t>ствия, которые могут нарушить нормальную работу линий связи и линий радиофикации, в частности:</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производить снос и реконструкцию зданий и мостов, осуществлять переустро</w:t>
      </w:r>
      <w:r w:rsidRPr="00C81D51">
        <w:rPr>
          <w:rFonts w:ascii="Times New Roman" w:hAnsi="Times New Roman"/>
          <w:color w:val="0D0D0D" w:themeColor="text1" w:themeTint="F2"/>
          <w:sz w:val="24"/>
          <w:szCs w:val="24"/>
          <w:lang w:eastAsia="ru-RU"/>
        </w:rPr>
        <w:t>й</w:t>
      </w:r>
      <w:r w:rsidRPr="00C81D51">
        <w:rPr>
          <w:rFonts w:ascii="Times New Roman" w:hAnsi="Times New Roman"/>
          <w:color w:val="0D0D0D" w:themeColor="text1" w:themeTint="F2"/>
          <w:sz w:val="24"/>
          <w:szCs w:val="24"/>
          <w:lang w:eastAsia="ru-RU"/>
        </w:rPr>
        <w:t>ство коллекторов, туннелей метрополитена и железных дорог, где проложены кабели св</w:t>
      </w:r>
      <w:r w:rsidRPr="00C81D51">
        <w:rPr>
          <w:rFonts w:ascii="Times New Roman" w:hAnsi="Times New Roman"/>
          <w:color w:val="0D0D0D" w:themeColor="text1" w:themeTint="F2"/>
          <w:sz w:val="24"/>
          <w:szCs w:val="24"/>
          <w:lang w:eastAsia="ru-RU"/>
        </w:rPr>
        <w:t>я</w:t>
      </w:r>
      <w:r w:rsidRPr="00C81D51">
        <w:rPr>
          <w:rFonts w:ascii="Times New Roman" w:hAnsi="Times New Roman"/>
          <w:color w:val="0D0D0D" w:themeColor="text1" w:themeTint="F2"/>
          <w:sz w:val="24"/>
          <w:szCs w:val="24"/>
          <w:lang w:eastAsia="ru-RU"/>
        </w:rPr>
        <w:t>зи, установлены столбы воздушных линий связи и линий радиофикации, размещены те</w:t>
      </w:r>
      <w:r w:rsidRPr="00C81D51">
        <w:rPr>
          <w:rFonts w:ascii="Times New Roman" w:hAnsi="Times New Roman"/>
          <w:color w:val="0D0D0D" w:themeColor="text1" w:themeTint="F2"/>
          <w:sz w:val="24"/>
          <w:szCs w:val="24"/>
          <w:lang w:eastAsia="ru-RU"/>
        </w:rPr>
        <w:t>х</w:t>
      </w:r>
      <w:r w:rsidRPr="00C81D51">
        <w:rPr>
          <w:rFonts w:ascii="Times New Roman" w:hAnsi="Times New Roman"/>
          <w:color w:val="0D0D0D" w:themeColor="text1" w:themeTint="F2"/>
          <w:sz w:val="24"/>
          <w:szCs w:val="24"/>
          <w:lang w:eastAsia="ru-RU"/>
        </w:rPr>
        <w:t>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б)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w:t>
      </w:r>
      <w:r w:rsidRPr="00C81D51">
        <w:rPr>
          <w:rFonts w:ascii="Times New Roman" w:hAnsi="Times New Roman"/>
          <w:color w:val="0D0D0D" w:themeColor="text1" w:themeTint="F2"/>
          <w:sz w:val="24"/>
          <w:szCs w:val="24"/>
          <w:lang w:eastAsia="ru-RU"/>
        </w:rPr>
        <w:t>е</w:t>
      </w:r>
      <w:r w:rsidRPr="00C81D51">
        <w:rPr>
          <w:rFonts w:ascii="Times New Roman" w:hAnsi="Times New Roman"/>
          <w:color w:val="0D0D0D" w:themeColor="text1" w:themeTint="F2"/>
          <w:sz w:val="24"/>
          <w:szCs w:val="24"/>
          <w:lang w:eastAsia="ru-RU"/>
        </w:rPr>
        <w:t>лефонные колодцы;</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открывать двери и люки необслуживаемых усилительных и регенерационных пунктов (наземных и подземных) и радиорелейных станций, кабельных колодцев тел</w:t>
      </w:r>
      <w:r w:rsidRPr="00C81D51">
        <w:rPr>
          <w:rFonts w:ascii="Times New Roman" w:hAnsi="Times New Roman"/>
          <w:color w:val="0D0D0D" w:themeColor="text1" w:themeTint="F2"/>
          <w:sz w:val="24"/>
          <w:szCs w:val="24"/>
          <w:lang w:eastAsia="ru-RU"/>
        </w:rPr>
        <w:t>е</w:t>
      </w:r>
      <w:r w:rsidRPr="00C81D51">
        <w:rPr>
          <w:rFonts w:ascii="Times New Roman" w:hAnsi="Times New Roman"/>
          <w:color w:val="0D0D0D" w:themeColor="text1" w:themeTint="F2"/>
          <w:sz w:val="24"/>
          <w:szCs w:val="24"/>
          <w:lang w:eastAsia="ru-RU"/>
        </w:rPr>
        <w:t>фонной канализации, распределительных шкафов и кабельных ящиков, а также подкл</w:t>
      </w:r>
      <w:r w:rsidRPr="00C81D51">
        <w:rPr>
          <w:rFonts w:ascii="Times New Roman" w:hAnsi="Times New Roman"/>
          <w:color w:val="0D0D0D" w:themeColor="text1" w:themeTint="F2"/>
          <w:sz w:val="24"/>
          <w:szCs w:val="24"/>
          <w:lang w:eastAsia="ru-RU"/>
        </w:rPr>
        <w:t>ю</w:t>
      </w:r>
      <w:r w:rsidRPr="00C81D51">
        <w:rPr>
          <w:rFonts w:ascii="Times New Roman" w:hAnsi="Times New Roman"/>
          <w:color w:val="0D0D0D" w:themeColor="text1" w:themeTint="F2"/>
          <w:sz w:val="24"/>
          <w:szCs w:val="24"/>
          <w:lang w:eastAsia="ru-RU"/>
        </w:rPr>
        <w:t>чаться к линиям связи (за исключением лиц, обслуживающих эти линии);</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 огораживать трассы линий связи, препятствуя свободному доступу к ним технич</w:t>
      </w:r>
      <w:r w:rsidRPr="00C81D51">
        <w:rPr>
          <w:rFonts w:ascii="Times New Roman" w:hAnsi="Times New Roman"/>
          <w:color w:val="0D0D0D" w:themeColor="text1" w:themeTint="F2"/>
          <w:sz w:val="24"/>
          <w:szCs w:val="24"/>
          <w:lang w:eastAsia="ru-RU"/>
        </w:rPr>
        <w:t>е</w:t>
      </w:r>
      <w:r w:rsidRPr="00C81D51">
        <w:rPr>
          <w:rFonts w:ascii="Times New Roman" w:hAnsi="Times New Roman"/>
          <w:color w:val="0D0D0D" w:themeColor="text1" w:themeTint="F2"/>
          <w:sz w:val="24"/>
          <w:szCs w:val="24"/>
          <w:lang w:eastAsia="ru-RU"/>
        </w:rPr>
        <w:t>ского персонала;</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 самовольно подключаться к абонентской телефонной линии и линии радиофик</w:t>
      </w: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eastAsia="ru-RU"/>
        </w:rPr>
        <w:t>ции в целях пользования услугами связи;</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lastRenderedPageBreak/>
        <w:t>е)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rsidR="009854CD" w:rsidRPr="007556AC" w:rsidRDefault="009854CD" w:rsidP="009854CD">
      <w:pPr>
        <w:pStyle w:val="ae"/>
        <w:spacing w:before="120" w:after="120"/>
        <w:ind w:firstLine="0"/>
        <w:jc w:val="center"/>
        <w:rPr>
          <w:rFonts w:eastAsia="Calibri"/>
          <w:u w:val="single"/>
          <w:lang w:val="ru-RU" w:eastAsia="ru-RU" w:bidi="ar-SA"/>
        </w:rPr>
      </w:pPr>
      <w:r w:rsidRPr="007556AC">
        <w:rPr>
          <w:rFonts w:eastAsia="Calibri"/>
          <w:u w:val="single"/>
          <w:lang w:val="ru-RU" w:eastAsia="ru-RU" w:bidi="ar-SA"/>
        </w:rPr>
        <w:t>Зоны минимальных расстояний подземных инженерных сетей до зданий и сооружений, соседних инженерных подземных сетей</w:t>
      </w:r>
    </w:p>
    <w:p w:rsidR="009854CD" w:rsidRPr="00C81D51" w:rsidRDefault="009854CD" w:rsidP="00A52F39">
      <w:pPr>
        <w:numPr>
          <w:ilvl w:val="1"/>
          <w:numId w:val="4"/>
        </w:numPr>
        <w:spacing w:before="120" w:after="0" w:line="240" w:lineRule="auto"/>
        <w:ind w:left="1134"/>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Регламентирующий документ.</w:t>
      </w:r>
    </w:p>
    <w:p w:rsidR="009854CD" w:rsidRPr="00C81D51"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СП 42.13330.2016. «Свод правил. Градостроительство. Планировка и застройка г</w:t>
      </w:r>
      <w:r w:rsidRPr="00C81D51">
        <w:rPr>
          <w:rFonts w:ascii="Times New Roman" w:eastAsia="Times New Roman" w:hAnsi="Times New Roman"/>
          <w:bCs/>
          <w:color w:val="0D0D0D" w:themeColor="text1" w:themeTint="F2"/>
          <w:sz w:val="24"/>
          <w:szCs w:val="24"/>
          <w:lang w:eastAsia="ru-RU"/>
        </w:rPr>
        <w:t>о</w:t>
      </w:r>
      <w:r w:rsidRPr="00C81D51">
        <w:rPr>
          <w:rFonts w:ascii="Times New Roman" w:eastAsia="Times New Roman" w:hAnsi="Times New Roman"/>
          <w:bCs/>
          <w:color w:val="0D0D0D" w:themeColor="text1" w:themeTint="F2"/>
          <w:sz w:val="24"/>
          <w:szCs w:val="24"/>
          <w:lang w:eastAsia="ru-RU"/>
        </w:rPr>
        <w:t>родских и сельских поселений. Актуализированная редакция СНиП 2.07.01-89*»;</w:t>
      </w:r>
    </w:p>
    <w:p w:rsidR="009854CD" w:rsidRPr="00C81D51" w:rsidRDefault="009854CD" w:rsidP="009854CD">
      <w:pPr>
        <w:spacing w:after="0" w:line="240" w:lineRule="auto"/>
        <w:ind w:firstLine="709"/>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СП 62.13330.2011*. «Свод правил. Газораспределительные системы. Актуализир</w:t>
      </w:r>
      <w:r w:rsidRPr="00C81D51">
        <w:rPr>
          <w:rFonts w:ascii="Times New Roman" w:eastAsia="Times New Roman" w:hAnsi="Times New Roman"/>
          <w:color w:val="0D0D0D" w:themeColor="text1" w:themeTint="F2"/>
          <w:sz w:val="24"/>
          <w:szCs w:val="24"/>
          <w:lang w:eastAsia="ru-RU"/>
        </w:rPr>
        <w:t>о</w:t>
      </w:r>
      <w:r w:rsidRPr="00C81D51">
        <w:rPr>
          <w:rFonts w:ascii="Times New Roman" w:eastAsia="Times New Roman" w:hAnsi="Times New Roman"/>
          <w:color w:val="0D0D0D" w:themeColor="text1" w:themeTint="F2"/>
          <w:sz w:val="24"/>
          <w:szCs w:val="24"/>
          <w:lang w:eastAsia="ru-RU"/>
        </w:rPr>
        <w:t xml:space="preserve">ванная редакция СНиП 42-01-2002» (утв. Приказом </w:t>
      </w:r>
      <w:proofErr w:type="spellStart"/>
      <w:r w:rsidRPr="00C81D51">
        <w:rPr>
          <w:rFonts w:ascii="Times New Roman" w:eastAsia="Times New Roman" w:hAnsi="Times New Roman"/>
          <w:color w:val="0D0D0D" w:themeColor="text1" w:themeTint="F2"/>
          <w:sz w:val="24"/>
          <w:szCs w:val="24"/>
          <w:lang w:eastAsia="ru-RU"/>
        </w:rPr>
        <w:t>Минрегиона</w:t>
      </w:r>
      <w:proofErr w:type="spellEnd"/>
      <w:r w:rsidRPr="00C81D51">
        <w:rPr>
          <w:rFonts w:ascii="Times New Roman" w:eastAsia="Times New Roman" w:hAnsi="Times New Roman"/>
          <w:color w:val="0D0D0D" w:themeColor="text1" w:themeTint="F2"/>
          <w:sz w:val="24"/>
          <w:szCs w:val="24"/>
          <w:lang w:eastAsia="ru-RU"/>
        </w:rPr>
        <w:t xml:space="preserve"> России от 27.12.2010 N 780) </w:t>
      </w:r>
      <w:r w:rsidRPr="00C81D51">
        <w:rPr>
          <w:rFonts w:ascii="Times New Roman" w:eastAsia="Times New Roman" w:hAnsi="Times New Roman"/>
          <w:bCs/>
          <w:color w:val="0D0D0D" w:themeColor="text1" w:themeTint="F2"/>
          <w:sz w:val="24"/>
          <w:szCs w:val="24"/>
          <w:lang w:eastAsia="ru-RU"/>
        </w:rPr>
        <w:t>и другими нормативно-правовыми актами</w:t>
      </w:r>
      <w:r w:rsidRPr="00C81D51">
        <w:rPr>
          <w:rFonts w:ascii="Times New Roman" w:eastAsia="Times New Roman" w:hAnsi="Times New Roman"/>
          <w:color w:val="0D0D0D" w:themeColor="text1" w:themeTint="F2"/>
          <w:sz w:val="24"/>
          <w:szCs w:val="24"/>
          <w:lang w:eastAsia="ru-RU"/>
        </w:rPr>
        <w:t>.</w:t>
      </w:r>
    </w:p>
    <w:p w:rsidR="009854CD" w:rsidRPr="00C81D51" w:rsidRDefault="009854CD" w:rsidP="00A52F39">
      <w:pPr>
        <w:numPr>
          <w:ilvl w:val="1"/>
          <w:numId w:val="4"/>
        </w:numPr>
        <w:spacing w:before="120" w:after="0" w:line="240" w:lineRule="auto"/>
        <w:ind w:left="1134"/>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Порядок установления и режим использования территории.</w:t>
      </w:r>
    </w:p>
    <w:p w:rsidR="009854CD" w:rsidRPr="00C81D51"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 xml:space="preserve">Расстояния по горизонтали (в свету) от ближайших подземных инженерных сетей до зданий и сооружений следует принимать по таблице </w:t>
      </w:r>
      <w:hyperlink r:id="rId20" w:anchor="i361832" w:tooltip="Таблица 15" w:history="1">
        <w:r w:rsidRPr="00C81D51">
          <w:rPr>
            <w:rFonts w:ascii="Times New Roman" w:eastAsia="Times New Roman" w:hAnsi="Times New Roman"/>
            <w:bCs/>
            <w:color w:val="0D0D0D" w:themeColor="text1" w:themeTint="F2"/>
            <w:sz w:val="24"/>
            <w:szCs w:val="24"/>
            <w:lang w:eastAsia="ru-RU"/>
          </w:rPr>
          <w:t>12.5</w:t>
        </w:r>
      </w:hyperlink>
      <w:r w:rsidRPr="00C81D51">
        <w:rPr>
          <w:rFonts w:ascii="Times New Roman" w:eastAsia="Times New Roman" w:hAnsi="Times New Roman"/>
          <w:bCs/>
          <w:color w:val="0D0D0D" w:themeColor="text1" w:themeTint="F2"/>
          <w:sz w:val="24"/>
          <w:szCs w:val="24"/>
          <w:lang w:eastAsia="ru-RU"/>
        </w:rPr>
        <w:t xml:space="preserve"> СП 42.13330.2016. Мин</w:t>
      </w:r>
      <w:r w:rsidRPr="00C81D51">
        <w:rPr>
          <w:rFonts w:ascii="Times New Roman" w:eastAsia="Times New Roman" w:hAnsi="Times New Roman"/>
          <w:bCs/>
          <w:color w:val="0D0D0D" w:themeColor="text1" w:themeTint="F2"/>
          <w:sz w:val="24"/>
          <w:szCs w:val="24"/>
          <w:lang w:eastAsia="ru-RU"/>
        </w:rPr>
        <w:t>и</w:t>
      </w:r>
      <w:r w:rsidRPr="00C81D51">
        <w:rPr>
          <w:rFonts w:ascii="Times New Roman" w:eastAsia="Times New Roman" w:hAnsi="Times New Roman"/>
          <w:bCs/>
          <w:color w:val="0D0D0D" w:themeColor="text1" w:themeTint="F2"/>
          <w:sz w:val="24"/>
          <w:szCs w:val="24"/>
          <w:lang w:eastAsia="ru-RU"/>
        </w:rPr>
        <w:t xml:space="preserve">мальные расстояния от подземных (наземных с обвалованием) газопроводов до зданий и сооружений следует принимать в соответствии с </w:t>
      </w:r>
      <w:hyperlink r:id="rId21" w:tooltip="Газораспределительные системы" w:history="1">
        <w:r w:rsidRPr="00C81D51">
          <w:rPr>
            <w:rFonts w:ascii="Times New Roman" w:eastAsia="Times New Roman" w:hAnsi="Times New Roman"/>
            <w:bCs/>
            <w:color w:val="0D0D0D" w:themeColor="text1" w:themeTint="F2"/>
            <w:sz w:val="24"/>
            <w:szCs w:val="24"/>
            <w:lang w:eastAsia="ru-RU"/>
          </w:rPr>
          <w:t>СП 62.13330</w:t>
        </w:r>
      </w:hyperlink>
      <w:r w:rsidRPr="00C81D51">
        <w:rPr>
          <w:rFonts w:ascii="Times New Roman" w:eastAsia="Times New Roman" w:hAnsi="Times New Roman"/>
          <w:bCs/>
          <w:color w:val="0D0D0D" w:themeColor="text1" w:themeTint="F2"/>
          <w:sz w:val="24"/>
          <w:szCs w:val="24"/>
          <w:lang w:eastAsia="ru-RU"/>
        </w:rPr>
        <w:t>.</w:t>
      </w:r>
    </w:p>
    <w:p w:rsidR="009854CD" w:rsidRDefault="009854CD" w:rsidP="009854CD">
      <w:pPr>
        <w:autoSpaceDE w:val="0"/>
        <w:autoSpaceDN w:val="0"/>
        <w:adjustRightInd w:val="0"/>
        <w:spacing w:after="0" w:line="240" w:lineRule="auto"/>
        <w:ind w:firstLine="70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Расстояния по горизонтали (в свету) между соседними инженерными подземными сетями при их параллельном размещении следует принимать по </w:t>
      </w:r>
      <w:hyperlink r:id="rId22" w:history="1">
        <w:r w:rsidRPr="00C81D51">
          <w:rPr>
            <w:rFonts w:ascii="Times New Roman" w:hAnsi="Times New Roman"/>
            <w:color w:val="0D0D0D" w:themeColor="text1" w:themeTint="F2"/>
            <w:sz w:val="24"/>
            <w:szCs w:val="24"/>
            <w:lang w:eastAsia="ru-RU"/>
          </w:rPr>
          <w:t>таблице 12.6</w:t>
        </w:r>
      </w:hyperlink>
      <w:r w:rsidRPr="00C81D51">
        <w:rPr>
          <w:rFonts w:ascii="Times New Roman" w:eastAsia="Times New Roman" w:hAnsi="Times New Roman"/>
          <w:bCs/>
          <w:color w:val="0D0D0D" w:themeColor="text1" w:themeTint="F2"/>
          <w:sz w:val="24"/>
          <w:szCs w:val="24"/>
          <w:lang w:eastAsia="ru-RU"/>
        </w:rPr>
        <w:t>СП 42.13330.2016</w:t>
      </w:r>
      <w:r w:rsidRPr="00C81D51">
        <w:rPr>
          <w:rFonts w:ascii="Times New Roman" w:hAnsi="Times New Roman"/>
          <w:color w:val="0D0D0D" w:themeColor="text1" w:themeTint="F2"/>
          <w:sz w:val="24"/>
          <w:szCs w:val="24"/>
          <w:lang w:eastAsia="ru-RU"/>
        </w:rPr>
        <w:t xml:space="preserve">, а на вводах инженерных сетей в зданиях сельских поселений - не менее 0,5 м. При разнице в глубине заложения смежных трубопроводов свыше 0,4 м расстояния, указанные в таблице 12.6, следует увеличивать с учетом крутизны откосов траншей, но не менее глубины траншеи до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 в соответствии с </w:t>
      </w:r>
      <w:hyperlink r:id="rId23" w:history="1">
        <w:r w:rsidRPr="00C81D51">
          <w:rPr>
            <w:rFonts w:ascii="Times New Roman" w:hAnsi="Times New Roman"/>
            <w:color w:val="0D0D0D" w:themeColor="text1" w:themeTint="F2"/>
            <w:sz w:val="24"/>
            <w:szCs w:val="24"/>
            <w:lang w:eastAsia="ru-RU"/>
          </w:rPr>
          <w:t>СП 62.13330</w:t>
        </w:r>
      </w:hyperlink>
      <w:r w:rsidRPr="00C81D51">
        <w:rPr>
          <w:rFonts w:ascii="Times New Roman" w:hAnsi="Times New Roman"/>
          <w:color w:val="0D0D0D" w:themeColor="text1" w:themeTint="F2"/>
          <w:sz w:val="24"/>
          <w:szCs w:val="24"/>
          <w:lang w:eastAsia="ru-RU"/>
        </w:rPr>
        <w:t>.</w:t>
      </w:r>
    </w:p>
    <w:p w:rsidR="009854CD" w:rsidRPr="004A20B3" w:rsidRDefault="009854CD" w:rsidP="009854CD">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Зона санитарной охраны источников водоснабжения I пояса</w:t>
      </w:r>
    </w:p>
    <w:p w:rsidR="009854CD" w:rsidRPr="00464DD7" w:rsidRDefault="009854CD" w:rsidP="009854CD">
      <w:pPr>
        <w:spacing w:before="120" w:after="0" w:line="240" w:lineRule="auto"/>
        <w:ind w:firstLine="709"/>
        <w:jc w:val="both"/>
        <w:rPr>
          <w:rFonts w:ascii="Times New Roman" w:eastAsia="Times New Roman" w:hAnsi="Times New Roman"/>
          <w:b/>
          <w:color w:val="0D0D0D" w:themeColor="text1" w:themeTint="F2"/>
          <w:sz w:val="24"/>
          <w:szCs w:val="24"/>
          <w:lang w:eastAsia="ru-RU"/>
        </w:rPr>
      </w:pPr>
      <w:r w:rsidRPr="00464DD7">
        <w:rPr>
          <w:rFonts w:ascii="Times New Roman" w:eastAsia="Times New Roman" w:hAnsi="Times New Roman"/>
          <w:b/>
          <w:color w:val="0D0D0D" w:themeColor="text1" w:themeTint="F2"/>
          <w:sz w:val="24"/>
          <w:szCs w:val="24"/>
          <w:lang w:eastAsia="ru-RU"/>
        </w:rPr>
        <w:t>1. Регламентирующий документ.</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Водный кодекс Российской Федерации от 3 июня 2006 года №74-ФЗ;</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Федеральный закон от 30.03.99 № 52-ФЗ «О санитарно-эпидемиологическом бл</w:t>
      </w:r>
      <w:r w:rsidRPr="00464DD7">
        <w:rPr>
          <w:rFonts w:ascii="Times New Roman" w:eastAsia="Times New Roman" w:hAnsi="Times New Roman"/>
          <w:bCs/>
          <w:color w:val="0D0D0D" w:themeColor="text1" w:themeTint="F2"/>
          <w:sz w:val="24"/>
          <w:szCs w:val="24"/>
          <w:lang w:eastAsia="ru-RU"/>
        </w:rPr>
        <w:t>а</w:t>
      </w:r>
      <w:r w:rsidRPr="00464DD7">
        <w:rPr>
          <w:rFonts w:ascii="Times New Roman" w:eastAsia="Times New Roman" w:hAnsi="Times New Roman"/>
          <w:bCs/>
          <w:color w:val="0D0D0D" w:themeColor="text1" w:themeTint="F2"/>
          <w:sz w:val="24"/>
          <w:szCs w:val="24"/>
          <w:lang w:eastAsia="ru-RU"/>
        </w:rPr>
        <w:t>гополучии населения»;</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СанПиН 2.1.4.1110-02 «Зоны санитарной охраны источников водоснабжения и в</w:t>
      </w:r>
      <w:r w:rsidRPr="00464DD7">
        <w:rPr>
          <w:rFonts w:ascii="Times New Roman" w:eastAsia="Times New Roman" w:hAnsi="Times New Roman"/>
          <w:bCs/>
          <w:color w:val="0D0D0D" w:themeColor="text1" w:themeTint="F2"/>
          <w:sz w:val="24"/>
          <w:szCs w:val="24"/>
          <w:lang w:eastAsia="ru-RU"/>
        </w:rPr>
        <w:t>о</w:t>
      </w:r>
      <w:r w:rsidRPr="00464DD7">
        <w:rPr>
          <w:rFonts w:ascii="Times New Roman" w:eastAsia="Times New Roman" w:hAnsi="Times New Roman"/>
          <w:bCs/>
          <w:color w:val="0D0D0D" w:themeColor="text1" w:themeTint="F2"/>
          <w:sz w:val="24"/>
          <w:szCs w:val="24"/>
          <w:lang w:eastAsia="ru-RU"/>
        </w:rPr>
        <w:t>допроводов питьевого назначения»;</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СанПиН 2.1.5.980-00 «Гигиенические требования к охране поверхностных вод»;</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СанПиН 2.1.2.1059-01 «Гигиенические требования к охране подземных вод от з</w:t>
      </w:r>
      <w:r w:rsidRPr="00464DD7">
        <w:rPr>
          <w:rFonts w:ascii="Times New Roman" w:eastAsia="Times New Roman" w:hAnsi="Times New Roman"/>
          <w:bCs/>
          <w:color w:val="0D0D0D" w:themeColor="text1" w:themeTint="F2"/>
          <w:sz w:val="24"/>
          <w:szCs w:val="24"/>
          <w:lang w:eastAsia="ru-RU"/>
        </w:rPr>
        <w:t>а</w:t>
      </w:r>
      <w:r w:rsidRPr="00464DD7">
        <w:rPr>
          <w:rFonts w:ascii="Times New Roman" w:eastAsia="Times New Roman" w:hAnsi="Times New Roman"/>
          <w:bCs/>
          <w:color w:val="0D0D0D" w:themeColor="text1" w:themeTint="F2"/>
          <w:sz w:val="24"/>
          <w:szCs w:val="24"/>
          <w:lang w:eastAsia="ru-RU"/>
        </w:rPr>
        <w:t>грязнения»;</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СанПиН 2.1.4.1110-02 «Зоны санитарной охраны источников водоснабжения и в</w:t>
      </w:r>
      <w:r w:rsidRPr="00464DD7">
        <w:rPr>
          <w:rFonts w:ascii="Times New Roman" w:eastAsia="Times New Roman" w:hAnsi="Times New Roman"/>
          <w:bCs/>
          <w:color w:val="0D0D0D" w:themeColor="text1" w:themeTint="F2"/>
          <w:sz w:val="24"/>
          <w:szCs w:val="24"/>
          <w:lang w:eastAsia="ru-RU"/>
        </w:rPr>
        <w:t>о</w:t>
      </w:r>
      <w:r w:rsidRPr="00464DD7">
        <w:rPr>
          <w:rFonts w:ascii="Times New Roman" w:eastAsia="Times New Roman" w:hAnsi="Times New Roman"/>
          <w:bCs/>
          <w:color w:val="0D0D0D" w:themeColor="text1" w:themeTint="F2"/>
          <w:sz w:val="24"/>
          <w:szCs w:val="24"/>
          <w:lang w:eastAsia="ru-RU"/>
        </w:rPr>
        <w:t>допроводов питьевого назначения».</w:t>
      </w:r>
    </w:p>
    <w:p w:rsidR="009854CD" w:rsidRPr="00C81D51" w:rsidRDefault="009854CD" w:rsidP="009854CD">
      <w:pPr>
        <w:spacing w:before="120" w:after="0" w:line="240" w:lineRule="auto"/>
        <w:ind w:firstLine="709"/>
        <w:jc w:val="both"/>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2. </w:t>
      </w:r>
      <w:r w:rsidRPr="00C81D51">
        <w:rPr>
          <w:rFonts w:ascii="Times New Roman" w:eastAsia="Times New Roman" w:hAnsi="Times New Roman"/>
          <w:b/>
          <w:color w:val="0D0D0D" w:themeColor="text1" w:themeTint="F2"/>
          <w:sz w:val="24"/>
          <w:szCs w:val="24"/>
          <w:lang w:eastAsia="ru-RU"/>
        </w:rPr>
        <w:t>Порядок установления и режим использования территории.</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Территория первого пояса ЗСО должна быть спланирована для отвода поверхнос</w:t>
      </w:r>
      <w:r w:rsidRPr="00464DD7">
        <w:rPr>
          <w:rFonts w:ascii="Times New Roman" w:eastAsia="Times New Roman" w:hAnsi="Times New Roman"/>
          <w:bCs/>
          <w:color w:val="0D0D0D" w:themeColor="text1" w:themeTint="F2"/>
          <w:sz w:val="24"/>
          <w:szCs w:val="24"/>
          <w:lang w:eastAsia="ru-RU"/>
        </w:rPr>
        <w:t>т</w:t>
      </w:r>
      <w:r w:rsidRPr="00464DD7">
        <w:rPr>
          <w:rFonts w:ascii="Times New Roman" w:eastAsia="Times New Roman" w:hAnsi="Times New Roman"/>
          <w:bCs/>
          <w:color w:val="0D0D0D" w:themeColor="text1" w:themeTint="F2"/>
          <w:sz w:val="24"/>
          <w:szCs w:val="24"/>
          <w:lang w:eastAsia="ru-RU"/>
        </w:rPr>
        <w:t>ного стока за ее пределы, озеленена, ограждена и обеспечена охраной. Дорожки к соор</w:t>
      </w:r>
      <w:r w:rsidRPr="00464DD7">
        <w:rPr>
          <w:rFonts w:ascii="Times New Roman" w:eastAsia="Times New Roman" w:hAnsi="Times New Roman"/>
          <w:bCs/>
          <w:color w:val="0D0D0D" w:themeColor="text1" w:themeTint="F2"/>
          <w:sz w:val="24"/>
          <w:szCs w:val="24"/>
          <w:lang w:eastAsia="ru-RU"/>
        </w:rPr>
        <w:t>у</w:t>
      </w:r>
      <w:r w:rsidRPr="00464DD7">
        <w:rPr>
          <w:rFonts w:ascii="Times New Roman" w:eastAsia="Times New Roman" w:hAnsi="Times New Roman"/>
          <w:bCs/>
          <w:color w:val="0D0D0D" w:themeColor="text1" w:themeTint="F2"/>
          <w:sz w:val="24"/>
          <w:szCs w:val="24"/>
          <w:lang w:eastAsia="ru-RU"/>
        </w:rPr>
        <w:t>жениям должны иметь твердое покрытие.</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w:t>
      </w:r>
      <w:r w:rsidRPr="00464DD7">
        <w:rPr>
          <w:rFonts w:ascii="Times New Roman" w:eastAsia="Times New Roman" w:hAnsi="Times New Roman"/>
          <w:bCs/>
          <w:color w:val="0D0D0D" w:themeColor="text1" w:themeTint="F2"/>
          <w:sz w:val="24"/>
          <w:szCs w:val="24"/>
          <w:lang w:eastAsia="ru-RU"/>
        </w:rPr>
        <w:t>е</w:t>
      </w:r>
      <w:r w:rsidRPr="00464DD7">
        <w:rPr>
          <w:rFonts w:ascii="Times New Roman" w:eastAsia="Times New Roman" w:hAnsi="Times New Roman"/>
          <w:bCs/>
          <w:color w:val="0D0D0D" w:themeColor="text1" w:themeTint="F2"/>
          <w:sz w:val="24"/>
          <w:szCs w:val="24"/>
          <w:lang w:eastAsia="ru-RU"/>
        </w:rPr>
        <w:t>ния, размещение жилых и хозяйственно-бытовых зданий, проживание людей, применение ядохимикатов и удобрений.</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Здания должны быть оборудованы канализацией с отведением сточных вод в бл</w:t>
      </w:r>
      <w:r w:rsidRPr="00464DD7">
        <w:rPr>
          <w:rFonts w:ascii="Times New Roman" w:eastAsia="Times New Roman" w:hAnsi="Times New Roman"/>
          <w:bCs/>
          <w:color w:val="0D0D0D" w:themeColor="text1" w:themeTint="F2"/>
          <w:sz w:val="24"/>
          <w:szCs w:val="24"/>
          <w:lang w:eastAsia="ru-RU"/>
        </w:rPr>
        <w:t>и</w:t>
      </w:r>
      <w:r w:rsidRPr="00464DD7">
        <w:rPr>
          <w:rFonts w:ascii="Times New Roman" w:eastAsia="Times New Roman" w:hAnsi="Times New Roman"/>
          <w:bCs/>
          <w:color w:val="0D0D0D" w:themeColor="text1" w:themeTint="F2"/>
          <w:sz w:val="24"/>
          <w:szCs w:val="24"/>
          <w:lang w:eastAsia="ru-RU"/>
        </w:rPr>
        <w:t xml:space="preserve">жайшую систему бытовой или производственной канализации, или на местные станции </w:t>
      </w:r>
      <w:r w:rsidRPr="00464DD7">
        <w:rPr>
          <w:rFonts w:ascii="Times New Roman" w:eastAsia="Times New Roman" w:hAnsi="Times New Roman"/>
          <w:bCs/>
          <w:color w:val="0D0D0D" w:themeColor="text1" w:themeTint="F2"/>
          <w:sz w:val="24"/>
          <w:szCs w:val="24"/>
          <w:lang w:eastAsia="ru-RU"/>
        </w:rPr>
        <w:lastRenderedPageBreak/>
        <w:t>очистных сооружений, расположенные за пределами первого пояса ЗСО с учетом сан</w:t>
      </w:r>
      <w:r w:rsidRPr="00464DD7">
        <w:rPr>
          <w:rFonts w:ascii="Times New Roman" w:eastAsia="Times New Roman" w:hAnsi="Times New Roman"/>
          <w:bCs/>
          <w:color w:val="0D0D0D" w:themeColor="text1" w:themeTint="F2"/>
          <w:sz w:val="24"/>
          <w:szCs w:val="24"/>
          <w:lang w:eastAsia="ru-RU"/>
        </w:rPr>
        <w:t>и</w:t>
      </w:r>
      <w:r w:rsidRPr="00464DD7">
        <w:rPr>
          <w:rFonts w:ascii="Times New Roman" w:eastAsia="Times New Roman" w:hAnsi="Times New Roman"/>
          <w:bCs/>
          <w:color w:val="0D0D0D" w:themeColor="text1" w:themeTint="F2"/>
          <w:sz w:val="24"/>
          <w:szCs w:val="24"/>
          <w:lang w:eastAsia="ru-RU"/>
        </w:rPr>
        <w:t>тарного режима на территории второго пояса.</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В исключительных случаях при отсутствии канализации должны устраиваться в</w:t>
      </w:r>
      <w:r w:rsidRPr="00464DD7">
        <w:rPr>
          <w:rFonts w:ascii="Times New Roman" w:eastAsia="Times New Roman" w:hAnsi="Times New Roman"/>
          <w:bCs/>
          <w:color w:val="0D0D0D" w:themeColor="text1" w:themeTint="F2"/>
          <w:sz w:val="24"/>
          <w:szCs w:val="24"/>
          <w:lang w:eastAsia="ru-RU"/>
        </w:rPr>
        <w:t>о</w:t>
      </w:r>
      <w:r w:rsidRPr="00464DD7">
        <w:rPr>
          <w:rFonts w:ascii="Times New Roman" w:eastAsia="Times New Roman" w:hAnsi="Times New Roman"/>
          <w:bCs/>
          <w:color w:val="0D0D0D" w:themeColor="text1" w:themeTint="F2"/>
          <w:sz w:val="24"/>
          <w:szCs w:val="24"/>
          <w:lang w:eastAsia="ru-RU"/>
        </w:rPr>
        <w:t>донепроницаемые приемники нечистот и бытовых отходов, расположенные в местах, и</w:t>
      </w:r>
      <w:r w:rsidRPr="00464DD7">
        <w:rPr>
          <w:rFonts w:ascii="Times New Roman" w:eastAsia="Times New Roman" w:hAnsi="Times New Roman"/>
          <w:bCs/>
          <w:color w:val="0D0D0D" w:themeColor="text1" w:themeTint="F2"/>
          <w:sz w:val="24"/>
          <w:szCs w:val="24"/>
          <w:lang w:eastAsia="ru-RU"/>
        </w:rPr>
        <w:t>с</w:t>
      </w:r>
      <w:r w:rsidRPr="00464DD7">
        <w:rPr>
          <w:rFonts w:ascii="Times New Roman" w:eastAsia="Times New Roman" w:hAnsi="Times New Roman"/>
          <w:bCs/>
          <w:color w:val="0D0D0D" w:themeColor="text1" w:themeTint="F2"/>
          <w:sz w:val="24"/>
          <w:szCs w:val="24"/>
          <w:lang w:eastAsia="ru-RU"/>
        </w:rPr>
        <w:t>ключающих загрязнение территории первого пояса ЗСО при их вывозе.</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На территории первого пояса зоны санитарной охраны запрещается:</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Pr>
          <w:rFonts w:ascii="Times New Roman" w:eastAsia="Times New Roman" w:hAnsi="Times New Roman"/>
          <w:bCs/>
          <w:color w:val="0D0D0D" w:themeColor="text1" w:themeTint="F2"/>
          <w:sz w:val="24"/>
          <w:szCs w:val="24"/>
          <w:lang w:eastAsia="ru-RU"/>
        </w:rPr>
        <w:t>- </w:t>
      </w:r>
      <w:r w:rsidRPr="00464DD7">
        <w:rPr>
          <w:rFonts w:ascii="Times New Roman" w:eastAsia="Times New Roman" w:hAnsi="Times New Roman"/>
          <w:bCs/>
          <w:color w:val="0D0D0D" w:themeColor="text1" w:themeTint="F2"/>
          <w:sz w:val="24"/>
          <w:szCs w:val="24"/>
          <w:lang w:eastAsia="ru-RU"/>
        </w:rPr>
        <w:t>проведение авиационно-химических работ;</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Pr>
          <w:rFonts w:ascii="Times New Roman" w:eastAsia="Times New Roman" w:hAnsi="Times New Roman"/>
          <w:bCs/>
          <w:color w:val="0D0D0D" w:themeColor="text1" w:themeTint="F2"/>
          <w:sz w:val="24"/>
          <w:szCs w:val="24"/>
          <w:lang w:eastAsia="ru-RU"/>
        </w:rPr>
        <w:t>- </w:t>
      </w:r>
      <w:r w:rsidRPr="00464DD7">
        <w:rPr>
          <w:rFonts w:ascii="Times New Roman" w:eastAsia="Times New Roman" w:hAnsi="Times New Roman"/>
          <w:bCs/>
          <w:color w:val="0D0D0D" w:themeColor="text1" w:themeTint="F2"/>
          <w:sz w:val="24"/>
          <w:szCs w:val="24"/>
          <w:lang w:eastAsia="ru-RU"/>
        </w:rPr>
        <w:t>применение химических средств борьбы с вредителями, болезнями растений и сорняками;</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Pr>
          <w:rFonts w:ascii="Times New Roman" w:eastAsia="Times New Roman" w:hAnsi="Times New Roman"/>
          <w:bCs/>
          <w:color w:val="0D0D0D" w:themeColor="text1" w:themeTint="F2"/>
          <w:sz w:val="24"/>
          <w:szCs w:val="24"/>
          <w:lang w:eastAsia="ru-RU"/>
        </w:rPr>
        <w:t>- </w:t>
      </w:r>
      <w:r w:rsidRPr="00464DD7">
        <w:rPr>
          <w:rFonts w:ascii="Times New Roman" w:eastAsia="Times New Roman" w:hAnsi="Times New Roman"/>
          <w:bCs/>
          <w:color w:val="0D0D0D" w:themeColor="text1" w:themeTint="F2"/>
          <w:sz w:val="24"/>
          <w:szCs w:val="24"/>
          <w:lang w:eastAsia="ru-RU"/>
        </w:rPr>
        <w:t>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w:t>
      </w:r>
      <w:r w:rsidRPr="00464DD7">
        <w:rPr>
          <w:rFonts w:ascii="Times New Roman" w:eastAsia="Times New Roman" w:hAnsi="Times New Roman"/>
          <w:bCs/>
          <w:color w:val="0D0D0D" w:themeColor="text1" w:themeTint="F2"/>
          <w:sz w:val="24"/>
          <w:szCs w:val="24"/>
          <w:lang w:eastAsia="ru-RU"/>
        </w:rPr>
        <w:t>м</w:t>
      </w:r>
      <w:r w:rsidRPr="00464DD7">
        <w:rPr>
          <w:rFonts w:ascii="Times New Roman" w:eastAsia="Times New Roman" w:hAnsi="Times New Roman"/>
          <w:bCs/>
          <w:color w:val="0D0D0D" w:themeColor="text1" w:themeTint="F2"/>
          <w:sz w:val="24"/>
          <w:szCs w:val="24"/>
          <w:lang w:eastAsia="ru-RU"/>
        </w:rPr>
        <w:t>плексов, мест складирования и захоронения промышленных, бытовых и сельскохозя</w:t>
      </w:r>
      <w:r w:rsidRPr="00464DD7">
        <w:rPr>
          <w:rFonts w:ascii="Times New Roman" w:eastAsia="Times New Roman" w:hAnsi="Times New Roman"/>
          <w:bCs/>
          <w:color w:val="0D0D0D" w:themeColor="text1" w:themeTint="F2"/>
          <w:sz w:val="24"/>
          <w:szCs w:val="24"/>
          <w:lang w:eastAsia="ru-RU"/>
        </w:rPr>
        <w:t>й</w:t>
      </w:r>
      <w:r w:rsidRPr="00464DD7">
        <w:rPr>
          <w:rFonts w:ascii="Times New Roman" w:eastAsia="Times New Roman" w:hAnsi="Times New Roman"/>
          <w:bCs/>
          <w:color w:val="0D0D0D" w:themeColor="text1" w:themeTint="F2"/>
          <w:sz w:val="24"/>
          <w:szCs w:val="24"/>
          <w:lang w:eastAsia="ru-RU"/>
        </w:rPr>
        <w:t>ственных отходов, кладбищ и скотомогильников, накопителей сточных вод;</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Pr>
          <w:rFonts w:ascii="Times New Roman" w:eastAsia="Times New Roman" w:hAnsi="Times New Roman"/>
          <w:bCs/>
          <w:color w:val="0D0D0D" w:themeColor="text1" w:themeTint="F2"/>
          <w:sz w:val="24"/>
          <w:szCs w:val="24"/>
          <w:lang w:eastAsia="ru-RU"/>
        </w:rPr>
        <w:t>- </w:t>
      </w:r>
      <w:r w:rsidRPr="00464DD7">
        <w:rPr>
          <w:rFonts w:ascii="Times New Roman" w:eastAsia="Times New Roman" w:hAnsi="Times New Roman"/>
          <w:bCs/>
          <w:color w:val="0D0D0D" w:themeColor="text1" w:themeTint="F2"/>
          <w:sz w:val="24"/>
          <w:szCs w:val="24"/>
          <w:lang w:eastAsia="ru-RU"/>
        </w:rPr>
        <w:t>складирование навоза и мусора;</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Pr>
          <w:rFonts w:ascii="Times New Roman" w:eastAsia="Times New Roman" w:hAnsi="Times New Roman"/>
          <w:bCs/>
          <w:color w:val="0D0D0D" w:themeColor="text1" w:themeTint="F2"/>
          <w:sz w:val="24"/>
          <w:szCs w:val="24"/>
          <w:lang w:eastAsia="ru-RU"/>
        </w:rPr>
        <w:t>-</w:t>
      </w:r>
      <w:r>
        <w:rPr>
          <w:rFonts w:ascii="Times New Roman" w:eastAsia="Times New Roman" w:hAnsi="Times New Roman"/>
          <w:bCs/>
          <w:color w:val="0D0D0D" w:themeColor="text1" w:themeTint="F2"/>
          <w:sz w:val="24"/>
          <w:szCs w:val="24"/>
          <w:lang w:val="en-US" w:eastAsia="ru-RU"/>
        </w:rPr>
        <w:t> </w:t>
      </w:r>
      <w:r w:rsidRPr="00464DD7">
        <w:rPr>
          <w:rFonts w:ascii="Times New Roman" w:eastAsia="Times New Roman" w:hAnsi="Times New Roman"/>
          <w:bCs/>
          <w:color w:val="0D0D0D" w:themeColor="text1" w:themeTint="F2"/>
          <w:sz w:val="24"/>
          <w:szCs w:val="24"/>
          <w:lang w:eastAsia="ru-RU"/>
        </w:rPr>
        <w:t>заправка топливом, мойка и ремонт автомобилей, тракторов и других машин, и механизмов;</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w:t>
      </w:r>
      <w:r>
        <w:rPr>
          <w:rFonts w:ascii="Times New Roman" w:eastAsia="Times New Roman" w:hAnsi="Times New Roman"/>
          <w:bCs/>
          <w:color w:val="0D0D0D" w:themeColor="text1" w:themeTint="F2"/>
          <w:sz w:val="24"/>
          <w:szCs w:val="24"/>
          <w:lang w:val="en-US" w:eastAsia="ru-RU"/>
        </w:rPr>
        <w:t> </w:t>
      </w:r>
      <w:r w:rsidRPr="00464DD7">
        <w:rPr>
          <w:rFonts w:ascii="Times New Roman" w:eastAsia="Times New Roman" w:hAnsi="Times New Roman"/>
          <w:bCs/>
          <w:color w:val="0D0D0D" w:themeColor="text1" w:themeTint="F2"/>
          <w:sz w:val="24"/>
          <w:szCs w:val="24"/>
          <w:lang w:eastAsia="ru-RU"/>
        </w:rPr>
        <w:t>размещение стоянок транспортных средств;</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w:t>
      </w:r>
      <w:r>
        <w:rPr>
          <w:rFonts w:ascii="Times New Roman" w:eastAsia="Times New Roman" w:hAnsi="Times New Roman"/>
          <w:bCs/>
          <w:color w:val="0D0D0D" w:themeColor="text1" w:themeTint="F2"/>
          <w:sz w:val="24"/>
          <w:szCs w:val="24"/>
          <w:lang w:val="en-US" w:eastAsia="ru-RU"/>
        </w:rPr>
        <w:t> </w:t>
      </w:r>
      <w:r w:rsidRPr="00464DD7">
        <w:rPr>
          <w:rFonts w:ascii="Times New Roman" w:eastAsia="Times New Roman" w:hAnsi="Times New Roman"/>
          <w:bCs/>
          <w:color w:val="0D0D0D" w:themeColor="text1" w:themeTint="F2"/>
          <w:sz w:val="24"/>
          <w:szCs w:val="24"/>
          <w:lang w:eastAsia="ru-RU"/>
        </w:rPr>
        <w:t>проведение рубок лесных насаждений.</w:t>
      </w:r>
    </w:p>
    <w:p w:rsidR="009854CD" w:rsidRPr="004A20B3" w:rsidRDefault="009854CD" w:rsidP="009854CD">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Придорожные полосы автомобильных дорог</w:t>
      </w:r>
    </w:p>
    <w:p w:rsidR="009854CD" w:rsidRPr="00C81D51" w:rsidRDefault="009854CD" w:rsidP="00A52F39">
      <w:pPr>
        <w:numPr>
          <w:ilvl w:val="0"/>
          <w:numId w:val="5"/>
        </w:numPr>
        <w:spacing w:before="120" w:after="0" w:line="240" w:lineRule="auto"/>
        <w:ind w:left="993"/>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Регламентирующий документ.</w:t>
      </w:r>
    </w:p>
    <w:p w:rsidR="009854CD" w:rsidRPr="00C81D51" w:rsidRDefault="009854CD" w:rsidP="009854CD">
      <w:pPr>
        <w:spacing w:before="120" w:after="0" w:line="240" w:lineRule="auto"/>
        <w:ind w:firstLine="567"/>
        <w:jc w:val="both"/>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Федеральный закон от 8.11.2007 г. № 257-ФЗ «Об автомобильных дорогах и о д</w:t>
      </w:r>
      <w:r w:rsidRPr="00C81D51">
        <w:rPr>
          <w:rFonts w:ascii="Times New Roman" w:eastAsia="Times New Roman" w:hAnsi="Times New Roman"/>
          <w:bCs/>
          <w:color w:val="0D0D0D" w:themeColor="text1" w:themeTint="F2"/>
          <w:sz w:val="24"/>
          <w:szCs w:val="24"/>
          <w:lang w:eastAsia="ru-RU"/>
        </w:rPr>
        <w:t>о</w:t>
      </w:r>
      <w:r w:rsidRPr="00C81D51">
        <w:rPr>
          <w:rFonts w:ascii="Times New Roman" w:eastAsia="Times New Roman" w:hAnsi="Times New Roman"/>
          <w:bCs/>
          <w:color w:val="0D0D0D" w:themeColor="text1" w:themeTint="F2"/>
          <w:sz w:val="24"/>
          <w:szCs w:val="24"/>
          <w:lang w:eastAsia="ru-RU"/>
        </w:rPr>
        <w:t>рожной деятельности в Российской Федерации и о внесении изменений в отдельные зак</w:t>
      </w:r>
      <w:r w:rsidRPr="00C81D51">
        <w:rPr>
          <w:rFonts w:ascii="Times New Roman" w:eastAsia="Times New Roman" w:hAnsi="Times New Roman"/>
          <w:bCs/>
          <w:color w:val="0D0D0D" w:themeColor="text1" w:themeTint="F2"/>
          <w:sz w:val="24"/>
          <w:szCs w:val="24"/>
          <w:lang w:eastAsia="ru-RU"/>
        </w:rPr>
        <w:t>о</w:t>
      </w:r>
      <w:r w:rsidRPr="00C81D51">
        <w:rPr>
          <w:rFonts w:ascii="Times New Roman" w:eastAsia="Times New Roman" w:hAnsi="Times New Roman"/>
          <w:bCs/>
          <w:color w:val="0D0D0D" w:themeColor="text1" w:themeTint="F2"/>
          <w:sz w:val="24"/>
          <w:szCs w:val="24"/>
          <w:lang w:eastAsia="ru-RU"/>
        </w:rPr>
        <w:t>нодательные акты Российской Федерации», и другими нормативно-правовыми актами.</w:t>
      </w:r>
    </w:p>
    <w:p w:rsidR="009854CD" w:rsidRPr="00C81D51" w:rsidRDefault="009854CD" w:rsidP="00A52F39">
      <w:pPr>
        <w:numPr>
          <w:ilvl w:val="0"/>
          <w:numId w:val="5"/>
        </w:numPr>
        <w:spacing w:before="120" w:after="0" w:line="240" w:lineRule="auto"/>
        <w:ind w:left="993"/>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Порядок установления и размеры.</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Для автомобильных дорог, за исключением автомобильных дорог, расположенных в границах населенных пунктов, устанавливаются придорожные полосы, считая от границы земельного отвода.</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В зависимости от класса и (или) категории автомобильных дорог с учетом перспе</w:t>
      </w:r>
      <w:r w:rsidRPr="00C81D51">
        <w:rPr>
          <w:rFonts w:ascii="Times New Roman" w:eastAsia="Times New Roman" w:hAnsi="Times New Roman"/>
          <w:color w:val="0D0D0D" w:themeColor="text1" w:themeTint="F2"/>
          <w:sz w:val="24"/>
          <w:szCs w:val="24"/>
          <w:lang w:eastAsia="ru-RU"/>
        </w:rPr>
        <w:t>к</w:t>
      </w:r>
      <w:r w:rsidRPr="00C81D51">
        <w:rPr>
          <w:rFonts w:ascii="Times New Roman" w:eastAsia="Times New Roman" w:hAnsi="Times New Roman"/>
          <w:color w:val="0D0D0D" w:themeColor="text1" w:themeTint="F2"/>
          <w:sz w:val="24"/>
          <w:szCs w:val="24"/>
          <w:lang w:eastAsia="ru-RU"/>
        </w:rPr>
        <w:t>тив их развития ширина каждой придорожной полосы устанавливается в размере:</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color w:val="0D0D0D" w:themeColor="text1" w:themeTint="F2"/>
          <w:sz w:val="24"/>
          <w:szCs w:val="24"/>
          <w:lang w:eastAsia="ru-RU"/>
        </w:rPr>
        <w:t>1) </w:t>
      </w:r>
      <w:r w:rsidRPr="00C81D51">
        <w:rPr>
          <w:rFonts w:ascii="Times New Roman" w:eastAsia="Times New Roman" w:hAnsi="Times New Roman"/>
          <w:color w:val="0D0D0D" w:themeColor="text1" w:themeTint="F2"/>
          <w:sz w:val="24"/>
          <w:szCs w:val="24"/>
          <w:lang w:eastAsia="ru-RU"/>
        </w:rPr>
        <w:t>семидесяти пяти метров - для автомобильных дорог первой и второй категорий;</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color w:val="0D0D0D" w:themeColor="text1" w:themeTint="F2"/>
          <w:sz w:val="24"/>
          <w:szCs w:val="24"/>
          <w:lang w:eastAsia="ru-RU"/>
        </w:rPr>
        <w:t>2) </w:t>
      </w:r>
      <w:r w:rsidRPr="00C81D51">
        <w:rPr>
          <w:rFonts w:ascii="Times New Roman" w:eastAsia="Times New Roman" w:hAnsi="Times New Roman"/>
          <w:color w:val="0D0D0D" w:themeColor="text1" w:themeTint="F2"/>
          <w:sz w:val="24"/>
          <w:szCs w:val="24"/>
          <w:lang w:eastAsia="ru-RU"/>
        </w:rPr>
        <w:t>пятидесяти метров - для автомобильных дорог третьей и четвертой категорий;</w:t>
      </w:r>
    </w:p>
    <w:p w:rsidR="009854CD"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color w:val="0D0D0D" w:themeColor="text1" w:themeTint="F2"/>
          <w:sz w:val="24"/>
          <w:szCs w:val="24"/>
          <w:lang w:eastAsia="ru-RU"/>
        </w:rPr>
        <w:t>3) </w:t>
      </w:r>
      <w:r w:rsidRPr="00C81D51">
        <w:rPr>
          <w:rFonts w:ascii="Times New Roman" w:eastAsia="Times New Roman" w:hAnsi="Times New Roman"/>
          <w:color w:val="0D0D0D" w:themeColor="text1" w:themeTint="F2"/>
          <w:sz w:val="24"/>
          <w:szCs w:val="24"/>
          <w:lang w:eastAsia="ru-RU"/>
        </w:rPr>
        <w:t>двадцати пяти метров - для автомобильных дор</w:t>
      </w:r>
      <w:r>
        <w:rPr>
          <w:rFonts w:ascii="Times New Roman" w:eastAsia="Times New Roman" w:hAnsi="Times New Roman"/>
          <w:color w:val="0D0D0D" w:themeColor="text1" w:themeTint="F2"/>
          <w:sz w:val="24"/>
          <w:szCs w:val="24"/>
          <w:lang w:eastAsia="ru-RU"/>
        </w:rPr>
        <w:t>ог пятой категории;</w:t>
      </w:r>
    </w:p>
    <w:p w:rsidR="009854CD" w:rsidRDefault="009854CD" w:rsidP="009854CD">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4) ста метров - для подъездных дорог, соединяющих административные центры (ст</w:t>
      </w:r>
      <w:r>
        <w:rPr>
          <w:rFonts w:ascii="Times New Roman" w:eastAsiaTheme="minorHAnsi" w:hAnsi="Times New Roman"/>
          <w:sz w:val="24"/>
          <w:szCs w:val="24"/>
        </w:rPr>
        <w:t>о</w:t>
      </w:r>
      <w:r>
        <w:rPr>
          <w:rFonts w:ascii="Times New Roman" w:eastAsiaTheme="minorHAnsi" w:hAnsi="Times New Roman"/>
          <w:sz w:val="24"/>
          <w:szCs w:val="24"/>
        </w:rPr>
        <w:t>лицы) субъектов Российской Федерации, города федерального значения с другими нас</w:t>
      </w:r>
      <w:r>
        <w:rPr>
          <w:rFonts w:ascii="Times New Roman" w:eastAsiaTheme="minorHAnsi" w:hAnsi="Times New Roman"/>
          <w:sz w:val="24"/>
          <w:szCs w:val="24"/>
        </w:rPr>
        <w:t>е</w:t>
      </w:r>
      <w:r>
        <w:rPr>
          <w:rFonts w:ascii="Times New Roman" w:eastAsiaTheme="minorHAnsi" w:hAnsi="Times New Roman"/>
          <w:sz w:val="24"/>
          <w:szCs w:val="24"/>
        </w:rPr>
        <w:t>ленными пунктами, а также для участков автомобильных дорог общего пользования ф</w:t>
      </w:r>
      <w:r>
        <w:rPr>
          <w:rFonts w:ascii="Times New Roman" w:eastAsiaTheme="minorHAnsi" w:hAnsi="Times New Roman"/>
          <w:sz w:val="24"/>
          <w:szCs w:val="24"/>
        </w:rPr>
        <w:t>е</w:t>
      </w:r>
      <w:r>
        <w:rPr>
          <w:rFonts w:ascii="Times New Roman" w:eastAsiaTheme="minorHAnsi" w:hAnsi="Times New Roman"/>
          <w:sz w:val="24"/>
          <w:szCs w:val="24"/>
        </w:rPr>
        <w:t>дерального значения, построенных для объездов городов с численностью населения до двухсот пятидесяти тысяч человек;</w:t>
      </w:r>
    </w:p>
    <w:p w:rsidR="009854CD" w:rsidRDefault="009854CD" w:rsidP="009854CD">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5) ста пятидесяти метров - для участков автомобильных дорог, построенных для об</w:t>
      </w:r>
      <w:r>
        <w:rPr>
          <w:rFonts w:ascii="Times New Roman" w:eastAsiaTheme="minorHAnsi" w:hAnsi="Times New Roman"/>
          <w:sz w:val="24"/>
          <w:szCs w:val="24"/>
        </w:rPr>
        <w:t>ъ</w:t>
      </w:r>
      <w:r>
        <w:rPr>
          <w:rFonts w:ascii="Times New Roman" w:eastAsiaTheme="minorHAnsi" w:hAnsi="Times New Roman"/>
          <w:sz w:val="24"/>
          <w:szCs w:val="24"/>
        </w:rPr>
        <w:t>ездов городов с численностью населения свыше двухсот пятидесяти тысяч человек.</w:t>
      </w:r>
    </w:p>
    <w:p w:rsidR="009854CD" w:rsidRPr="00C81D51" w:rsidRDefault="009854CD" w:rsidP="00A52F39">
      <w:pPr>
        <w:numPr>
          <w:ilvl w:val="0"/>
          <w:numId w:val="5"/>
        </w:numPr>
        <w:spacing w:before="120" w:after="0" w:line="240" w:lineRule="auto"/>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Режим использования территории.</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Строительство, реконструкция в границах придорожных полос автомобильной дор</w:t>
      </w:r>
      <w:r w:rsidRPr="00C81D51">
        <w:rPr>
          <w:rFonts w:ascii="Times New Roman" w:eastAsia="Times New Roman" w:hAnsi="Times New Roman"/>
          <w:color w:val="0D0D0D" w:themeColor="text1" w:themeTint="F2"/>
          <w:sz w:val="24"/>
          <w:szCs w:val="24"/>
          <w:lang w:eastAsia="ru-RU"/>
        </w:rPr>
        <w:t>о</w:t>
      </w:r>
      <w:r w:rsidRPr="00C81D51">
        <w:rPr>
          <w:rFonts w:ascii="Times New Roman" w:eastAsia="Times New Roman" w:hAnsi="Times New Roman"/>
          <w:color w:val="0D0D0D" w:themeColor="text1" w:themeTint="F2"/>
          <w:sz w:val="24"/>
          <w:szCs w:val="24"/>
          <w:lang w:eastAsia="ru-RU"/>
        </w:rPr>
        <w:t xml:space="preserve">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w:t>
      </w:r>
      <w:r w:rsidRPr="00C81D51">
        <w:rPr>
          <w:rFonts w:ascii="Times New Roman" w:eastAsia="Times New Roman" w:hAnsi="Times New Roman"/>
          <w:color w:val="0D0D0D" w:themeColor="text1" w:themeTint="F2"/>
          <w:sz w:val="24"/>
          <w:szCs w:val="24"/>
          <w:lang w:eastAsia="ru-RU"/>
        </w:rPr>
        <w:lastRenderedPageBreak/>
        <w:t>требования и условия, подлежащие обязательному исполнению лицами, осуществляющ</w:t>
      </w:r>
      <w:r w:rsidRPr="00C81D51">
        <w:rPr>
          <w:rFonts w:ascii="Times New Roman" w:eastAsia="Times New Roman" w:hAnsi="Times New Roman"/>
          <w:color w:val="0D0D0D" w:themeColor="text1" w:themeTint="F2"/>
          <w:sz w:val="24"/>
          <w:szCs w:val="24"/>
          <w:lang w:eastAsia="ru-RU"/>
        </w:rPr>
        <w:t>и</w:t>
      </w:r>
      <w:r w:rsidRPr="00C81D51">
        <w:rPr>
          <w:rFonts w:ascii="Times New Roman" w:eastAsia="Times New Roman" w:hAnsi="Times New Roman"/>
          <w:color w:val="0D0D0D" w:themeColor="text1" w:themeTint="F2"/>
          <w:sz w:val="24"/>
          <w:szCs w:val="24"/>
          <w:lang w:eastAsia="ru-RU"/>
        </w:rPr>
        <w:t>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w:t>
      </w:r>
      <w:r w:rsidRPr="00C81D51">
        <w:rPr>
          <w:rFonts w:ascii="Times New Roman" w:eastAsia="Times New Roman" w:hAnsi="Times New Roman"/>
          <w:color w:val="0D0D0D" w:themeColor="text1" w:themeTint="F2"/>
          <w:sz w:val="24"/>
          <w:szCs w:val="24"/>
          <w:lang w:eastAsia="ru-RU"/>
        </w:rPr>
        <w:t>о</w:t>
      </w:r>
      <w:r w:rsidRPr="00C81D51">
        <w:rPr>
          <w:rFonts w:ascii="Times New Roman" w:eastAsia="Times New Roman" w:hAnsi="Times New Roman"/>
          <w:color w:val="0D0D0D" w:themeColor="text1" w:themeTint="F2"/>
          <w:sz w:val="24"/>
          <w:szCs w:val="24"/>
          <w:lang w:eastAsia="ru-RU"/>
        </w:rPr>
        <w:t>му исполнению).</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Лица, осуществляющие строительство, реконструкцию в границах придорожных п</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лос автомобильных дорог объектов капитального строительства, объектов, предназначе</w:t>
      </w:r>
      <w:r w:rsidRPr="00C81D51">
        <w:rPr>
          <w:rFonts w:ascii="Times New Roman" w:hAnsi="Times New Roman"/>
          <w:color w:val="0D0D0D" w:themeColor="text1" w:themeTint="F2"/>
          <w:sz w:val="24"/>
          <w:szCs w:val="24"/>
          <w:lang w:eastAsia="ru-RU"/>
        </w:rPr>
        <w:t>н</w:t>
      </w:r>
      <w:r w:rsidRPr="00C81D51">
        <w:rPr>
          <w:rFonts w:ascii="Times New Roman" w:hAnsi="Times New Roman"/>
          <w:color w:val="0D0D0D" w:themeColor="text1" w:themeTint="F2"/>
          <w:sz w:val="24"/>
          <w:szCs w:val="24"/>
          <w:lang w:eastAsia="ru-RU"/>
        </w:rPr>
        <w:t>ных для осуществления дорожной деятельности, объектов дорожного сервиса, установку рекламных конструкций, информационных щитов и указателей без разрешения на стро</w:t>
      </w:r>
      <w:r w:rsidRPr="00C81D51">
        <w:rPr>
          <w:rFonts w:ascii="Times New Roman" w:hAnsi="Times New Roman"/>
          <w:color w:val="0D0D0D" w:themeColor="text1" w:themeTint="F2"/>
          <w:sz w:val="24"/>
          <w:szCs w:val="24"/>
          <w:lang w:eastAsia="ru-RU"/>
        </w:rPr>
        <w:t>и</w:t>
      </w:r>
      <w:r w:rsidRPr="00C81D51">
        <w:rPr>
          <w:rFonts w:ascii="Times New Roman" w:hAnsi="Times New Roman"/>
          <w:color w:val="0D0D0D" w:themeColor="text1" w:themeTint="F2"/>
          <w:sz w:val="24"/>
          <w:szCs w:val="24"/>
          <w:lang w:eastAsia="ru-RU"/>
        </w:rPr>
        <w:t>тельство (в случае, если для строительства или реконструкции указанных объектов треб</w:t>
      </w:r>
      <w:r w:rsidRPr="00C81D51">
        <w:rPr>
          <w:rFonts w:ascii="Times New Roman" w:hAnsi="Times New Roman"/>
          <w:color w:val="0D0D0D" w:themeColor="text1" w:themeTint="F2"/>
          <w:sz w:val="24"/>
          <w:szCs w:val="24"/>
          <w:lang w:eastAsia="ru-RU"/>
        </w:rPr>
        <w:t>у</w:t>
      </w:r>
      <w:r w:rsidRPr="00C81D51">
        <w:rPr>
          <w:rFonts w:ascii="Times New Roman" w:hAnsi="Times New Roman"/>
          <w:color w:val="0D0D0D" w:themeColor="text1" w:themeTint="F2"/>
          <w:sz w:val="24"/>
          <w:szCs w:val="24"/>
          <w:lang w:eastAsia="ru-RU"/>
        </w:rPr>
        <w:t>ется выдача разрешения на строительство), без предусмотренного ст.</w:t>
      </w:r>
      <w:r>
        <w:rPr>
          <w:rFonts w:ascii="Times New Roman" w:hAnsi="Times New Roman"/>
          <w:color w:val="0D0D0D" w:themeColor="text1" w:themeTint="F2"/>
          <w:sz w:val="24"/>
          <w:szCs w:val="24"/>
          <w:lang w:eastAsia="ru-RU"/>
        </w:rPr>
        <w:t xml:space="preserve"> </w:t>
      </w:r>
      <w:r w:rsidRPr="00C81D51">
        <w:rPr>
          <w:rFonts w:ascii="Times New Roman" w:hAnsi="Times New Roman"/>
          <w:color w:val="0D0D0D" w:themeColor="text1" w:themeTint="F2"/>
          <w:sz w:val="24"/>
          <w:szCs w:val="24"/>
          <w:lang w:eastAsia="ru-RU"/>
        </w:rPr>
        <w:t xml:space="preserve">26 </w:t>
      </w:r>
      <w:r w:rsidRPr="00C81D51">
        <w:rPr>
          <w:rFonts w:ascii="Times New Roman" w:eastAsia="Times New Roman" w:hAnsi="Times New Roman"/>
          <w:color w:val="0D0D0D" w:themeColor="text1" w:themeTint="F2"/>
          <w:sz w:val="24"/>
          <w:szCs w:val="24"/>
          <w:lang w:eastAsia="ru-RU"/>
        </w:rPr>
        <w:t>Федеральный з</w:t>
      </w:r>
      <w:r w:rsidRPr="00C81D51">
        <w:rPr>
          <w:rFonts w:ascii="Times New Roman" w:eastAsia="Times New Roman" w:hAnsi="Times New Roman"/>
          <w:color w:val="0D0D0D" w:themeColor="text1" w:themeTint="F2"/>
          <w:sz w:val="24"/>
          <w:szCs w:val="24"/>
          <w:lang w:eastAsia="ru-RU"/>
        </w:rPr>
        <w:t>а</w:t>
      </w:r>
      <w:r w:rsidRPr="00C81D51">
        <w:rPr>
          <w:rFonts w:ascii="Times New Roman" w:eastAsia="Times New Roman" w:hAnsi="Times New Roman"/>
          <w:color w:val="0D0D0D" w:themeColor="text1" w:themeTint="F2"/>
          <w:sz w:val="24"/>
          <w:szCs w:val="24"/>
          <w:lang w:eastAsia="ru-RU"/>
        </w:rPr>
        <w:t xml:space="preserve">кон от 8.11.2007 г. № 257-ФЗ </w:t>
      </w:r>
      <w:r w:rsidRPr="00C81D51">
        <w:rPr>
          <w:rFonts w:ascii="Times New Roman" w:hAnsi="Times New Roman"/>
          <w:color w:val="0D0D0D" w:themeColor="text1" w:themeTint="F2"/>
          <w:sz w:val="24"/>
          <w:szCs w:val="24"/>
          <w:lang w:eastAsia="ru-RU"/>
        </w:rPr>
        <w:t>согласия или с нарушением технических требований и усл</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 xml:space="preserve">вий, подлежащих обязательному исполнению, по требованию </w:t>
      </w:r>
      <w:hyperlink r:id="rId24" w:history="1">
        <w:r w:rsidRPr="00C81D51">
          <w:rPr>
            <w:rFonts w:ascii="Times New Roman" w:hAnsi="Times New Roman"/>
            <w:color w:val="0D0D0D" w:themeColor="text1" w:themeTint="F2"/>
            <w:sz w:val="24"/>
            <w:szCs w:val="24"/>
            <w:lang w:eastAsia="ru-RU"/>
          </w:rPr>
          <w:t>органа</w:t>
        </w:r>
      </w:hyperlink>
      <w:r w:rsidRPr="00C81D51">
        <w:rPr>
          <w:rFonts w:ascii="Times New Roman" w:hAnsi="Times New Roman"/>
          <w:color w:val="0D0D0D" w:themeColor="text1" w:themeTint="F2"/>
          <w:sz w:val="24"/>
          <w:szCs w:val="24"/>
          <w:lang w:eastAsia="ru-RU"/>
        </w:rPr>
        <w:t>, уполномоченного на осуществление государственного строительного надзора, и (или) владельцев автомобил</w:t>
      </w:r>
      <w:r w:rsidRPr="00C81D51">
        <w:rPr>
          <w:rFonts w:ascii="Times New Roman" w:hAnsi="Times New Roman"/>
          <w:color w:val="0D0D0D" w:themeColor="text1" w:themeTint="F2"/>
          <w:sz w:val="24"/>
          <w:szCs w:val="24"/>
          <w:lang w:eastAsia="ru-RU"/>
        </w:rPr>
        <w:t>ь</w:t>
      </w:r>
      <w:r w:rsidRPr="00C81D51">
        <w:rPr>
          <w:rFonts w:ascii="Times New Roman" w:hAnsi="Times New Roman"/>
          <w:color w:val="0D0D0D" w:themeColor="text1" w:themeTint="F2"/>
          <w:sz w:val="24"/>
          <w:szCs w:val="24"/>
          <w:lang w:eastAsia="ru-RU"/>
        </w:rPr>
        <w:t>ных дорог обязаны прекратить осуществление строительства, реконструкции объектов капитального строительства, установку рекламных конструкций, информационных щитов и указателей, осуществить снос незаконно возведенных объектов и сооружений и прив</w:t>
      </w:r>
      <w:r w:rsidRPr="00C81D51">
        <w:rPr>
          <w:rFonts w:ascii="Times New Roman" w:hAnsi="Times New Roman"/>
          <w:color w:val="0D0D0D" w:themeColor="text1" w:themeTint="F2"/>
          <w:sz w:val="24"/>
          <w:szCs w:val="24"/>
          <w:lang w:eastAsia="ru-RU"/>
        </w:rPr>
        <w:t>е</w:t>
      </w:r>
      <w:r w:rsidRPr="00C81D51">
        <w:rPr>
          <w:rFonts w:ascii="Times New Roman" w:hAnsi="Times New Roman"/>
          <w:color w:val="0D0D0D" w:themeColor="text1" w:themeTint="F2"/>
          <w:sz w:val="24"/>
          <w:szCs w:val="24"/>
          <w:lang w:eastAsia="ru-RU"/>
        </w:rPr>
        <w:t>сти автомобильные дороги в первоначальное состояние. В случае отказа от исполнения таких требований владельцы автомобильных дорог выполняют работы по ликвидации возведенных объектов или сооружений с последующей компенсацией затрат на выполн</w:t>
      </w:r>
      <w:r w:rsidRPr="00C81D51">
        <w:rPr>
          <w:rFonts w:ascii="Times New Roman" w:hAnsi="Times New Roman"/>
          <w:color w:val="0D0D0D" w:themeColor="text1" w:themeTint="F2"/>
          <w:sz w:val="24"/>
          <w:szCs w:val="24"/>
          <w:lang w:eastAsia="ru-RU"/>
        </w:rPr>
        <w:t>е</w:t>
      </w:r>
      <w:r w:rsidRPr="00C81D51">
        <w:rPr>
          <w:rFonts w:ascii="Times New Roman" w:hAnsi="Times New Roman"/>
          <w:color w:val="0D0D0D" w:themeColor="text1" w:themeTint="F2"/>
          <w:sz w:val="24"/>
          <w:szCs w:val="24"/>
          <w:lang w:eastAsia="ru-RU"/>
        </w:rPr>
        <w:t>ние этих работ за счет лиц, виновных в незаконном возведении указанных объектов, с</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 xml:space="preserve">оружений, в соответствии с законодательством Российской Федерации. </w:t>
      </w:r>
      <w:hyperlink r:id="rId25" w:history="1">
        <w:r w:rsidRPr="00C81D51">
          <w:rPr>
            <w:rFonts w:ascii="Times New Roman" w:hAnsi="Times New Roman"/>
            <w:color w:val="0D0D0D" w:themeColor="text1" w:themeTint="F2"/>
            <w:sz w:val="24"/>
            <w:szCs w:val="24"/>
            <w:lang w:eastAsia="ru-RU"/>
          </w:rPr>
          <w:t>Порядок</w:t>
        </w:r>
      </w:hyperlink>
      <w:r w:rsidRPr="00C81D51">
        <w:rPr>
          <w:rFonts w:ascii="Times New Roman" w:hAnsi="Times New Roman"/>
          <w:color w:val="0D0D0D" w:themeColor="text1" w:themeTint="F2"/>
          <w:sz w:val="24"/>
          <w:szCs w:val="24"/>
          <w:lang w:eastAsia="ru-RU"/>
        </w:rPr>
        <w:t xml:space="preserve"> ос</w:t>
      </w:r>
      <w:r w:rsidRPr="00C81D51">
        <w:rPr>
          <w:rFonts w:ascii="Times New Roman" w:hAnsi="Times New Roman"/>
          <w:color w:val="0D0D0D" w:themeColor="text1" w:themeTint="F2"/>
          <w:sz w:val="24"/>
          <w:szCs w:val="24"/>
          <w:lang w:eastAsia="ru-RU"/>
        </w:rPr>
        <w:t>у</w:t>
      </w:r>
      <w:r w:rsidRPr="00C81D51">
        <w:rPr>
          <w:rFonts w:ascii="Times New Roman" w:hAnsi="Times New Roman"/>
          <w:color w:val="0D0D0D" w:themeColor="text1" w:themeTint="F2"/>
          <w:sz w:val="24"/>
          <w:szCs w:val="24"/>
          <w:lang w:eastAsia="ru-RU"/>
        </w:rPr>
        <w:t>ществления владельцем автомобильной дороги мониторинга соблюдения технических требований и условий, подлежащих обязательному исполнению, устанавливается фед</w:t>
      </w:r>
      <w:r w:rsidRPr="00C81D51">
        <w:rPr>
          <w:rFonts w:ascii="Times New Roman" w:hAnsi="Times New Roman"/>
          <w:color w:val="0D0D0D" w:themeColor="text1" w:themeTint="F2"/>
          <w:sz w:val="24"/>
          <w:szCs w:val="24"/>
          <w:lang w:eastAsia="ru-RU"/>
        </w:rPr>
        <w:t>е</w:t>
      </w:r>
      <w:r w:rsidRPr="00C81D51">
        <w:rPr>
          <w:rFonts w:ascii="Times New Roman" w:hAnsi="Times New Roman"/>
          <w:color w:val="0D0D0D" w:themeColor="text1" w:themeTint="F2"/>
          <w:sz w:val="24"/>
          <w:szCs w:val="24"/>
          <w:lang w:eastAsia="ru-RU"/>
        </w:rPr>
        <w:t>ральным органом исполнительной власти, осуществляющим функции по выработке гос</w:t>
      </w:r>
      <w:r w:rsidRPr="00C81D51">
        <w:rPr>
          <w:rFonts w:ascii="Times New Roman" w:hAnsi="Times New Roman"/>
          <w:color w:val="0D0D0D" w:themeColor="text1" w:themeTint="F2"/>
          <w:sz w:val="24"/>
          <w:szCs w:val="24"/>
          <w:lang w:eastAsia="ru-RU"/>
        </w:rPr>
        <w:t>у</w:t>
      </w:r>
      <w:r w:rsidRPr="00C81D51">
        <w:rPr>
          <w:rFonts w:ascii="Times New Roman" w:hAnsi="Times New Roman"/>
          <w:color w:val="0D0D0D" w:themeColor="text1" w:themeTint="F2"/>
          <w:sz w:val="24"/>
          <w:szCs w:val="24"/>
          <w:lang w:eastAsia="ru-RU"/>
        </w:rPr>
        <w:t>дарственной политики и нормативно-правовому регулированию в сфере дорожного х</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зяйства.</w:t>
      </w:r>
    </w:p>
    <w:p w:rsidR="009854CD" w:rsidRPr="004A20B3" w:rsidRDefault="009854CD" w:rsidP="009854CD">
      <w:pPr>
        <w:keepNext/>
        <w:suppressAutoHyphens/>
        <w:spacing w:before="180" w:after="120" w:line="240" w:lineRule="auto"/>
        <w:jc w:val="center"/>
        <w:outlineLvl w:val="2"/>
        <w:rPr>
          <w:rFonts w:ascii="Times New Roman" w:eastAsia="Times New Roman" w:hAnsi="Times New Roman"/>
          <w:b/>
          <w:bCs/>
          <w:sz w:val="24"/>
          <w:szCs w:val="24"/>
          <w:lang w:eastAsia="ar-SA"/>
        </w:rPr>
      </w:pPr>
      <w:r>
        <w:rPr>
          <w:rFonts w:ascii="Times New Roman" w:eastAsia="Times New Roman" w:hAnsi="Times New Roman"/>
          <w:b/>
          <w:bCs/>
          <w:sz w:val="24"/>
          <w:szCs w:val="24"/>
          <w:lang w:eastAsia="ar-SA"/>
        </w:rPr>
        <w:t>Зоны затопления и подтопления</w:t>
      </w:r>
    </w:p>
    <w:p w:rsidR="009854CD" w:rsidRDefault="009854CD" w:rsidP="009854CD">
      <w:pPr>
        <w:spacing w:before="120" w:after="0" w:line="240" w:lineRule="auto"/>
        <w:ind w:firstLine="567"/>
        <w:jc w:val="both"/>
        <w:rPr>
          <w:rFonts w:ascii="Times New Roman" w:hAnsi="Times New Roman"/>
          <w:b/>
          <w:sz w:val="24"/>
          <w:szCs w:val="24"/>
        </w:rPr>
      </w:pPr>
      <w:r w:rsidRPr="00457881">
        <w:rPr>
          <w:rFonts w:ascii="Times New Roman" w:hAnsi="Times New Roman"/>
          <w:b/>
          <w:sz w:val="24"/>
          <w:szCs w:val="24"/>
        </w:rPr>
        <w:t>1.</w:t>
      </w:r>
      <w:r>
        <w:rPr>
          <w:rFonts w:ascii="Times New Roman" w:hAnsi="Times New Roman"/>
          <w:b/>
          <w:sz w:val="24"/>
          <w:szCs w:val="24"/>
          <w:lang w:val="en-US"/>
        </w:rPr>
        <w:t> </w:t>
      </w:r>
      <w:r>
        <w:rPr>
          <w:rFonts w:ascii="Times New Roman" w:hAnsi="Times New Roman"/>
          <w:b/>
          <w:sz w:val="24"/>
          <w:szCs w:val="24"/>
        </w:rPr>
        <w:t>Регламентирующий документ.</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«Водный кодекс Российской Федерации» от 03.06.2006г № 74-ФЗ, ст. 67.1.</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Правила определения границ зон затопления, подтопления (утв. постановлением Правительства РФ от 18 апреля 2014 г. № 360).</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СП 42.13330.2011 «СНиП 2.07.01-89* Градостроительство. Планировка и застройка городских и сельских поселений», п. 13.6.</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СП 104.13330.2012 «СНиП 2.06.15-85 Инженерная защита территорий от затопления и подтопления».</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СП 58.13330.2010 «СНиП 33-01-2003 Гидротехнические сооружения. Основные п</w:t>
      </w:r>
      <w:r>
        <w:rPr>
          <w:rFonts w:ascii="Times New Roman" w:hAnsi="Times New Roman"/>
          <w:sz w:val="24"/>
          <w:szCs w:val="24"/>
        </w:rPr>
        <w:t>о</w:t>
      </w:r>
      <w:r>
        <w:rPr>
          <w:rFonts w:ascii="Times New Roman" w:hAnsi="Times New Roman"/>
          <w:sz w:val="24"/>
          <w:szCs w:val="24"/>
        </w:rPr>
        <w:t>ложения».</w:t>
      </w:r>
    </w:p>
    <w:p w:rsidR="009854CD" w:rsidRDefault="009854CD" w:rsidP="009854CD">
      <w:pPr>
        <w:spacing w:before="120" w:after="0" w:line="240" w:lineRule="auto"/>
        <w:ind w:firstLine="567"/>
        <w:jc w:val="both"/>
        <w:rPr>
          <w:rFonts w:ascii="Times New Roman" w:hAnsi="Times New Roman"/>
          <w:b/>
          <w:sz w:val="24"/>
          <w:szCs w:val="24"/>
        </w:rPr>
      </w:pPr>
      <w:r w:rsidRPr="00783223">
        <w:rPr>
          <w:rFonts w:ascii="Times New Roman" w:hAnsi="Times New Roman"/>
          <w:b/>
          <w:sz w:val="24"/>
          <w:szCs w:val="24"/>
        </w:rPr>
        <w:t>2.</w:t>
      </w:r>
      <w:r>
        <w:rPr>
          <w:rFonts w:ascii="Times New Roman" w:hAnsi="Times New Roman"/>
          <w:b/>
          <w:sz w:val="24"/>
          <w:szCs w:val="24"/>
          <w:lang w:val="en-US"/>
        </w:rPr>
        <w:t> </w:t>
      </w:r>
      <w:r>
        <w:rPr>
          <w:rFonts w:ascii="Times New Roman" w:hAnsi="Times New Roman"/>
          <w:b/>
          <w:sz w:val="24"/>
          <w:szCs w:val="24"/>
        </w:rPr>
        <w:t>Порядок установления и размеры.</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Границы зон затопления, подтопления определяются уполномоченным Правител</w:t>
      </w:r>
      <w:r>
        <w:rPr>
          <w:rFonts w:ascii="Times New Roman" w:hAnsi="Times New Roman"/>
          <w:sz w:val="24"/>
          <w:szCs w:val="24"/>
        </w:rPr>
        <w:t>ь</w:t>
      </w:r>
      <w:r>
        <w:rPr>
          <w:rFonts w:ascii="Times New Roman" w:hAnsi="Times New Roman"/>
          <w:sz w:val="24"/>
          <w:szCs w:val="24"/>
        </w:rPr>
        <w:t>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 установленном Правительством Российской Федерации.</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1. Зоны затопления определяются в отношении:</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а) территорий, которые прилегают к не зарегулированным водотокам, затаплива</w:t>
      </w:r>
      <w:r>
        <w:rPr>
          <w:rFonts w:ascii="Times New Roman" w:hAnsi="Times New Roman"/>
          <w:sz w:val="24"/>
          <w:szCs w:val="24"/>
        </w:rPr>
        <w:t>е</w:t>
      </w:r>
      <w:r>
        <w:rPr>
          <w:rFonts w:ascii="Times New Roman" w:hAnsi="Times New Roman"/>
          <w:sz w:val="24"/>
          <w:szCs w:val="24"/>
        </w:rPr>
        <w:t>мых при половодьях и паводках однопроцентной обеспеченности (повторяемость один раз в 100 лет) либо в результате ледовых заторов и зажоров. В границах зон затопления уст</w:t>
      </w:r>
      <w:r>
        <w:rPr>
          <w:rFonts w:ascii="Times New Roman" w:hAnsi="Times New Roman"/>
          <w:sz w:val="24"/>
          <w:szCs w:val="24"/>
        </w:rPr>
        <w:t>а</w:t>
      </w:r>
      <w:r>
        <w:rPr>
          <w:rFonts w:ascii="Times New Roman" w:hAnsi="Times New Roman"/>
          <w:sz w:val="24"/>
          <w:szCs w:val="24"/>
        </w:rPr>
        <w:t>навливаются территории, затапливаемые при максимальных уровнях воды 3, 5, 10, 25 и 50-процентной обеспеченности (повторяемость 1, 3, 5, 10, 25 и 50 раз в 100 лет);</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lastRenderedPageBreak/>
        <w:t>б) территорий, прилегающих к устьевым участкам водотоков, затапливаемых в р</w:t>
      </w:r>
      <w:r>
        <w:rPr>
          <w:rFonts w:ascii="Times New Roman" w:hAnsi="Times New Roman"/>
          <w:sz w:val="24"/>
          <w:szCs w:val="24"/>
        </w:rPr>
        <w:t>е</w:t>
      </w:r>
      <w:r>
        <w:rPr>
          <w:rFonts w:ascii="Times New Roman" w:hAnsi="Times New Roman"/>
          <w:sz w:val="24"/>
          <w:szCs w:val="24"/>
        </w:rPr>
        <w:t>зультате нагонных явлений расчетной обеспеченности;</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в) территорий, прилегающих к естественным водоемам, затапливаемых при уровнях воды однопроцентной обеспеченности;</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г)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д) территорий, прилегающих к зарегулированным водотокам в нижних бьефах ги</w:t>
      </w:r>
      <w:r>
        <w:rPr>
          <w:rFonts w:ascii="Times New Roman" w:hAnsi="Times New Roman"/>
          <w:sz w:val="24"/>
          <w:szCs w:val="24"/>
        </w:rPr>
        <w:t>д</w:t>
      </w:r>
      <w:r>
        <w:rPr>
          <w:rFonts w:ascii="Times New Roman" w:hAnsi="Times New Roman"/>
          <w:sz w:val="24"/>
          <w:szCs w:val="24"/>
        </w:rPr>
        <w:t>роузлов, затапливаемых при пропуске гидроузлами паводков расчетной обеспеченности.</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2. Зоны подтопления определяются в отношении территорий, прилегающих к зонам затопления, указанным в пункте 1, повышение уровня грунтовых вод которых обусловл</w:t>
      </w:r>
      <w:r>
        <w:rPr>
          <w:rFonts w:ascii="Times New Roman" w:hAnsi="Times New Roman"/>
          <w:sz w:val="24"/>
          <w:szCs w:val="24"/>
        </w:rPr>
        <w:t>и</w:t>
      </w:r>
      <w:r>
        <w:rPr>
          <w:rFonts w:ascii="Times New Roman" w:hAnsi="Times New Roman"/>
          <w:sz w:val="24"/>
          <w:szCs w:val="24"/>
        </w:rPr>
        <w:t>вается подпором грунтовых вод уровнями высоких вод водных объектов.</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В границах зон подтопления определяются:</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а) территории сильного подтопления - при глубине залегания грунтовых вод менее 0,3 метра;</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б) территории умеренного подтопления - при глубине залегания грунтовых вод от 0,3 - 0,7 до 1,2 - 2 метров от поверхности;</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в) территории слабого подтопления - при глубине залегания грунтовых вод от 2 до 3 метров.</w:t>
      </w:r>
    </w:p>
    <w:p w:rsidR="009854CD" w:rsidRDefault="009854CD" w:rsidP="009854CD">
      <w:pPr>
        <w:spacing w:before="120" w:after="0" w:line="240" w:lineRule="auto"/>
        <w:ind w:firstLine="567"/>
        <w:jc w:val="both"/>
        <w:rPr>
          <w:rFonts w:ascii="Times New Roman" w:hAnsi="Times New Roman"/>
          <w:b/>
          <w:sz w:val="24"/>
          <w:szCs w:val="24"/>
        </w:rPr>
      </w:pPr>
      <w:r>
        <w:rPr>
          <w:rFonts w:ascii="Times New Roman" w:hAnsi="Times New Roman"/>
          <w:b/>
          <w:sz w:val="24"/>
          <w:szCs w:val="24"/>
        </w:rPr>
        <w:t>3. Режим использования территории.</w:t>
      </w:r>
    </w:p>
    <w:p w:rsidR="009854CD" w:rsidRPr="00AF4964" w:rsidRDefault="009854CD" w:rsidP="009854CD">
      <w:pPr>
        <w:spacing w:after="0" w:line="240" w:lineRule="auto"/>
        <w:ind w:firstLine="567"/>
        <w:jc w:val="both"/>
        <w:rPr>
          <w:rFonts w:ascii="Times New Roman" w:hAnsi="Times New Roman"/>
          <w:sz w:val="24"/>
          <w:szCs w:val="24"/>
        </w:rPr>
      </w:pPr>
      <w:r w:rsidRPr="00AF4964">
        <w:rPr>
          <w:rFonts w:ascii="Times New Roman" w:hAnsi="Times New Roman"/>
          <w:sz w:val="24"/>
          <w:szCs w:val="24"/>
        </w:rPr>
        <w:t xml:space="preserve">В настоящее время в поселении границы зон затопления </w:t>
      </w:r>
      <w:r>
        <w:rPr>
          <w:rFonts w:ascii="Times New Roman" w:hAnsi="Times New Roman"/>
          <w:sz w:val="24"/>
          <w:szCs w:val="24"/>
        </w:rPr>
        <w:t>и подтопления,</w:t>
      </w:r>
      <w:r w:rsidRPr="00AF4964">
        <w:rPr>
          <w:rFonts w:ascii="Times New Roman" w:hAnsi="Times New Roman"/>
          <w:sz w:val="24"/>
          <w:szCs w:val="24"/>
        </w:rPr>
        <w:t xml:space="preserve"> в устано</w:t>
      </w:r>
      <w:r w:rsidRPr="00AF4964">
        <w:rPr>
          <w:rFonts w:ascii="Times New Roman" w:hAnsi="Times New Roman"/>
          <w:sz w:val="24"/>
          <w:szCs w:val="24"/>
        </w:rPr>
        <w:t>в</w:t>
      </w:r>
      <w:r w:rsidRPr="00AF4964">
        <w:rPr>
          <w:rFonts w:ascii="Times New Roman" w:hAnsi="Times New Roman"/>
          <w:sz w:val="24"/>
          <w:szCs w:val="24"/>
        </w:rPr>
        <w:t>ленном порядке</w:t>
      </w:r>
      <w:r>
        <w:rPr>
          <w:rFonts w:ascii="Times New Roman" w:hAnsi="Times New Roman"/>
          <w:sz w:val="24"/>
          <w:szCs w:val="24"/>
        </w:rPr>
        <w:t>,</w:t>
      </w:r>
      <w:r w:rsidRPr="00AF4964">
        <w:rPr>
          <w:rFonts w:ascii="Times New Roman" w:hAnsi="Times New Roman"/>
          <w:sz w:val="24"/>
          <w:szCs w:val="24"/>
        </w:rPr>
        <w:t xml:space="preserve"> определены для реки Суходрев: </w:t>
      </w:r>
    </w:p>
    <w:p w:rsidR="009854CD" w:rsidRPr="00AF4964" w:rsidRDefault="009854CD" w:rsidP="009854CD">
      <w:pPr>
        <w:spacing w:after="0" w:line="240" w:lineRule="auto"/>
        <w:ind w:firstLine="567"/>
        <w:jc w:val="both"/>
        <w:rPr>
          <w:rFonts w:ascii="Times New Roman" w:hAnsi="Times New Roman"/>
          <w:sz w:val="24"/>
          <w:szCs w:val="24"/>
        </w:rPr>
      </w:pPr>
      <w:r w:rsidRPr="00AF4964">
        <w:rPr>
          <w:rFonts w:ascii="Times New Roman" w:hAnsi="Times New Roman"/>
          <w:sz w:val="24"/>
          <w:szCs w:val="24"/>
        </w:rPr>
        <w:t>- граница зоны затопления реки Суходрев, реестровый номер 40:00-6.600;</w:t>
      </w:r>
    </w:p>
    <w:p w:rsidR="009854CD" w:rsidRPr="00AF4964" w:rsidRDefault="009854CD" w:rsidP="009854CD">
      <w:pPr>
        <w:spacing w:after="0" w:line="240" w:lineRule="auto"/>
        <w:ind w:firstLine="567"/>
        <w:jc w:val="both"/>
        <w:rPr>
          <w:rFonts w:ascii="Times New Roman" w:hAnsi="Times New Roman"/>
          <w:sz w:val="24"/>
          <w:szCs w:val="24"/>
        </w:rPr>
      </w:pPr>
      <w:r w:rsidRPr="00AF4964">
        <w:rPr>
          <w:rFonts w:ascii="Times New Roman" w:hAnsi="Times New Roman"/>
          <w:sz w:val="24"/>
          <w:szCs w:val="24"/>
        </w:rPr>
        <w:t>- граница зоны слабого подтопления территории, прилегающей к зоне затопления поверхностными водами реки Суходрев при уровне 1% обеспеченности во время весенн</w:t>
      </w:r>
      <w:r w:rsidRPr="00AF4964">
        <w:rPr>
          <w:rFonts w:ascii="Times New Roman" w:hAnsi="Times New Roman"/>
          <w:sz w:val="24"/>
          <w:szCs w:val="24"/>
        </w:rPr>
        <w:t>е</w:t>
      </w:r>
      <w:r w:rsidRPr="00AF4964">
        <w:rPr>
          <w:rFonts w:ascii="Times New Roman" w:hAnsi="Times New Roman"/>
          <w:sz w:val="24"/>
          <w:szCs w:val="24"/>
        </w:rPr>
        <w:t>го половодья, реестровый номер 40:13-6.285;</w:t>
      </w:r>
    </w:p>
    <w:p w:rsidR="009854CD" w:rsidRPr="00AF4964" w:rsidRDefault="009854CD" w:rsidP="009854CD">
      <w:pPr>
        <w:spacing w:after="0" w:line="240" w:lineRule="auto"/>
        <w:ind w:firstLine="567"/>
        <w:jc w:val="both"/>
        <w:rPr>
          <w:rFonts w:ascii="Times New Roman" w:hAnsi="Times New Roman"/>
          <w:sz w:val="24"/>
          <w:szCs w:val="24"/>
        </w:rPr>
      </w:pPr>
      <w:r w:rsidRPr="00AF4964">
        <w:rPr>
          <w:rFonts w:ascii="Times New Roman" w:hAnsi="Times New Roman"/>
          <w:sz w:val="24"/>
          <w:szCs w:val="24"/>
        </w:rPr>
        <w:t>- граница зоны умеренного подтопления территории, прилегающей к зоне затопл</w:t>
      </w:r>
      <w:r w:rsidRPr="00AF4964">
        <w:rPr>
          <w:rFonts w:ascii="Times New Roman" w:hAnsi="Times New Roman"/>
          <w:sz w:val="24"/>
          <w:szCs w:val="24"/>
        </w:rPr>
        <w:t>е</w:t>
      </w:r>
      <w:r w:rsidRPr="00AF4964">
        <w:rPr>
          <w:rFonts w:ascii="Times New Roman" w:hAnsi="Times New Roman"/>
          <w:sz w:val="24"/>
          <w:szCs w:val="24"/>
        </w:rPr>
        <w:t>ния поверхностными водами реки Суходрев при уровне 1% обеспеченности во время в</w:t>
      </w:r>
      <w:r w:rsidRPr="00AF4964">
        <w:rPr>
          <w:rFonts w:ascii="Times New Roman" w:hAnsi="Times New Roman"/>
          <w:sz w:val="24"/>
          <w:szCs w:val="24"/>
        </w:rPr>
        <w:t>е</w:t>
      </w:r>
      <w:r w:rsidRPr="00AF4964">
        <w:rPr>
          <w:rFonts w:ascii="Times New Roman" w:hAnsi="Times New Roman"/>
          <w:sz w:val="24"/>
          <w:szCs w:val="24"/>
        </w:rPr>
        <w:t>сеннего половодья, реестровый номер 40:13-6.284;</w:t>
      </w:r>
    </w:p>
    <w:p w:rsidR="009854CD" w:rsidRPr="00AF4964" w:rsidRDefault="009854CD" w:rsidP="009854CD">
      <w:pPr>
        <w:spacing w:after="0" w:line="240" w:lineRule="auto"/>
        <w:ind w:firstLine="567"/>
        <w:jc w:val="both"/>
        <w:rPr>
          <w:rFonts w:ascii="Times New Roman" w:hAnsi="Times New Roman"/>
          <w:sz w:val="24"/>
          <w:szCs w:val="24"/>
        </w:rPr>
      </w:pPr>
      <w:r w:rsidRPr="00AF4964">
        <w:rPr>
          <w:rFonts w:ascii="Times New Roman" w:hAnsi="Times New Roman"/>
          <w:sz w:val="24"/>
          <w:szCs w:val="24"/>
        </w:rPr>
        <w:t>- граница зоны сильного подтопления территории, прилегающей к зоне затопления поверхностными водами реки Суходрев при уровне 1% обеспеченности во время весенн</w:t>
      </w:r>
      <w:r w:rsidRPr="00AF4964">
        <w:rPr>
          <w:rFonts w:ascii="Times New Roman" w:hAnsi="Times New Roman"/>
          <w:sz w:val="24"/>
          <w:szCs w:val="24"/>
        </w:rPr>
        <w:t>е</w:t>
      </w:r>
      <w:r w:rsidRPr="00AF4964">
        <w:rPr>
          <w:rFonts w:ascii="Times New Roman" w:hAnsi="Times New Roman"/>
          <w:sz w:val="24"/>
          <w:szCs w:val="24"/>
        </w:rPr>
        <w:t>го половодья, реестровый номер 40:13-6.286.</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В границах зон затопления, подтопления запрещаются:</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1) использование сточных вод в целях регулирования плодородия почв;</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3) осуществление авиационных мер по борьбе с вредными организмами.</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w:t>
      </w:r>
      <w:r>
        <w:rPr>
          <w:rFonts w:ascii="Times New Roman" w:hAnsi="Times New Roman"/>
          <w:sz w:val="24"/>
          <w:szCs w:val="24"/>
        </w:rPr>
        <w:t>о</w:t>
      </w:r>
      <w:r>
        <w:rPr>
          <w:rFonts w:ascii="Times New Roman" w:hAnsi="Times New Roman"/>
          <w:sz w:val="24"/>
          <w:szCs w:val="24"/>
        </w:rPr>
        <w:t>водятся специальные защитные мероприятия в соответствии с Водным кодексом и друг</w:t>
      </w:r>
      <w:r>
        <w:rPr>
          <w:rFonts w:ascii="Times New Roman" w:hAnsi="Times New Roman"/>
          <w:sz w:val="24"/>
          <w:szCs w:val="24"/>
        </w:rPr>
        <w:t>и</w:t>
      </w:r>
      <w:r>
        <w:rPr>
          <w:rFonts w:ascii="Times New Roman" w:hAnsi="Times New Roman"/>
          <w:sz w:val="24"/>
          <w:szCs w:val="24"/>
        </w:rPr>
        <w:t>ми федеральными законами.</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Собственник водного объекта обязан осуществлять меры по предотвращению нег</w:t>
      </w:r>
      <w:r>
        <w:rPr>
          <w:rFonts w:ascii="Times New Roman" w:hAnsi="Times New Roman"/>
          <w:sz w:val="24"/>
          <w:szCs w:val="24"/>
        </w:rPr>
        <w:t>а</w:t>
      </w:r>
      <w:r>
        <w:rPr>
          <w:rFonts w:ascii="Times New Roman" w:hAnsi="Times New Roman"/>
          <w:sz w:val="24"/>
          <w:szCs w:val="24"/>
        </w:rPr>
        <w:t>тивного воздействия вод и ликвидации его последствий.</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 xml:space="preserve"> Использование территории в соответствие с градостроительными регламентами настоящих Правил возможно только при условии выполнения мероприятий инженерной защиты, предусмотренных СП 104.13330 и СП 58.13330.</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Территории поселений, расположенных на прибрежных участках, должны быть з</w:t>
      </w:r>
      <w:r>
        <w:rPr>
          <w:rFonts w:ascii="Times New Roman" w:hAnsi="Times New Roman"/>
          <w:sz w:val="24"/>
          <w:szCs w:val="24"/>
        </w:rPr>
        <w:t>а</w:t>
      </w:r>
      <w:r>
        <w:rPr>
          <w:rFonts w:ascii="Times New Roman" w:hAnsi="Times New Roman"/>
          <w:sz w:val="24"/>
          <w:szCs w:val="24"/>
        </w:rPr>
        <w:t xml:space="preserve">щищены от затопления паводковыми водами, ветровым нагоном воды; от подтопления </w:t>
      </w:r>
      <w:r>
        <w:rPr>
          <w:rFonts w:ascii="Times New Roman" w:hAnsi="Times New Roman"/>
          <w:sz w:val="24"/>
          <w:szCs w:val="24"/>
        </w:rPr>
        <w:lastRenderedPageBreak/>
        <w:t>грунтовыми водами - подсыпкой (намывом) или обвалованием. Отметку бровки подс</w:t>
      </w:r>
      <w:r>
        <w:rPr>
          <w:rFonts w:ascii="Times New Roman" w:hAnsi="Times New Roman"/>
          <w:sz w:val="24"/>
          <w:szCs w:val="24"/>
        </w:rPr>
        <w:t>ы</w:t>
      </w:r>
      <w:r>
        <w:rPr>
          <w:rFonts w:ascii="Times New Roman" w:hAnsi="Times New Roman"/>
          <w:sz w:val="24"/>
          <w:szCs w:val="24"/>
        </w:rPr>
        <w:t>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w:t>
      </w:r>
      <w:r>
        <w:rPr>
          <w:rFonts w:ascii="Times New Roman" w:hAnsi="Times New Roman"/>
          <w:sz w:val="24"/>
          <w:szCs w:val="24"/>
        </w:rPr>
        <w:t>б</w:t>
      </w:r>
      <w:r>
        <w:rPr>
          <w:rFonts w:ascii="Times New Roman" w:hAnsi="Times New Roman"/>
          <w:sz w:val="24"/>
          <w:szCs w:val="24"/>
        </w:rPr>
        <w:t>валования над расчетным уровнем следует устанавливать в зависимости от класса соор</w:t>
      </w:r>
      <w:r>
        <w:rPr>
          <w:rFonts w:ascii="Times New Roman" w:hAnsi="Times New Roman"/>
          <w:sz w:val="24"/>
          <w:szCs w:val="24"/>
        </w:rPr>
        <w:t>у</w:t>
      </w:r>
      <w:r>
        <w:rPr>
          <w:rFonts w:ascii="Times New Roman" w:hAnsi="Times New Roman"/>
          <w:sz w:val="24"/>
          <w:szCs w:val="24"/>
        </w:rPr>
        <w:t>жений согласно СП 104.13330 и СП 58.13330.</w:t>
      </w:r>
    </w:p>
    <w:p w:rsidR="009854CD" w:rsidRDefault="009854CD" w:rsidP="009854CD">
      <w:pPr>
        <w:spacing w:after="0" w:line="240" w:lineRule="auto"/>
        <w:ind w:firstLine="567"/>
        <w:jc w:val="both"/>
        <w:rPr>
          <w:rFonts w:ascii="Times New Roman" w:hAnsi="Times New Roman"/>
          <w:sz w:val="24"/>
          <w:szCs w:val="24"/>
        </w:rPr>
      </w:pPr>
    </w:p>
    <w:p w:rsidR="009854CD" w:rsidRDefault="009854CD" w:rsidP="009854CD">
      <w:pPr>
        <w:keepNext/>
        <w:suppressAutoHyphens/>
        <w:spacing w:before="180" w:after="120" w:line="240" w:lineRule="auto"/>
        <w:jc w:val="center"/>
        <w:outlineLvl w:val="2"/>
        <w:rPr>
          <w:rFonts w:ascii="Times New Roman" w:eastAsia="Times New Roman" w:hAnsi="Times New Roman"/>
          <w:sz w:val="24"/>
          <w:highlight w:val="yellow"/>
          <w:lang w:eastAsia="ru-RU"/>
        </w:rPr>
      </w:pPr>
      <w:r w:rsidRPr="00525E16">
        <w:rPr>
          <w:rFonts w:ascii="Times New Roman" w:eastAsia="Times New Roman" w:hAnsi="Times New Roman"/>
          <w:b/>
          <w:bCs/>
          <w:sz w:val="24"/>
          <w:szCs w:val="24"/>
          <w:lang w:eastAsia="ar-SA"/>
        </w:rPr>
        <w:t>Территория памятника природы</w:t>
      </w:r>
    </w:p>
    <w:p w:rsidR="009854CD" w:rsidRDefault="009854CD" w:rsidP="009854CD">
      <w:pPr>
        <w:spacing w:before="120" w:after="0" w:line="240" w:lineRule="auto"/>
        <w:ind w:firstLine="567"/>
        <w:jc w:val="both"/>
        <w:rPr>
          <w:rFonts w:ascii="Times New Roman" w:hAnsi="Times New Roman"/>
          <w:b/>
          <w:sz w:val="24"/>
          <w:szCs w:val="24"/>
        </w:rPr>
      </w:pPr>
      <w:r w:rsidRPr="00457881">
        <w:rPr>
          <w:rFonts w:ascii="Times New Roman" w:hAnsi="Times New Roman"/>
          <w:b/>
          <w:sz w:val="24"/>
          <w:szCs w:val="24"/>
        </w:rPr>
        <w:t>1.</w:t>
      </w:r>
      <w:r>
        <w:rPr>
          <w:rFonts w:ascii="Times New Roman" w:hAnsi="Times New Roman"/>
          <w:b/>
          <w:sz w:val="24"/>
          <w:szCs w:val="24"/>
          <w:lang w:val="en-US"/>
        </w:rPr>
        <w:t> </w:t>
      </w:r>
      <w:r>
        <w:rPr>
          <w:rFonts w:ascii="Times New Roman" w:hAnsi="Times New Roman"/>
          <w:b/>
          <w:sz w:val="24"/>
          <w:szCs w:val="24"/>
        </w:rPr>
        <w:t>Регламентирующий документ.</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Федеральный закон от 14.03.1995 г. №33-ФЗ "Об особо охраняемых природных те</w:t>
      </w:r>
      <w:r w:rsidRPr="00525E16">
        <w:rPr>
          <w:rFonts w:ascii="Times New Roman" w:hAnsi="Times New Roman"/>
          <w:sz w:val="24"/>
          <w:szCs w:val="24"/>
        </w:rPr>
        <w:t>р</w:t>
      </w:r>
      <w:r w:rsidRPr="00525E16">
        <w:rPr>
          <w:rFonts w:ascii="Times New Roman" w:hAnsi="Times New Roman"/>
          <w:sz w:val="24"/>
          <w:szCs w:val="24"/>
        </w:rPr>
        <w:t>риториях".</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Закон Калужской области от 23.11.2022 № 297-ОЗ "О регулировании отдельных пр</w:t>
      </w:r>
      <w:r w:rsidRPr="00525E16">
        <w:rPr>
          <w:rFonts w:ascii="Times New Roman" w:hAnsi="Times New Roman"/>
          <w:sz w:val="24"/>
          <w:szCs w:val="24"/>
        </w:rPr>
        <w:t>а</w:t>
      </w:r>
      <w:r w:rsidRPr="00525E16">
        <w:rPr>
          <w:rFonts w:ascii="Times New Roman" w:hAnsi="Times New Roman"/>
          <w:sz w:val="24"/>
          <w:szCs w:val="24"/>
        </w:rPr>
        <w:t>воотношений, связанных с охраной окружающей среды, н</w:t>
      </w:r>
      <w:r>
        <w:rPr>
          <w:rFonts w:ascii="Times New Roman" w:hAnsi="Times New Roman"/>
          <w:sz w:val="24"/>
          <w:szCs w:val="24"/>
        </w:rPr>
        <w:t>а территории Калужской обл</w:t>
      </w:r>
      <w:r>
        <w:rPr>
          <w:rFonts w:ascii="Times New Roman" w:hAnsi="Times New Roman"/>
          <w:sz w:val="24"/>
          <w:szCs w:val="24"/>
        </w:rPr>
        <w:t>а</w:t>
      </w:r>
      <w:r>
        <w:rPr>
          <w:rFonts w:ascii="Times New Roman" w:hAnsi="Times New Roman"/>
          <w:sz w:val="24"/>
          <w:szCs w:val="24"/>
        </w:rPr>
        <w:t>сти".</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Постановление правительства Калужской области от 30.01.2020 №54</w:t>
      </w:r>
      <w:r>
        <w:rPr>
          <w:rFonts w:ascii="Times New Roman" w:hAnsi="Times New Roman"/>
          <w:sz w:val="24"/>
          <w:szCs w:val="24"/>
        </w:rPr>
        <w:t>.</w:t>
      </w:r>
    </w:p>
    <w:p w:rsidR="009854CD" w:rsidRPr="00525E16" w:rsidRDefault="009854CD" w:rsidP="00A52F39">
      <w:pPr>
        <w:pStyle w:val="a4"/>
        <w:numPr>
          <w:ilvl w:val="0"/>
          <w:numId w:val="4"/>
        </w:numPr>
        <w:spacing w:before="120"/>
        <w:jc w:val="both"/>
        <w:rPr>
          <w:b/>
        </w:rPr>
      </w:pPr>
      <w:r w:rsidRPr="00525E16">
        <w:rPr>
          <w:b/>
        </w:rPr>
        <w:t xml:space="preserve">Порядок установления и </w:t>
      </w:r>
      <w:r>
        <w:rPr>
          <w:b/>
        </w:rPr>
        <w:t>границы</w:t>
      </w:r>
      <w:r w:rsidRPr="00525E16">
        <w:rPr>
          <w:b/>
        </w:rPr>
        <w:t>.</w:t>
      </w:r>
    </w:p>
    <w:p w:rsidR="009854CD" w:rsidRPr="00525E16"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Г</w:t>
      </w:r>
      <w:r w:rsidRPr="00525E16">
        <w:rPr>
          <w:rFonts w:ascii="Times New Roman" w:hAnsi="Times New Roman"/>
          <w:sz w:val="24"/>
          <w:szCs w:val="24"/>
        </w:rPr>
        <w:t>раницы особо охраняемой природной территории регионального значения -памятника природы "Парк д. Кудиново" утвержд</w:t>
      </w:r>
      <w:r>
        <w:rPr>
          <w:rFonts w:ascii="Times New Roman" w:hAnsi="Times New Roman"/>
          <w:sz w:val="24"/>
          <w:szCs w:val="24"/>
        </w:rPr>
        <w:t>ены</w:t>
      </w:r>
      <w:r w:rsidRPr="00525E16">
        <w:rPr>
          <w:rFonts w:ascii="Times New Roman" w:hAnsi="Times New Roman"/>
          <w:sz w:val="24"/>
          <w:szCs w:val="24"/>
        </w:rPr>
        <w:t xml:space="preserve"> Постановление</w:t>
      </w:r>
      <w:r>
        <w:rPr>
          <w:rFonts w:ascii="Times New Roman" w:hAnsi="Times New Roman"/>
          <w:sz w:val="24"/>
          <w:szCs w:val="24"/>
        </w:rPr>
        <w:t>м</w:t>
      </w:r>
      <w:r w:rsidRPr="00525E16">
        <w:rPr>
          <w:rFonts w:ascii="Times New Roman" w:hAnsi="Times New Roman"/>
          <w:sz w:val="24"/>
          <w:szCs w:val="24"/>
        </w:rPr>
        <w:t xml:space="preserve"> правительства К</w:t>
      </w:r>
      <w:r w:rsidRPr="00525E16">
        <w:rPr>
          <w:rFonts w:ascii="Times New Roman" w:hAnsi="Times New Roman"/>
          <w:sz w:val="24"/>
          <w:szCs w:val="24"/>
        </w:rPr>
        <w:t>а</w:t>
      </w:r>
      <w:r w:rsidRPr="00525E16">
        <w:rPr>
          <w:rFonts w:ascii="Times New Roman" w:hAnsi="Times New Roman"/>
          <w:sz w:val="24"/>
          <w:szCs w:val="24"/>
        </w:rPr>
        <w:t>лужской области от 30.01.2020 №54</w:t>
      </w:r>
      <w:r>
        <w:rPr>
          <w:rFonts w:ascii="Times New Roman" w:hAnsi="Times New Roman"/>
          <w:sz w:val="24"/>
          <w:szCs w:val="24"/>
        </w:rPr>
        <w:t xml:space="preserve"> (</w:t>
      </w:r>
      <w:r w:rsidRPr="00525E16">
        <w:rPr>
          <w:rFonts w:ascii="Times New Roman" w:hAnsi="Times New Roman"/>
          <w:sz w:val="24"/>
          <w:szCs w:val="24"/>
        </w:rPr>
        <w:t xml:space="preserve">в соответствии с приложением </w:t>
      </w:r>
      <w:r>
        <w:rPr>
          <w:rFonts w:ascii="Times New Roman" w:hAnsi="Times New Roman"/>
          <w:sz w:val="24"/>
          <w:szCs w:val="24"/>
        </w:rPr>
        <w:t>№</w:t>
      </w:r>
      <w:r w:rsidRPr="00525E16">
        <w:rPr>
          <w:rFonts w:ascii="Times New Roman" w:hAnsi="Times New Roman"/>
          <w:sz w:val="24"/>
          <w:szCs w:val="24"/>
        </w:rPr>
        <w:t xml:space="preserve"> 1 к Постановл</w:t>
      </w:r>
      <w:r w:rsidRPr="00525E16">
        <w:rPr>
          <w:rFonts w:ascii="Times New Roman" w:hAnsi="Times New Roman"/>
          <w:sz w:val="24"/>
          <w:szCs w:val="24"/>
        </w:rPr>
        <w:t>е</w:t>
      </w:r>
      <w:r w:rsidRPr="00525E16">
        <w:rPr>
          <w:rFonts w:ascii="Times New Roman" w:hAnsi="Times New Roman"/>
          <w:sz w:val="24"/>
          <w:szCs w:val="24"/>
        </w:rPr>
        <w:t>нию).</w:t>
      </w:r>
    </w:p>
    <w:p w:rsidR="009854CD" w:rsidRPr="00525E16" w:rsidRDefault="009854CD" w:rsidP="009854CD">
      <w:pPr>
        <w:spacing w:after="0" w:line="240" w:lineRule="auto"/>
        <w:ind w:firstLine="567"/>
        <w:jc w:val="both"/>
      </w:pPr>
      <w:r w:rsidRPr="00525E16">
        <w:rPr>
          <w:rFonts w:ascii="Times New Roman" w:hAnsi="Times New Roman"/>
          <w:sz w:val="24"/>
          <w:szCs w:val="24"/>
        </w:rPr>
        <w:t xml:space="preserve">Местоположение объекта – Калужская область, </w:t>
      </w:r>
      <w:r>
        <w:rPr>
          <w:rFonts w:ascii="Times New Roman" w:hAnsi="Times New Roman"/>
          <w:sz w:val="24"/>
          <w:szCs w:val="24"/>
        </w:rPr>
        <w:t>М</w:t>
      </w:r>
      <w:r w:rsidRPr="00525E16">
        <w:rPr>
          <w:rFonts w:ascii="Times New Roman" w:hAnsi="Times New Roman"/>
          <w:sz w:val="24"/>
          <w:szCs w:val="24"/>
        </w:rPr>
        <w:t>а</w:t>
      </w:r>
      <w:r>
        <w:rPr>
          <w:rFonts w:ascii="Times New Roman" w:hAnsi="Times New Roman"/>
          <w:sz w:val="24"/>
          <w:szCs w:val="24"/>
        </w:rPr>
        <w:t>л</w:t>
      </w:r>
      <w:r w:rsidRPr="00525E16">
        <w:rPr>
          <w:rFonts w:ascii="Times New Roman" w:hAnsi="Times New Roman"/>
          <w:sz w:val="24"/>
          <w:szCs w:val="24"/>
        </w:rPr>
        <w:t>оярославецкий район, с. Куд</w:t>
      </w:r>
      <w:r w:rsidRPr="00525E16">
        <w:rPr>
          <w:rFonts w:ascii="Times New Roman" w:hAnsi="Times New Roman"/>
          <w:sz w:val="24"/>
          <w:szCs w:val="24"/>
        </w:rPr>
        <w:t>и</w:t>
      </w:r>
      <w:r w:rsidRPr="00525E16">
        <w:rPr>
          <w:rFonts w:ascii="Times New Roman" w:hAnsi="Times New Roman"/>
          <w:sz w:val="24"/>
          <w:szCs w:val="24"/>
        </w:rPr>
        <w:t>ново. Площадь объекта 7000 м</w:t>
      </w:r>
      <w:r w:rsidRPr="00525E16">
        <w:rPr>
          <w:rFonts w:ascii="Times New Roman" w:hAnsi="Times New Roman"/>
          <w:sz w:val="24"/>
          <w:szCs w:val="24"/>
          <w:vertAlign w:val="superscript"/>
        </w:rPr>
        <w:t>2</w:t>
      </w:r>
      <w:r w:rsidRPr="00525E16">
        <w:rPr>
          <w:rFonts w:ascii="Times New Roman" w:hAnsi="Times New Roman"/>
          <w:sz w:val="24"/>
          <w:szCs w:val="24"/>
        </w:rPr>
        <w:t>. Границы объекта отражены на картографических док</w:t>
      </w:r>
      <w:r w:rsidRPr="00525E16">
        <w:rPr>
          <w:rFonts w:ascii="Times New Roman" w:hAnsi="Times New Roman"/>
          <w:sz w:val="24"/>
          <w:szCs w:val="24"/>
        </w:rPr>
        <w:t>у</w:t>
      </w:r>
      <w:r w:rsidRPr="00525E16">
        <w:rPr>
          <w:rFonts w:ascii="Times New Roman" w:hAnsi="Times New Roman"/>
          <w:sz w:val="24"/>
          <w:szCs w:val="24"/>
        </w:rPr>
        <w:t>ментах.</w:t>
      </w:r>
    </w:p>
    <w:p w:rsidR="009854CD" w:rsidRDefault="009854CD" w:rsidP="009854CD">
      <w:pPr>
        <w:spacing w:before="120" w:after="0" w:line="240" w:lineRule="auto"/>
        <w:ind w:firstLine="567"/>
        <w:jc w:val="both"/>
        <w:rPr>
          <w:rFonts w:ascii="Times New Roman" w:hAnsi="Times New Roman"/>
          <w:b/>
          <w:sz w:val="24"/>
          <w:szCs w:val="24"/>
        </w:rPr>
      </w:pPr>
      <w:r>
        <w:rPr>
          <w:rFonts w:ascii="Times New Roman" w:hAnsi="Times New Roman"/>
          <w:b/>
          <w:sz w:val="24"/>
          <w:szCs w:val="24"/>
        </w:rPr>
        <w:t>3. Режим использования территории.</w:t>
      </w:r>
    </w:p>
    <w:p w:rsidR="009854CD"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1. На территории, на которой находится особо охраняемая природная территория</w:t>
      </w:r>
      <w:r>
        <w:rPr>
          <w:rFonts w:ascii="Times New Roman" w:hAnsi="Times New Roman"/>
          <w:sz w:val="24"/>
          <w:szCs w:val="24"/>
        </w:rPr>
        <w:t xml:space="preserve"> </w:t>
      </w:r>
      <w:r w:rsidRPr="00525E16">
        <w:rPr>
          <w:rFonts w:ascii="Times New Roman" w:hAnsi="Times New Roman"/>
          <w:sz w:val="24"/>
          <w:szCs w:val="24"/>
        </w:rPr>
        <w:t>р</w:t>
      </w:r>
      <w:r w:rsidRPr="00525E16">
        <w:rPr>
          <w:rFonts w:ascii="Times New Roman" w:hAnsi="Times New Roman"/>
          <w:sz w:val="24"/>
          <w:szCs w:val="24"/>
        </w:rPr>
        <w:t>е</w:t>
      </w:r>
      <w:r w:rsidRPr="00525E16">
        <w:rPr>
          <w:rFonts w:ascii="Times New Roman" w:hAnsi="Times New Roman"/>
          <w:sz w:val="24"/>
          <w:szCs w:val="24"/>
        </w:rPr>
        <w:t>гионального значения - памятник природы "Парк д. Кудиново", запрещается всякая</w:t>
      </w:r>
      <w:r>
        <w:rPr>
          <w:rFonts w:ascii="Times New Roman" w:hAnsi="Times New Roman"/>
          <w:sz w:val="24"/>
          <w:szCs w:val="24"/>
        </w:rPr>
        <w:t xml:space="preserve"> </w:t>
      </w:r>
      <w:r w:rsidRPr="00525E16">
        <w:rPr>
          <w:rFonts w:ascii="Times New Roman" w:hAnsi="Times New Roman"/>
          <w:sz w:val="24"/>
          <w:szCs w:val="24"/>
        </w:rPr>
        <w:t>де</w:t>
      </w:r>
      <w:r w:rsidRPr="00525E16">
        <w:rPr>
          <w:rFonts w:ascii="Times New Roman" w:hAnsi="Times New Roman"/>
          <w:sz w:val="24"/>
          <w:szCs w:val="24"/>
        </w:rPr>
        <w:t>я</w:t>
      </w:r>
      <w:r w:rsidRPr="00525E16">
        <w:rPr>
          <w:rFonts w:ascii="Times New Roman" w:hAnsi="Times New Roman"/>
          <w:sz w:val="24"/>
          <w:szCs w:val="24"/>
        </w:rPr>
        <w:t>тельность, влекущая за собой нарушение сохранности памятника природы, в том числе:</w:t>
      </w:r>
    </w:p>
    <w:p w:rsidR="009854CD"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1.1. Строительство зданий, сооружений и иных объектов, дорог и трубопроводов, линий</w:t>
      </w:r>
      <w:r>
        <w:rPr>
          <w:rFonts w:ascii="Times New Roman" w:hAnsi="Times New Roman"/>
          <w:sz w:val="24"/>
          <w:szCs w:val="24"/>
        </w:rPr>
        <w:t xml:space="preserve"> </w:t>
      </w:r>
      <w:r w:rsidRPr="00525E16">
        <w:rPr>
          <w:rFonts w:ascii="Times New Roman" w:hAnsi="Times New Roman"/>
          <w:sz w:val="24"/>
          <w:szCs w:val="24"/>
        </w:rPr>
        <w:t>электропередачи и прочих коммуникаций, не связанное с обеспечением функци</w:t>
      </w:r>
      <w:r w:rsidRPr="00525E16">
        <w:rPr>
          <w:rFonts w:ascii="Times New Roman" w:hAnsi="Times New Roman"/>
          <w:sz w:val="24"/>
          <w:szCs w:val="24"/>
        </w:rPr>
        <w:t>о</w:t>
      </w:r>
      <w:r w:rsidRPr="00525E16">
        <w:rPr>
          <w:rFonts w:ascii="Times New Roman" w:hAnsi="Times New Roman"/>
          <w:sz w:val="24"/>
          <w:szCs w:val="24"/>
        </w:rPr>
        <w:t>нирования</w:t>
      </w:r>
      <w:r>
        <w:rPr>
          <w:rFonts w:ascii="Times New Roman" w:hAnsi="Times New Roman"/>
          <w:sz w:val="24"/>
          <w:szCs w:val="24"/>
        </w:rPr>
        <w:t xml:space="preserve"> </w:t>
      </w:r>
      <w:r w:rsidRPr="00525E16">
        <w:rPr>
          <w:rFonts w:ascii="Times New Roman" w:hAnsi="Times New Roman"/>
          <w:sz w:val="24"/>
          <w:szCs w:val="24"/>
        </w:rPr>
        <w:t>памятника природы, за исключением случаев, указ</w:t>
      </w:r>
      <w:r>
        <w:rPr>
          <w:rFonts w:ascii="Times New Roman" w:hAnsi="Times New Roman"/>
          <w:sz w:val="24"/>
          <w:szCs w:val="24"/>
        </w:rPr>
        <w:t>анных в подпункте 3.1</w:t>
      </w:r>
      <w:r w:rsidRPr="00525E16">
        <w:rPr>
          <w:rFonts w:ascii="Times New Roman" w:hAnsi="Times New Roman"/>
          <w:sz w:val="24"/>
          <w:szCs w:val="24"/>
        </w:rPr>
        <w:t>.</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1.2. Нарушение почвенного покрова, производство земляных работ, за исключением</w:t>
      </w:r>
      <w:r>
        <w:rPr>
          <w:rFonts w:ascii="Times New Roman" w:hAnsi="Times New Roman"/>
          <w:sz w:val="24"/>
          <w:szCs w:val="24"/>
        </w:rPr>
        <w:t xml:space="preserve"> </w:t>
      </w:r>
      <w:r w:rsidRPr="00525E16">
        <w:rPr>
          <w:rFonts w:ascii="Times New Roman" w:hAnsi="Times New Roman"/>
          <w:sz w:val="24"/>
          <w:szCs w:val="24"/>
        </w:rPr>
        <w:t>проведения мероприятий по сохранению и восстановлению памятника природы.</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1.3. Проведение геологоразведочных работ, поиск и добыча полезных ископаемых.</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1.4. Деятельность, влекущая за собой изменение гидрологического режима.</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1.5. Загрязнение и засорение поверхностных и подземных вод, сброс сточных вод.</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1.6. Применение удобрений и ядохимикатов.</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1.7. Рубка древесной и кустарниковой растительности, нарушение растительного п</w:t>
      </w:r>
      <w:r w:rsidRPr="00525E16">
        <w:rPr>
          <w:rFonts w:ascii="Times New Roman" w:hAnsi="Times New Roman"/>
          <w:sz w:val="24"/>
          <w:szCs w:val="24"/>
        </w:rPr>
        <w:t>о</w:t>
      </w:r>
      <w:r w:rsidRPr="00525E16">
        <w:rPr>
          <w:rFonts w:ascii="Times New Roman" w:hAnsi="Times New Roman"/>
          <w:sz w:val="24"/>
          <w:szCs w:val="24"/>
        </w:rPr>
        <w:t>крова,</w:t>
      </w:r>
      <w:r>
        <w:rPr>
          <w:rFonts w:ascii="Times New Roman" w:hAnsi="Times New Roman"/>
          <w:sz w:val="24"/>
          <w:szCs w:val="24"/>
        </w:rPr>
        <w:t xml:space="preserve"> </w:t>
      </w:r>
      <w:r w:rsidRPr="00525E16">
        <w:rPr>
          <w:rFonts w:ascii="Times New Roman" w:hAnsi="Times New Roman"/>
          <w:sz w:val="24"/>
          <w:szCs w:val="24"/>
        </w:rPr>
        <w:t>за исключением проведения научных исследований и мероприятий по сохранению и</w:t>
      </w:r>
      <w:r>
        <w:rPr>
          <w:rFonts w:ascii="Times New Roman" w:hAnsi="Times New Roman"/>
          <w:sz w:val="24"/>
          <w:szCs w:val="24"/>
        </w:rPr>
        <w:t xml:space="preserve"> </w:t>
      </w:r>
      <w:r w:rsidRPr="00525E16">
        <w:rPr>
          <w:rFonts w:ascii="Times New Roman" w:hAnsi="Times New Roman"/>
          <w:sz w:val="24"/>
          <w:szCs w:val="24"/>
        </w:rPr>
        <w:t>восстановлению памятника природы.</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1.8. Уничтожение объектов животного мира и причинение им вреда, сбор, отлов, изъятие</w:t>
      </w:r>
      <w:r>
        <w:rPr>
          <w:rFonts w:ascii="Times New Roman" w:hAnsi="Times New Roman"/>
          <w:sz w:val="24"/>
          <w:szCs w:val="24"/>
        </w:rPr>
        <w:t xml:space="preserve"> </w:t>
      </w:r>
      <w:r w:rsidRPr="00525E16">
        <w:rPr>
          <w:rFonts w:ascii="Times New Roman" w:hAnsi="Times New Roman"/>
          <w:sz w:val="24"/>
          <w:szCs w:val="24"/>
        </w:rPr>
        <w:t>объектов животного мира из среды их обитания, а также причинение вреда м</w:t>
      </w:r>
      <w:r w:rsidRPr="00525E16">
        <w:rPr>
          <w:rFonts w:ascii="Times New Roman" w:hAnsi="Times New Roman"/>
          <w:sz w:val="24"/>
          <w:szCs w:val="24"/>
        </w:rPr>
        <w:t>е</w:t>
      </w:r>
      <w:r w:rsidRPr="00525E16">
        <w:rPr>
          <w:rFonts w:ascii="Times New Roman" w:hAnsi="Times New Roman"/>
          <w:sz w:val="24"/>
          <w:szCs w:val="24"/>
        </w:rPr>
        <w:t>стам обитания</w:t>
      </w:r>
      <w:r>
        <w:rPr>
          <w:rFonts w:ascii="Times New Roman" w:hAnsi="Times New Roman"/>
          <w:sz w:val="24"/>
          <w:szCs w:val="24"/>
        </w:rPr>
        <w:t xml:space="preserve"> </w:t>
      </w:r>
      <w:r w:rsidRPr="00525E16">
        <w:rPr>
          <w:rFonts w:ascii="Times New Roman" w:hAnsi="Times New Roman"/>
          <w:sz w:val="24"/>
          <w:szCs w:val="24"/>
        </w:rPr>
        <w:t>объектов животного мира.</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1.9. Сброс отходов производства и потребления вне специально отведенных для эт</w:t>
      </w:r>
      <w:r w:rsidRPr="00525E16">
        <w:rPr>
          <w:rFonts w:ascii="Times New Roman" w:hAnsi="Times New Roman"/>
          <w:sz w:val="24"/>
          <w:szCs w:val="24"/>
        </w:rPr>
        <w:t>о</w:t>
      </w:r>
      <w:r w:rsidRPr="00525E16">
        <w:rPr>
          <w:rFonts w:ascii="Times New Roman" w:hAnsi="Times New Roman"/>
          <w:sz w:val="24"/>
          <w:szCs w:val="24"/>
        </w:rPr>
        <w:t>го</w:t>
      </w:r>
      <w:r>
        <w:rPr>
          <w:rFonts w:ascii="Times New Roman" w:hAnsi="Times New Roman"/>
          <w:sz w:val="24"/>
          <w:szCs w:val="24"/>
        </w:rPr>
        <w:t xml:space="preserve"> </w:t>
      </w:r>
      <w:r w:rsidRPr="00525E16">
        <w:rPr>
          <w:rFonts w:ascii="Times New Roman" w:hAnsi="Times New Roman"/>
          <w:sz w:val="24"/>
          <w:szCs w:val="24"/>
        </w:rPr>
        <w:t>мест, складирование, размещение, захоронение всех видов отходов, материалов, гру</w:t>
      </w:r>
      <w:r w:rsidRPr="00525E16">
        <w:rPr>
          <w:rFonts w:ascii="Times New Roman" w:hAnsi="Times New Roman"/>
          <w:sz w:val="24"/>
          <w:szCs w:val="24"/>
        </w:rPr>
        <w:t>н</w:t>
      </w:r>
      <w:r w:rsidRPr="00525E16">
        <w:rPr>
          <w:rFonts w:ascii="Times New Roman" w:hAnsi="Times New Roman"/>
          <w:sz w:val="24"/>
          <w:szCs w:val="24"/>
        </w:rPr>
        <w:t>тов,</w:t>
      </w:r>
      <w:r>
        <w:rPr>
          <w:rFonts w:ascii="Times New Roman" w:hAnsi="Times New Roman"/>
          <w:sz w:val="24"/>
          <w:szCs w:val="24"/>
        </w:rPr>
        <w:t xml:space="preserve"> </w:t>
      </w:r>
      <w:r w:rsidRPr="00525E16">
        <w:rPr>
          <w:rFonts w:ascii="Times New Roman" w:hAnsi="Times New Roman"/>
          <w:sz w:val="24"/>
          <w:szCs w:val="24"/>
        </w:rPr>
        <w:t>снега.</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1.10. Движение и стоянка механических транспортных средств вне существующей</w:t>
      </w:r>
      <w:r>
        <w:rPr>
          <w:rFonts w:ascii="Times New Roman" w:hAnsi="Times New Roman"/>
          <w:sz w:val="24"/>
          <w:szCs w:val="24"/>
        </w:rPr>
        <w:t xml:space="preserve"> </w:t>
      </w:r>
      <w:r w:rsidRPr="00525E16">
        <w:rPr>
          <w:rFonts w:ascii="Times New Roman" w:hAnsi="Times New Roman"/>
          <w:sz w:val="24"/>
          <w:szCs w:val="24"/>
        </w:rPr>
        <w:t>дорожно-</w:t>
      </w:r>
      <w:proofErr w:type="spellStart"/>
      <w:r w:rsidRPr="00525E16">
        <w:rPr>
          <w:rFonts w:ascii="Times New Roman" w:hAnsi="Times New Roman"/>
          <w:sz w:val="24"/>
          <w:szCs w:val="24"/>
        </w:rPr>
        <w:t>тропиночной</w:t>
      </w:r>
      <w:proofErr w:type="spellEnd"/>
      <w:r w:rsidRPr="00525E16">
        <w:rPr>
          <w:rFonts w:ascii="Times New Roman" w:hAnsi="Times New Roman"/>
          <w:sz w:val="24"/>
          <w:szCs w:val="24"/>
        </w:rPr>
        <w:t xml:space="preserve"> сети, не связанные с обеспечением функционирования памятника</w:t>
      </w:r>
      <w:r>
        <w:rPr>
          <w:rFonts w:ascii="Times New Roman" w:hAnsi="Times New Roman"/>
          <w:sz w:val="24"/>
          <w:szCs w:val="24"/>
        </w:rPr>
        <w:t xml:space="preserve"> </w:t>
      </w:r>
      <w:r w:rsidRPr="00525E16">
        <w:rPr>
          <w:rFonts w:ascii="Times New Roman" w:hAnsi="Times New Roman"/>
          <w:sz w:val="24"/>
          <w:szCs w:val="24"/>
        </w:rPr>
        <w:t>природы.</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1.11. Разведение костров, сжигание сухих листьев и травы.</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1.12. Расширение существующей дорожно-</w:t>
      </w:r>
      <w:proofErr w:type="spellStart"/>
      <w:r w:rsidRPr="00525E16">
        <w:rPr>
          <w:rFonts w:ascii="Times New Roman" w:hAnsi="Times New Roman"/>
          <w:sz w:val="24"/>
          <w:szCs w:val="24"/>
        </w:rPr>
        <w:t>тропиночной</w:t>
      </w:r>
      <w:proofErr w:type="spellEnd"/>
      <w:r w:rsidRPr="00525E16">
        <w:rPr>
          <w:rFonts w:ascii="Times New Roman" w:hAnsi="Times New Roman"/>
          <w:sz w:val="24"/>
          <w:szCs w:val="24"/>
        </w:rPr>
        <w:t xml:space="preserve"> сети.</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lastRenderedPageBreak/>
        <w:t>1.13. Выгул, прогон и выпас сельскохозяйственных и домашних животных.</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1.14. Повреждение ограждений, информационных знаков, стендов, указателей и др</w:t>
      </w:r>
      <w:r w:rsidRPr="00525E16">
        <w:rPr>
          <w:rFonts w:ascii="Times New Roman" w:hAnsi="Times New Roman"/>
          <w:sz w:val="24"/>
          <w:szCs w:val="24"/>
        </w:rPr>
        <w:t>у</w:t>
      </w:r>
      <w:r w:rsidRPr="00525E16">
        <w:rPr>
          <w:rFonts w:ascii="Times New Roman" w:hAnsi="Times New Roman"/>
          <w:sz w:val="24"/>
          <w:szCs w:val="24"/>
        </w:rPr>
        <w:t>гих</w:t>
      </w:r>
      <w:r>
        <w:rPr>
          <w:rFonts w:ascii="Times New Roman" w:hAnsi="Times New Roman"/>
          <w:sz w:val="24"/>
          <w:szCs w:val="24"/>
        </w:rPr>
        <w:t xml:space="preserve"> </w:t>
      </w:r>
      <w:r w:rsidRPr="00525E16">
        <w:rPr>
          <w:rFonts w:ascii="Times New Roman" w:hAnsi="Times New Roman"/>
          <w:sz w:val="24"/>
          <w:szCs w:val="24"/>
        </w:rPr>
        <w:t>объектов инфраструктуры памятника природы.</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2. Режим особой охраны особо охраняемой природной территории регионального</w:t>
      </w:r>
      <w:r>
        <w:rPr>
          <w:rFonts w:ascii="Times New Roman" w:hAnsi="Times New Roman"/>
          <w:sz w:val="24"/>
          <w:szCs w:val="24"/>
        </w:rPr>
        <w:t xml:space="preserve"> </w:t>
      </w:r>
      <w:r w:rsidRPr="00525E16">
        <w:rPr>
          <w:rFonts w:ascii="Times New Roman" w:hAnsi="Times New Roman"/>
          <w:sz w:val="24"/>
          <w:szCs w:val="24"/>
        </w:rPr>
        <w:t>значения - памятника природы "Парк д. Кудиново" устанавливается бессрочно.</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 xml:space="preserve">3. На особо охраняемой природной территории регионального значения </w:t>
      </w:r>
      <w:r>
        <w:rPr>
          <w:rFonts w:ascii="Times New Roman" w:hAnsi="Times New Roman"/>
          <w:sz w:val="24"/>
          <w:szCs w:val="24"/>
        </w:rPr>
        <w:t>–</w:t>
      </w:r>
      <w:r w:rsidRPr="00525E16">
        <w:rPr>
          <w:rFonts w:ascii="Times New Roman" w:hAnsi="Times New Roman"/>
          <w:sz w:val="24"/>
          <w:szCs w:val="24"/>
        </w:rPr>
        <w:t xml:space="preserve"> памятнике</w:t>
      </w:r>
      <w:r>
        <w:rPr>
          <w:rFonts w:ascii="Times New Roman" w:hAnsi="Times New Roman"/>
          <w:sz w:val="24"/>
          <w:szCs w:val="24"/>
        </w:rPr>
        <w:t xml:space="preserve"> </w:t>
      </w:r>
      <w:r w:rsidRPr="00525E16">
        <w:rPr>
          <w:rFonts w:ascii="Times New Roman" w:hAnsi="Times New Roman"/>
          <w:sz w:val="24"/>
          <w:szCs w:val="24"/>
        </w:rPr>
        <w:t>природы "Парк д. Кудиново" допускается по согласованию с министерством природных</w:t>
      </w:r>
      <w:r>
        <w:rPr>
          <w:rFonts w:ascii="Times New Roman" w:hAnsi="Times New Roman"/>
          <w:sz w:val="24"/>
          <w:szCs w:val="24"/>
        </w:rPr>
        <w:t xml:space="preserve"> </w:t>
      </w:r>
      <w:r w:rsidRPr="00525E16">
        <w:rPr>
          <w:rFonts w:ascii="Times New Roman" w:hAnsi="Times New Roman"/>
          <w:sz w:val="24"/>
          <w:szCs w:val="24"/>
        </w:rPr>
        <w:t>ресурсов и экологии Калужской области:</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3.1. Строительство линейных объектов (дорог и трубопроводов, линий электропер</w:t>
      </w:r>
      <w:r w:rsidRPr="00525E16">
        <w:rPr>
          <w:rFonts w:ascii="Times New Roman" w:hAnsi="Times New Roman"/>
          <w:sz w:val="24"/>
          <w:szCs w:val="24"/>
        </w:rPr>
        <w:t>е</w:t>
      </w:r>
      <w:r w:rsidRPr="00525E16">
        <w:rPr>
          <w:rFonts w:ascii="Times New Roman" w:hAnsi="Times New Roman"/>
          <w:sz w:val="24"/>
          <w:szCs w:val="24"/>
        </w:rPr>
        <w:t>дачи и</w:t>
      </w:r>
      <w:r>
        <w:rPr>
          <w:rFonts w:ascii="Times New Roman" w:hAnsi="Times New Roman"/>
          <w:sz w:val="24"/>
          <w:szCs w:val="24"/>
        </w:rPr>
        <w:t xml:space="preserve"> </w:t>
      </w:r>
      <w:r w:rsidRPr="00525E16">
        <w:rPr>
          <w:rFonts w:ascii="Times New Roman" w:hAnsi="Times New Roman"/>
          <w:sz w:val="24"/>
          <w:szCs w:val="24"/>
        </w:rPr>
        <w:t>прочих коммуникаций) при условии наличия положительного заключения госуда</w:t>
      </w:r>
      <w:r w:rsidRPr="00525E16">
        <w:rPr>
          <w:rFonts w:ascii="Times New Roman" w:hAnsi="Times New Roman"/>
          <w:sz w:val="24"/>
          <w:szCs w:val="24"/>
        </w:rPr>
        <w:t>р</w:t>
      </w:r>
      <w:r w:rsidRPr="00525E16">
        <w:rPr>
          <w:rFonts w:ascii="Times New Roman" w:hAnsi="Times New Roman"/>
          <w:sz w:val="24"/>
          <w:szCs w:val="24"/>
        </w:rPr>
        <w:t>ственной</w:t>
      </w:r>
      <w:r>
        <w:rPr>
          <w:rFonts w:ascii="Times New Roman" w:hAnsi="Times New Roman"/>
          <w:sz w:val="24"/>
          <w:szCs w:val="24"/>
        </w:rPr>
        <w:t xml:space="preserve"> </w:t>
      </w:r>
      <w:r w:rsidRPr="00525E16">
        <w:rPr>
          <w:rFonts w:ascii="Times New Roman" w:hAnsi="Times New Roman"/>
          <w:sz w:val="24"/>
          <w:szCs w:val="24"/>
        </w:rPr>
        <w:t>экологической экспертизы и разрешения, выданного министерством природных ресурсов и</w:t>
      </w:r>
      <w:r>
        <w:rPr>
          <w:rFonts w:ascii="Times New Roman" w:hAnsi="Times New Roman"/>
          <w:sz w:val="24"/>
          <w:szCs w:val="24"/>
        </w:rPr>
        <w:t xml:space="preserve"> </w:t>
      </w:r>
      <w:r w:rsidRPr="00525E16">
        <w:rPr>
          <w:rFonts w:ascii="Times New Roman" w:hAnsi="Times New Roman"/>
          <w:sz w:val="24"/>
          <w:szCs w:val="24"/>
        </w:rPr>
        <w:t>экологии Калужской области в установленном законодательством порядке.</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3.2. Эксплуатация, ремонт, регламентное обслуживание и реконструкция существ</w:t>
      </w:r>
      <w:r w:rsidRPr="00525E16">
        <w:rPr>
          <w:rFonts w:ascii="Times New Roman" w:hAnsi="Times New Roman"/>
          <w:sz w:val="24"/>
          <w:szCs w:val="24"/>
        </w:rPr>
        <w:t>у</w:t>
      </w:r>
      <w:r w:rsidRPr="00525E16">
        <w:rPr>
          <w:rFonts w:ascii="Times New Roman" w:hAnsi="Times New Roman"/>
          <w:sz w:val="24"/>
          <w:szCs w:val="24"/>
        </w:rPr>
        <w:t>ющих</w:t>
      </w:r>
      <w:r>
        <w:rPr>
          <w:rFonts w:ascii="Times New Roman" w:hAnsi="Times New Roman"/>
          <w:sz w:val="24"/>
          <w:szCs w:val="24"/>
        </w:rPr>
        <w:t xml:space="preserve"> </w:t>
      </w:r>
      <w:r w:rsidRPr="00525E16">
        <w:rPr>
          <w:rFonts w:ascii="Times New Roman" w:hAnsi="Times New Roman"/>
          <w:sz w:val="24"/>
          <w:szCs w:val="24"/>
        </w:rPr>
        <w:t>объектов капитального строительства, линейных объектов (при условии наличия в</w:t>
      </w:r>
      <w:r>
        <w:rPr>
          <w:rFonts w:ascii="Times New Roman" w:hAnsi="Times New Roman"/>
          <w:sz w:val="24"/>
          <w:szCs w:val="24"/>
        </w:rPr>
        <w:t xml:space="preserve"> </w:t>
      </w:r>
      <w:r w:rsidRPr="00525E16">
        <w:rPr>
          <w:rFonts w:ascii="Times New Roman" w:hAnsi="Times New Roman"/>
          <w:sz w:val="24"/>
          <w:szCs w:val="24"/>
        </w:rPr>
        <w:t>предусмотренных законодательством случаях положительного заключения государстве</w:t>
      </w:r>
      <w:r w:rsidRPr="00525E16">
        <w:rPr>
          <w:rFonts w:ascii="Times New Roman" w:hAnsi="Times New Roman"/>
          <w:sz w:val="24"/>
          <w:szCs w:val="24"/>
        </w:rPr>
        <w:t>н</w:t>
      </w:r>
      <w:r w:rsidRPr="00525E16">
        <w:rPr>
          <w:rFonts w:ascii="Times New Roman" w:hAnsi="Times New Roman"/>
          <w:sz w:val="24"/>
          <w:szCs w:val="24"/>
        </w:rPr>
        <w:t>ной</w:t>
      </w:r>
      <w:r>
        <w:rPr>
          <w:rFonts w:ascii="Times New Roman" w:hAnsi="Times New Roman"/>
          <w:sz w:val="24"/>
          <w:szCs w:val="24"/>
        </w:rPr>
        <w:t xml:space="preserve"> </w:t>
      </w:r>
      <w:r w:rsidRPr="00525E16">
        <w:rPr>
          <w:rFonts w:ascii="Times New Roman" w:hAnsi="Times New Roman"/>
          <w:sz w:val="24"/>
          <w:szCs w:val="24"/>
        </w:rPr>
        <w:t>экологической экспертизы и разрешения, выданного министерством природных р</w:t>
      </w:r>
      <w:r w:rsidRPr="00525E16">
        <w:rPr>
          <w:rFonts w:ascii="Times New Roman" w:hAnsi="Times New Roman"/>
          <w:sz w:val="24"/>
          <w:szCs w:val="24"/>
        </w:rPr>
        <w:t>е</w:t>
      </w:r>
      <w:r w:rsidRPr="00525E16">
        <w:rPr>
          <w:rFonts w:ascii="Times New Roman" w:hAnsi="Times New Roman"/>
          <w:sz w:val="24"/>
          <w:szCs w:val="24"/>
        </w:rPr>
        <w:t>сурсов и</w:t>
      </w:r>
      <w:r>
        <w:rPr>
          <w:rFonts w:ascii="Times New Roman" w:hAnsi="Times New Roman"/>
          <w:sz w:val="24"/>
          <w:szCs w:val="24"/>
        </w:rPr>
        <w:t xml:space="preserve"> </w:t>
      </w:r>
      <w:r w:rsidRPr="00525E16">
        <w:rPr>
          <w:rFonts w:ascii="Times New Roman" w:hAnsi="Times New Roman"/>
          <w:sz w:val="24"/>
          <w:szCs w:val="24"/>
        </w:rPr>
        <w:t>экологии Калужской области в установленном законодательством порядке) и н</w:t>
      </w:r>
      <w:r w:rsidRPr="00525E16">
        <w:rPr>
          <w:rFonts w:ascii="Times New Roman" w:hAnsi="Times New Roman"/>
          <w:sz w:val="24"/>
          <w:szCs w:val="24"/>
        </w:rPr>
        <w:t>е</w:t>
      </w:r>
      <w:r w:rsidRPr="00525E16">
        <w:rPr>
          <w:rFonts w:ascii="Times New Roman" w:hAnsi="Times New Roman"/>
          <w:sz w:val="24"/>
          <w:szCs w:val="24"/>
        </w:rPr>
        <w:t>капитальных</w:t>
      </w:r>
      <w:r>
        <w:rPr>
          <w:rFonts w:ascii="Times New Roman" w:hAnsi="Times New Roman"/>
          <w:sz w:val="24"/>
          <w:szCs w:val="24"/>
        </w:rPr>
        <w:t xml:space="preserve"> </w:t>
      </w:r>
      <w:r w:rsidRPr="00525E16">
        <w:rPr>
          <w:rFonts w:ascii="Times New Roman" w:hAnsi="Times New Roman"/>
          <w:sz w:val="24"/>
          <w:szCs w:val="24"/>
        </w:rPr>
        <w:t>строений, сооружений, не влекущие за собой нарушение сохранности п</w:t>
      </w:r>
      <w:r w:rsidRPr="00525E16">
        <w:rPr>
          <w:rFonts w:ascii="Times New Roman" w:hAnsi="Times New Roman"/>
          <w:sz w:val="24"/>
          <w:szCs w:val="24"/>
        </w:rPr>
        <w:t>а</w:t>
      </w:r>
      <w:r w:rsidRPr="00525E16">
        <w:rPr>
          <w:rFonts w:ascii="Times New Roman" w:hAnsi="Times New Roman"/>
          <w:sz w:val="24"/>
          <w:szCs w:val="24"/>
        </w:rPr>
        <w:t>мятника природы.</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3.3. Размещение малых архитектурных форм, памятных знаков и объектов</w:t>
      </w:r>
      <w:r>
        <w:rPr>
          <w:rFonts w:ascii="Times New Roman" w:hAnsi="Times New Roman"/>
          <w:sz w:val="24"/>
          <w:szCs w:val="24"/>
        </w:rPr>
        <w:t xml:space="preserve"> </w:t>
      </w:r>
      <w:r w:rsidRPr="00525E16">
        <w:rPr>
          <w:rFonts w:ascii="Times New Roman" w:hAnsi="Times New Roman"/>
          <w:sz w:val="24"/>
          <w:szCs w:val="24"/>
        </w:rPr>
        <w:t>монуме</w:t>
      </w:r>
      <w:r w:rsidRPr="00525E16">
        <w:rPr>
          <w:rFonts w:ascii="Times New Roman" w:hAnsi="Times New Roman"/>
          <w:sz w:val="24"/>
          <w:szCs w:val="24"/>
        </w:rPr>
        <w:t>н</w:t>
      </w:r>
      <w:r w:rsidRPr="00525E16">
        <w:rPr>
          <w:rFonts w:ascii="Times New Roman" w:hAnsi="Times New Roman"/>
          <w:sz w:val="24"/>
          <w:szCs w:val="24"/>
        </w:rPr>
        <w:t>тального искусства, а также киосков, палаток, ларьков и других некапитальных</w:t>
      </w:r>
      <w:r>
        <w:rPr>
          <w:rFonts w:ascii="Times New Roman" w:hAnsi="Times New Roman"/>
          <w:sz w:val="24"/>
          <w:szCs w:val="24"/>
        </w:rPr>
        <w:t xml:space="preserve"> </w:t>
      </w:r>
      <w:r w:rsidRPr="00525E16">
        <w:rPr>
          <w:rFonts w:ascii="Times New Roman" w:hAnsi="Times New Roman"/>
          <w:sz w:val="24"/>
          <w:szCs w:val="24"/>
        </w:rPr>
        <w:t>объектов для обслуживания населения, не влекущих за собой нарушение сохранности</w:t>
      </w:r>
      <w:r>
        <w:rPr>
          <w:rFonts w:ascii="Times New Roman" w:hAnsi="Times New Roman"/>
          <w:sz w:val="24"/>
          <w:szCs w:val="24"/>
        </w:rPr>
        <w:t xml:space="preserve"> </w:t>
      </w:r>
      <w:r w:rsidRPr="00525E16">
        <w:rPr>
          <w:rFonts w:ascii="Times New Roman" w:hAnsi="Times New Roman"/>
          <w:sz w:val="24"/>
          <w:szCs w:val="24"/>
        </w:rPr>
        <w:t>памятника природы, их эксплуатация, ремонт и регламентное обслуживание.</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3.4. Проведение противопожарных, санитарно-оздоровительных и иных</w:t>
      </w:r>
      <w:r>
        <w:rPr>
          <w:rFonts w:ascii="Times New Roman" w:hAnsi="Times New Roman"/>
          <w:sz w:val="24"/>
          <w:szCs w:val="24"/>
        </w:rPr>
        <w:t xml:space="preserve"> </w:t>
      </w:r>
      <w:r w:rsidRPr="00525E16">
        <w:rPr>
          <w:rFonts w:ascii="Times New Roman" w:hAnsi="Times New Roman"/>
          <w:sz w:val="24"/>
          <w:szCs w:val="24"/>
        </w:rPr>
        <w:t>профила</w:t>
      </w:r>
      <w:r w:rsidRPr="00525E16">
        <w:rPr>
          <w:rFonts w:ascii="Times New Roman" w:hAnsi="Times New Roman"/>
          <w:sz w:val="24"/>
          <w:szCs w:val="24"/>
        </w:rPr>
        <w:t>к</w:t>
      </w:r>
      <w:r w:rsidRPr="00525E16">
        <w:rPr>
          <w:rFonts w:ascii="Times New Roman" w:hAnsi="Times New Roman"/>
          <w:sz w:val="24"/>
          <w:szCs w:val="24"/>
        </w:rPr>
        <w:t>тических мероприятий, необходимых для обеспечения противопожарной</w:t>
      </w:r>
      <w:r>
        <w:rPr>
          <w:rFonts w:ascii="Times New Roman" w:hAnsi="Times New Roman"/>
          <w:sz w:val="24"/>
          <w:szCs w:val="24"/>
        </w:rPr>
        <w:t xml:space="preserve"> </w:t>
      </w:r>
      <w:r w:rsidRPr="00525E16">
        <w:rPr>
          <w:rFonts w:ascii="Times New Roman" w:hAnsi="Times New Roman"/>
          <w:sz w:val="24"/>
          <w:szCs w:val="24"/>
        </w:rPr>
        <w:t>безопасности и поддержания санитарных свойств территории памятника природы; посадка</w:t>
      </w:r>
      <w:r>
        <w:rPr>
          <w:rFonts w:ascii="Times New Roman" w:hAnsi="Times New Roman"/>
          <w:sz w:val="24"/>
          <w:szCs w:val="24"/>
        </w:rPr>
        <w:t xml:space="preserve"> </w:t>
      </w:r>
      <w:r w:rsidRPr="00525E16">
        <w:rPr>
          <w:rFonts w:ascii="Times New Roman" w:hAnsi="Times New Roman"/>
          <w:sz w:val="24"/>
          <w:szCs w:val="24"/>
        </w:rPr>
        <w:t>деревьев, к</w:t>
      </w:r>
      <w:r w:rsidRPr="00525E16">
        <w:rPr>
          <w:rFonts w:ascii="Times New Roman" w:hAnsi="Times New Roman"/>
          <w:sz w:val="24"/>
          <w:szCs w:val="24"/>
        </w:rPr>
        <w:t>у</w:t>
      </w:r>
      <w:r w:rsidRPr="00525E16">
        <w:rPr>
          <w:rFonts w:ascii="Times New Roman" w:hAnsi="Times New Roman"/>
          <w:sz w:val="24"/>
          <w:szCs w:val="24"/>
        </w:rPr>
        <w:t>старников и других зеленых насаждений.</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3.5. Устройство гнездовий для птиц.</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3.6. Проведение научных исследований, включая экологический мониторинг.</w:t>
      </w:r>
    </w:p>
    <w:p w:rsidR="009854CD"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3.7. Проведение эколого-просветительских, культурно-массовых и спортивных</w:t>
      </w:r>
      <w:r>
        <w:rPr>
          <w:rFonts w:ascii="Times New Roman" w:hAnsi="Times New Roman"/>
          <w:sz w:val="24"/>
          <w:szCs w:val="24"/>
        </w:rPr>
        <w:t xml:space="preserve"> </w:t>
      </w:r>
      <w:r w:rsidRPr="00525E16">
        <w:rPr>
          <w:rFonts w:ascii="Times New Roman" w:hAnsi="Times New Roman"/>
          <w:sz w:val="24"/>
          <w:szCs w:val="24"/>
        </w:rPr>
        <w:t>м</w:t>
      </w:r>
      <w:r w:rsidRPr="00525E16">
        <w:rPr>
          <w:rFonts w:ascii="Times New Roman" w:hAnsi="Times New Roman"/>
          <w:sz w:val="24"/>
          <w:szCs w:val="24"/>
        </w:rPr>
        <w:t>е</w:t>
      </w:r>
      <w:r w:rsidRPr="00525E16">
        <w:rPr>
          <w:rFonts w:ascii="Times New Roman" w:hAnsi="Times New Roman"/>
          <w:sz w:val="24"/>
          <w:szCs w:val="24"/>
        </w:rPr>
        <w:t>роприятий для организации досуга населения.</w:t>
      </w:r>
    </w:p>
    <w:p w:rsidR="009854CD" w:rsidRPr="00E7052A" w:rsidRDefault="009854CD" w:rsidP="009854CD">
      <w:pPr>
        <w:spacing w:before="120" w:after="120" w:line="240" w:lineRule="auto"/>
        <w:contextualSpacing/>
        <w:jc w:val="both"/>
        <w:rPr>
          <w:rFonts w:ascii="Times New Roman" w:eastAsia="Times New Roman" w:hAnsi="Times New Roman"/>
          <w:sz w:val="24"/>
          <w:highlight w:val="yellow"/>
          <w:lang w:eastAsia="ru-RU"/>
        </w:rPr>
      </w:pPr>
    </w:p>
    <w:p w:rsidR="009854CD" w:rsidRPr="00997CD0" w:rsidRDefault="009854CD" w:rsidP="009854CD">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997CD0">
        <w:rPr>
          <w:rFonts w:ascii="Times New Roman" w:eastAsia="Times New Roman" w:hAnsi="Times New Roman"/>
          <w:b/>
          <w:bCs/>
          <w:sz w:val="24"/>
          <w:szCs w:val="24"/>
          <w:lang w:eastAsia="ar-SA"/>
        </w:rPr>
        <w:t>Зона охраняемого военного объекта, охранная зона военного объекта, запретные и специальные зоны, устанавливаемые в связи с</w:t>
      </w:r>
      <w:r>
        <w:rPr>
          <w:rFonts w:ascii="Times New Roman" w:eastAsia="Times New Roman" w:hAnsi="Times New Roman"/>
          <w:b/>
          <w:bCs/>
          <w:sz w:val="24"/>
          <w:szCs w:val="24"/>
          <w:lang w:eastAsia="ar-SA"/>
        </w:rPr>
        <w:t xml:space="preserve"> размещением указанных объектов</w:t>
      </w:r>
    </w:p>
    <w:p w:rsidR="009854CD" w:rsidRPr="00997CD0" w:rsidRDefault="009854CD" w:rsidP="00A52F39">
      <w:pPr>
        <w:numPr>
          <w:ilvl w:val="0"/>
          <w:numId w:val="6"/>
        </w:numPr>
        <w:tabs>
          <w:tab w:val="left" w:pos="851"/>
        </w:tabs>
        <w:spacing w:before="120" w:after="0" w:line="240" w:lineRule="auto"/>
        <w:jc w:val="both"/>
        <w:rPr>
          <w:rFonts w:ascii="Times New Roman" w:eastAsia="Times New Roman" w:hAnsi="Times New Roman"/>
          <w:b/>
          <w:color w:val="0D0D0D" w:themeColor="text1" w:themeTint="F2"/>
          <w:sz w:val="24"/>
          <w:szCs w:val="24"/>
          <w:lang w:eastAsia="ru-RU"/>
        </w:rPr>
      </w:pPr>
      <w:r w:rsidRPr="00997CD0">
        <w:rPr>
          <w:rFonts w:ascii="Times New Roman" w:eastAsia="Times New Roman" w:hAnsi="Times New Roman"/>
          <w:b/>
          <w:color w:val="0D0D0D" w:themeColor="text1" w:themeTint="F2"/>
          <w:sz w:val="24"/>
          <w:szCs w:val="24"/>
          <w:lang w:eastAsia="ru-RU"/>
        </w:rPr>
        <w:t>Регламентирующий документ.</w:t>
      </w:r>
    </w:p>
    <w:p w:rsidR="009854CD" w:rsidRPr="00997CD0" w:rsidRDefault="009854CD" w:rsidP="009854CD">
      <w:pPr>
        <w:spacing w:after="0" w:line="240" w:lineRule="auto"/>
        <w:ind w:firstLine="567"/>
        <w:jc w:val="both"/>
        <w:rPr>
          <w:rFonts w:ascii="Times New Roman" w:hAnsi="Times New Roman"/>
          <w:sz w:val="24"/>
          <w:szCs w:val="24"/>
        </w:rPr>
      </w:pPr>
      <w:r w:rsidRPr="00997CD0">
        <w:rPr>
          <w:rFonts w:ascii="Times New Roman" w:hAnsi="Times New Roman"/>
          <w:sz w:val="24"/>
          <w:szCs w:val="24"/>
        </w:rPr>
        <w:t xml:space="preserve">Постановление </w:t>
      </w:r>
      <w:r>
        <w:rPr>
          <w:rFonts w:ascii="Times New Roman" w:hAnsi="Times New Roman"/>
          <w:sz w:val="24"/>
          <w:szCs w:val="24"/>
        </w:rPr>
        <w:t>Правительства РФ от 05.05.2014 №</w:t>
      </w:r>
      <w:r w:rsidRPr="00997CD0">
        <w:rPr>
          <w:rFonts w:ascii="Times New Roman" w:hAnsi="Times New Roman"/>
          <w:sz w:val="24"/>
          <w:szCs w:val="24"/>
        </w:rPr>
        <w:t xml:space="preserve"> 405  "Об установлении запретных и иных зон с особыми условиями использования земель для обеспечения функциониров</w:t>
      </w:r>
      <w:r w:rsidRPr="00997CD0">
        <w:rPr>
          <w:rFonts w:ascii="Times New Roman" w:hAnsi="Times New Roman"/>
          <w:sz w:val="24"/>
          <w:szCs w:val="24"/>
        </w:rPr>
        <w:t>а</w:t>
      </w:r>
      <w:r w:rsidRPr="00997CD0">
        <w:rPr>
          <w:rFonts w:ascii="Times New Roman" w:hAnsi="Times New Roman"/>
          <w:sz w:val="24"/>
          <w:szCs w:val="24"/>
        </w:rPr>
        <w:t xml:space="preserve">ния военных объектов Вооруженных Сил Российской Федерации, других войск, воинских формирований и органов, выполняющих задачи в области обороны страны" </w:t>
      </w:r>
    </w:p>
    <w:p w:rsidR="009854CD" w:rsidRPr="00F47472" w:rsidRDefault="009854CD" w:rsidP="00A52F39">
      <w:pPr>
        <w:numPr>
          <w:ilvl w:val="0"/>
          <w:numId w:val="6"/>
        </w:numPr>
        <w:tabs>
          <w:tab w:val="left" w:pos="851"/>
        </w:tabs>
        <w:spacing w:before="120" w:after="0" w:line="240" w:lineRule="auto"/>
        <w:jc w:val="both"/>
        <w:rPr>
          <w:rFonts w:ascii="Times New Roman" w:eastAsia="Times New Roman" w:hAnsi="Times New Roman"/>
          <w:b/>
          <w:color w:val="0D0D0D" w:themeColor="text1" w:themeTint="F2"/>
          <w:sz w:val="24"/>
          <w:szCs w:val="24"/>
          <w:lang w:eastAsia="ru-RU"/>
        </w:rPr>
      </w:pPr>
      <w:r w:rsidRPr="00F47472">
        <w:rPr>
          <w:rFonts w:ascii="Times New Roman" w:eastAsia="Times New Roman" w:hAnsi="Times New Roman"/>
          <w:b/>
          <w:color w:val="0D0D0D" w:themeColor="text1" w:themeTint="F2"/>
          <w:sz w:val="24"/>
          <w:szCs w:val="24"/>
          <w:lang w:eastAsia="ru-RU"/>
        </w:rPr>
        <w:t>Порядок установления и границы.</w:t>
      </w:r>
    </w:p>
    <w:p w:rsidR="009854CD" w:rsidRPr="00F47472" w:rsidRDefault="009854CD" w:rsidP="009854CD">
      <w:pPr>
        <w:spacing w:after="0" w:line="240" w:lineRule="auto"/>
        <w:ind w:firstLine="567"/>
        <w:jc w:val="both"/>
        <w:rPr>
          <w:rFonts w:ascii="Times New Roman" w:hAnsi="Times New Roman"/>
          <w:sz w:val="24"/>
          <w:szCs w:val="24"/>
        </w:rPr>
      </w:pPr>
      <w:r w:rsidRPr="00F47472">
        <w:rPr>
          <w:rFonts w:ascii="Times New Roman" w:hAnsi="Times New Roman"/>
          <w:sz w:val="24"/>
          <w:szCs w:val="24"/>
        </w:rPr>
        <w:t>Решения о необходимости установления запретной зоны, специальной зоны, зоны охраняемого военного объекта и охранной зоны военного объекта принимаются межв</w:t>
      </w:r>
      <w:r w:rsidRPr="00F47472">
        <w:rPr>
          <w:rFonts w:ascii="Times New Roman" w:hAnsi="Times New Roman"/>
          <w:sz w:val="24"/>
          <w:szCs w:val="24"/>
        </w:rPr>
        <w:t>е</w:t>
      </w:r>
      <w:r w:rsidRPr="00F47472">
        <w:rPr>
          <w:rFonts w:ascii="Times New Roman" w:hAnsi="Times New Roman"/>
          <w:sz w:val="24"/>
          <w:szCs w:val="24"/>
        </w:rPr>
        <w:t>домственной комиссией по определению необходимости установления запретных и иных зон с особыми условиями использования земель для обеспечения функционирования в</w:t>
      </w:r>
      <w:r w:rsidRPr="00F47472">
        <w:rPr>
          <w:rFonts w:ascii="Times New Roman" w:hAnsi="Times New Roman"/>
          <w:sz w:val="24"/>
          <w:szCs w:val="24"/>
        </w:rPr>
        <w:t>о</w:t>
      </w:r>
      <w:r w:rsidRPr="00F47472">
        <w:rPr>
          <w:rFonts w:ascii="Times New Roman" w:hAnsi="Times New Roman"/>
          <w:sz w:val="24"/>
          <w:szCs w:val="24"/>
        </w:rPr>
        <w:t>енных объектов Вооруженных Сил Российской Федерации, других войск, воинских фо</w:t>
      </w:r>
      <w:r w:rsidRPr="00F47472">
        <w:rPr>
          <w:rFonts w:ascii="Times New Roman" w:hAnsi="Times New Roman"/>
          <w:sz w:val="24"/>
          <w:szCs w:val="24"/>
        </w:rPr>
        <w:t>р</w:t>
      </w:r>
      <w:r w:rsidRPr="00F47472">
        <w:rPr>
          <w:rFonts w:ascii="Times New Roman" w:hAnsi="Times New Roman"/>
          <w:sz w:val="24"/>
          <w:szCs w:val="24"/>
        </w:rPr>
        <w:t>мирований и органов, выполняющих задачи в области обороны страны на основании предложения федерального органа исполнительной власти, в ведении которого находится военный объект, об установлении запретной зоны, специальной зоны, зоны охраняемого военного объекта и охранной зоны военного объекта.</w:t>
      </w:r>
    </w:p>
    <w:p w:rsidR="009854CD" w:rsidRPr="00F47472"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lastRenderedPageBreak/>
        <w:t>Сведения о границе запретной зоны внесены в ЕГРН и</w:t>
      </w:r>
      <w:r w:rsidRPr="00525E16">
        <w:rPr>
          <w:rFonts w:ascii="Times New Roman" w:hAnsi="Times New Roman"/>
          <w:sz w:val="24"/>
          <w:szCs w:val="24"/>
        </w:rPr>
        <w:t xml:space="preserve"> отражены на картографич</w:t>
      </w:r>
      <w:r w:rsidRPr="00525E16">
        <w:rPr>
          <w:rFonts w:ascii="Times New Roman" w:hAnsi="Times New Roman"/>
          <w:sz w:val="24"/>
          <w:szCs w:val="24"/>
        </w:rPr>
        <w:t>е</w:t>
      </w:r>
      <w:r w:rsidRPr="00525E16">
        <w:rPr>
          <w:rFonts w:ascii="Times New Roman" w:hAnsi="Times New Roman"/>
          <w:sz w:val="24"/>
          <w:szCs w:val="24"/>
        </w:rPr>
        <w:t>ских документах.</w:t>
      </w:r>
    </w:p>
    <w:p w:rsidR="009854CD" w:rsidRPr="00F47472" w:rsidRDefault="009854CD" w:rsidP="00A52F39">
      <w:pPr>
        <w:numPr>
          <w:ilvl w:val="0"/>
          <w:numId w:val="6"/>
        </w:numPr>
        <w:tabs>
          <w:tab w:val="left" w:pos="851"/>
        </w:tabs>
        <w:spacing w:before="120" w:after="0" w:line="240" w:lineRule="auto"/>
        <w:jc w:val="both"/>
        <w:rPr>
          <w:rFonts w:ascii="Times New Roman" w:eastAsia="Times New Roman" w:hAnsi="Times New Roman"/>
          <w:b/>
          <w:color w:val="0D0D0D" w:themeColor="text1" w:themeTint="F2"/>
          <w:sz w:val="24"/>
          <w:szCs w:val="24"/>
          <w:lang w:eastAsia="ru-RU"/>
        </w:rPr>
      </w:pPr>
      <w:r w:rsidRPr="00F47472">
        <w:rPr>
          <w:rFonts w:ascii="Times New Roman" w:eastAsia="Times New Roman" w:hAnsi="Times New Roman"/>
          <w:b/>
          <w:color w:val="0D0D0D" w:themeColor="text1" w:themeTint="F2"/>
          <w:sz w:val="24"/>
          <w:szCs w:val="24"/>
          <w:lang w:eastAsia="ru-RU"/>
        </w:rPr>
        <w:t>Режим использования территории.</w:t>
      </w:r>
    </w:p>
    <w:p w:rsidR="009854CD" w:rsidRPr="003C171B"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color w:val="0D0D0D" w:themeColor="text1" w:themeTint="F2"/>
          <w:sz w:val="24"/>
          <w:szCs w:val="24"/>
          <w:lang w:eastAsia="ru-RU"/>
        </w:rPr>
        <w:t>1</w:t>
      </w:r>
      <w:r w:rsidRPr="003C171B">
        <w:rPr>
          <w:rFonts w:ascii="Times New Roman" w:eastAsia="Times New Roman" w:hAnsi="Times New Roman"/>
          <w:color w:val="0D0D0D" w:themeColor="text1" w:themeTint="F2"/>
          <w:sz w:val="24"/>
          <w:szCs w:val="24"/>
          <w:lang w:eastAsia="ru-RU"/>
        </w:rPr>
        <w:t>. На территории охранной зоны военного объекта без специального разрешения ф</w:t>
      </w:r>
      <w:r w:rsidRPr="003C171B">
        <w:rPr>
          <w:rFonts w:ascii="Times New Roman" w:eastAsia="Times New Roman" w:hAnsi="Times New Roman"/>
          <w:color w:val="0D0D0D" w:themeColor="text1" w:themeTint="F2"/>
          <w:sz w:val="24"/>
          <w:szCs w:val="24"/>
          <w:lang w:eastAsia="ru-RU"/>
        </w:rPr>
        <w:t>е</w:t>
      </w:r>
      <w:r w:rsidRPr="003C171B">
        <w:rPr>
          <w:rFonts w:ascii="Times New Roman" w:eastAsia="Times New Roman" w:hAnsi="Times New Roman"/>
          <w:color w:val="0D0D0D" w:themeColor="text1" w:themeTint="F2"/>
          <w:sz w:val="24"/>
          <w:szCs w:val="24"/>
          <w:lang w:eastAsia="ru-RU"/>
        </w:rPr>
        <w:t>дерального органа исполнительной власти (федерального государственного органа), в в</w:t>
      </w:r>
      <w:r w:rsidRPr="003C171B">
        <w:rPr>
          <w:rFonts w:ascii="Times New Roman" w:eastAsia="Times New Roman" w:hAnsi="Times New Roman"/>
          <w:color w:val="0D0D0D" w:themeColor="text1" w:themeTint="F2"/>
          <w:sz w:val="24"/>
          <w:szCs w:val="24"/>
          <w:lang w:eastAsia="ru-RU"/>
        </w:rPr>
        <w:t>е</w:t>
      </w:r>
      <w:r w:rsidRPr="003C171B">
        <w:rPr>
          <w:rFonts w:ascii="Times New Roman" w:eastAsia="Times New Roman" w:hAnsi="Times New Roman"/>
          <w:color w:val="0D0D0D" w:themeColor="text1" w:themeTint="F2"/>
          <w:sz w:val="24"/>
          <w:szCs w:val="24"/>
          <w:lang w:eastAsia="ru-RU"/>
        </w:rPr>
        <w:t>дении которого находится военный объект, запрещается:</w:t>
      </w:r>
    </w:p>
    <w:p w:rsidR="009854CD" w:rsidRPr="003C171B"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3C171B">
        <w:rPr>
          <w:rFonts w:ascii="Times New Roman" w:eastAsia="Times New Roman" w:hAnsi="Times New Roman"/>
          <w:color w:val="0D0D0D" w:themeColor="text1" w:themeTint="F2"/>
          <w:sz w:val="24"/>
          <w:szCs w:val="24"/>
          <w:lang w:eastAsia="ru-RU"/>
        </w:rPr>
        <w:t>а) проживание и (или) нахождение физических лиц;</w:t>
      </w:r>
    </w:p>
    <w:p w:rsidR="009854CD" w:rsidRPr="003C171B"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3C171B">
        <w:rPr>
          <w:rFonts w:ascii="Times New Roman" w:eastAsia="Times New Roman" w:hAnsi="Times New Roman"/>
          <w:color w:val="0D0D0D" w:themeColor="text1" w:themeTint="F2"/>
          <w:sz w:val="24"/>
          <w:szCs w:val="24"/>
          <w:lang w:eastAsia="ru-RU"/>
        </w:rPr>
        <w:t>б) осуществление хозяйственной и иной деятельности в соответствии с настоящим Положением;</w:t>
      </w:r>
    </w:p>
    <w:p w:rsidR="009854CD" w:rsidRPr="003C171B"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3C171B">
        <w:rPr>
          <w:rFonts w:ascii="Times New Roman" w:eastAsia="Times New Roman" w:hAnsi="Times New Roman"/>
          <w:color w:val="0D0D0D" w:themeColor="text1" w:themeTint="F2"/>
          <w:sz w:val="24"/>
          <w:szCs w:val="24"/>
          <w:lang w:eastAsia="ru-RU"/>
        </w:rPr>
        <w:t>в) размещение объектов производственного, социально-бытового и иного назнач</w:t>
      </w:r>
      <w:r w:rsidRPr="003C171B">
        <w:rPr>
          <w:rFonts w:ascii="Times New Roman" w:eastAsia="Times New Roman" w:hAnsi="Times New Roman"/>
          <w:color w:val="0D0D0D" w:themeColor="text1" w:themeTint="F2"/>
          <w:sz w:val="24"/>
          <w:szCs w:val="24"/>
          <w:lang w:eastAsia="ru-RU"/>
        </w:rPr>
        <w:t>е</w:t>
      </w:r>
      <w:r w:rsidRPr="003C171B">
        <w:rPr>
          <w:rFonts w:ascii="Times New Roman" w:eastAsia="Times New Roman" w:hAnsi="Times New Roman"/>
          <w:color w:val="0D0D0D" w:themeColor="text1" w:themeTint="F2"/>
          <w:sz w:val="24"/>
          <w:szCs w:val="24"/>
          <w:lang w:eastAsia="ru-RU"/>
        </w:rPr>
        <w:t>ния, устройство туристических лагерей и зон отдыха, размещение и оборудование стоянок автотранспорта, разведение открытого огня (костров), стрельба из любых видов оружия, использование взрывных устройств и пиротехнических средств, проведение земляных, строительных, мелиоративных, хозяйственных и иных работ, за исключением противоп</w:t>
      </w:r>
      <w:r w:rsidRPr="003C171B">
        <w:rPr>
          <w:rFonts w:ascii="Times New Roman" w:eastAsia="Times New Roman" w:hAnsi="Times New Roman"/>
          <w:color w:val="0D0D0D" w:themeColor="text1" w:themeTint="F2"/>
          <w:sz w:val="24"/>
          <w:szCs w:val="24"/>
          <w:lang w:eastAsia="ru-RU"/>
        </w:rPr>
        <w:t>о</w:t>
      </w:r>
      <w:r w:rsidRPr="003C171B">
        <w:rPr>
          <w:rFonts w:ascii="Times New Roman" w:eastAsia="Times New Roman" w:hAnsi="Times New Roman"/>
          <w:color w:val="0D0D0D" w:themeColor="text1" w:themeTint="F2"/>
          <w:sz w:val="24"/>
          <w:szCs w:val="24"/>
          <w:lang w:eastAsia="ru-RU"/>
        </w:rPr>
        <w:t>жарных и других мероприятий по обеспечению безопасности военного объекта, в том числе фитосанитарных мероприятий, любыми лицами, за исключением лиц, обеспечив</w:t>
      </w:r>
      <w:r w:rsidRPr="003C171B">
        <w:rPr>
          <w:rFonts w:ascii="Times New Roman" w:eastAsia="Times New Roman" w:hAnsi="Times New Roman"/>
          <w:color w:val="0D0D0D" w:themeColor="text1" w:themeTint="F2"/>
          <w:sz w:val="24"/>
          <w:szCs w:val="24"/>
          <w:lang w:eastAsia="ru-RU"/>
        </w:rPr>
        <w:t>а</w:t>
      </w:r>
      <w:r w:rsidRPr="003C171B">
        <w:rPr>
          <w:rFonts w:ascii="Times New Roman" w:eastAsia="Times New Roman" w:hAnsi="Times New Roman"/>
          <w:color w:val="0D0D0D" w:themeColor="text1" w:themeTint="F2"/>
          <w:sz w:val="24"/>
          <w:szCs w:val="24"/>
          <w:lang w:eastAsia="ru-RU"/>
        </w:rPr>
        <w:t>ющих функционирование военного объекта или использующих его.</w:t>
      </w:r>
    </w:p>
    <w:p w:rsidR="009854CD" w:rsidRPr="003C171B"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color w:val="0D0D0D" w:themeColor="text1" w:themeTint="F2"/>
          <w:sz w:val="24"/>
          <w:szCs w:val="24"/>
          <w:lang w:eastAsia="ru-RU"/>
        </w:rPr>
        <w:t>2</w:t>
      </w:r>
      <w:r w:rsidRPr="003C171B">
        <w:rPr>
          <w:rFonts w:ascii="Times New Roman" w:eastAsia="Times New Roman" w:hAnsi="Times New Roman"/>
          <w:color w:val="0D0D0D" w:themeColor="text1" w:themeTint="F2"/>
          <w:sz w:val="24"/>
          <w:szCs w:val="24"/>
          <w:lang w:eastAsia="ru-RU"/>
        </w:rPr>
        <w:t>. На территории зоны охраняемого военного объекта строительство объектов кап</w:t>
      </w:r>
      <w:r w:rsidRPr="003C171B">
        <w:rPr>
          <w:rFonts w:ascii="Times New Roman" w:eastAsia="Times New Roman" w:hAnsi="Times New Roman"/>
          <w:color w:val="0D0D0D" w:themeColor="text1" w:themeTint="F2"/>
          <w:sz w:val="24"/>
          <w:szCs w:val="24"/>
          <w:lang w:eastAsia="ru-RU"/>
        </w:rPr>
        <w:t>и</w:t>
      </w:r>
      <w:r w:rsidRPr="003C171B">
        <w:rPr>
          <w:rFonts w:ascii="Times New Roman" w:eastAsia="Times New Roman" w:hAnsi="Times New Roman"/>
          <w:color w:val="0D0D0D" w:themeColor="text1" w:themeTint="F2"/>
          <w:sz w:val="24"/>
          <w:szCs w:val="24"/>
          <w:lang w:eastAsia="ru-RU"/>
        </w:rPr>
        <w:t>тального строительства, ввод в эксплуатацию оборудования, создающего искусственные, в том числе индустриальные, радиопомехи, а также размещение и эксплуатация стаци</w:t>
      </w:r>
      <w:r w:rsidRPr="003C171B">
        <w:rPr>
          <w:rFonts w:ascii="Times New Roman" w:eastAsia="Times New Roman" w:hAnsi="Times New Roman"/>
          <w:color w:val="0D0D0D" w:themeColor="text1" w:themeTint="F2"/>
          <w:sz w:val="24"/>
          <w:szCs w:val="24"/>
          <w:lang w:eastAsia="ru-RU"/>
        </w:rPr>
        <w:t>о</w:t>
      </w:r>
      <w:r w:rsidRPr="003C171B">
        <w:rPr>
          <w:rFonts w:ascii="Times New Roman" w:eastAsia="Times New Roman" w:hAnsi="Times New Roman"/>
          <w:color w:val="0D0D0D" w:themeColor="text1" w:themeTint="F2"/>
          <w:sz w:val="24"/>
          <w:szCs w:val="24"/>
          <w:lang w:eastAsia="ru-RU"/>
        </w:rPr>
        <w:t>нарного или переносного приемо-передающего оборудования с мощностью передатчиков более 5 Вт осуществляются исключительно по согласованию с федеральным органом и</w:t>
      </w:r>
      <w:r w:rsidRPr="003C171B">
        <w:rPr>
          <w:rFonts w:ascii="Times New Roman" w:eastAsia="Times New Roman" w:hAnsi="Times New Roman"/>
          <w:color w:val="0D0D0D" w:themeColor="text1" w:themeTint="F2"/>
          <w:sz w:val="24"/>
          <w:szCs w:val="24"/>
          <w:lang w:eastAsia="ru-RU"/>
        </w:rPr>
        <w:t>с</w:t>
      </w:r>
      <w:r w:rsidRPr="003C171B">
        <w:rPr>
          <w:rFonts w:ascii="Times New Roman" w:eastAsia="Times New Roman" w:hAnsi="Times New Roman"/>
          <w:color w:val="0D0D0D" w:themeColor="text1" w:themeTint="F2"/>
          <w:sz w:val="24"/>
          <w:szCs w:val="24"/>
          <w:lang w:eastAsia="ru-RU"/>
        </w:rPr>
        <w:t>полнительной власти (федеральным государственным органом), в ведении которого нах</w:t>
      </w:r>
      <w:r w:rsidRPr="003C171B">
        <w:rPr>
          <w:rFonts w:ascii="Times New Roman" w:eastAsia="Times New Roman" w:hAnsi="Times New Roman"/>
          <w:color w:val="0D0D0D" w:themeColor="text1" w:themeTint="F2"/>
          <w:sz w:val="24"/>
          <w:szCs w:val="24"/>
          <w:lang w:eastAsia="ru-RU"/>
        </w:rPr>
        <w:t>о</w:t>
      </w:r>
      <w:r w:rsidRPr="003C171B">
        <w:rPr>
          <w:rFonts w:ascii="Times New Roman" w:eastAsia="Times New Roman" w:hAnsi="Times New Roman"/>
          <w:color w:val="0D0D0D" w:themeColor="text1" w:themeTint="F2"/>
          <w:sz w:val="24"/>
          <w:szCs w:val="24"/>
          <w:lang w:eastAsia="ru-RU"/>
        </w:rPr>
        <w:t>дится военный объект. При этом параметры электромагнитной совместимости оборудов</w:t>
      </w:r>
      <w:r w:rsidRPr="003C171B">
        <w:rPr>
          <w:rFonts w:ascii="Times New Roman" w:eastAsia="Times New Roman" w:hAnsi="Times New Roman"/>
          <w:color w:val="0D0D0D" w:themeColor="text1" w:themeTint="F2"/>
          <w:sz w:val="24"/>
          <w:szCs w:val="24"/>
          <w:lang w:eastAsia="ru-RU"/>
        </w:rPr>
        <w:t>а</w:t>
      </w:r>
      <w:r w:rsidRPr="003C171B">
        <w:rPr>
          <w:rFonts w:ascii="Times New Roman" w:eastAsia="Times New Roman" w:hAnsi="Times New Roman"/>
          <w:color w:val="0D0D0D" w:themeColor="text1" w:themeTint="F2"/>
          <w:sz w:val="24"/>
          <w:szCs w:val="24"/>
          <w:lang w:eastAsia="ru-RU"/>
        </w:rPr>
        <w:t>ния, создающего радиопомехи военному объекту, определяются по внешней границе зоны охраняемого военного объекта.</w:t>
      </w:r>
    </w:p>
    <w:p w:rsidR="009854CD" w:rsidRPr="003C171B"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3C171B">
        <w:rPr>
          <w:rFonts w:ascii="Times New Roman" w:eastAsia="Times New Roman" w:hAnsi="Times New Roman"/>
          <w:color w:val="0D0D0D" w:themeColor="text1" w:themeTint="F2"/>
          <w:sz w:val="24"/>
          <w:szCs w:val="24"/>
          <w:lang w:eastAsia="ru-RU"/>
        </w:rPr>
        <w:t>На территории зоны охраняемого военного объекта не допускается ликвидация д</w:t>
      </w:r>
      <w:r w:rsidRPr="003C171B">
        <w:rPr>
          <w:rFonts w:ascii="Times New Roman" w:eastAsia="Times New Roman" w:hAnsi="Times New Roman"/>
          <w:color w:val="0D0D0D" w:themeColor="text1" w:themeTint="F2"/>
          <w:sz w:val="24"/>
          <w:szCs w:val="24"/>
          <w:lang w:eastAsia="ru-RU"/>
        </w:rPr>
        <w:t>о</w:t>
      </w:r>
      <w:r w:rsidRPr="003C171B">
        <w:rPr>
          <w:rFonts w:ascii="Times New Roman" w:eastAsia="Times New Roman" w:hAnsi="Times New Roman"/>
          <w:color w:val="0D0D0D" w:themeColor="text1" w:themeTint="F2"/>
          <w:sz w:val="24"/>
          <w:szCs w:val="24"/>
          <w:lang w:eastAsia="ru-RU"/>
        </w:rPr>
        <w:t>рог и переправ, а также осушение и отведение русел рек.</w:t>
      </w:r>
      <w:r>
        <w:rPr>
          <w:rFonts w:ascii="Times New Roman" w:eastAsia="Times New Roman" w:hAnsi="Times New Roman"/>
          <w:color w:val="0D0D0D" w:themeColor="text1" w:themeTint="F2"/>
          <w:sz w:val="24"/>
          <w:szCs w:val="24"/>
          <w:lang w:eastAsia="ru-RU"/>
        </w:rPr>
        <w:t>.</w:t>
      </w:r>
    </w:p>
    <w:p w:rsidR="009854CD" w:rsidRPr="003C171B"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color w:val="0D0D0D" w:themeColor="text1" w:themeTint="F2"/>
          <w:sz w:val="24"/>
          <w:szCs w:val="24"/>
          <w:lang w:eastAsia="ru-RU"/>
        </w:rPr>
        <w:t>3</w:t>
      </w:r>
      <w:r w:rsidRPr="003C171B">
        <w:rPr>
          <w:rFonts w:ascii="Times New Roman" w:eastAsia="Times New Roman" w:hAnsi="Times New Roman"/>
          <w:color w:val="0D0D0D" w:themeColor="text1" w:themeTint="F2"/>
          <w:sz w:val="24"/>
          <w:szCs w:val="24"/>
          <w:lang w:eastAsia="ru-RU"/>
        </w:rPr>
        <w:t>. На территории запретной зоны запрещается строительство объектов капитального строительства производственного, социально-бытового и иного назначения, а также пр</w:t>
      </w:r>
      <w:r w:rsidRPr="003C171B">
        <w:rPr>
          <w:rFonts w:ascii="Times New Roman" w:eastAsia="Times New Roman" w:hAnsi="Times New Roman"/>
          <w:color w:val="0D0D0D" w:themeColor="text1" w:themeTint="F2"/>
          <w:sz w:val="24"/>
          <w:szCs w:val="24"/>
          <w:lang w:eastAsia="ru-RU"/>
        </w:rPr>
        <w:t>о</w:t>
      </w:r>
      <w:r w:rsidRPr="003C171B">
        <w:rPr>
          <w:rFonts w:ascii="Times New Roman" w:eastAsia="Times New Roman" w:hAnsi="Times New Roman"/>
          <w:color w:val="0D0D0D" w:themeColor="text1" w:themeTint="F2"/>
          <w:sz w:val="24"/>
          <w:szCs w:val="24"/>
          <w:lang w:eastAsia="ru-RU"/>
        </w:rPr>
        <w:t>ведение ландшафтно-реабилитационных, рекреационных и иных работ, создающих угрозу безопасности военного объекта и сохранности находящегося на нем имущества.</w:t>
      </w:r>
    </w:p>
    <w:p w:rsidR="009854CD" w:rsidRPr="003C171B"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3C171B">
        <w:rPr>
          <w:rFonts w:ascii="Times New Roman" w:eastAsia="Times New Roman" w:hAnsi="Times New Roman"/>
          <w:color w:val="0D0D0D" w:themeColor="text1" w:themeTint="F2"/>
          <w:sz w:val="24"/>
          <w:szCs w:val="24"/>
          <w:lang w:eastAsia="ru-RU"/>
        </w:rPr>
        <w:t>В пределах запретной зоны не допускается устройство стрельбищ и тиров, стрельба из всех видов оружия, а также использование взрывных устройств и пиротехнических средств.</w:t>
      </w:r>
    </w:p>
    <w:p w:rsidR="009854CD" w:rsidRPr="003C171B"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3C171B">
        <w:rPr>
          <w:rFonts w:ascii="Times New Roman" w:eastAsia="Times New Roman" w:hAnsi="Times New Roman"/>
          <w:color w:val="0D0D0D" w:themeColor="text1" w:themeTint="F2"/>
          <w:sz w:val="24"/>
          <w:szCs w:val="24"/>
          <w:lang w:eastAsia="ru-RU"/>
        </w:rPr>
        <w:t>Использование расположенных в границах запретной зоны водных объектов и во</w:t>
      </w:r>
      <w:r w:rsidRPr="003C171B">
        <w:rPr>
          <w:rFonts w:ascii="Times New Roman" w:eastAsia="Times New Roman" w:hAnsi="Times New Roman"/>
          <w:color w:val="0D0D0D" w:themeColor="text1" w:themeTint="F2"/>
          <w:sz w:val="24"/>
          <w:szCs w:val="24"/>
          <w:lang w:eastAsia="ru-RU"/>
        </w:rPr>
        <w:t>з</w:t>
      </w:r>
      <w:r w:rsidRPr="003C171B">
        <w:rPr>
          <w:rFonts w:ascii="Times New Roman" w:eastAsia="Times New Roman" w:hAnsi="Times New Roman"/>
          <w:color w:val="0D0D0D" w:themeColor="text1" w:themeTint="F2"/>
          <w:sz w:val="24"/>
          <w:szCs w:val="24"/>
          <w:lang w:eastAsia="ru-RU"/>
        </w:rPr>
        <w:t>душного пространства над ней регулируется нормами водного и воздушного законод</w:t>
      </w:r>
      <w:r w:rsidRPr="003C171B">
        <w:rPr>
          <w:rFonts w:ascii="Times New Roman" w:eastAsia="Times New Roman" w:hAnsi="Times New Roman"/>
          <w:color w:val="0D0D0D" w:themeColor="text1" w:themeTint="F2"/>
          <w:sz w:val="24"/>
          <w:szCs w:val="24"/>
          <w:lang w:eastAsia="ru-RU"/>
        </w:rPr>
        <w:t>а</w:t>
      </w:r>
      <w:r w:rsidRPr="003C171B">
        <w:rPr>
          <w:rFonts w:ascii="Times New Roman" w:eastAsia="Times New Roman" w:hAnsi="Times New Roman"/>
          <w:color w:val="0D0D0D" w:themeColor="text1" w:themeTint="F2"/>
          <w:sz w:val="24"/>
          <w:szCs w:val="24"/>
          <w:lang w:eastAsia="ru-RU"/>
        </w:rPr>
        <w:t>тельства Российской Федерации.</w:t>
      </w:r>
    </w:p>
    <w:p w:rsidR="009854CD" w:rsidRPr="003C171B"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color w:val="0D0D0D" w:themeColor="text1" w:themeTint="F2"/>
          <w:sz w:val="24"/>
          <w:szCs w:val="24"/>
          <w:lang w:eastAsia="ru-RU"/>
        </w:rPr>
        <w:t>3</w:t>
      </w:r>
      <w:r w:rsidRPr="003C171B">
        <w:rPr>
          <w:rFonts w:ascii="Times New Roman" w:eastAsia="Times New Roman" w:hAnsi="Times New Roman"/>
          <w:color w:val="0D0D0D" w:themeColor="text1" w:themeTint="F2"/>
          <w:sz w:val="24"/>
          <w:szCs w:val="24"/>
          <w:lang w:eastAsia="ru-RU"/>
        </w:rPr>
        <w:t>.1. На территории специальной зоны ведение хозяйственной деятельности, стро</w:t>
      </w:r>
      <w:r w:rsidRPr="003C171B">
        <w:rPr>
          <w:rFonts w:ascii="Times New Roman" w:eastAsia="Times New Roman" w:hAnsi="Times New Roman"/>
          <w:color w:val="0D0D0D" w:themeColor="text1" w:themeTint="F2"/>
          <w:sz w:val="24"/>
          <w:szCs w:val="24"/>
          <w:lang w:eastAsia="ru-RU"/>
        </w:rPr>
        <w:t>и</w:t>
      </w:r>
      <w:r w:rsidRPr="003C171B">
        <w:rPr>
          <w:rFonts w:ascii="Times New Roman" w:eastAsia="Times New Roman" w:hAnsi="Times New Roman"/>
          <w:color w:val="0D0D0D" w:themeColor="text1" w:themeTint="F2"/>
          <w:sz w:val="24"/>
          <w:szCs w:val="24"/>
          <w:lang w:eastAsia="ru-RU"/>
        </w:rPr>
        <w:t>тельство объектов капитального строительства, проживание и (или) нахождение физич</w:t>
      </w:r>
      <w:r w:rsidRPr="003C171B">
        <w:rPr>
          <w:rFonts w:ascii="Times New Roman" w:eastAsia="Times New Roman" w:hAnsi="Times New Roman"/>
          <w:color w:val="0D0D0D" w:themeColor="text1" w:themeTint="F2"/>
          <w:sz w:val="24"/>
          <w:szCs w:val="24"/>
          <w:lang w:eastAsia="ru-RU"/>
        </w:rPr>
        <w:t>е</w:t>
      </w:r>
      <w:r w:rsidRPr="003C171B">
        <w:rPr>
          <w:rFonts w:ascii="Times New Roman" w:eastAsia="Times New Roman" w:hAnsi="Times New Roman"/>
          <w:color w:val="0D0D0D" w:themeColor="text1" w:themeTint="F2"/>
          <w:sz w:val="24"/>
          <w:szCs w:val="24"/>
          <w:lang w:eastAsia="ru-RU"/>
        </w:rPr>
        <w:t>ских лиц осуществляются по согласованию с федеральным органом исполнительной вл</w:t>
      </w:r>
      <w:r w:rsidRPr="003C171B">
        <w:rPr>
          <w:rFonts w:ascii="Times New Roman" w:eastAsia="Times New Roman" w:hAnsi="Times New Roman"/>
          <w:color w:val="0D0D0D" w:themeColor="text1" w:themeTint="F2"/>
          <w:sz w:val="24"/>
          <w:szCs w:val="24"/>
          <w:lang w:eastAsia="ru-RU"/>
        </w:rPr>
        <w:t>а</w:t>
      </w:r>
      <w:r w:rsidRPr="003C171B">
        <w:rPr>
          <w:rFonts w:ascii="Times New Roman" w:eastAsia="Times New Roman" w:hAnsi="Times New Roman"/>
          <w:color w:val="0D0D0D" w:themeColor="text1" w:themeTint="F2"/>
          <w:sz w:val="24"/>
          <w:szCs w:val="24"/>
          <w:lang w:eastAsia="ru-RU"/>
        </w:rPr>
        <w:t>сти (федеральным государственным органом), в ведении которого находится военный объект.</w:t>
      </w:r>
    </w:p>
    <w:p w:rsidR="009854CD" w:rsidRPr="00D054B0" w:rsidRDefault="009854CD" w:rsidP="009854CD">
      <w:pPr>
        <w:spacing w:before="120" w:after="120" w:line="240" w:lineRule="auto"/>
        <w:contextualSpacing/>
        <w:jc w:val="both"/>
        <w:rPr>
          <w:rFonts w:ascii="Times New Roman" w:eastAsia="Times New Roman" w:hAnsi="Times New Roman"/>
          <w:sz w:val="24"/>
          <w:highlight w:val="yellow"/>
          <w:lang w:eastAsia="ru-RU"/>
        </w:rPr>
      </w:pPr>
    </w:p>
    <w:p w:rsidR="009854CD" w:rsidRPr="00A92476" w:rsidRDefault="009854CD" w:rsidP="009854CD">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A92476">
        <w:rPr>
          <w:rFonts w:ascii="Times New Roman" w:eastAsia="Times New Roman" w:hAnsi="Times New Roman"/>
          <w:b/>
          <w:bCs/>
          <w:sz w:val="24"/>
          <w:szCs w:val="24"/>
          <w:lang w:eastAsia="ar-SA"/>
        </w:rPr>
        <w:t xml:space="preserve">Охранная зона пунктов государственной геодезической сети, государственной нивелирной сети и государственной гравиметрической сети </w:t>
      </w:r>
    </w:p>
    <w:p w:rsidR="009854CD" w:rsidRPr="00A92476" w:rsidRDefault="009854CD" w:rsidP="00A52F39">
      <w:pPr>
        <w:numPr>
          <w:ilvl w:val="0"/>
          <w:numId w:val="12"/>
        </w:numPr>
        <w:tabs>
          <w:tab w:val="left" w:pos="851"/>
        </w:tabs>
        <w:spacing w:before="120" w:after="0" w:line="240" w:lineRule="auto"/>
        <w:jc w:val="both"/>
        <w:rPr>
          <w:rFonts w:ascii="Times New Roman" w:eastAsia="Times New Roman" w:hAnsi="Times New Roman"/>
          <w:b/>
          <w:color w:val="0D0D0D" w:themeColor="text1" w:themeTint="F2"/>
          <w:sz w:val="24"/>
          <w:szCs w:val="24"/>
          <w:lang w:eastAsia="ru-RU"/>
        </w:rPr>
      </w:pPr>
      <w:r w:rsidRPr="00A92476">
        <w:rPr>
          <w:rFonts w:ascii="Times New Roman" w:eastAsia="Times New Roman" w:hAnsi="Times New Roman"/>
          <w:b/>
          <w:color w:val="0D0D0D" w:themeColor="text1" w:themeTint="F2"/>
          <w:sz w:val="24"/>
          <w:szCs w:val="24"/>
          <w:lang w:eastAsia="ru-RU"/>
        </w:rPr>
        <w:t>Регламентирующий документ.</w:t>
      </w:r>
    </w:p>
    <w:p w:rsidR="009854CD" w:rsidRPr="00A92476" w:rsidRDefault="009854CD" w:rsidP="009854CD">
      <w:pPr>
        <w:spacing w:after="0" w:line="240" w:lineRule="auto"/>
        <w:ind w:firstLine="567"/>
        <w:jc w:val="both"/>
        <w:rPr>
          <w:rFonts w:ascii="Times New Roman" w:hAnsi="Times New Roman"/>
          <w:sz w:val="24"/>
          <w:szCs w:val="24"/>
        </w:rPr>
      </w:pPr>
      <w:r w:rsidRPr="00A92476">
        <w:rPr>
          <w:rFonts w:ascii="Times New Roman" w:hAnsi="Times New Roman"/>
          <w:sz w:val="24"/>
          <w:szCs w:val="24"/>
        </w:rPr>
        <w:t>Постановление Правительства РФ от 21 августа 2019 г. N 1080.</w:t>
      </w:r>
    </w:p>
    <w:p w:rsidR="009854CD" w:rsidRPr="00A92476" w:rsidRDefault="009854CD" w:rsidP="00A52F39">
      <w:pPr>
        <w:numPr>
          <w:ilvl w:val="0"/>
          <w:numId w:val="12"/>
        </w:numPr>
        <w:tabs>
          <w:tab w:val="left" w:pos="851"/>
        </w:tabs>
        <w:spacing w:before="120" w:after="0" w:line="240" w:lineRule="auto"/>
        <w:jc w:val="both"/>
        <w:rPr>
          <w:rFonts w:ascii="Times New Roman" w:eastAsia="Times New Roman" w:hAnsi="Times New Roman"/>
          <w:color w:val="0D0D0D" w:themeColor="text1" w:themeTint="F2"/>
          <w:sz w:val="24"/>
          <w:szCs w:val="24"/>
          <w:lang w:eastAsia="ru-RU"/>
        </w:rPr>
      </w:pPr>
      <w:r w:rsidRPr="00A92476">
        <w:rPr>
          <w:rFonts w:ascii="Times New Roman" w:eastAsia="Times New Roman" w:hAnsi="Times New Roman"/>
          <w:b/>
          <w:color w:val="0D0D0D" w:themeColor="text1" w:themeTint="F2"/>
          <w:sz w:val="24"/>
          <w:szCs w:val="24"/>
          <w:lang w:eastAsia="ru-RU"/>
        </w:rPr>
        <w:t>Порядок установления.</w:t>
      </w:r>
    </w:p>
    <w:p w:rsidR="009854CD" w:rsidRPr="00A92476" w:rsidRDefault="009854CD" w:rsidP="009854CD">
      <w:pPr>
        <w:spacing w:after="0" w:line="240" w:lineRule="auto"/>
        <w:ind w:firstLine="567"/>
        <w:jc w:val="both"/>
        <w:rPr>
          <w:rFonts w:ascii="Times New Roman" w:hAnsi="Times New Roman"/>
          <w:sz w:val="24"/>
          <w:szCs w:val="24"/>
        </w:rPr>
      </w:pPr>
      <w:r w:rsidRPr="00A92476">
        <w:rPr>
          <w:rFonts w:ascii="Times New Roman" w:hAnsi="Times New Roman"/>
          <w:sz w:val="24"/>
          <w:szCs w:val="24"/>
        </w:rPr>
        <w:lastRenderedPageBreak/>
        <w:t>Охранные зоны пунктов считаются установленными, измененными или прекраще</w:t>
      </w:r>
      <w:r w:rsidRPr="00A92476">
        <w:rPr>
          <w:rFonts w:ascii="Times New Roman" w:hAnsi="Times New Roman"/>
          <w:sz w:val="24"/>
          <w:szCs w:val="24"/>
        </w:rPr>
        <w:t>н</w:t>
      </w:r>
      <w:r w:rsidRPr="00A92476">
        <w:rPr>
          <w:rFonts w:ascii="Times New Roman" w:hAnsi="Times New Roman"/>
          <w:sz w:val="24"/>
          <w:szCs w:val="24"/>
        </w:rPr>
        <w:t>ными со дня внесения в установленном порядке в Единый государственный реестр н</w:t>
      </w:r>
      <w:r w:rsidRPr="00A92476">
        <w:rPr>
          <w:rFonts w:ascii="Times New Roman" w:hAnsi="Times New Roman"/>
          <w:sz w:val="24"/>
          <w:szCs w:val="24"/>
        </w:rPr>
        <w:t>е</w:t>
      </w:r>
      <w:r w:rsidRPr="00A92476">
        <w:rPr>
          <w:rFonts w:ascii="Times New Roman" w:hAnsi="Times New Roman"/>
          <w:sz w:val="24"/>
          <w:szCs w:val="24"/>
        </w:rPr>
        <w:t>движимости соответствующих сведений о границах охранных зон пунктов.</w:t>
      </w:r>
    </w:p>
    <w:p w:rsidR="009854CD" w:rsidRPr="00A92476" w:rsidRDefault="009854CD" w:rsidP="009854CD">
      <w:pPr>
        <w:spacing w:after="0" w:line="240" w:lineRule="auto"/>
        <w:ind w:firstLine="567"/>
        <w:jc w:val="both"/>
        <w:rPr>
          <w:rFonts w:ascii="Times New Roman" w:hAnsi="Times New Roman"/>
          <w:sz w:val="24"/>
          <w:szCs w:val="24"/>
        </w:rPr>
      </w:pPr>
      <w:r w:rsidRPr="00A92476">
        <w:rPr>
          <w:rFonts w:ascii="Times New Roman" w:hAnsi="Times New Roman"/>
          <w:sz w:val="24"/>
          <w:szCs w:val="24"/>
        </w:rPr>
        <w:t>Границы охранной зоны каждого из пунктов на местности и пунктов в случае ра</w:t>
      </w:r>
      <w:r w:rsidRPr="00A92476">
        <w:rPr>
          <w:rFonts w:ascii="Times New Roman" w:hAnsi="Times New Roman"/>
          <w:sz w:val="24"/>
          <w:szCs w:val="24"/>
        </w:rPr>
        <w:t>з</w:t>
      </w:r>
      <w:r w:rsidRPr="00A92476">
        <w:rPr>
          <w:rFonts w:ascii="Times New Roman" w:hAnsi="Times New Roman"/>
          <w:sz w:val="24"/>
          <w:szCs w:val="24"/>
        </w:rPr>
        <w:t>мещения центров пунктов в конструктивных элементах линейных сооружений и в ко</w:t>
      </w:r>
      <w:r w:rsidRPr="00A92476">
        <w:rPr>
          <w:rFonts w:ascii="Times New Roman" w:hAnsi="Times New Roman"/>
          <w:sz w:val="24"/>
          <w:szCs w:val="24"/>
        </w:rPr>
        <w:t>н</w:t>
      </w:r>
      <w:r w:rsidRPr="00A92476">
        <w:rPr>
          <w:rFonts w:ascii="Times New Roman" w:hAnsi="Times New Roman"/>
          <w:sz w:val="24"/>
          <w:szCs w:val="24"/>
        </w:rPr>
        <w:t>структивных элементах большой протяженности (набережные, причалы), а также в случае размещения центров пунктов государственной геодезической сети и государственной н</w:t>
      </w:r>
      <w:r w:rsidRPr="00A92476">
        <w:rPr>
          <w:rFonts w:ascii="Times New Roman" w:hAnsi="Times New Roman"/>
          <w:sz w:val="24"/>
          <w:szCs w:val="24"/>
        </w:rPr>
        <w:t>и</w:t>
      </w:r>
      <w:r w:rsidRPr="00A92476">
        <w:rPr>
          <w:rFonts w:ascii="Times New Roman" w:hAnsi="Times New Roman"/>
          <w:sz w:val="24"/>
          <w:szCs w:val="24"/>
        </w:rPr>
        <w:t>велирной сети в конструктивных элементах зданий (строений, сооружений), информация о контурах которых отсутствует в Едином государственном реестре недвижимости, а та</w:t>
      </w:r>
      <w:r w:rsidRPr="00A92476">
        <w:rPr>
          <w:rFonts w:ascii="Times New Roman" w:hAnsi="Times New Roman"/>
          <w:sz w:val="24"/>
          <w:szCs w:val="24"/>
        </w:rPr>
        <w:t>к</w:t>
      </w:r>
      <w:r w:rsidRPr="00A92476">
        <w:rPr>
          <w:rFonts w:ascii="Times New Roman" w:hAnsi="Times New Roman"/>
          <w:sz w:val="24"/>
          <w:szCs w:val="24"/>
        </w:rPr>
        <w:t>же пунктов государственной гравиметрической сети в подвалах зданий (строений, соор</w:t>
      </w:r>
      <w:r w:rsidRPr="00A92476">
        <w:rPr>
          <w:rFonts w:ascii="Times New Roman" w:hAnsi="Times New Roman"/>
          <w:sz w:val="24"/>
          <w:szCs w:val="24"/>
        </w:rPr>
        <w:t>у</w:t>
      </w:r>
      <w:r w:rsidRPr="00A92476">
        <w:rPr>
          <w:rFonts w:ascii="Times New Roman" w:hAnsi="Times New Roman"/>
          <w:sz w:val="24"/>
          <w:szCs w:val="24"/>
        </w:rPr>
        <w:t>жений), информация о контурах которых отсутствует в Едином государственном реестре недвижимости, определяются как квадрат. Стороны квадрата должны быть равны 4 ме</w:t>
      </w:r>
      <w:r w:rsidRPr="00A92476">
        <w:rPr>
          <w:rFonts w:ascii="Times New Roman" w:hAnsi="Times New Roman"/>
          <w:sz w:val="24"/>
          <w:szCs w:val="24"/>
        </w:rPr>
        <w:t>т</w:t>
      </w:r>
      <w:r w:rsidRPr="00A92476">
        <w:rPr>
          <w:rFonts w:ascii="Times New Roman" w:hAnsi="Times New Roman"/>
          <w:sz w:val="24"/>
          <w:szCs w:val="24"/>
        </w:rPr>
        <w:t>рам, ориентированы по сторонам света и иметь центральную точку (точку пересечения диагоналей) - центр пункта.</w:t>
      </w:r>
    </w:p>
    <w:p w:rsidR="009854CD" w:rsidRPr="00A92476" w:rsidRDefault="009854CD" w:rsidP="009854CD">
      <w:pPr>
        <w:spacing w:after="0" w:line="240" w:lineRule="auto"/>
        <w:ind w:firstLine="567"/>
        <w:jc w:val="both"/>
        <w:rPr>
          <w:rFonts w:ascii="Times New Roman" w:hAnsi="Times New Roman"/>
          <w:sz w:val="24"/>
          <w:szCs w:val="24"/>
        </w:rPr>
      </w:pPr>
      <w:r w:rsidRPr="00A92476">
        <w:rPr>
          <w:rFonts w:ascii="Times New Roman" w:hAnsi="Times New Roman"/>
          <w:sz w:val="24"/>
          <w:szCs w:val="24"/>
        </w:rPr>
        <w:t>Границы охранных зон пунктов государственной геодезической сети и госуда</w:t>
      </w:r>
      <w:r w:rsidRPr="00A92476">
        <w:rPr>
          <w:rFonts w:ascii="Times New Roman" w:hAnsi="Times New Roman"/>
          <w:sz w:val="24"/>
          <w:szCs w:val="24"/>
        </w:rPr>
        <w:t>р</w:t>
      </w:r>
      <w:r w:rsidRPr="00A92476">
        <w:rPr>
          <w:rFonts w:ascii="Times New Roman" w:hAnsi="Times New Roman"/>
          <w:sz w:val="24"/>
          <w:szCs w:val="24"/>
        </w:rPr>
        <w:t>ственной нивелирной сети, центры которых размещаются в конструктивных элементах зданий (строений, сооружений), информация о контурах которых содержится в Едином государственном реестре недвижимости, а также пунктов государственной гравиметрич</w:t>
      </w:r>
      <w:r w:rsidRPr="00A92476">
        <w:rPr>
          <w:rFonts w:ascii="Times New Roman" w:hAnsi="Times New Roman"/>
          <w:sz w:val="24"/>
          <w:szCs w:val="24"/>
        </w:rPr>
        <w:t>е</w:t>
      </w:r>
      <w:r w:rsidRPr="00A92476">
        <w:rPr>
          <w:rFonts w:ascii="Times New Roman" w:hAnsi="Times New Roman"/>
          <w:sz w:val="24"/>
          <w:szCs w:val="24"/>
        </w:rPr>
        <w:t>ской сети, размещенных в подвалах зданий (строений, сооружений), информация о конт</w:t>
      </w:r>
      <w:r w:rsidRPr="00A92476">
        <w:rPr>
          <w:rFonts w:ascii="Times New Roman" w:hAnsi="Times New Roman"/>
          <w:sz w:val="24"/>
          <w:szCs w:val="24"/>
        </w:rPr>
        <w:t>у</w:t>
      </w:r>
      <w:r w:rsidRPr="00A92476">
        <w:rPr>
          <w:rFonts w:ascii="Times New Roman" w:hAnsi="Times New Roman"/>
          <w:sz w:val="24"/>
          <w:szCs w:val="24"/>
        </w:rPr>
        <w:t>рах которых содержится в Едином государственном реестре недвижимости, определяются размерами, совпадающими с контуром указанных зданий (строений, сооружений).</w:t>
      </w:r>
    </w:p>
    <w:p w:rsidR="009854CD" w:rsidRPr="00A92476" w:rsidRDefault="009854CD" w:rsidP="00A52F39">
      <w:pPr>
        <w:numPr>
          <w:ilvl w:val="0"/>
          <w:numId w:val="12"/>
        </w:numPr>
        <w:tabs>
          <w:tab w:val="left" w:pos="851"/>
        </w:tabs>
        <w:spacing w:before="120" w:after="0" w:line="240" w:lineRule="auto"/>
        <w:jc w:val="both"/>
        <w:rPr>
          <w:rFonts w:ascii="Times New Roman" w:eastAsia="Times New Roman" w:hAnsi="Times New Roman"/>
          <w:b/>
          <w:color w:val="0D0D0D" w:themeColor="text1" w:themeTint="F2"/>
          <w:sz w:val="24"/>
          <w:szCs w:val="24"/>
          <w:lang w:eastAsia="ru-RU"/>
        </w:rPr>
      </w:pPr>
      <w:r w:rsidRPr="00A92476">
        <w:rPr>
          <w:rFonts w:ascii="Times New Roman" w:eastAsia="Times New Roman" w:hAnsi="Times New Roman"/>
          <w:b/>
          <w:color w:val="0D0D0D" w:themeColor="text1" w:themeTint="F2"/>
          <w:sz w:val="24"/>
          <w:szCs w:val="24"/>
          <w:lang w:eastAsia="ru-RU"/>
        </w:rPr>
        <w:t xml:space="preserve">Режим использования территории. </w:t>
      </w:r>
    </w:p>
    <w:p w:rsidR="009854CD" w:rsidRPr="00A92476" w:rsidRDefault="009854CD" w:rsidP="009854CD">
      <w:pPr>
        <w:spacing w:after="0" w:line="240" w:lineRule="auto"/>
        <w:ind w:firstLine="567"/>
        <w:jc w:val="both"/>
        <w:rPr>
          <w:rFonts w:ascii="Times New Roman" w:hAnsi="Times New Roman"/>
          <w:sz w:val="24"/>
          <w:szCs w:val="24"/>
        </w:rPr>
      </w:pPr>
      <w:r w:rsidRPr="00A92476">
        <w:rPr>
          <w:rFonts w:ascii="Times New Roman" w:hAnsi="Times New Roman"/>
          <w:sz w:val="24"/>
          <w:szCs w:val="24"/>
        </w:rPr>
        <w:t>В пределах границ охранных зон пунктов запрещается использование земельных участков для осуществления видов деятельности, приводящих к повреждению или ун</w:t>
      </w:r>
      <w:r w:rsidRPr="00A92476">
        <w:rPr>
          <w:rFonts w:ascii="Times New Roman" w:hAnsi="Times New Roman"/>
          <w:sz w:val="24"/>
          <w:szCs w:val="24"/>
        </w:rPr>
        <w:t>и</w:t>
      </w:r>
      <w:r w:rsidRPr="00A92476">
        <w:rPr>
          <w:rFonts w:ascii="Times New Roman" w:hAnsi="Times New Roman"/>
          <w:sz w:val="24"/>
          <w:szCs w:val="24"/>
        </w:rPr>
        <w:t>чтожению наружных опознавательных знаков пунктов, нарушению неизменности мест</w:t>
      </w:r>
      <w:r w:rsidRPr="00A92476">
        <w:rPr>
          <w:rFonts w:ascii="Times New Roman" w:hAnsi="Times New Roman"/>
          <w:sz w:val="24"/>
          <w:szCs w:val="24"/>
        </w:rPr>
        <w:t>о</w:t>
      </w:r>
      <w:r w:rsidRPr="00A92476">
        <w:rPr>
          <w:rFonts w:ascii="Times New Roman" w:hAnsi="Times New Roman"/>
          <w:sz w:val="24"/>
          <w:szCs w:val="24"/>
        </w:rPr>
        <w:t>положения их центров, уничтожению, перемещению, засыпке или повреждению соста</w:t>
      </w:r>
      <w:r w:rsidRPr="00A92476">
        <w:rPr>
          <w:rFonts w:ascii="Times New Roman" w:hAnsi="Times New Roman"/>
          <w:sz w:val="24"/>
          <w:szCs w:val="24"/>
        </w:rPr>
        <w:t>в</w:t>
      </w:r>
      <w:r w:rsidRPr="00A92476">
        <w:rPr>
          <w:rFonts w:ascii="Times New Roman" w:hAnsi="Times New Roman"/>
          <w:sz w:val="24"/>
          <w:szCs w:val="24"/>
        </w:rPr>
        <w:t>ных частей пунктов.</w:t>
      </w:r>
    </w:p>
    <w:p w:rsidR="009854CD" w:rsidRPr="00A92476" w:rsidRDefault="009854CD" w:rsidP="009854CD">
      <w:pPr>
        <w:spacing w:after="0" w:line="240" w:lineRule="auto"/>
        <w:ind w:firstLine="567"/>
        <w:jc w:val="both"/>
        <w:rPr>
          <w:rFonts w:ascii="Times New Roman" w:hAnsi="Times New Roman"/>
          <w:sz w:val="24"/>
          <w:szCs w:val="24"/>
        </w:rPr>
      </w:pPr>
      <w:r w:rsidRPr="00A92476">
        <w:rPr>
          <w:rFonts w:ascii="Times New Roman" w:hAnsi="Times New Roman"/>
          <w:sz w:val="24"/>
          <w:szCs w:val="24"/>
        </w:rPr>
        <w:t>Также на земельных участках в границах охранных зон пунктов запрещается пров</w:t>
      </w:r>
      <w:r w:rsidRPr="00A92476">
        <w:rPr>
          <w:rFonts w:ascii="Times New Roman" w:hAnsi="Times New Roman"/>
          <w:sz w:val="24"/>
          <w:szCs w:val="24"/>
        </w:rPr>
        <w:t>е</w:t>
      </w:r>
      <w:r w:rsidRPr="00A92476">
        <w:rPr>
          <w:rFonts w:ascii="Times New Roman" w:hAnsi="Times New Roman"/>
          <w:sz w:val="24"/>
          <w:szCs w:val="24"/>
        </w:rPr>
        <w:t>дение работ, размещение объектов и предметов, которые могут препятствовать доступу к пунктам.</w:t>
      </w:r>
    </w:p>
    <w:p w:rsidR="009854CD" w:rsidRPr="00A92476" w:rsidRDefault="009854CD" w:rsidP="009854CD">
      <w:pPr>
        <w:spacing w:after="0" w:line="240" w:lineRule="auto"/>
        <w:ind w:firstLine="567"/>
        <w:jc w:val="both"/>
        <w:rPr>
          <w:rFonts w:ascii="Times New Roman" w:hAnsi="Times New Roman"/>
          <w:sz w:val="24"/>
          <w:szCs w:val="24"/>
        </w:rPr>
      </w:pPr>
      <w:r w:rsidRPr="00A92476">
        <w:rPr>
          <w:rFonts w:ascii="Times New Roman" w:hAnsi="Times New Roman"/>
          <w:sz w:val="24"/>
          <w:szCs w:val="24"/>
        </w:rPr>
        <w:t>В границах охранной зоны пунктов территории, в отношении которых устанавлив</w:t>
      </w:r>
      <w:r w:rsidRPr="00A92476">
        <w:rPr>
          <w:rFonts w:ascii="Times New Roman" w:hAnsi="Times New Roman"/>
          <w:sz w:val="24"/>
          <w:szCs w:val="24"/>
        </w:rPr>
        <w:t>а</w:t>
      </w:r>
      <w:r w:rsidRPr="00A92476">
        <w:rPr>
          <w:rFonts w:ascii="Times New Roman" w:hAnsi="Times New Roman"/>
          <w:sz w:val="24"/>
          <w:szCs w:val="24"/>
        </w:rPr>
        <w:t>ются различные ограничения использования земельных участков, не выделяются.</w:t>
      </w:r>
    </w:p>
    <w:p w:rsidR="009854CD" w:rsidRPr="00A92476" w:rsidRDefault="009854CD" w:rsidP="009854CD">
      <w:pPr>
        <w:spacing w:after="0" w:line="240" w:lineRule="auto"/>
        <w:ind w:firstLine="567"/>
        <w:jc w:val="both"/>
        <w:rPr>
          <w:rFonts w:ascii="Times New Roman" w:hAnsi="Times New Roman"/>
          <w:sz w:val="24"/>
          <w:szCs w:val="24"/>
        </w:rPr>
      </w:pPr>
      <w:r w:rsidRPr="00A92476">
        <w:rPr>
          <w:rFonts w:ascii="Times New Roman" w:hAnsi="Times New Roman"/>
          <w:sz w:val="24"/>
          <w:szCs w:val="24"/>
        </w:rPr>
        <w:t>Указанные в настоящем пункте ограничения использования земельных участков в охранных зонах пунктов устанавливаются для охранных зон всех пунктов и не зависят от характеристик пунктов и их территориального расположения.</w:t>
      </w:r>
    </w:p>
    <w:p w:rsidR="009854CD" w:rsidRPr="00A92476" w:rsidRDefault="009854CD" w:rsidP="009854CD">
      <w:pPr>
        <w:spacing w:after="0" w:line="240" w:lineRule="auto"/>
        <w:ind w:firstLine="567"/>
        <w:jc w:val="both"/>
        <w:rPr>
          <w:rFonts w:ascii="Times New Roman" w:hAnsi="Times New Roman"/>
          <w:sz w:val="24"/>
          <w:szCs w:val="24"/>
        </w:rPr>
      </w:pPr>
      <w:r w:rsidRPr="00A92476">
        <w:rPr>
          <w:rFonts w:ascii="Times New Roman" w:hAnsi="Times New Roman"/>
          <w:sz w:val="24"/>
          <w:szCs w:val="24"/>
        </w:rPr>
        <w:t>Отдельные ограничения использования земельных участков при установлении охранных зон пунктов в зависимости от характеристик пунктов или их территориального расположения не устанавливаются</w:t>
      </w:r>
    </w:p>
    <w:p w:rsidR="009854CD" w:rsidRPr="004A20B3" w:rsidRDefault="009854CD" w:rsidP="009854CD">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Территории объектов культурного наследия</w:t>
      </w:r>
    </w:p>
    <w:p w:rsidR="009854CD" w:rsidRPr="00C81D51" w:rsidRDefault="009854CD" w:rsidP="00A52F39">
      <w:pPr>
        <w:numPr>
          <w:ilvl w:val="0"/>
          <w:numId w:val="12"/>
        </w:numPr>
        <w:tabs>
          <w:tab w:val="left" w:pos="851"/>
        </w:tabs>
        <w:spacing w:before="120" w:after="0" w:line="240" w:lineRule="auto"/>
        <w:jc w:val="both"/>
        <w:rPr>
          <w:rFonts w:ascii="Times New Roman" w:eastAsia="Times New Roman" w:hAnsi="Times New Roman"/>
          <w:b/>
          <w:color w:val="0D0D0D" w:themeColor="text1" w:themeTint="F2"/>
          <w:sz w:val="24"/>
          <w:szCs w:val="24"/>
          <w:lang w:eastAsia="ru-RU"/>
        </w:rPr>
      </w:pPr>
      <w:bookmarkStart w:id="69" w:name="_Toc66439155"/>
      <w:r w:rsidRPr="00C81D51">
        <w:rPr>
          <w:rFonts w:ascii="Times New Roman" w:eastAsia="Times New Roman" w:hAnsi="Times New Roman"/>
          <w:b/>
          <w:color w:val="0D0D0D" w:themeColor="text1" w:themeTint="F2"/>
          <w:sz w:val="24"/>
          <w:szCs w:val="24"/>
          <w:lang w:eastAsia="ru-RU"/>
        </w:rPr>
        <w:t>Регламентирующий документ.</w:t>
      </w:r>
    </w:p>
    <w:p w:rsidR="009854CD" w:rsidRPr="00C81D51" w:rsidRDefault="009854CD" w:rsidP="009854CD">
      <w:pPr>
        <w:spacing w:after="0" w:line="240" w:lineRule="auto"/>
        <w:ind w:firstLine="567"/>
        <w:jc w:val="both"/>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Федеральный закон от 25.06.2002 № 73-ФЗ «Об объектах культурного наследия (п</w:t>
      </w:r>
      <w:r w:rsidRPr="00C81D51">
        <w:rPr>
          <w:rFonts w:ascii="Times New Roman" w:eastAsia="Times New Roman" w:hAnsi="Times New Roman"/>
          <w:color w:val="0D0D0D" w:themeColor="text1" w:themeTint="F2"/>
          <w:sz w:val="24"/>
          <w:szCs w:val="24"/>
          <w:lang w:eastAsia="ru-RU"/>
        </w:rPr>
        <w:t>а</w:t>
      </w:r>
      <w:r w:rsidRPr="00C81D51">
        <w:rPr>
          <w:rFonts w:ascii="Times New Roman" w:eastAsia="Times New Roman" w:hAnsi="Times New Roman"/>
          <w:color w:val="0D0D0D" w:themeColor="text1" w:themeTint="F2"/>
          <w:sz w:val="24"/>
          <w:szCs w:val="24"/>
          <w:lang w:eastAsia="ru-RU"/>
        </w:rPr>
        <w:t>мятниках истории и культуры) народов Российской Федерации»;</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Градостроительный кодекс Российской Федерации от 29.12.2004 N 190-ФЗ;</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Земельный кодекс Российской Федерации от 25.10.2001 N 136-ФЗ</w:t>
      </w:r>
      <w:r>
        <w:rPr>
          <w:rFonts w:ascii="Times New Roman" w:eastAsia="Times New Roman" w:hAnsi="Times New Roman"/>
          <w:bCs/>
          <w:color w:val="0D0D0D" w:themeColor="text1" w:themeTint="F2"/>
          <w:sz w:val="24"/>
          <w:szCs w:val="24"/>
          <w:lang w:eastAsia="ru-RU"/>
        </w:rPr>
        <w:t xml:space="preserve"> </w:t>
      </w:r>
      <w:r w:rsidRPr="00C81D51">
        <w:rPr>
          <w:rFonts w:ascii="Times New Roman" w:eastAsia="Times New Roman" w:hAnsi="Times New Roman"/>
          <w:bCs/>
          <w:color w:val="0D0D0D" w:themeColor="text1" w:themeTint="F2"/>
          <w:sz w:val="24"/>
          <w:szCs w:val="24"/>
          <w:lang w:eastAsia="ru-RU"/>
        </w:rPr>
        <w:t>и другими норм</w:t>
      </w:r>
      <w:r w:rsidRPr="00C81D51">
        <w:rPr>
          <w:rFonts w:ascii="Times New Roman" w:eastAsia="Times New Roman" w:hAnsi="Times New Roman"/>
          <w:bCs/>
          <w:color w:val="0D0D0D" w:themeColor="text1" w:themeTint="F2"/>
          <w:sz w:val="24"/>
          <w:szCs w:val="24"/>
          <w:lang w:eastAsia="ru-RU"/>
        </w:rPr>
        <w:t>а</w:t>
      </w:r>
      <w:r w:rsidRPr="00C81D51">
        <w:rPr>
          <w:rFonts w:ascii="Times New Roman" w:eastAsia="Times New Roman" w:hAnsi="Times New Roman"/>
          <w:bCs/>
          <w:color w:val="0D0D0D" w:themeColor="text1" w:themeTint="F2"/>
          <w:sz w:val="24"/>
          <w:szCs w:val="24"/>
          <w:lang w:eastAsia="ru-RU"/>
        </w:rPr>
        <w:t>тивно-правовыми актами</w:t>
      </w:r>
      <w:r w:rsidRPr="00C81D51">
        <w:rPr>
          <w:rFonts w:ascii="Times New Roman" w:eastAsia="Times New Roman" w:hAnsi="Times New Roman"/>
          <w:color w:val="0D0D0D" w:themeColor="text1" w:themeTint="F2"/>
          <w:sz w:val="24"/>
          <w:szCs w:val="24"/>
          <w:lang w:eastAsia="ru-RU"/>
        </w:rPr>
        <w:t>.</w:t>
      </w:r>
    </w:p>
    <w:p w:rsidR="009854CD" w:rsidRPr="00C81D51" w:rsidRDefault="009854CD" w:rsidP="00A52F39">
      <w:pPr>
        <w:numPr>
          <w:ilvl w:val="0"/>
          <w:numId w:val="12"/>
        </w:numPr>
        <w:tabs>
          <w:tab w:val="left" w:pos="851"/>
        </w:tabs>
        <w:spacing w:before="120" w:after="0" w:line="240" w:lineRule="auto"/>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Порядок установления.</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w:t>
      </w:r>
      <w:r w:rsidRPr="00C81D51">
        <w:rPr>
          <w:rFonts w:ascii="Times New Roman" w:hAnsi="Times New Roman"/>
          <w:color w:val="0D0D0D" w:themeColor="text1" w:themeTint="F2"/>
          <w:sz w:val="24"/>
          <w:szCs w:val="24"/>
          <w:lang w:eastAsia="ru-RU"/>
        </w:rPr>
        <w:lastRenderedPageBreak/>
        <w:t>функционально, являющаяся его неотъемлемой частью и установленная в соответствии с настоящей статьей.</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территорию объекта культурного наследия могут входить земли, земельные учас</w:t>
      </w:r>
      <w:r w:rsidRPr="00C81D51">
        <w:rPr>
          <w:rFonts w:ascii="Times New Roman" w:hAnsi="Times New Roman"/>
          <w:color w:val="0D0D0D" w:themeColor="text1" w:themeTint="F2"/>
          <w:sz w:val="24"/>
          <w:szCs w:val="24"/>
          <w:lang w:eastAsia="ru-RU"/>
        </w:rPr>
        <w:t>т</w:t>
      </w:r>
      <w:r w:rsidRPr="00C81D51">
        <w:rPr>
          <w:rFonts w:ascii="Times New Roman" w:hAnsi="Times New Roman"/>
          <w:color w:val="0D0D0D" w:themeColor="text1" w:themeTint="F2"/>
          <w:sz w:val="24"/>
          <w:szCs w:val="24"/>
          <w:lang w:eastAsia="ru-RU"/>
        </w:rPr>
        <w:t>ки, части земельных участков, земли лесного фонда (далее также - земли), водные объе</w:t>
      </w:r>
      <w:r w:rsidRPr="00C81D51">
        <w:rPr>
          <w:rFonts w:ascii="Times New Roman" w:hAnsi="Times New Roman"/>
          <w:color w:val="0D0D0D" w:themeColor="text1" w:themeTint="F2"/>
          <w:sz w:val="24"/>
          <w:szCs w:val="24"/>
          <w:lang w:eastAsia="ru-RU"/>
        </w:rPr>
        <w:t>к</w:t>
      </w:r>
      <w:r w:rsidRPr="00C81D51">
        <w:rPr>
          <w:rFonts w:ascii="Times New Roman" w:hAnsi="Times New Roman"/>
          <w:color w:val="0D0D0D" w:themeColor="text1" w:themeTint="F2"/>
          <w:sz w:val="24"/>
          <w:szCs w:val="24"/>
          <w:lang w:eastAsia="ru-RU"/>
        </w:rPr>
        <w:t>ты или их части, находящиеся в государственной или муниципальной собственности либо в собственности физических или юридических лиц.</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Границы территории объекта культурного наследия могут не совпадать с границами существующих земельных участков.</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границах территории объекта культурного наследия могут находиться земли, в о</w:t>
      </w:r>
      <w:r w:rsidRPr="00C81D51">
        <w:rPr>
          <w:rFonts w:ascii="Times New Roman" w:hAnsi="Times New Roman"/>
          <w:color w:val="0D0D0D" w:themeColor="text1" w:themeTint="F2"/>
          <w:sz w:val="24"/>
          <w:szCs w:val="24"/>
          <w:lang w:eastAsia="ru-RU"/>
        </w:rPr>
        <w:t>т</w:t>
      </w:r>
      <w:r w:rsidRPr="00C81D51">
        <w:rPr>
          <w:rFonts w:ascii="Times New Roman" w:hAnsi="Times New Roman"/>
          <w:color w:val="0D0D0D" w:themeColor="text1" w:themeTint="F2"/>
          <w:sz w:val="24"/>
          <w:szCs w:val="24"/>
          <w:lang w:eastAsia="ru-RU"/>
        </w:rPr>
        <w:t>ношении которых не проведен государственный кадастровый учет.</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Границы территории объекта культурного наследия, за исключением границ терр</w:t>
      </w:r>
      <w:r w:rsidRPr="00C81D51">
        <w:rPr>
          <w:rFonts w:ascii="Times New Roman" w:hAnsi="Times New Roman"/>
          <w:color w:val="0D0D0D" w:themeColor="text1" w:themeTint="F2"/>
          <w:sz w:val="24"/>
          <w:szCs w:val="24"/>
          <w:lang w:eastAsia="ru-RU"/>
        </w:rPr>
        <w:t>и</w:t>
      </w:r>
      <w:r w:rsidRPr="00C81D51">
        <w:rPr>
          <w:rFonts w:ascii="Times New Roman" w:hAnsi="Times New Roman"/>
          <w:color w:val="0D0D0D" w:themeColor="text1" w:themeTint="F2"/>
          <w:sz w:val="24"/>
          <w:szCs w:val="24"/>
          <w:lang w:eastAsia="ru-RU"/>
        </w:rPr>
        <w:t>тории объекта археологического наследия, определяются проектом границ территории объекта культурного наследия на основании архивных документов, в том числе историч</w:t>
      </w:r>
      <w:r w:rsidRPr="00C81D51">
        <w:rPr>
          <w:rFonts w:ascii="Times New Roman" w:hAnsi="Times New Roman"/>
          <w:color w:val="0D0D0D" w:themeColor="text1" w:themeTint="F2"/>
          <w:sz w:val="24"/>
          <w:szCs w:val="24"/>
          <w:lang w:eastAsia="ru-RU"/>
        </w:rPr>
        <w:t>е</w:t>
      </w:r>
      <w:r w:rsidRPr="00C81D51">
        <w:rPr>
          <w:rFonts w:ascii="Times New Roman" w:hAnsi="Times New Roman"/>
          <w:color w:val="0D0D0D" w:themeColor="text1" w:themeTint="F2"/>
          <w:sz w:val="24"/>
          <w:szCs w:val="24"/>
          <w:lang w:eastAsia="ru-RU"/>
        </w:rPr>
        <w:t>ских поземельных планов, и научных исследований с учетом особенностей каждого об</w:t>
      </w:r>
      <w:r w:rsidRPr="00C81D51">
        <w:rPr>
          <w:rFonts w:ascii="Times New Roman" w:hAnsi="Times New Roman"/>
          <w:color w:val="0D0D0D" w:themeColor="text1" w:themeTint="F2"/>
          <w:sz w:val="24"/>
          <w:szCs w:val="24"/>
          <w:lang w:eastAsia="ru-RU"/>
        </w:rPr>
        <w:t>ъ</w:t>
      </w:r>
      <w:r w:rsidRPr="00C81D51">
        <w:rPr>
          <w:rFonts w:ascii="Times New Roman" w:hAnsi="Times New Roman"/>
          <w:color w:val="0D0D0D" w:themeColor="text1" w:themeTint="F2"/>
          <w:sz w:val="24"/>
          <w:szCs w:val="24"/>
          <w:lang w:eastAsia="ru-RU"/>
        </w:rPr>
        <w:t>екта культурного наследия, включая степень его сохранности и этапы развития.</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Границы территории объекта археологического наследия определяются на основ</w:t>
      </w: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eastAsia="ru-RU"/>
        </w:rPr>
        <w:t>нии археологических полевых работ.</w:t>
      </w:r>
    </w:p>
    <w:p w:rsidR="009854CD" w:rsidRPr="00C81D51" w:rsidRDefault="009854CD" w:rsidP="009854CD">
      <w:pPr>
        <w:tabs>
          <w:tab w:val="left" w:pos="851"/>
        </w:tabs>
        <w:spacing w:after="0" w:line="240" w:lineRule="auto"/>
        <w:ind w:firstLine="567"/>
        <w:jc w:val="both"/>
        <w:rPr>
          <w:rFonts w:ascii="Times New Roman" w:eastAsia="Times New Roman" w:hAnsi="Times New Roman"/>
          <w:iCs/>
          <w:color w:val="0D0D0D" w:themeColor="text1" w:themeTint="F2"/>
          <w:sz w:val="24"/>
          <w:szCs w:val="24"/>
          <w:lang w:eastAsia="ru-RU"/>
        </w:rPr>
      </w:pPr>
      <w:r w:rsidRPr="00C81D51">
        <w:rPr>
          <w:rFonts w:ascii="Times New Roman" w:eastAsia="Times New Roman" w:hAnsi="Times New Roman"/>
          <w:iCs/>
          <w:color w:val="0D0D0D" w:themeColor="text1" w:themeTint="F2"/>
          <w:sz w:val="24"/>
          <w:szCs w:val="24"/>
          <w:lang w:eastAsia="ru-RU"/>
        </w:rPr>
        <w:t>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учитываются в государственном кадастре недвижимости в соответствии с законодательством Российской Федерации о государственном кадастре н</w:t>
      </w:r>
      <w:r w:rsidRPr="00C81D51">
        <w:rPr>
          <w:rFonts w:ascii="Times New Roman" w:eastAsia="Times New Roman" w:hAnsi="Times New Roman"/>
          <w:iCs/>
          <w:color w:val="0D0D0D" w:themeColor="text1" w:themeTint="F2"/>
          <w:sz w:val="24"/>
          <w:szCs w:val="24"/>
          <w:lang w:eastAsia="ru-RU"/>
        </w:rPr>
        <w:t>е</w:t>
      </w:r>
      <w:r w:rsidRPr="00C81D51">
        <w:rPr>
          <w:rFonts w:ascii="Times New Roman" w:eastAsia="Times New Roman" w:hAnsi="Times New Roman"/>
          <w:iCs/>
          <w:color w:val="0D0D0D" w:themeColor="text1" w:themeTint="F2"/>
          <w:sz w:val="24"/>
          <w:szCs w:val="24"/>
          <w:lang w:eastAsia="ru-RU"/>
        </w:rPr>
        <w:t>движимости. Отсутствие в государственном кадастре недвижимости сведений, указанных в настоящем пункте, не является основанием для несоблюдения требований к осущест</w:t>
      </w:r>
      <w:r w:rsidRPr="00C81D51">
        <w:rPr>
          <w:rFonts w:ascii="Times New Roman" w:eastAsia="Times New Roman" w:hAnsi="Times New Roman"/>
          <w:iCs/>
          <w:color w:val="0D0D0D" w:themeColor="text1" w:themeTint="F2"/>
          <w:sz w:val="24"/>
          <w:szCs w:val="24"/>
          <w:lang w:eastAsia="ru-RU"/>
        </w:rPr>
        <w:t>в</w:t>
      </w:r>
      <w:r w:rsidRPr="00C81D51">
        <w:rPr>
          <w:rFonts w:ascii="Times New Roman" w:eastAsia="Times New Roman" w:hAnsi="Times New Roman"/>
          <w:iCs/>
          <w:color w:val="0D0D0D" w:themeColor="text1" w:themeTint="F2"/>
          <w:sz w:val="24"/>
          <w:szCs w:val="24"/>
          <w:lang w:eastAsia="ru-RU"/>
        </w:rPr>
        <w:t>лению деятельности в границах территории объекта культурного наследия, установле</w:t>
      </w:r>
      <w:r w:rsidRPr="00C81D51">
        <w:rPr>
          <w:rFonts w:ascii="Times New Roman" w:eastAsia="Times New Roman" w:hAnsi="Times New Roman"/>
          <w:iCs/>
          <w:color w:val="0D0D0D" w:themeColor="text1" w:themeTint="F2"/>
          <w:sz w:val="24"/>
          <w:szCs w:val="24"/>
          <w:lang w:eastAsia="ru-RU"/>
        </w:rPr>
        <w:t>н</w:t>
      </w:r>
      <w:r w:rsidRPr="00C81D51">
        <w:rPr>
          <w:rFonts w:ascii="Times New Roman" w:eastAsia="Times New Roman" w:hAnsi="Times New Roman"/>
          <w:iCs/>
          <w:color w:val="0D0D0D" w:themeColor="text1" w:themeTint="F2"/>
          <w:sz w:val="24"/>
          <w:szCs w:val="24"/>
          <w:lang w:eastAsia="ru-RU"/>
        </w:rPr>
        <w:t xml:space="preserve">ных земельным законодательством Российской Федерации и статьей 5.1 Федерального закона </w:t>
      </w:r>
      <w:r w:rsidRPr="00C81D51">
        <w:rPr>
          <w:rFonts w:ascii="Times New Roman" w:eastAsia="Times New Roman" w:hAnsi="Times New Roman"/>
          <w:color w:val="0D0D0D" w:themeColor="text1" w:themeTint="F2"/>
          <w:sz w:val="24"/>
          <w:szCs w:val="24"/>
          <w:lang w:eastAsia="ru-RU"/>
        </w:rPr>
        <w:t>от 25.06.2002 № 73-ФЗ</w:t>
      </w:r>
      <w:r w:rsidRPr="00C81D51">
        <w:rPr>
          <w:rFonts w:ascii="Times New Roman" w:eastAsia="Times New Roman" w:hAnsi="Times New Roman"/>
          <w:iCs/>
          <w:color w:val="0D0D0D" w:themeColor="text1" w:themeTint="F2"/>
          <w:sz w:val="24"/>
          <w:szCs w:val="24"/>
          <w:lang w:eastAsia="ru-RU"/>
        </w:rPr>
        <w:t>.</w:t>
      </w:r>
    </w:p>
    <w:p w:rsidR="009854CD" w:rsidRPr="00C81D51" w:rsidRDefault="009854CD" w:rsidP="00A52F39">
      <w:pPr>
        <w:numPr>
          <w:ilvl w:val="0"/>
          <w:numId w:val="12"/>
        </w:numPr>
        <w:tabs>
          <w:tab w:val="left" w:pos="851"/>
        </w:tabs>
        <w:spacing w:before="120" w:after="0" w:line="240" w:lineRule="auto"/>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Режим использования территории.</w:t>
      </w:r>
    </w:p>
    <w:p w:rsidR="009854CD"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вносятся в Единый государственный реестр недвижимости в соответствии с Федеральным </w:t>
      </w:r>
      <w:hyperlink r:id="rId26" w:history="1">
        <w:r w:rsidRPr="00C81D51">
          <w:rPr>
            <w:rFonts w:ascii="Times New Roman" w:hAnsi="Times New Roman"/>
            <w:color w:val="0D0D0D" w:themeColor="text1" w:themeTint="F2"/>
            <w:sz w:val="24"/>
            <w:szCs w:val="24"/>
            <w:lang w:eastAsia="ru-RU"/>
          </w:rPr>
          <w:t>законом</w:t>
        </w:r>
      </w:hyperlink>
      <w:r w:rsidRPr="00C81D51">
        <w:rPr>
          <w:rFonts w:ascii="Times New Roman" w:hAnsi="Times New Roman"/>
          <w:color w:val="0D0D0D" w:themeColor="text1" w:themeTint="F2"/>
          <w:sz w:val="24"/>
          <w:szCs w:val="24"/>
          <w:lang w:eastAsia="ru-RU"/>
        </w:rPr>
        <w:t xml:space="preserve"> от 13 июля 2015 года N 218-ФЗ «О государстве</w:t>
      </w:r>
      <w:r w:rsidRPr="00C81D51">
        <w:rPr>
          <w:rFonts w:ascii="Times New Roman" w:hAnsi="Times New Roman"/>
          <w:color w:val="0D0D0D" w:themeColor="text1" w:themeTint="F2"/>
          <w:sz w:val="24"/>
          <w:szCs w:val="24"/>
          <w:lang w:eastAsia="ru-RU"/>
        </w:rPr>
        <w:t>н</w:t>
      </w:r>
      <w:r w:rsidRPr="00C81D51">
        <w:rPr>
          <w:rFonts w:ascii="Times New Roman" w:hAnsi="Times New Roman"/>
          <w:color w:val="0D0D0D" w:themeColor="text1" w:themeTint="F2"/>
          <w:sz w:val="24"/>
          <w:szCs w:val="24"/>
          <w:lang w:eastAsia="ru-RU"/>
        </w:rPr>
        <w:t>ной регистрации недвижимости». Отсутствие в Едином государственном реестре недв</w:t>
      </w:r>
      <w:r w:rsidRPr="00C81D51">
        <w:rPr>
          <w:rFonts w:ascii="Times New Roman" w:hAnsi="Times New Roman"/>
          <w:color w:val="0D0D0D" w:themeColor="text1" w:themeTint="F2"/>
          <w:sz w:val="24"/>
          <w:szCs w:val="24"/>
          <w:lang w:eastAsia="ru-RU"/>
        </w:rPr>
        <w:t>и</w:t>
      </w:r>
      <w:r w:rsidRPr="00C81D51">
        <w:rPr>
          <w:rFonts w:ascii="Times New Roman" w:hAnsi="Times New Roman"/>
          <w:color w:val="0D0D0D" w:themeColor="text1" w:themeTint="F2"/>
          <w:sz w:val="24"/>
          <w:szCs w:val="24"/>
          <w:lang w:eastAsia="ru-RU"/>
        </w:rPr>
        <w:t>жимости сведений, указанных в настоящем пункте, не является основанием для несобл</w:t>
      </w:r>
      <w:r w:rsidRPr="00C81D51">
        <w:rPr>
          <w:rFonts w:ascii="Times New Roman" w:hAnsi="Times New Roman"/>
          <w:color w:val="0D0D0D" w:themeColor="text1" w:themeTint="F2"/>
          <w:sz w:val="24"/>
          <w:szCs w:val="24"/>
          <w:lang w:eastAsia="ru-RU"/>
        </w:rPr>
        <w:t>ю</w:t>
      </w:r>
      <w:r w:rsidRPr="00C81D51">
        <w:rPr>
          <w:rFonts w:ascii="Times New Roman" w:hAnsi="Times New Roman"/>
          <w:color w:val="0D0D0D" w:themeColor="text1" w:themeTint="F2"/>
          <w:sz w:val="24"/>
          <w:szCs w:val="24"/>
          <w:lang w:eastAsia="ru-RU"/>
        </w:rPr>
        <w:t>дения требований к осуществлению деятельности в границах территории объекта кул</w:t>
      </w:r>
      <w:r w:rsidRPr="00C81D51">
        <w:rPr>
          <w:rFonts w:ascii="Times New Roman" w:hAnsi="Times New Roman"/>
          <w:color w:val="0D0D0D" w:themeColor="text1" w:themeTint="F2"/>
          <w:sz w:val="24"/>
          <w:szCs w:val="24"/>
          <w:lang w:eastAsia="ru-RU"/>
        </w:rPr>
        <w:t>ь</w:t>
      </w:r>
      <w:r w:rsidRPr="00C81D51">
        <w:rPr>
          <w:rFonts w:ascii="Times New Roman" w:hAnsi="Times New Roman"/>
          <w:color w:val="0D0D0D" w:themeColor="text1" w:themeTint="F2"/>
          <w:sz w:val="24"/>
          <w:szCs w:val="24"/>
          <w:lang w:eastAsia="ru-RU"/>
        </w:rPr>
        <w:t xml:space="preserve">турного наследия, установленных земельным законодательством Российской Федерации и </w:t>
      </w:r>
      <w:hyperlink r:id="rId27" w:history="1">
        <w:r w:rsidRPr="00C81D51">
          <w:rPr>
            <w:rFonts w:ascii="Times New Roman" w:hAnsi="Times New Roman"/>
            <w:color w:val="0D0D0D" w:themeColor="text1" w:themeTint="F2"/>
            <w:sz w:val="24"/>
            <w:szCs w:val="24"/>
            <w:lang w:eastAsia="ru-RU"/>
          </w:rPr>
          <w:t>статьей 5.1</w:t>
        </w:r>
      </w:hyperlink>
      <w:r w:rsidRPr="00C81D51">
        <w:rPr>
          <w:rFonts w:ascii="Times New Roman" w:hAnsi="Times New Roman"/>
          <w:color w:val="0D0D0D" w:themeColor="text1" w:themeTint="F2"/>
          <w:sz w:val="24"/>
          <w:szCs w:val="24"/>
          <w:lang w:eastAsia="ru-RU"/>
        </w:rPr>
        <w:t xml:space="preserve"> настоящего Федерального закона.</w:t>
      </w:r>
    </w:p>
    <w:p w:rsidR="009854CD" w:rsidRPr="00C81D51" w:rsidRDefault="009854CD" w:rsidP="00A52F39">
      <w:pPr>
        <w:numPr>
          <w:ilvl w:val="0"/>
          <w:numId w:val="12"/>
        </w:numPr>
        <w:tabs>
          <w:tab w:val="left" w:pos="0"/>
          <w:tab w:val="left" w:pos="900"/>
        </w:tabs>
        <w:spacing w:after="0" w:line="240" w:lineRule="auto"/>
        <w:ind w:left="0" w:firstLine="540"/>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Требования к осуществлению деятельности в границах территории объекта культурного наследия и особый режим использования земельного участка, водного объекта или его части, в границах которых располагается объект археологического наследия</w:t>
      </w:r>
    </w:p>
    <w:p w:rsidR="009854CD" w:rsidRPr="00C81D51" w:rsidRDefault="009854CD" w:rsidP="009854C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В границах территории объекта культурного наследия:</w:t>
      </w:r>
    </w:p>
    <w:p w:rsidR="009854CD" w:rsidRPr="00C81D51" w:rsidRDefault="009854CD" w:rsidP="009854C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1) на территории памятника или ансамбля запрещаются строительство объектов к</w:t>
      </w:r>
      <w:r w:rsidRPr="00C81D51">
        <w:rPr>
          <w:rFonts w:ascii="Times New Roman" w:eastAsia="Times New Roman" w:hAnsi="Times New Roman"/>
          <w:color w:val="0D0D0D" w:themeColor="text1" w:themeTint="F2"/>
          <w:sz w:val="24"/>
          <w:szCs w:val="24"/>
          <w:lang w:eastAsia="ru-RU"/>
        </w:rPr>
        <w:t>а</w:t>
      </w:r>
      <w:r w:rsidRPr="00C81D51">
        <w:rPr>
          <w:rFonts w:ascii="Times New Roman" w:eastAsia="Times New Roman" w:hAnsi="Times New Roman"/>
          <w:color w:val="0D0D0D" w:themeColor="text1" w:themeTint="F2"/>
          <w:sz w:val="24"/>
          <w:szCs w:val="24"/>
          <w:lang w:eastAsia="ru-RU"/>
        </w:rPr>
        <w:t>питального строительства и увеличение объемно-пространственных характеристик, сущ</w:t>
      </w:r>
      <w:r w:rsidRPr="00C81D51">
        <w:rPr>
          <w:rFonts w:ascii="Times New Roman" w:eastAsia="Times New Roman" w:hAnsi="Times New Roman"/>
          <w:color w:val="0D0D0D" w:themeColor="text1" w:themeTint="F2"/>
          <w:sz w:val="24"/>
          <w:szCs w:val="24"/>
          <w:lang w:eastAsia="ru-RU"/>
        </w:rPr>
        <w:t>е</w:t>
      </w:r>
      <w:r w:rsidRPr="00C81D51">
        <w:rPr>
          <w:rFonts w:ascii="Times New Roman" w:eastAsia="Times New Roman" w:hAnsi="Times New Roman"/>
          <w:color w:val="0D0D0D" w:themeColor="text1" w:themeTint="F2"/>
          <w:sz w:val="24"/>
          <w:szCs w:val="24"/>
          <w:lang w:eastAsia="ru-RU"/>
        </w:rPr>
        <w:t>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9854CD" w:rsidRPr="00C81D51" w:rsidRDefault="009854CD" w:rsidP="009854C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w:t>
      </w:r>
      <w:r w:rsidRPr="00C81D51">
        <w:rPr>
          <w:rFonts w:ascii="Times New Roman" w:eastAsia="Times New Roman" w:hAnsi="Times New Roman"/>
          <w:color w:val="0D0D0D" w:themeColor="text1" w:themeTint="F2"/>
          <w:sz w:val="24"/>
          <w:szCs w:val="24"/>
          <w:lang w:eastAsia="ru-RU"/>
        </w:rPr>
        <w:t>е</w:t>
      </w:r>
      <w:r w:rsidRPr="00C81D51">
        <w:rPr>
          <w:rFonts w:ascii="Times New Roman" w:eastAsia="Times New Roman" w:hAnsi="Times New Roman"/>
          <w:color w:val="0D0D0D" w:themeColor="text1" w:themeTint="F2"/>
          <w:sz w:val="24"/>
          <w:szCs w:val="24"/>
          <w:lang w:eastAsia="ru-RU"/>
        </w:rPr>
        <w:t>ста, работы, направленные на обеспечение сохранности особенностей достопримечател</w:t>
      </w:r>
      <w:r w:rsidRPr="00C81D51">
        <w:rPr>
          <w:rFonts w:ascii="Times New Roman" w:eastAsia="Times New Roman" w:hAnsi="Times New Roman"/>
          <w:color w:val="0D0D0D" w:themeColor="text1" w:themeTint="F2"/>
          <w:sz w:val="24"/>
          <w:szCs w:val="24"/>
          <w:lang w:eastAsia="ru-RU"/>
        </w:rPr>
        <w:t>ь</w:t>
      </w:r>
      <w:r w:rsidRPr="00C81D51">
        <w:rPr>
          <w:rFonts w:ascii="Times New Roman" w:eastAsia="Times New Roman" w:hAnsi="Times New Roman"/>
          <w:color w:val="0D0D0D" w:themeColor="text1" w:themeTint="F2"/>
          <w:sz w:val="24"/>
          <w:szCs w:val="24"/>
          <w:lang w:eastAsia="ru-RU"/>
        </w:rPr>
        <w:t>ного места, являющихся основаниями для включения его в единый государственный р</w:t>
      </w:r>
      <w:r w:rsidRPr="00C81D51">
        <w:rPr>
          <w:rFonts w:ascii="Times New Roman" w:eastAsia="Times New Roman" w:hAnsi="Times New Roman"/>
          <w:color w:val="0D0D0D" w:themeColor="text1" w:themeTint="F2"/>
          <w:sz w:val="24"/>
          <w:szCs w:val="24"/>
          <w:lang w:eastAsia="ru-RU"/>
        </w:rPr>
        <w:t>е</w:t>
      </w:r>
      <w:r w:rsidRPr="00C81D51">
        <w:rPr>
          <w:rFonts w:ascii="Times New Roman" w:eastAsia="Times New Roman" w:hAnsi="Times New Roman"/>
          <w:color w:val="0D0D0D" w:themeColor="text1" w:themeTint="F2"/>
          <w:sz w:val="24"/>
          <w:szCs w:val="24"/>
          <w:lang w:eastAsia="ru-RU"/>
        </w:rPr>
        <w:lastRenderedPageBreak/>
        <w:t>естр объектов культурного наследия (памятников истории и культуры) народов Росси</w:t>
      </w:r>
      <w:r w:rsidRPr="00C81D51">
        <w:rPr>
          <w:rFonts w:ascii="Times New Roman" w:eastAsia="Times New Roman" w:hAnsi="Times New Roman"/>
          <w:color w:val="0D0D0D" w:themeColor="text1" w:themeTint="F2"/>
          <w:sz w:val="24"/>
          <w:szCs w:val="24"/>
          <w:lang w:eastAsia="ru-RU"/>
        </w:rPr>
        <w:t>й</w:t>
      </w:r>
      <w:r w:rsidRPr="00C81D51">
        <w:rPr>
          <w:rFonts w:ascii="Times New Roman" w:eastAsia="Times New Roman" w:hAnsi="Times New Roman"/>
          <w:color w:val="0D0D0D" w:themeColor="text1" w:themeTint="F2"/>
          <w:sz w:val="24"/>
          <w:szCs w:val="24"/>
          <w:lang w:eastAsia="ru-RU"/>
        </w:rPr>
        <w:t>ской Федерации и подлежащих обязательному сохранению; строительство объектов кап</w:t>
      </w:r>
      <w:r w:rsidRPr="00C81D51">
        <w:rPr>
          <w:rFonts w:ascii="Times New Roman" w:eastAsia="Times New Roman" w:hAnsi="Times New Roman"/>
          <w:color w:val="0D0D0D" w:themeColor="text1" w:themeTint="F2"/>
          <w:sz w:val="24"/>
          <w:szCs w:val="24"/>
          <w:lang w:eastAsia="ru-RU"/>
        </w:rPr>
        <w:t>и</w:t>
      </w:r>
      <w:r w:rsidRPr="00C81D51">
        <w:rPr>
          <w:rFonts w:ascii="Times New Roman" w:eastAsia="Times New Roman" w:hAnsi="Times New Roman"/>
          <w:color w:val="0D0D0D" w:themeColor="text1" w:themeTint="F2"/>
          <w:sz w:val="24"/>
          <w:szCs w:val="24"/>
          <w:lang w:eastAsia="ru-RU"/>
        </w:rPr>
        <w:t>тального строительства в целях воссоздания утраченной градостроительной среды; ос</w:t>
      </w:r>
      <w:r w:rsidRPr="00C81D51">
        <w:rPr>
          <w:rFonts w:ascii="Times New Roman" w:eastAsia="Times New Roman" w:hAnsi="Times New Roman"/>
          <w:color w:val="0D0D0D" w:themeColor="text1" w:themeTint="F2"/>
          <w:sz w:val="24"/>
          <w:szCs w:val="24"/>
          <w:lang w:eastAsia="ru-RU"/>
        </w:rPr>
        <w:t>у</w:t>
      </w:r>
      <w:r w:rsidRPr="00C81D51">
        <w:rPr>
          <w:rFonts w:ascii="Times New Roman" w:eastAsia="Times New Roman" w:hAnsi="Times New Roman"/>
          <w:color w:val="0D0D0D" w:themeColor="text1" w:themeTint="F2"/>
          <w:sz w:val="24"/>
          <w:szCs w:val="24"/>
          <w:lang w:eastAsia="ru-RU"/>
        </w:rPr>
        <w:t>ществление ограниченного строительства, капитального ремонта и реконструкции объе</w:t>
      </w:r>
      <w:r w:rsidRPr="00C81D51">
        <w:rPr>
          <w:rFonts w:ascii="Times New Roman" w:eastAsia="Times New Roman" w:hAnsi="Times New Roman"/>
          <w:color w:val="0D0D0D" w:themeColor="text1" w:themeTint="F2"/>
          <w:sz w:val="24"/>
          <w:szCs w:val="24"/>
          <w:lang w:eastAsia="ru-RU"/>
        </w:rPr>
        <w:t>к</w:t>
      </w:r>
      <w:r w:rsidRPr="00C81D51">
        <w:rPr>
          <w:rFonts w:ascii="Times New Roman" w:eastAsia="Times New Roman" w:hAnsi="Times New Roman"/>
          <w:color w:val="0D0D0D" w:themeColor="text1" w:themeTint="F2"/>
          <w:sz w:val="24"/>
          <w:szCs w:val="24"/>
          <w:lang w:eastAsia="ru-RU"/>
        </w:rPr>
        <w:t>тов капитального строительства при условии сохранения особенностей достопримеч</w:t>
      </w:r>
      <w:r w:rsidRPr="00C81D51">
        <w:rPr>
          <w:rFonts w:ascii="Times New Roman" w:eastAsia="Times New Roman" w:hAnsi="Times New Roman"/>
          <w:color w:val="0D0D0D" w:themeColor="text1" w:themeTint="F2"/>
          <w:sz w:val="24"/>
          <w:szCs w:val="24"/>
          <w:lang w:eastAsia="ru-RU"/>
        </w:rPr>
        <w:t>а</w:t>
      </w:r>
      <w:r w:rsidRPr="00C81D51">
        <w:rPr>
          <w:rFonts w:ascii="Times New Roman" w:eastAsia="Times New Roman" w:hAnsi="Times New Roman"/>
          <w:color w:val="0D0D0D" w:themeColor="text1" w:themeTint="F2"/>
          <w:sz w:val="24"/>
          <w:szCs w:val="24"/>
          <w:lang w:eastAsia="ru-RU"/>
        </w:rPr>
        <w:t>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w:t>
      </w:r>
      <w:r w:rsidRPr="00C81D51">
        <w:rPr>
          <w:rFonts w:ascii="Times New Roman" w:eastAsia="Times New Roman" w:hAnsi="Times New Roman"/>
          <w:color w:val="0D0D0D" w:themeColor="text1" w:themeTint="F2"/>
          <w:sz w:val="24"/>
          <w:szCs w:val="24"/>
          <w:lang w:eastAsia="ru-RU"/>
        </w:rPr>
        <w:t>й</w:t>
      </w:r>
      <w:r w:rsidRPr="00C81D51">
        <w:rPr>
          <w:rFonts w:ascii="Times New Roman" w:eastAsia="Times New Roman" w:hAnsi="Times New Roman"/>
          <w:color w:val="0D0D0D" w:themeColor="text1" w:themeTint="F2"/>
          <w:sz w:val="24"/>
          <w:szCs w:val="24"/>
          <w:lang w:eastAsia="ru-RU"/>
        </w:rPr>
        <w:t>ской Федерации и подлежащих обязательному сохранению;</w:t>
      </w:r>
    </w:p>
    <w:p w:rsidR="009854CD" w:rsidRPr="00C81D51" w:rsidRDefault="009854CD" w:rsidP="009854C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w:t>
      </w:r>
      <w:r w:rsidRPr="00C81D51">
        <w:rPr>
          <w:rFonts w:ascii="Times New Roman" w:eastAsia="Times New Roman" w:hAnsi="Times New Roman"/>
          <w:color w:val="0D0D0D" w:themeColor="text1" w:themeTint="F2"/>
          <w:sz w:val="24"/>
          <w:szCs w:val="24"/>
          <w:lang w:eastAsia="ru-RU"/>
        </w:rPr>
        <w:t>о</w:t>
      </w:r>
      <w:r w:rsidRPr="00C81D51">
        <w:rPr>
          <w:rFonts w:ascii="Times New Roman" w:eastAsia="Times New Roman" w:hAnsi="Times New Roman"/>
          <w:color w:val="0D0D0D" w:themeColor="text1" w:themeTint="F2"/>
          <w:sz w:val="24"/>
          <w:szCs w:val="24"/>
          <w:lang w:eastAsia="ru-RU"/>
        </w:rPr>
        <w:t>хранности объекта культурного наследия и позволяющей обеспечить функционирование объекта культурного наследия в современных условиях.</w:t>
      </w:r>
    </w:p>
    <w:p w:rsidR="009854CD" w:rsidRPr="00C81D51" w:rsidRDefault="009854CD" w:rsidP="009854C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Применительно к территории достопримечательного места градостроительный р</w:t>
      </w:r>
      <w:r w:rsidRPr="00C81D51">
        <w:rPr>
          <w:rFonts w:ascii="Times New Roman" w:eastAsia="Times New Roman" w:hAnsi="Times New Roman"/>
          <w:color w:val="0D0D0D" w:themeColor="text1" w:themeTint="F2"/>
          <w:sz w:val="24"/>
          <w:szCs w:val="24"/>
          <w:lang w:eastAsia="ru-RU"/>
        </w:rPr>
        <w:t>е</w:t>
      </w:r>
      <w:r w:rsidRPr="00C81D51">
        <w:rPr>
          <w:rFonts w:ascii="Times New Roman" w:eastAsia="Times New Roman" w:hAnsi="Times New Roman"/>
          <w:color w:val="0D0D0D" w:themeColor="text1" w:themeTint="F2"/>
          <w:sz w:val="24"/>
          <w:szCs w:val="24"/>
          <w:lang w:eastAsia="ru-RU"/>
        </w:rPr>
        <w:t>гламент устанавливается в соответствии с законодательством Российской Федерации с учетом требований подпункта 2 пункта 1 настоящей статьи.</w:t>
      </w:r>
    </w:p>
    <w:p w:rsidR="009854CD" w:rsidRPr="00C81D51" w:rsidRDefault="009854CD" w:rsidP="009854C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Требования к осуществлению деятельности в границах территории достопримеч</w:t>
      </w:r>
      <w:r w:rsidRPr="00C81D51">
        <w:rPr>
          <w:rFonts w:ascii="Times New Roman" w:eastAsia="Times New Roman" w:hAnsi="Times New Roman"/>
          <w:color w:val="0D0D0D" w:themeColor="text1" w:themeTint="F2"/>
          <w:sz w:val="24"/>
          <w:szCs w:val="24"/>
          <w:lang w:eastAsia="ru-RU"/>
        </w:rPr>
        <w:t>а</w:t>
      </w:r>
      <w:r w:rsidRPr="00C81D51">
        <w:rPr>
          <w:rFonts w:ascii="Times New Roman" w:eastAsia="Times New Roman" w:hAnsi="Times New Roman"/>
          <w:color w:val="0D0D0D" w:themeColor="text1" w:themeTint="F2"/>
          <w:sz w:val="24"/>
          <w:szCs w:val="24"/>
          <w:lang w:eastAsia="ru-RU"/>
        </w:rPr>
        <w:t>тельного места, требования к градостроительному регламенту в границах территории д</w:t>
      </w:r>
      <w:r w:rsidRPr="00C81D51">
        <w:rPr>
          <w:rFonts w:ascii="Times New Roman" w:eastAsia="Times New Roman" w:hAnsi="Times New Roman"/>
          <w:color w:val="0D0D0D" w:themeColor="text1" w:themeTint="F2"/>
          <w:sz w:val="24"/>
          <w:szCs w:val="24"/>
          <w:lang w:eastAsia="ru-RU"/>
        </w:rPr>
        <w:t>о</w:t>
      </w:r>
      <w:r w:rsidRPr="00C81D51">
        <w:rPr>
          <w:rFonts w:ascii="Times New Roman" w:eastAsia="Times New Roman" w:hAnsi="Times New Roman"/>
          <w:color w:val="0D0D0D" w:themeColor="text1" w:themeTint="F2"/>
          <w:sz w:val="24"/>
          <w:szCs w:val="24"/>
          <w:lang w:eastAsia="ru-RU"/>
        </w:rPr>
        <w:t>стопримечательного места устанавливаются:</w:t>
      </w:r>
    </w:p>
    <w:p w:rsidR="009854CD" w:rsidRPr="00C81D51" w:rsidRDefault="009854CD" w:rsidP="009854C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1)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w:t>
      </w:r>
      <w:r w:rsidRPr="00C81D51">
        <w:rPr>
          <w:rFonts w:ascii="Times New Roman" w:eastAsia="Times New Roman" w:hAnsi="Times New Roman"/>
          <w:color w:val="0D0D0D" w:themeColor="text1" w:themeTint="F2"/>
          <w:sz w:val="24"/>
          <w:szCs w:val="24"/>
          <w:lang w:eastAsia="ru-RU"/>
        </w:rPr>
        <w:t>р</w:t>
      </w:r>
      <w:r w:rsidRPr="00C81D51">
        <w:rPr>
          <w:rFonts w:ascii="Times New Roman" w:eastAsia="Times New Roman" w:hAnsi="Times New Roman"/>
          <w:color w:val="0D0D0D" w:themeColor="text1" w:themeTint="F2"/>
          <w:sz w:val="24"/>
          <w:szCs w:val="24"/>
          <w:lang w:eastAsia="ru-RU"/>
        </w:rPr>
        <w:t>ственной охраны объектов культурного наследия, - для достопримечательного места ф</w:t>
      </w:r>
      <w:r w:rsidRPr="00C81D51">
        <w:rPr>
          <w:rFonts w:ascii="Times New Roman" w:eastAsia="Times New Roman" w:hAnsi="Times New Roman"/>
          <w:color w:val="0D0D0D" w:themeColor="text1" w:themeTint="F2"/>
          <w:sz w:val="24"/>
          <w:szCs w:val="24"/>
          <w:lang w:eastAsia="ru-RU"/>
        </w:rPr>
        <w:t>е</w:t>
      </w:r>
      <w:r w:rsidRPr="00C81D51">
        <w:rPr>
          <w:rFonts w:ascii="Times New Roman" w:eastAsia="Times New Roman" w:hAnsi="Times New Roman"/>
          <w:color w:val="0D0D0D" w:themeColor="text1" w:themeTint="F2"/>
          <w:sz w:val="24"/>
          <w:szCs w:val="24"/>
          <w:lang w:eastAsia="ru-RU"/>
        </w:rPr>
        <w:t>дерального значения;</w:t>
      </w:r>
    </w:p>
    <w:p w:rsidR="009854CD" w:rsidRPr="00C81D51" w:rsidRDefault="009854CD" w:rsidP="009854C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2) органом исполнительной власти субъекта Российской Федерации, уполномоче</w:t>
      </w:r>
      <w:r w:rsidRPr="00C81D51">
        <w:rPr>
          <w:rFonts w:ascii="Times New Roman" w:eastAsia="Times New Roman" w:hAnsi="Times New Roman"/>
          <w:color w:val="0D0D0D" w:themeColor="text1" w:themeTint="F2"/>
          <w:sz w:val="24"/>
          <w:szCs w:val="24"/>
          <w:lang w:eastAsia="ru-RU"/>
        </w:rPr>
        <w:t>н</w:t>
      </w:r>
      <w:r w:rsidRPr="00C81D51">
        <w:rPr>
          <w:rFonts w:ascii="Times New Roman" w:eastAsia="Times New Roman" w:hAnsi="Times New Roman"/>
          <w:color w:val="0D0D0D" w:themeColor="text1" w:themeTint="F2"/>
          <w:sz w:val="24"/>
          <w:szCs w:val="24"/>
          <w:lang w:eastAsia="ru-RU"/>
        </w:rPr>
        <w:t>ным в области сохранения, использования, популяризации и государственной охраны объектов культурного наследия, - для достопримечательного места регионального знач</w:t>
      </w:r>
      <w:r w:rsidRPr="00C81D51">
        <w:rPr>
          <w:rFonts w:ascii="Times New Roman" w:eastAsia="Times New Roman" w:hAnsi="Times New Roman"/>
          <w:color w:val="0D0D0D" w:themeColor="text1" w:themeTint="F2"/>
          <w:sz w:val="24"/>
          <w:szCs w:val="24"/>
          <w:lang w:eastAsia="ru-RU"/>
        </w:rPr>
        <w:t>е</w:t>
      </w:r>
      <w:r w:rsidRPr="00C81D51">
        <w:rPr>
          <w:rFonts w:ascii="Times New Roman" w:eastAsia="Times New Roman" w:hAnsi="Times New Roman"/>
          <w:color w:val="0D0D0D" w:themeColor="text1" w:themeTint="F2"/>
          <w:sz w:val="24"/>
          <w:szCs w:val="24"/>
          <w:lang w:eastAsia="ru-RU"/>
        </w:rPr>
        <w:t>ния;</w:t>
      </w:r>
    </w:p>
    <w:p w:rsidR="009854CD" w:rsidRPr="00C81D51" w:rsidRDefault="009854CD" w:rsidP="009854C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3) органом местного самоуправления, уполномоченным в области сохранения, и</w:t>
      </w:r>
      <w:r w:rsidRPr="00C81D51">
        <w:rPr>
          <w:rFonts w:ascii="Times New Roman" w:eastAsia="Times New Roman" w:hAnsi="Times New Roman"/>
          <w:color w:val="0D0D0D" w:themeColor="text1" w:themeTint="F2"/>
          <w:sz w:val="24"/>
          <w:szCs w:val="24"/>
          <w:lang w:eastAsia="ru-RU"/>
        </w:rPr>
        <w:t>с</w:t>
      </w:r>
      <w:r w:rsidRPr="00C81D51">
        <w:rPr>
          <w:rFonts w:ascii="Times New Roman" w:eastAsia="Times New Roman" w:hAnsi="Times New Roman"/>
          <w:color w:val="0D0D0D" w:themeColor="text1" w:themeTint="F2"/>
          <w:sz w:val="24"/>
          <w:szCs w:val="24"/>
          <w:lang w:eastAsia="ru-RU"/>
        </w:rPr>
        <w:t>пользования, популяризации и государственной охраны объектов культурного наследия, - для достопримечательного места местного (муниципального) значения.</w:t>
      </w:r>
    </w:p>
    <w:p w:rsidR="009854CD" w:rsidRPr="00C81D51" w:rsidRDefault="009854CD" w:rsidP="009854C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Орган, установивший требования к осуществлению деятельности в границах терр</w:t>
      </w:r>
      <w:r w:rsidRPr="00C81D51">
        <w:rPr>
          <w:rFonts w:ascii="Times New Roman" w:eastAsia="Times New Roman" w:hAnsi="Times New Roman"/>
          <w:color w:val="0D0D0D" w:themeColor="text1" w:themeTint="F2"/>
          <w:sz w:val="24"/>
          <w:szCs w:val="24"/>
          <w:lang w:eastAsia="ru-RU"/>
        </w:rPr>
        <w:t>и</w:t>
      </w:r>
      <w:r w:rsidRPr="00C81D51">
        <w:rPr>
          <w:rFonts w:ascii="Times New Roman" w:eastAsia="Times New Roman" w:hAnsi="Times New Roman"/>
          <w:color w:val="0D0D0D" w:themeColor="text1" w:themeTint="F2"/>
          <w:sz w:val="24"/>
          <w:szCs w:val="24"/>
          <w:lang w:eastAsia="ru-RU"/>
        </w:rPr>
        <w:t>тории достопримечательного места, в течение пяти дней со дня вступления в силу акта об установлении таких требований направляет копию указанного акта в федеральный орган исполнительной власти, уполномоченный в области государственной регистрации прав на недвижимое имущество и сделок с ним, государственного кадастрового учета недвижим</w:t>
      </w:r>
      <w:r w:rsidRPr="00C81D51">
        <w:rPr>
          <w:rFonts w:ascii="Times New Roman" w:eastAsia="Times New Roman" w:hAnsi="Times New Roman"/>
          <w:color w:val="0D0D0D" w:themeColor="text1" w:themeTint="F2"/>
          <w:sz w:val="24"/>
          <w:szCs w:val="24"/>
          <w:lang w:eastAsia="ru-RU"/>
        </w:rPr>
        <w:t>о</w:t>
      </w:r>
      <w:r w:rsidRPr="00C81D51">
        <w:rPr>
          <w:rFonts w:ascii="Times New Roman" w:eastAsia="Times New Roman" w:hAnsi="Times New Roman"/>
          <w:color w:val="0D0D0D" w:themeColor="text1" w:themeTint="F2"/>
          <w:sz w:val="24"/>
          <w:szCs w:val="24"/>
          <w:lang w:eastAsia="ru-RU"/>
        </w:rPr>
        <w:t>го имущества, ведения государственного кадастра недвижимости (далее - орган кадастр</w:t>
      </w:r>
      <w:r w:rsidRPr="00C81D51">
        <w:rPr>
          <w:rFonts w:ascii="Times New Roman" w:eastAsia="Times New Roman" w:hAnsi="Times New Roman"/>
          <w:color w:val="0D0D0D" w:themeColor="text1" w:themeTint="F2"/>
          <w:sz w:val="24"/>
          <w:szCs w:val="24"/>
          <w:lang w:eastAsia="ru-RU"/>
        </w:rPr>
        <w:t>о</w:t>
      </w:r>
      <w:r w:rsidRPr="00C81D51">
        <w:rPr>
          <w:rFonts w:ascii="Times New Roman" w:eastAsia="Times New Roman" w:hAnsi="Times New Roman"/>
          <w:color w:val="0D0D0D" w:themeColor="text1" w:themeTint="F2"/>
          <w:sz w:val="24"/>
          <w:szCs w:val="24"/>
          <w:lang w:eastAsia="ru-RU"/>
        </w:rPr>
        <w:t>вого учета).</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Особый режим использования земельного участка, в границах которого располагае</w:t>
      </w:r>
      <w:r w:rsidRPr="00C81D51">
        <w:rPr>
          <w:rFonts w:ascii="Times New Roman" w:hAnsi="Times New Roman"/>
          <w:color w:val="0D0D0D" w:themeColor="text1" w:themeTint="F2"/>
          <w:sz w:val="24"/>
          <w:szCs w:val="24"/>
          <w:lang w:eastAsia="ru-RU"/>
        </w:rPr>
        <w:t>т</w:t>
      </w:r>
      <w:r w:rsidRPr="00C81D51">
        <w:rPr>
          <w:rFonts w:ascii="Times New Roman" w:hAnsi="Times New Roman"/>
          <w:color w:val="0D0D0D" w:themeColor="text1" w:themeTint="F2"/>
          <w:sz w:val="24"/>
          <w:szCs w:val="24"/>
          <w:lang w:eastAsia="ru-RU"/>
        </w:rPr>
        <w:t>ся объект археологического наследия, предусматривает возможность проведения археол</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 xml:space="preserve">гических полевых работ в порядке, установленном настоящим Федеральным законом, земляных, строительных, мелиоративных, хозяйственных работ, указанных в </w:t>
      </w:r>
      <w:hyperlink r:id="rId28" w:history="1">
        <w:r w:rsidRPr="00C81D51">
          <w:rPr>
            <w:rFonts w:ascii="Times New Roman" w:hAnsi="Times New Roman"/>
            <w:color w:val="0D0D0D" w:themeColor="text1" w:themeTint="F2"/>
            <w:sz w:val="24"/>
            <w:szCs w:val="24"/>
            <w:lang w:eastAsia="ru-RU"/>
          </w:rPr>
          <w:t>статье 30</w:t>
        </w:r>
      </w:hyperlink>
      <w:r>
        <w:rPr>
          <w:rFonts w:ascii="Times New Roman" w:hAnsi="Times New Roman"/>
          <w:color w:val="0D0D0D" w:themeColor="text1" w:themeTint="F2"/>
          <w:sz w:val="24"/>
          <w:szCs w:val="24"/>
          <w:lang w:eastAsia="ru-RU"/>
        </w:rPr>
        <w:t xml:space="preserve"> </w:t>
      </w:r>
      <w:r w:rsidRPr="00C81D51">
        <w:rPr>
          <w:rFonts w:ascii="Times New Roman" w:hAnsi="Times New Roman"/>
          <w:color w:val="0D0D0D" w:themeColor="text1" w:themeTint="F2"/>
          <w:sz w:val="24"/>
          <w:szCs w:val="24"/>
          <w:lang w:eastAsia="ru-RU"/>
        </w:rPr>
        <w:t>Федеральный закон от 25.06.2002 N 73-ФЗ (работ по использованию лесов и иных работ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w:t>
      </w:r>
    </w:p>
    <w:p w:rsidR="009854CD"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w:t>
      </w:r>
      <w:r w:rsidRPr="00C81D51">
        <w:rPr>
          <w:rFonts w:ascii="Times New Roman" w:hAnsi="Times New Roman"/>
          <w:color w:val="0D0D0D" w:themeColor="text1" w:themeTint="F2"/>
          <w:sz w:val="24"/>
          <w:szCs w:val="24"/>
          <w:lang w:eastAsia="ru-RU"/>
        </w:rPr>
        <w:t>е</w:t>
      </w:r>
      <w:r w:rsidRPr="00C81D51">
        <w:rPr>
          <w:rFonts w:ascii="Times New Roman" w:hAnsi="Times New Roman"/>
          <w:color w:val="0D0D0D" w:themeColor="text1" w:themeTint="F2"/>
          <w:sz w:val="24"/>
          <w:szCs w:val="24"/>
          <w:lang w:eastAsia="ru-RU"/>
        </w:rPr>
        <w:t xml:space="preserve">ния работ, определенных Водным </w:t>
      </w:r>
      <w:hyperlink r:id="rId29" w:history="1">
        <w:r w:rsidRPr="00C81D51">
          <w:rPr>
            <w:rFonts w:ascii="Times New Roman" w:hAnsi="Times New Roman"/>
            <w:color w:val="0D0D0D" w:themeColor="text1" w:themeTint="F2"/>
            <w:sz w:val="24"/>
            <w:szCs w:val="24"/>
            <w:lang w:eastAsia="ru-RU"/>
          </w:rPr>
          <w:t>кодексом</w:t>
        </w:r>
      </w:hyperlink>
      <w:r w:rsidRPr="00C81D51">
        <w:rPr>
          <w:rFonts w:ascii="Times New Roman" w:hAnsi="Times New Roman"/>
          <w:color w:val="0D0D0D" w:themeColor="text1" w:themeTint="F2"/>
          <w:sz w:val="24"/>
          <w:szCs w:val="24"/>
          <w:lang w:eastAsia="ru-RU"/>
        </w:rPr>
        <w:t xml:space="preserve"> Российской Федерации, при условии обесп</w:t>
      </w:r>
      <w:r w:rsidRPr="00C81D51">
        <w:rPr>
          <w:rFonts w:ascii="Times New Roman" w:hAnsi="Times New Roman"/>
          <w:color w:val="0D0D0D" w:themeColor="text1" w:themeTint="F2"/>
          <w:sz w:val="24"/>
          <w:szCs w:val="24"/>
          <w:lang w:eastAsia="ru-RU"/>
        </w:rPr>
        <w:t>е</w:t>
      </w:r>
      <w:r w:rsidRPr="00C81D51">
        <w:rPr>
          <w:rFonts w:ascii="Times New Roman" w:hAnsi="Times New Roman"/>
          <w:color w:val="0D0D0D" w:themeColor="text1" w:themeTint="F2"/>
          <w:sz w:val="24"/>
          <w:szCs w:val="24"/>
          <w:lang w:eastAsia="ru-RU"/>
        </w:rPr>
        <w:t>чения сохранности объекта археологического наследия, включенного в единый госуда</w:t>
      </w:r>
      <w:r w:rsidRPr="00C81D51">
        <w:rPr>
          <w:rFonts w:ascii="Times New Roman" w:hAnsi="Times New Roman"/>
          <w:color w:val="0D0D0D" w:themeColor="text1" w:themeTint="F2"/>
          <w:sz w:val="24"/>
          <w:szCs w:val="24"/>
          <w:lang w:eastAsia="ru-RU"/>
        </w:rPr>
        <w:t>р</w:t>
      </w:r>
      <w:r w:rsidRPr="00C81D51">
        <w:rPr>
          <w:rFonts w:ascii="Times New Roman" w:hAnsi="Times New Roman"/>
          <w:color w:val="0D0D0D" w:themeColor="text1" w:themeTint="F2"/>
          <w:sz w:val="24"/>
          <w:szCs w:val="24"/>
          <w:lang w:eastAsia="ru-RU"/>
        </w:rPr>
        <w:t>ственный реестр объектов культурного наследия (памятников истории и культуры) нар</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дов Российской Федерации, либо выявленного объекта археологического наследия, а та</w:t>
      </w:r>
      <w:r w:rsidRPr="00C81D51">
        <w:rPr>
          <w:rFonts w:ascii="Times New Roman" w:hAnsi="Times New Roman"/>
          <w:color w:val="0D0D0D" w:themeColor="text1" w:themeTint="F2"/>
          <w:sz w:val="24"/>
          <w:szCs w:val="24"/>
          <w:lang w:eastAsia="ru-RU"/>
        </w:rPr>
        <w:t>к</w:t>
      </w:r>
      <w:r w:rsidRPr="00C81D51">
        <w:rPr>
          <w:rFonts w:ascii="Times New Roman" w:hAnsi="Times New Roman"/>
          <w:color w:val="0D0D0D" w:themeColor="text1" w:themeTint="F2"/>
          <w:sz w:val="24"/>
          <w:szCs w:val="24"/>
          <w:lang w:eastAsia="ru-RU"/>
        </w:rPr>
        <w:lastRenderedPageBreak/>
        <w:t>же обеспечения доступа граждан к указанным объектам и проведения археологических полевых работ в порядке, установленном Федеральный закон от 25.06.2002 N 73-ФЗ.</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p>
    <w:p w:rsidR="009854CD" w:rsidRPr="00007C3D" w:rsidRDefault="009854CD" w:rsidP="009854CD">
      <w:pPr>
        <w:spacing w:after="160" w:line="259" w:lineRule="auto"/>
        <w:jc w:val="center"/>
        <w:rPr>
          <w:rFonts w:ascii="Times New Roman" w:eastAsia="Times New Roman" w:hAnsi="Times New Roman"/>
          <w:b/>
          <w:bCs/>
          <w:sz w:val="24"/>
          <w:szCs w:val="24"/>
          <w:lang w:eastAsia="ar-SA"/>
        </w:rPr>
      </w:pPr>
      <w:r w:rsidRPr="00007C3D">
        <w:rPr>
          <w:rFonts w:ascii="Times New Roman" w:eastAsia="Times New Roman" w:hAnsi="Times New Roman"/>
          <w:b/>
          <w:bCs/>
          <w:sz w:val="24"/>
          <w:szCs w:val="24"/>
          <w:lang w:eastAsia="ar-SA"/>
        </w:rPr>
        <w:t>Зоны охраны объектов культурного наследия</w:t>
      </w:r>
      <w:bookmarkEnd w:id="69"/>
    </w:p>
    <w:p w:rsidR="009854CD" w:rsidRDefault="009854CD" w:rsidP="009854CD">
      <w:pPr>
        <w:spacing w:before="120" w:after="0" w:line="240" w:lineRule="auto"/>
        <w:ind w:firstLine="567"/>
        <w:jc w:val="both"/>
        <w:rPr>
          <w:rFonts w:ascii="Times New Roman" w:eastAsiaTheme="minorEastAsia" w:hAnsi="Times New Roman"/>
          <w:b/>
          <w:sz w:val="24"/>
          <w:szCs w:val="24"/>
        </w:rPr>
      </w:pPr>
      <w:r>
        <w:rPr>
          <w:rFonts w:ascii="Times New Roman" w:hAnsi="Times New Roman"/>
          <w:b/>
          <w:sz w:val="24"/>
          <w:szCs w:val="24"/>
        </w:rPr>
        <w:t>1. Регламентирующий документ.</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Федеральный закон от 25.06.2002 № 73-ФЗ "Об объектах культурного наследия (п</w:t>
      </w:r>
      <w:r>
        <w:rPr>
          <w:rFonts w:ascii="Times New Roman" w:hAnsi="Times New Roman"/>
          <w:sz w:val="24"/>
          <w:szCs w:val="24"/>
        </w:rPr>
        <w:t>а</w:t>
      </w:r>
      <w:r>
        <w:rPr>
          <w:rFonts w:ascii="Times New Roman" w:hAnsi="Times New Roman"/>
          <w:sz w:val="24"/>
          <w:szCs w:val="24"/>
        </w:rPr>
        <w:t>мятниках истории и культуры) народов Российской Федерации", ст. 34.</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Положение о зонах охраны объектов культурного наследия (памятников истории и культуры) народов Российской Федерации (утв. Постановлением Правительства РФ 12.09.2015 № 972).</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b/>
          <w:sz w:val="24"/>
          <w:szCs w:val="24"/>
        </w:rPr>
        <w:t>2. Режим использования территории.</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Режим использования земель и требования к градостроительным регламентам в гр</w:t>
      </w:r>
      <w:r>
        <w:rPr>
          <w:rFonts w:ascii="Times New Roman" w:hAnsi="Times New Roman"/>
          <w:sz w:val="24"/>
          <w:szCs w:val="24"/>
        </w:rPr>
        <w:t>а</w:t>
      </w:r>
      <w:r>
        <w:rPr>
          <w:rFonts w:ascii="Times New Roman" w:hAnsi="Times New Roman"/>
          <w:sz w:val="24"/>
          <w:szCs w:val="24"/>
        </w:rPr>
        <w:t>ницах охранной зоны, в том числе единой охранной зоны, устанавливаются с учетом сл</w:t>
      </w:r>
      <w:r>
        <w:rPr>
          <w:rFonts w:ascii="Times New Roman" w:hAnsi="Times New Roman"/>
          <w:sz w:val="24"/>
          <w:szCs w:val="24"/>
        </w:rPr>
        <w:t>е</w:t>
      </w:r>
      <w:r>
        <w:rPr>
          <w:rFonts w:ascii="Times New Roman" w:hAnsi="Times New Roman"/>
          <w:sz w:val="24"/>
          <w:szCs w:val="24"/>
        </w:rPr>
        <w:t>дующих требований:</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а) запрещение строительства объектов капитального строительства, за исключением применения специальных мер, направленных на сохранение и восстановление (регенер</w:t>
      </w:r>
      <w:r>
        <w:rPr>
          <w:rFonts w:ascii="Times New Roman" w:hAnsi="Times New Roman"/>
          <w:sz w:val="24"/>
          <w:szCs w:val="24"/>
        </w:rPr>
        <w:t>а</w:t>
      </w:r>
      <w:r>
        <w:rPr>
          <w:rFonts w:ascii="Times New Roman" w:hAnsi="Times New Roman"/>
          <w:sz w:val="24"/>
          <w:szCs w:val="24"/>
        </w:rPr>
        <w:t>цию) историко-градостроительной и (или) природной среды объекта культурного насл</w:t>
      </w:r>
      <w:r>
        <w:rPr>
          <w:rFonts w:ascii="Times New Roman" w:hAnsi="Times New Roman"/>
          <w:sz w:val="24"/>
          <w:szCs w:val="24"/>
        </w:rPr>
        <w:t>е</w:t>
      </w:r>
      <w:r>
        <w:rPr>
          <w:rFonts w:ascii="Times New Roman" w:hAnsi="Times New Roman"/>
          <w:sz w:val="24"/>
          <w:szCs w:val="24"/>
        </w:rPr>
        <w:t>дия (восстановление, воссоздание, восполнение частично или полностью утраченных эл</w:t>
      </w:r>
      <w:r>
        <w:rPr>
          <w:rFonts w:ascii="Times New Roman" w:hAnsi="Times New Roman"/>
          <w:sz w:val="24"/>
          <w:szCs w:val="24"/>
        </w:rPr>
        <w:t>е</w:t>
      </w:r>
      <w:r>
        <w:rPr>
          <w:rFonts w:ascii="Times New Roman" w:hAnsi="Times New Roman"/>
          <w:sz w:val="24"/>
          <w:szCs w:val="24"/>
        </w:rPr>
        <w:t>ментов и (или) характеристик историко-градостроительной и (или) природной среды);</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б) ограничение капитального ремонта и реконструкции объектов капитального стр</w:t>
      </w:r>
      <w:r>
        <w:rPr>
          <w:rFonts w:ascii="Times New Roman" w:hAnsi="Times New Roman"/>
          <w:sz w:val="24"/>
          <w:szCs w:val="24"/>
        </w:rPr>
        <w:t>о</w:t>
      </w:r>
      <w:r>
        <w:rPr>
          <w:rFonts w:ascii="Times New Roman" w:hAnsi="Times New Roman"/>
          <w:sz w:val="24"/>
          <w:szCs w:val="24"/>
        </w:rPr>
        <w:t>ительства и их частей, в том числе касающееся их размеров, пропорций и параметров, и</w:t>
      </w:r>
      <w:r>
        <w:rPr>
          <w:rFonts w:ascii="Times New Roman" w:hAnsi="Times New Roman"/>
          <w:sz w:val="24"/>
          <w:szCs w:val="24"/>
        </w:rPr>
        <w:t>с</w:t>
      </w:r>
      <w:r>
        <w:rPr>
          <w:rFonts w:ascii="Times New Roman" w:hAnsi="Times New Roman"/>
          <w:sz w:val="24"/>
          <w:szCs w:val="24"/>
        </w:rPr>
        <w:t>пользования отдельных строительных материалов, применения цветовых решений, ос</w:t>
      </w:r>
      <w:r>
        <w:rPr>
          <w:rFonts w:ascii="Times New Roman" w:hAnsi="Times New Roman"/>
          <w:sz w:val="24"/>
          <w:szCs w:val="24"/>
        </w:rPr>
        <w:t>о</w:t>
      </w:r>
      <w:r>
        <w:rPr>
          <w:rFonts w:ascii="Times New Roman" w:hAnsi="Times New Roman"/>
          <w:sz w:val="24"/>
          <w:szCs w:val="24"/>
        </w:rPr>
        <w:t>бенностей деталей и малых архитектурных форм;</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в) ограничение хозяйственной деятельности, необходимое для обеспечения сохра</w:t>
      </w:r>
      <w:r>
        <w:rPr>
          <w:rFonts w:ascii="Times New Roman" w:hAnsi="Times New Roman"/>
          <w:sz w:val="24"/>
          <w:szCs w:val="24"/>
        </w:rPr>
        <w:t>н</w:t>
      </w:r>
      <w:r>
        <w:rPr>
          <w:rFonts w:ascii="Times New Roman" w:hAnsi="Times New Roman"/>
          <w:sz w:val="24"/>
          <w:szCs w:val="24"/>
        </w:rPr>
        <w:t>ности объекта культурного наследия, в том числе запрет или ограничение на размещение рекламы, вывесок, временных построек и объектов (автостоянок, киосков, навесов);</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г) сохранение градостроительных (планировочных, типологических, масштабных) характеристик историко-градостроительной и природной среды, в том числе всех истор</w:t>
      </w:r>
      <w:r>
        <w:rPr>
          <w:rFonts w:ascii="Times New Roman" w:hAnsi="Times New Roman"/>
          <w:sz w:val="24"/>
          <w:szCs w:val="24"/>
        </w:rPr>
        <w:t>и</w:t>
      </w:r>
      <w:r>
        <w:rPr>
          <w:rFonts w:ascii="Times New Roman" w:hAnsi="Times New Roman"/>
          <w:sz w:val="24"/>
          <w:szCs w:val="24"/>
        </w:rPr>
        <w:t>чески ценных градоформирующих объектов;</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д) обеспечение визуального восприятия объекта культурного наследия в его истор</w:t>
      </w:r>
      <w:r>
        <w:rPr>
          <w:rFonts w:ascii="Times New Roman" w:hAnsi="Times New Roman"/>
          <w:sz w:val="24"/>
          <w:szCs w:val="24"/>
        </w:rPr>
        <w:t>и</w:t>
      </w:r>
      <w:r>
        <w:rPr>
          <w:rFonts w:ascii="Times New Roman" w:hAnsi="Times New Roman"/>
          <w:sz w:val="24"/>
          <w:szCs w:val="24"/>
        </w:rPr>
        <w:t>ко-градостроительной и природной среде, в том числе сохранение и восстановление сл</w:t>
      </w:r>
      <w:r>
        <w:rPr>
          <w:rFonts w:ascii="Times New Roman" w:hAnsi="Times New Roman"/>
          <w:sz w:val="24"/>
          <w:szCs w:val="24"/>
        </w:rPr>
        <w:t>о</w:t>
      </w:r>
      <w:r>
        <w:rPr>
          <w:rFonts w:ascii="Times New Roman" w:hAnsi="Times New Roman"/>
          <w:sz w:val="24"/>
          <w:szCs w:val="24"/>
        </w:rPr>
        <w:t>жившегося в природном ландшафте соотношения открытых и закрытых пространств;</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е)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w:t>
      </w:r>
      <w:r>
        <w:rPr>
          <w:rFonts w:ascii="Times New Roman" w:hAnsi="Times New Roman"/>
          <w:sz w:val="24"/>
          <w:szCs w:val="24"/>
        </w:rPr>
        <w:t>д</w:t>
      </w:r>
      <w:r>
        <w:rPr>
          <w:rFonts w:ascii="Times New Roman" w:hAnsi="Times New Roman"/>
          <w:sz w:val="24"/>
          <w:szCs w:val="24"/>
        </w:rPr>
        <w:t>шафтном окружении, а также сохранности охраняемого природного ландшафта;</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ж) иные требования, необходимые для обеспечения сохранности объекта культурн</w:t>
      </w:r>
      <w:r>
        <w:rPr>
          <w:rFonts w:ascii="Times New Roman" w:hAnsi="Times New Roman"/>
          <w:sz w:val="24"/>
          <w:szCs w:val="24"/>
        </w:rPr>
        <w:t>о</w:t>
      </w:r>
      <w:r>
        <w:rPr>
          <w:rFonts w:ascii="Times New Roman" w:hAnsi="Times New Roman"/>
          <w:sz w:val="24"/>
          <w:szCs w:val="24"/>
        </w:rPr>
        <w:t>го наследия в его историческом и ландшафтном окружении.</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Режим использования земель и требования к градостроительным регламентам в гр</w:t>
      </w:r>
      <w:r>
        <w:rPr>
          <w:rFonts w:ascii="Times New Roman" w:hAnsi="Times New Roman"/>
          <w:sz w:val="24"/>
          <w:szCs w:val="24"/>
        </w:rPr>
        <w:t>а</w:t>
      </w:r>
      <w:r>
        <w:rPr>
          <w:rFonts w:ascii="Times New Roman" w:hAnsi="Times New Roman"/>
          <w:sz w:val="24"/>
          <w:szCs w:val="24"/>
        </w:rPr>
        <w:t>ницах зоны регулирования застройки и хозяйственной деятельности, в том числе единой зоны регулирования застройки и хозяйственной деятельности, устанавливаются с учетом следующих требований:</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а) ограничение строительства, необходимое для обеспечения сохранности объекта культурного наследия в его исторической среде, в том числе касающееся размеров, пр</w:t>
      </w:r>
      <w:r>
        <w:rPr>
          <w:rFonts w:ascii="Times New Roman" w:hAnsi="Times New Roman"/>
          <w:sz w:val="24"/>
          <w:szCs w:val="24"/>
        </w:rPr>
        <w:t>о</w:t>
      </w:r>
      <w:r>
        <w:rPr>
          <w:rFonts w:ascii="Times New Roman" w:hAnsi="Times New Roman"/>
          <w:sz w:val="24"/>
          <w:szCs w:val="24"/>
        </w:rPr>
        <w:t>порций и параметров объектов капитального строительства и их частей, использования отдельных строительных материалов, применения цветовых решений;</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б) ограничение капитального ремонта и реконструкции объектов капитального стр</w:t>
      </w:r>
      <w:r>
        <w:rPr>
          <w:rFonts w:ascii="Times New Roman" w:hAnsi="Times New Roman"/>
          <w:sz w:val="24"/>
          <w:szCs w:val="24"/>
        </w:rPr>
        <w:t>о</w:t>
      </w:r>
      <w:r>
        <w:rPr>
          <w:rFonts w:ascii="Times New Roman" w:hAnsi="Times New Roman"/>
          <w:sz w:val="24"/>
          <w:szCs w:val="24"/>
        </w:rPr>
        <w:t>ительства и их частей, в том числе касающееся их размеров, пропорций и параметров, и</w:t>
      </w:r>
      <w:r>
        <w:rPr>
          <w:rFonts w:ascii="Times New Roman" w:hAnsi="Times New Roman"/>
          <w:sz w:val="24"/>
          <w:szCs w:val="24"/>
        </w:rPr>
        <w:t>с</w:t>
      </w:r>
      <w:r>
        <w:rPr>
          <w:rFonts w:ascii="Times New Roman" w:hAnsi="Times New Roman"/>
          <w:sz w:val="24"/>
          <w:szCs w:val="24"/>
        </w:rPr>
        <w:t>пользования отдельных строительных материалов, применения цветовых решений;</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в) обеспечение визуального восприятия объекта культурного наследия в его истор</w:t>
      </w:r>
      <w:r>
        <w:rPr>
          <w:rFonts w:ascii="Times New Roman" w:hAnsi="Times New Roman"/>
          <w:sz w:val="24"/>
          <w:szCs w:val="24"/>
        </w:rPr>
        <w:t>и</w:t>
      </w:r>
      <w:r>
        <w:rPr>
          <w:rFonts w:ascii="Times New Roman" w:hAnsi="Times New Roman"/>
          <w:sz w:val="24"/>
          <w:szCs w:val="24"/>
        </w:rPr>
        <w:t>ко-градостроительной и природной среде;</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lastRenderedPageBreak/>
        <w:t>г) ограничение хозяйственной деятельности, необходимое для обеспечения сохра</w:t>
      </w:r>
      <w:r>
        <w:rPr>
          <w:rFonts w:ascii="Times New Roman" w:hAnsi="Times New Roman"/>
          <w:sz w:val="24"/>
          <w:szCs w:val="24"/>
        </w:rPr>
        <w:t>н</w:t>
      </w:r>
      <w:r>
        <w:rPr>
          <w:rFonts w:ascii="Times New Roman" w:hAnsi="Times New Roman"/>
          <w:sz w:val="24"/>
          <w:szCs w:val="24"/>
        </w:rPr>
        <w:t>ности объекта культурного наследия в его историко-градостроительной и природной ср</w:t>
      </w:r>
      <w:r>
        <w:rPr>
          <w:rFonts w:ascii="Times New Roman" w:hAnsi="Times New Roman"/>
          <w:sz w:val="24"/>
          <w:szCs w:val="24"/>
        </w:rPr>
        <w:t>е</w:t>
      </w:r>
      <w:r>
        <w:rPr>
          <w:rFonts w:ascii="Times New Roman" w:hAnsi="Times New Roman"/>
          <w:sz w:val="24"/>
          <w:szCs w:val="24"/>
        </w:rPr>
        <w:t>де;</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д) сохранение качества окружающей среды, необходимого для обеспечения сохра</w:t>
      </w:r>
      <w:r>
        <w:rPr>
          <w:rFonts w:ascii="Times New Roman" w:hAnsi="Times New Roman"/>
          <w:sz w:val="24"/>
          <w:szCs w:val="24"/>
        </w:rPr>
        <w:t>н</w:t>
      </w:r>
      <w:r>
        <w:rPr>
          <w:rFonts w:ascii="Times New Roman" w:hAnsi="Times New Roman"/>
          <w:sz w:val="24"/>
          <w:szCs w:val="24"/>
        </w:rPr>
        <w:t>ности объекта культурного наследия в его историко-градостроительной и природной ср</w:t>
      </w:r>
      <w:r>
        <w:rPr>
          <w:rFonts w:ascii="Times New Roman" w:hAnsi="Times New Roman"/>
          <w:sz w:val="24"/>
          <w:szCs w:val="24"/>
        </w:rPr>
        <w:t>е</w:t>
      </w:r>
      <w:r>
        <w:rPr>
          <w:rFonts w:ascii="Times New Roman" w:hAnsi="Times New Roman"/>
          <w:sz w:val="24"/>
          <w:szCs w:val="24"/>
        </w:rPr>
        <w:t>де;</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е)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w:t>
      </w:r>
      <w:r>
        <w:rPr>
          <w:rFonts w:ascii="Times New Roman" w:hAnsi="Times New Roman"/>
          <w:sz w:val="24"/>
          <w:szCs w:val="24"/>
        </w:rPr>
        <w:t>д</w:t>
      </w:r>
      <w:r>
        <w:rPr>
          <w:rFonts w:ascii="Times New Roman" w:hAnsi="Times New Roman"/>
          <w:sz w:val="24"/>
          <w:szCs w:val="24"/>
        </w:rPr>
        <w:t>шафтном окружении, а также охраняемого природного ландшафта;</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ж) иные требования, необходимые для обеспечения сохранности объекта культурн</w:t>
      </w:r>
      <w:r>
        <w:rPr>
          <w:rFonts w:ascii="Times New Roman" w:hAnsi="Times New Roman"/>
          <w:sz w:val="24"/>
          <w:szCs w:val="24"/>
        </w:rPr>
        <w:t>о</w:t>
      </w:r>
      <w:r>
        <w:rPr>
          <w:rFonts w:ascii="Times New Roman" w:hAnsi="Times New Roman"/>
          <w:sz w:val="24"/>
          <w:szCs w:val="24"/>
        </w:rPr>
        <w:t>го наследия в его историко-градостроительной и природной среде.</w:t>
      </w:r>
    </w:p>
    <w:p w:rsidR="009854CD" w:rsidRDefault="009854CD" w:rsidP="009854CD">
      <w:pPr>
        <w:tabs>
          <w:tab w:val="left" w:pos="2423"/>
        </w:tabs>
        <w:spacing w:after="0" w:line="240" w:lineRule="auto"/>
        <w:ind w:firstLine="567"/>
        <w:jc w:val="both"/>
        <w:rPr>
          <w:rFonts w:ascii="Times New Roman" w:hAnsi="Times New Roman"/>
          <w:sz w:val="24"/>
          <w:szCs w:val="24"/>
        </w:rPr>
      </w:pPr>
      <w:r>
        <w:rPr>
          <w:rFonts w:ascii="Times New Roman" w:hAnsi="Times New Roman"/>
          <w:sz w:val="24"/>
          <w:szCs w:val="24"/>
        </w:rPr>
        <w:t>Режим использования земель и требования к градостроительным регламентам в гр</w:t>
      </w:r>
      <w:r>
        <w:rPr>
          <w:rFonts w:ascii="Times New Roman" w:hAnsi="Times New Roman"/>
          <w:sz w:val="24"/>
          <w:szCs w:val="24"/>
        </w:rPr>
        <w:t>а</w:t>
      </w:r>
      <w:r>
        <w:rPr>
          <w:rFonts w:ascii="Times New Roman" w:hAnsi="Times New Roman"/>
          <w:sz w:val="24"/>
          <w:szCs w:val="24"/>
        </w:rPr>
        <w:t>ницах зоны охраняемого природного ландшафта, в том числе единой зоны охраняемого природного ландшафта, устанавливаются с учетом следующих требований:</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а) запрещение строительства объектов капитального строительства, ограничение х</w:t>
      </w:r>
      <w:r>
        <w:rPr>
          <w:rFonts w:ascii="Times New Roman" w:hAnsi="Times New Roman"/>
          <w:sz w:val="24"/>
          <w:szCs w:val="24"/>
        </w:rPr>
        <w:t>о</w:t>
      </w:r>
      <w:r>
        <w:rPr>
          <w:rFonts w:ascii="Times New Roman" w:hAnsi="Times New Roman"/>
          <w:sz w:val="24"/>
          <w:szCs w:val="24"/>
        </w:rPr>
        <w:t>зяйственной деятельности, капитального ремонта и реконструкции объектов капитального строительства и их частей в целях сохранения и восстановления композиционной связи с объектом культурного наследия природного ландшафта, включая долины рек, водоемы, леса и открытые пространства (за исключением работ по благоустройству территории и размещению малых архитектурных форм);</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б) сохранение качества окружающей среды, необходимого для обеспечения сохра</w:t>
      </w:r>
      <w:r>
        <w:rPr>
          <w:rFonts w:ascii="Times New Roman" w:hAnsi="Times New Roman"/>
          <w:sz w:val="24"/>
          <w:szCs w:val="24"/>
        </w:rPr>
        <w:t>н</w:t>
      </w:r>
      <w:r>
        <w:rPr>
          <w:rFonts w:ascii="Times New Roman" w:hAnsi="Times New Roman"/>
          <w:sz w:val="24"/>
          <w:szCs w:val="24"/>
        </w:rPr>
        <w:t>ности и восстановления (регенерации) охраняемого природного ландшафта;</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в) сохранение сложившегося в охраняемом природном ландшафте соотношения о</w:t>
      </w:r>
      <w:r>
        <w:rPr>
          <w:rFonts w:ascii="Times New Roman" w:hAnsi="Times New Roman"/>
          <w:sz w:val="24"/>
          <w:szCs w:val="24"/>
        </w:rPr>
        <w:t>т</w:t>
      </w:r>
      <w:r>
        <w:rPr>
          <w:rFonts w:ascii="Times New Roman" w:hAnsi="Times New Roman"/>
          <w:sz w:val="24"/>
          <w:szCs w:val="24"/>
        </w:rPr>
        <w:t>крытых и закрытых пространств в целях обеспечения визуального восприятия объекта культурного наследия в его историко-градостроительной и природной среде;</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г)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w:t>
      </w:r>
      <w:r>
        <w:rPr>
          <w:rFonts w:ascii="Times New Roman" w:hAnsi="Times New Roman"/>
          <w:sz w:val="24"/>
          <w:szCs w:val="24"/>
        </w:rPr>
        <w:t>д</w:t>
      </w:r>
      <w:r>
        <w:rPr>
          <w:rFonts w:ascii="Times New Roman" w:hAnsi="Times New Roman"/>
          <w:sz w:val="24"/>
          <w:szCs w:val="24"/>
        </w:rPr>
        <w:t>шафтном окружении, а также охраняемого природного ландшафта;</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д) иные требования, необходимые для сохранения и восстановления (регенерации) охраняемого природного ландшафта.</w:t>
      </w:r>
    </w:p>
    <w:p w:rsidR="00314ED5" w:rsidRPr="00887E2A" w:rsidRDefault="00314ED5" w:rsidP="00887E2A"/>
    <w:p w:rsidR="0013735D" w:rsidRPr="00887E2A" w:rsidRDefault="0013735D"/>
    <w:sectPr w:rsidR="0013735D" w:rsidRPr="00887E2A" w:rsidSect="00007C3D">
      <w:headerReference w:type="default" r:id="rId30"/>
      <w:footerReference w:type="default" r:id="rId31"/>
      <w:pgSz w:w="11906" w:h="16838"/>
      <w:pgMar w:top="1134" w:right="850" w:bottom="1134" w:left="1701" w:header="708" w:footer="28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74C9" w:rsidRDefault="000D74C9" w:rsidP="00BA2C29">
      <w:pPr>
        <w:spacing w:after="0" w:line="240" w:lineRule="auto"/>
      </w:pPr>
      <w:r>
        <w:separator/>
      </w:r>
    </w:p>
  </w:endnote>
  <w:endnote w:type="continuationSeparator" w:id="0">
    <w:p w:rsidR="000D74C9" w:rsidRDefault="000D74C9" w:rsidP="00BA2C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NewRomanPS-BoldMT">
    <w:altName w:val="Times New Roman"/>
    <w:panose1 w:val="00000000000000000000"/>
    <w:charset w:val="00"/>
    <w:family w:val="roman"/>
    <w:notTrueType/>
    <w:pitch w:val="default"/>
  </w:font>
  <w:font w:name="TimesNewRomanPSMT">
    <w:altName w:val="MS Mincho"/>
    <w:panose1 w:val="00000000000000000000"/>
    <w:charset w:val="80"/>
    <w:family w:val="auto"/>
    <w:notTrueType/>
    <w:pitch w:val="default"/>
    <w:sig w:usb0="00000001" w:usb1="08070000" w:usb2="00000010" w:usb3="00000000" w:csb0="00020000" w:csb1="00000000"/>
  </w:font>
  <w:font w:name="PT Sans">
    <w:altName w:val="Times New Roman"/>
    <w:panose1 w:val="00000000000000000000"/>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0820286"/>
      <w:docPartObj>
        <w:docPartGallery w:val="Page Numbers (Bottom of Page)"/>
        <w:docPartUnique/>
      </w:docPartObj>
    </w:sdtPr>
    <w:sdtEndPr>
      <w:rPr>
        <w:i/>
      </w:rPr>
    </w:sdtEndPr>
    <w:sdtContent>
      <w:p w:rsidR="00394A3D" w:rsidRDefault="00394A3D">
        <w:pPr>
          <w:pStyle w:val="aa"/>
          <w:jc w:val="center"/>
        </w:pPr>
        <w:r>
          <w:rPr>
            <w:noProof/>
            <w:lang w:eastAsia="ru-RU"/>
          </w:rPr>
          <mc:AlternateContent>
            <mc:Choice Requires="wps">
              <w:drawing>
                <wp:inline distT="0" distB="0" distL="0" distR="0" wp14:anchorId="60912E06" wp14:editId="3C9F78B7">
                  <wp:extent cx="5467350" cy="45085"/>
                  <wp:effectExtent l="0" t="9525" r="0" b="2540"/>
                  <wp:docPr id="3" name="Блок-схема: решение 3"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shapetype w14:anchorId="1CC9702A" id="_x0000_t110" coordsize="21600,21600" o:spt="110" path="m10800,l,10800,10800,21600,21600,10800xe">
                  <v:stroke joinstyle="miter"/>
                  <v:path gradientshapeok="t" o:connecttype="rect" textboxrect="5400,5400,16200,16200"/>
                </v:shapetype>
                <v:shape id="Блок-схема: решение 3"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" fillcolor="black" stroked="f">
                  <v:fill r:id="rId1" o:title="" type="pattern"/>
                  <w10:anchorlock/>
                </v:shape>
              </w:pict>
            </mc:Fallback>
          </mc:AlternateContent>
        </w:r>
      </w:p>
      <w:p w:rsidR="00394A3D" w:rsidRPr="001B6E60" w:rsidRDefault="00394A3D" w:rsidP="001B6E60">
        <w:pPr>
          <w:pStyle w:val="aa"/>
          <w:jc w:val="center"/>
          <w:rPr>
            <w:rFonts w:ascii="Times New Roman" w:hAnsi="Times New Roman"/>
            <w:i/>
            <w:sz w:val="20"/>
            <w:szCs w:val="20"/>
          </w:rPr>
        </w:pPr>
        <w:r w:rsidRPr="001B6E60">
          <w:rPr>
            <w:rFonts w:ascii="Times New Roman" w:hAnsi="Times New Roman"/>
            <w:i/>
            <w:sz w:val="20"/>
            <w:szCs w:val="20"/>
          </w:rPr>
          <w:fldChar w:fldCharType="begin"/>
        </w:r>
        <w:r w:rsidRPr="001B6E60">
          <w:rPr>
            <w:rFonts w:ascii="Times New Roman" w:hAnsi="Times New Roman"/>
            <w:i/>
            <w:sz w:val="20"/>
            <w:szCs w:val="20"/>
          </w:rPr>
          <w:instrText>PAGE    \* MERGEFORMAT</w:instrText>
        </w:r>
        <w:r w:rsidRPr="001B6E60">
          <w:rPr>
            <w:rFonts w:ascii="Times New Roman" w:hAnsi="Times New Roman"/>
            <w:i/>
            <w:sz w:val="20"/>
            <w:szCs w:val="20"/>
          </w:rPr>
          <w:fldChar w:fldCharType="separate"/>
        </w:r>
        <w:r w:rsidR="00CB537D">
          <w:rPr>
            <w:rFonts w:ascii="Times New Roman" w:hAnsi="Times New Roman"/>
            <w:i/>
            <w:noProof/>
            <w:sz w:val="20"/>
            <w:szCs w:val="20"/>
          </w:rPr>
          <w:t>95</w:t>
        </w:r>
        <w:r w:rsidRPr="001B6E60">
          <w:rPr>
            <w:rFonts w:ascii="Times New Roman" w:hAnsi="Times New Roman"/>
            <w:i/>
            <w:sz w:val="20"/>
            <w:szCs w:val="20"/>
          </w:rPr>
          <w:fldChar w:fldCharType="end"/>
        </w:r>
      </w:p>
    </w:sdtContent>
  </w:sdt>
  <w:p w:rsidR="00394A3D" w:rsidRDefault="00394A3D">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0394183"/>
      <w:docPartObj>
        <w:docPartGallery w:val="Page Numbers (Bottom of Page)"/>
        <w:docPartUnique/>
      </w:docPartObj>
    </w:sdtPr>
    <w:sdtEndPr>
      <w:rPr>
        <w:i/>
      </w:rPr>
    </w:sdtEndPr>
    <w:sdtContent>
      <w:p w:rsidR="00394A3D" w:rsidRDefault="00394A3D">
        <w:pPr>
          <w:pStyle w:val="aa"/>
          <w:jc w:val="center"/>
        </w:pPr>
        <w:r>
          <w:rPr>
            <w:noProof/>
            <w:lang w:eastAsia="ru-RU"/>
          </w:rPr>
          <mc:AlternateContent>
            <mc:Choice Requires="wps">
              <w:drawing>
                <wp:inline distT="0" distB="0" distL="0" distR="0" wp14:anchorId="101A3BDE" wp14:editId="5977761C">
                  <wp:extent cx="5467350" cy="45085"/>
                  <wp:effectExtent l="0" t="9525" r="0" b="2540"/>
                  <wp:docPr id="1" name="Блок-схема: решение 1"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shapetype w14:anchorId="41733711" id="_x0000_t110" coordsize="21600,21600" o:spt="110" path="m10800,l,10800,10800,21600,21600,10800xe">
                  <v:stroke joinstyle="miter"/>
                  <v:path gradientshapeok="t" o:connecttype="rect" textboxrect="5400,5400,16200,16200"/>
                </v:shapetype>
                <v:shape id="Блок-схема: решение 1"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" fillcolor="black" stroked="f">
                  <v:fill r:id="rId1" o:title="" type="pattern"/>
                  <w10:anchorlock/>
                </v:shape>
              </w:pict>
            </mc:Fallback>
          </mc:AlternateContent>
        </w:r>
      </w:p>
      <w:p w:rsidR="00394A3D" w:rsidRPr="001B6E60" w:rsidRDefault="00394A3D" w:rsidP="001B6E60">
        <w:pPr>
          <w:pStyle w:val="aa"/>
          <w:jc w:val="center"/>
          <w:rPr>
            <w:rFonts w:ascii="Times New Roman" w:hAnsi="Times New Roman"/>
            <w:i/>
            <w:sz w:val="20"/>
            <w:szCs w:val="20"/>
          </w:rPr>
        </w:pPr>
        <w:r w:rsidRPr="001B6E60">
          <w:rPr>
            <w:rFonts w:ascii="Times New Roman" w:hAnsi="Times New Roman"/>
            <w:i/>
            <w:sz w:val="20"/>
            <w:szCs w:val="20"/>
          </w:rPr>
          <w:fldChar w:fldCharType="begin"/>
        </w:r>
        <w:r w:rsidRPr="001B6E60">
          <w:rPr>
            <w:rFonts w:ascii="Times New Roman" w:hAnsi="Times New Roman"/>
            <w:i/>
            <w:sz w:val="20"/>
            <w:szCs w:val="20"/>
          </w:rPr>
          <w:instrText>PAGE    \* MERGEFORMAT</w:instrText>
        </w:r>
        <w:r w:rsidRPr="001B6E60">
          <w:rPr>
            <w:rFonts w:ascii="Times New Roman" w:hAnsi="Times New Roman"/>
            <w:i/>
            <w:sz w:val="20"/>
            <w:szCs w:val="20"/>
          </w:rPr>
          <w:fldChar w:fldCharType="separate"/>
        </w:r>
        <w:r w:rsidR="00CB537D">
          <w:rPr>
            <w:rFonts w:ascii="Times New Roman" w:hAnsi="Times New Roman"/>
            <w:i/>
            <w:noProof/>
            <w:sz w:val="20"/>
            <w:szCs w:val="20"/>
          </w:rPr>
          <w:t>115</w:t>
        </w:r>
        <w:r w:rsidRPr="001B6E60">
          <w:rPr>
            <w:rFonts w:ascii="Times New Roman" w:hAnsi="Times New Roman"/>
            <w:i/>
            <w:sz w:val="20"/>
            <w:szCs w:val="20"/>
          </w:rPr>
          <w:fldChar w:fldCharType="end"/>
        </w:r>
      </w:p>
    </w:sdtContent>
  </w:sdt>
  <w:p w:rsidR="00394A3D" w:rsidRDefault="00394A3D">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74C9" w:rsidRDefault="000D74C9" w:rsidP="00BA2C29">
      <w:pPr>
        <w:spacing w:after="0" w:line="240" w:lineRule="auto"/>
      </w:pPr>
      <w:r>
        <w:separator/>
      </w:r>
    </w:p>
  </w:footnote>
  <w:footnote w:type="continuationSeparator" w:id="0">
    <w:p w:rsidR="000D74C9" w:rsidRDefault="000D74C9" w:rsidP="00BA2C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A3D" w:rsidRPr="001B6E60" w:rsidRDefault="00394A3D" w:rsidP="001B6E60">
    <w:pPr>
      <w:pStyle w:val="aa"/>
      <w:spacing w:line="192" w:lineRule="auto"/>
      <w:jc w:val="center"/>
      <w:rPr>
        <w:rFonts w:ascii="Times New Roman" w:hAnsi="Times New Roman"/>
        <w:i/>
        <w:sz w:val="20"/>
        <w:szCs w:val="20"/>
      </w:rPr>
    </w:pPr>
    <w:r w:rsidRPr="001B6E60">
      <w:rPr>
        <w:rFonts w:ascii="Times New Roman" w:hAnsi="Times New Roman"/>
        <w:i/>
        <w:sz w:val="20"/>
        <w:szCs w:val="20"/>
      </w:rPr>
      <w:t>Правила землепользования и застройки</w:t>
    </w:r>
  </w:p>
  <w:p w:rsidR="00394A3D" w:rsidRPr="001B6E60" w:rsidRDefault="00394A3D" w:rsidP="001B6E60">
    <w:pPr>
      <w:pStyle w:val="aa"/>
      <w:spacing w:line="192" w:lineRule="auto"/>
      <w:jc w:val="center"/>
      <w:rPr>
        <w:rFonts w:ascii="Times New Roman" w:hAnsi="Times New Roman"/>
        <w:i/>
        <w:sz w:val="20"/>
        <w:szCs w:val="20"/>
      </w:rPr>
    </w:pPr>
    <w:r w:rsidRPr="001B6E60">
      <w:rPr>
        <w:rFonts w:ascii="Times New Roman" w:hAnsi="Times New Roman"/>
        <w:i/>
        <w:sz w:val="20"/>
        <w:szCs w:val="20"/>
      </w:rPr>
      <w:t xml:space="preserve">муниципального образования </w:t>
    </w:r>
    <w:r>
      <w:rPr>
        <w:rFonts w:ascii="Times New Roman" w:hAnsi="Times New Roman"/>
        <w:i/>
        <w:sz w:val="20"/>
        <w:szCs w:val="20"/>
      </w:rPr>
      <w:t>сельское</w:t>
    </w:r>
    <w:r w:rsidRPr="001B6E60">
      <w:rPr>
        <w:rFonts w:ascii="Times New Roman" w:hAnsi="Times New Roman"/>
        <w:i/>
        <w:sz w:val="20"/>
        <w:szCs w:val="20"/>
      </w:rPr>
      <w:t xml:space="preserve"> поселение «</w:t>
    </w:r>
    <w:r>
      <w:rPr>
        <w:rFonts w:ascii="Times New Roman" w:hAnsi="Times New Roman"/>
        <w:i/>
        <w:sz w:val="20"/>
        <w:szCs w:val="20"/>
      </w:rPr>
      <w:t>Село Кудиново</w:t>
    </w:r>
    <w:r w:rsidRPr="001B6E60">
      <w:rPr>
        <w:rFonts w:ascii="Times New Roman" w:hAnsi="Times New Roman"/>
        <w:i/>
        <w:sz w:val="20"/>
        <w:szCs w:val="20"/>
      </w:rPr>
      <w:t>»</w:t>
    </w:r>
  </w:p>
  <w:p w:rsidR="00394A3D" w:rsidRPr="001B6E60" w:rsidRDefault="00394A3D" w:rsidP="001B6E60">
    <w:pPr>
      <w:pStyle w:val="a8"/>
      <w:spacing w:line="192" w:lineRule="auto"/>
      <w:jc w:val="center"/>
      <w:rPr>
        <w:rFonts w:ascii="Times New Roman" w:hAnsi="Times New Roman"/>
        <w:i/>
        <w:sz w:val="20"/>
        <w:szCs w:val="20"/>
      </w:rPr>
    </w:pPr>
    <w:r>
      <w:rPr>
        <w:rFonts w:ascii="Times New Roman" w:hAnsi="Times New Roman"/>
        <w:i/>
        <w:sz w:val="20"/>
        <w:szCs w:val="20"/>
      </w:rPr>
      <w:t>Малоярославецкого</w:t>
    </w:r>
    <w:r w:rsidRPr="001B6E60">
      <w:rPr>
        <w:rFonts w:ascii="Times New Roman" w:hAnsi="Times New Roman"/>
        <w:i/>
        <w:sz w:val="20"/>
        <w:szCs w:val="20"/>
      </w:rPr>
      <w:t xml:space="preserve"> района Калужской области</w:t>
    </w:r>
    <w:r>
      <w:rPr>
        <w:noProof/>
        <w:lang w:eastAsia="ru-RU"/>
      </w:rPr>
      <mc:AlternateContent>
        <mc:Choice Requires="wps">
          <w:drawing>
            <wp:inline distT="0" distB="0" distL="0" distR="0" wp14:anchorId="11D9BE2E" wp14:editId="69619B56">
              <wp:extent cx="5467350" cy="45085"/>
              <wp:effectExtent l="0" t="9525" r="0" b="2540"/>
              <wp:docPr id="2" name="Блок-схема: решение 2"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shapetype w14:anchorId="2E56D647" id="_x0000_t110" coordsize="21600,21600" o:spt="110" path="m10800,l,10800,10800,21600,21600,10800xe">
              <v:stroke joinstyle="miter"/>
              <v:path gradientshapeok="t" o:connecttype="rect" textboxrect="5400,5400,16200,16200"/>
            </v:shapetype>
            <v:shape id="Блок-схема: решение 2"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" fillcolor="black" stroked="f">
              <v:fill r:id="rId1" o:title="" type="pattern"/>
              <w10:anchorlock/>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A3D" w:rsidRPr="001B6E60" w:rsidRDefault="00394A3D" w:rsidP="001B6E60">
    <w:pPr>
      <w:pStyle w:val="aa"/>
      <w:spacing w:line="192" w:lineRule="auto"/>
      <w:jc w:val="center"/>
      <w:rPr>
        <w:rFonts w:ascii="Times New Roman" w:hAnsi="Times New Roman"/>
        <w:i/>
        <w:sz w:val="20"/>
        <w:szCs w:val="20"/>
      </w:rPr>
    </w:pPr>
    <w:r w:rsidRPr="001B6E60">
      <w:rPr>
        <w:rFonts w:ascii="Times New Roman" w:hAnsi="Times New Roman"/>
        <w:i/>
        <w:sz w:val="20"/>
        <w:szCs w:val="20"/>
      </w:rPr>
      <w:t>Правила землепользования и застройки</w:t>
    </w:r>
  </w:p>
  <w:p w:rsidR="00394A3D" w:rsidRPr="001B6E60" w:rsidRDefault="00394A3D" w:rsidP="001B6E60">
    <w:pPr>
      <w:pStyle w:val="aa"/>
      <w:spacing w:line="192" w:lineRule="auto"/>
      <w:jc w:val="center"/>
      <w:rPr>
        <w:rFonts w:ascii="Times New Roman" w:hAnsi="Times New Roman"/>
        <w:i/>
        <w:sz w:val="20"/>
        <w:szCs w:val="20"/>
      </w:rPr>
    </w:pPr>
    <w:r w:rsidRPr="001B6E60">
      <w:rPr>
        <w:rFonts w:ascii="Times New Roman" w:hAnsi="Times New Roman"/>
        <w:i/>
        <w:sz w:val="20"/>
        <w:szCs w:val="20"/>
      </w:rPr>
      <w:t xml:space="preserve">муниципального образования </w:t>
    </w:r>
    <w:r>
      <w:rPr>
        <w:rFonts w:ascii="Times New Roman" w:hAnsi="Times New Roman"/>
        <w:i/>
        <w:sz w:val="20"/>
        <w:szCs w:val="20"/>
      </w:rPr>
      <w:t>сельское</w:t>
    </w:r>
    <w:r w:rsidRPr="001B6E60">
      <w:rPr>
        <w:rFonts w:ascii="Times New Roman" w:hAnsi="Times New Roman"/>
        <w:i/>
        <w:sz w:val="20"/>
        <w:szCs w:val="20"/>
      </w:rPr>
      <w:t xml:space="preserve"> поселение «</w:t>
    </w:r>
    <w:r>
      <w:rPr>
        <w:rFonts w:ascii="Times New Roman" w:hAnsi="Times New Roman"/>
        <w:i/>
        <w:sz w:val="20"/>
        <w:szCs w:val="20"/>
      </w:rPr>
      <w:t>Село Кудиново</w:t>
    </w:r>
    <w:r w:rsidRPr="001B6E60">
      <w:rPr>
        <w:rFonts w:ascii="Times New Roman" w:hAnsi="Times New Roman"/>
        <w:i/>
        <w:sz w:val="20"/>
        <w:szCs w:val="20"/>
      </w:rPr>
      <w:t>»</w:t>
    </w:r>
  </w:p>
  <w:p w:rsidR="00394A3D" w:rsidRPr="001B6E60" w:rsidRDefault="00394A3D" w:rsidP="001B6E60">
    <w:pPr>
      <w:pStyle w:val="a8"/>
      <w:spacing w:line="192" w:lineRule="auto"/>
      <w:jc w:val="center"/>
      <w:rPr>
        <w:rFonts w:ascii="Times New Roman" w:hAnsi="Times New Roman"/>
        <w:i/>
        <w:sz w:val="20"/>
        <w:szCs w:val="20"/>
      </w:rPr>
    </w:pPr>
    <w:r>
      <w:rPr>
        <w:rFonts w:ascii="Times New Roman" w:hAnsi="Times New Roman"/>
        <w:i/>
        <w:sz w:val="20"/>
        <w:szCs w:val="20"/>
      </w:rPr>
      <w:t>Малоярославецкого</w:t>
    </w:r>
    <w:r w:rsidRPr="001B6E60">
      <w:rPr>
        <w:rFonts w:ascii="Times New Roman" w:hAnsi="Times New Roman"/>
        <w:i/>
        <w:sz w:val="20"/>
        <w:szCs w:val="20"/>
      </w:rPr>
      <w:t xml:space="preserve"> района Калужской области</w:t>
    </w:r>
    <w:r>
      <w:rPr>
        <w:noProof/>
        <w:lang w:eastAsia="ru-RU"/>
      </w:rPr>
      <mc:AlternateContent>
        <mc:Choice Requires="wps">
          <w:drawing>
            <wp:inline distT="0" distB="0" distL="0" distR="0" wp14:anchorId="0B001C8C" wp14:editId="1E53CE33">
              <wp:extent cx="5467350" cy="45085"/>
              <wp:effectExtent l="0" t="9525" r="0" b="2540"/>
              <wp:docPr id="8" name="Блок-схема: решение 8"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shapetype w14:anchorId="0D226A66" id="_x0000_t110" coordsize="21600,21600" o:spt="110" path="m10800,l,10800,10800,21600,21600,10800xe">
              <v:stroke joinstyle="miter"/>
              <v:path gradientshapeok="t" o:connecttype="rect" textboxrect="5400,5400,16200,16200"/>
            </v:shapetype>
            <v:shape id="Блок-схема: решение 8"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" fillcolor="black" stroked="f">
              <v:fill r:id="rId1" o:title="" type="pattern"/>
              <w10:anchorlock/>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33E15AC"/>
    <w:lvl w:ilvl="0">
      <w:start w:val="1"/>
      <w:numFmt w:val="bullet"/>
      <w:pStyle w:val="a"/>
      <w:lvlText w:val=""/>
      <w:lvlJc w:val="left"/>
      <w:pPr>
        <w:tabs>
          <w:tab w:val="num" w:pos="360"/>
        </w:tabs>
        <w:ind w:left="360" w:hanging="360"/>
      </w:pPr>
      <w:rPr>
        <w:rFonts w:ascii="Symbol" w:hAnsi="Symbol" w:hint="default"/>
      </w:rPr>
    </w:lvl>
  </w:abstractNum>
  <w:abstractNum w:abstractNumId="1">
    <w:nsid w:val="054B33B8"/>
    <w:multiLevelType w:val="hybridMultilevel"/>
    <w:tmpl w:val="02224E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D92E84"/>
    <w:multiLevelType w:val="hybridMultilevel"/>
    <w:tmpl w:val="071E8A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6214F7"/>
    <w:multiLevelType w:val="hybridMultilevel"/>
    <w:tmpl w:val="1C1A61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8E1349"/>
    <w:multiLevelType w:val="hybridMultilevel"/>
    <w:tmpl w:val="FAD41A98"/>
    <w:lvl w:ilvl="0" w:tplc="E3446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1082126"/>
    <w:multiLevelType w:val="hybridMultilevel"/>
    <w:tmpl w:val="00564E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592826"/>
    <w:multiLevelType w:val="multilevel"/>
    <w:tmpl w:val="02EED43C"/>
    <w:lvl w:ilvl="0">
      <w:start w:val="1"/>
      <w:numFmt w:val="decimal"/>
      <w:lvlText w:val="%1."/>
      <w:lvlJc w:val="left"/>
      <w:pPr>
        <w:ind w:left="927" w:hanging="360"/>
      </w:pPr>
      <w:rPr>
        <w:rFonts w:hint="default"/>
      </w:rPr>
    </w:lvl>
    <w:lvl w:ilvl="1">
      <w:start w:val="8"/>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7">
    <w:nsid w:val="2AC75400"/>
    <w:multiLevelType w:val="multilevel"/>
    <w:tmpl w:val="E912D48A"/>
    <w:lvl w:ilvl="0">
      <w:start w:val="1"/>
      <w:numFmt w:val="decimal"/>
      <w:lvlText w:val="%1."/>
      <w:lvlJc w:val="left"/>
      <w:pPr>
        <w:ind w:left="927" w:hanging="360"/>
      </w:pPr>
      <w:rPr>
        <w:rFonts w:hint="default"/>
        <w:b/>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8">
    <w:nsid w:val="2EF35147"/>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9">
    <w:nsid w:val="32A927B9"/>
    <w:multiLevelType w:val="multilevel"/>
    <w:tmpl w:val="3FB2018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4219717C"/>
    <w:multiLevelType w:val="hybridMultilevel"/>
    <w:tmpl w:val="D8445A52"/>
    <w:lvl w:ilvl="0" w:tplc="F092C480">
      <w:start w:val="1"/>
      <w:numFmt w:val="decimal"/>
      <w:lvlText w:val="%1."/>
      <w:lvlJc w:val="left"/>
      <w:pPr>
        <w:ind w:left="786" w:hanging="360"/>
      </w:pPr>
      <w:rPr>
        <w:rFonts w:eastAsia="Times New Roman"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46642081"/>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2">
    <w:nsid w:val="49FF731A"/>
    <w:multiLevelType w:val="hybridMultilevel"/>
    <w:tmpl w:val="1C1A61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E1E2BEB"/>
    <w:multiLevelType w:val="hybridMultilevel"/>
    <w:tmpl w:val="687AAF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0307B79"/>
    <w:multiLevelType w:val="hybridMultilevel"/>
    <w:tmpl w:val="613CCB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3BC1620"/>
    <w:multiLevelType w:val="hybridMultilevel"/>
    <w:tmpl w:val="071E8A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56F5147"/>
    <w:multiLevelType w:val="hybridMultilevel"/>
    <w:tmpl w:val="B30678AE"/>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AA375C7"/>
    <w:multiLevelType w:val="hybridMultilevel"/>
    <w:tmpl w:val="00564E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70C7FED"/>
    <w:multiLevelType w:val="multilevel"/>
    <w:tmpl w:val="E912D48A"/>
    <w:lvl w:ilvl="0">
      <w:start w:val="1"/>
      <w:numFmt w:val="decimal"/>
      <w:lvlText w:val="%1."/>
      <w:lvlJc w:val="left"/>
      <w:pPr>
        <w:ind w:left="927" w:hanging="360"/>
      </w:pPr>
      <w:rPr>
        <w:rFonts w:hint="default"/>
        <w:b/>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9">
    <w:nsid w:val="6E707FCE"/>
    <w:multiLevelType w:val="hybridMultilevel"/>
    <w:tmpl w:val="D06411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1F647ED"/>
    <w:multiLevelType w:val="hybridMultilevel"/>
    <w:tmpl w:val="D8445A52"/>
    <w:lvl w:ilvl="0" w:tplc="F092C480">
      <w:start w:val="1"/>
      <w:numFmt w:val="decimal"/>
      <w:lvlText w:val="%1."/>
      <w:lvlJc w:val="left"/>
      <w:pPr>
        <w:ind w:left="786" w:hanging="360"/>
      </w:pPr>
      <w:rPr>
        <w:rFonts w:eastAsia="Times New Roman"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nsid w:val="79AA3100"/>
    <w:multiLevelType w:val="hybridMultilevel"/>
    <w:tmpl w:val="F4588BF0"/>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0"/>
  </w:num>
  <w:num w:numId="2">
    <w:abstractNumId w:val="16"/>
  </w:num>
  <w:num w:numId="3">
    <w:abstractNumId w:val="8"/>
  </w:num>
  <w:num w:numId="4">
    <w:abstractNumId w:val="11"/>
  </w:num>
  <w:num w:numId="5">
    <w:abstractNumId w:val="6"/>
  </w:num>
  <w:num w:numId="6">
    <w:abstractNumId w:val="18"/>
  </w:num>
  <w:num w:numId="7">
    <w:abstractNumId w:val="14"/>
  </w:num>
  <w:num w:numId="8">
    <w:abstractNumId w:val="4"/>
  </w:num>
  <w:num w:numId="9">
    <w:abstractNumId w:val="21"/>
  </w:num>
  <w:num w:numId="10">
    <w:abstractNumId w:val="5"/>
  </w:num>
  <w:num w:numId="11">
    <w:abstractNumId w:val="17"/>
  </w:num>
  <w:num w:numId="12">
    <w:abstractNumId w:val="7"/>
  </w:num>
  <w:num w:numId="13">
    <w:abstractNumId w:val="13"/>
  </w:num>
  <w:num w:numId="14">
    <w:abstractNumId w:val="3"/>
  </w:num>
  <w:num w:numId="15">
    <w:abstractNumId w:val="12"/>
  </w:num>
  <w:num w:numId="16">
    <w:abstractNumId w:val="1"/>
  </w:num>
  <w:num w:numId="17">
    <w:abstractNumId w:val="15"/>
  </w:num>
  <w:num w:numId="18">
    <w:abstractNumId w:val="2"/>
  </w:num>
  <w:num w:numId="19">
    <w:abstractNumId w:val="19"/>
  </w:num>
  <w:num w:numId="20">
    <w:abstractNumId w:val="10"/>
  </w:num>
  <w:num w:numId="21">
    <w:abstractNumId w:val="9"/>
  </w:num>
  <w:num w:numId="22">
    <w:abstractNumId w:val="2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autoHyphenation/>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768"/>
    <w:rsid w:val="00007C3D"/>
    <w:rsid w:val="00015806"/>
    <w:rsid w:val="00020629"/>
    <w:rsid w:val="0002069D"/>
    <w:rsid w:val="00020791"/>
    <w:rsid w:val="0002608E"/>
    <w:rsid w:val="00026E77"/>
    <w:rsid w:val="0005212C"/>
    <w:rsid w:val="000560D8"/>
    <w:rsid w:val="00056800"/>
    <w:rsid w:val="00056ECD"/>
    <w:rsid w:val="000618BF"/>
    <w:rsid w:val="000658B7"/>
    <w:rsid w:val="00067768"/>
    <w:rsid w:val="000751E5"/>
    <w:rsid w:val="00083077"/>
    <w:rsid w:val="00086A2B"/>
    <w:rsid w:val="000A12D0"/>
    <w:rsid w:val="000B126C"/>
    <w:rsid w:val="000B4AF5"/>
    <w:rsid w:val="000B7902"/>
    <w:rsid w:val="000D2A43"/>
    <w:rsid w:val="000D4EE4"/>
    <w:rsid w:val="000D5CBB"/>
    <w:rsid w:val="000D68E3"/>
    <w:rsid w:val="000D6B51"/>
    <w:rsid w:val="000D74C9"/>
    <w:rsid w:val="000E0CBD"/>
    <w:rsid w:val="000E1B61"/>
    <w:rsid w:val="000E52F8"/>
    <w:rsid w:val="000F0169"/>
    <w:rsid w:val="0010179A"/>
    <w:rsid w:val="001018EE"/>
    <w:rsid w:val="00105660"/>
    <w:rsid w:val="001104D3"/>
    <w:rsid w:val="001109EA"/>
    <w:rsid w:val="00110B93"/>
    <w:rsid w:val="00110C32"/>
    <w:rsid w:val="00111E64"/>
    <w:rsid w:val="00113FA0"/>
    <w:rsid w:val="00116EEC"/>
    <w:rsid w:val="001248E5"/>
    <w:rsid w:val="00124CE4"/>
    <w:rsid w:val="001257EA"/>
    <w:rsid w:val="00130692"/>
    <w:rsid w:val="001328FC"/>
    <w:rsid w:val="0013735D"/>
    <w:rsid w:val="001373D3"/>
    <w:rsid w:val="00137C9F"/>
    <w:rsid w:val="001401C1"/>
    <w:rsid w:val="0014116B"/>
    <w:rsid w:val="00142AFA"/>
    <w:rsid w:val="0014559C"/>
    <w:rsid w:val="00152A48"/>
    <w:rsid w:val="001746C8"/>
    <w:rsid w:val="001864E6"/>
    <w:rsid w:val="00187650"/>
    <w:rsid w:val="001943C3"/>
    <w:rsid w:val="001A18DA"/>
    <w:rsid w:val="001B6CFB"/>
    <w:rsid w:val="001B6E60"/>
    <w:rsid w:val="001C1C68"/>
    <w:rsid w:val="001D10AB"/>
    <w:rsid w:val="001D5138"/>
    <w:rsid w:val="001E6907"/>
    <w:rsid w:val="001F2B4F"/>
    <w:rsid w:val="001F378E"/>
    <w:rsid w:val="001F6138"/>
    <w:rsid w:val="0020069A"/>
    <w:rsid w:val="0020541E"/>
    <w:rsid w:val="0021701C"/>
    <w:rsid w:val="002170AE"/>
    <w:rsid w:val="00217F92"/>
    <w:rsid w:val="00221025"/>
    <w:rsid w:val="00222376"/>
    <w:rsid w:val="002226E5"/>
    <w:rsid w:val="0022658C"/>
    <w:rsid w:val="002279C4"/>
    <w:rsid w:val="0023266C"/>
    <w:rsid w:val="0023405F"/>
    <w:rsid w:val="0024345B"/>
    <w:rsid w:val="002601A2"/>
    <w:rsid w:val="002601A7"/>
    <w:rsid w:val="002615DA"/>
    <w:rsid w:val="00261E44"/>
    <w:rsid w:val="00275D8B"/>
    <w:rsid w:val="00284BB5"/>
    <w:rsid w:val="002872F4"/>
    <w:rsid w:val="002A74C5"/>
    <w:rsid w:val="002C0189"/>
    <w:rsid w:val="002C34E0"/>
    <w:rsid w:val="002D4216"/>
    <w:rsid w:val="002E606F"/>
    <w:rsid w:val="002F682B"/>
    <w:rsid w:val="00303D31"/>
    <w:rsid w:val="00306A1A"/>
    <w:rsid w:val="003070A6"/>
    <w:rsid w:val="0031311B"/>
    <w:rsid w:val="0031396F"/>
    <w:rsid w:val="00314ED5"/>
    <w:rsid w:val="00317DFC"/>
    <w:rsid w:val="00320AEF"/>
    <w:rsid w:val="0032388F"/>
    <w:rsid w:val="00323FC1"/>
    <w:rsid w:val="00326554"/>
    <w:rsid w:val="003349BC"/>
    <w:rsid w:val="00336467"/>
    <w:rsid w:val="0035174E"/>
    <w:rsid w:val="00355DD2"/>
    <w:rsid w:val="00363004"/>
    <w:rsid w:val="003652C0"/>
    <w:rsid w:val="0036761D"/>
    <w:rsid w:val="00367CFE"/>
    <w:rsid w:val="00371484"/>
    <w:rsid w:val="00371C97"/>
    <w:rsid w:val="00376DD5"/>
    <w:rsid w:val="0038314B"/>
    <w:rsid w:val="003865EC"/>
    <w:rsid w:val="003868B0"/>
    <w:rsid w:val="003929AF"/>
    <w:rsid w:val="00394A3D"/>
    <w:rsid w:val="00395F03"/>
    <w:rsid w:val="003A3DFD"/>
    <w:rsid w:val="003B6AC8"/>
    <w:rsid w:val="003C5331"/>
    <w:rsid w:val="003C5FC4"/>
    <w:rsid w:val="003C6A5A"/>
    <w:rsid w:val="003C7D5B"/>
    <w:rsid w:val="003D1FDF"/>
    <w:rsid w:val="003D4B0C"/>
    <w:rsid w:val="003E158C"/>
    <w:rsid w:val="003F3D66"/>
    <w:rsid w:val="003F466A"/>
    <w:rsid w:val="00404011"/>
    <w:rsid w:val="004079B7"/>
    <w:rsid w:val="00410708"/>
    <w:rsid w:val="00411E78"/>
    <w:rsid w:val="0041323F"/>
    <w:rsid w:val="00414B68"/>
    <w:rsid w:val="00420E97"/>
    <w:rsid w:val="00422072"/>
    <w:rsid w:val="00425A6C"/>
    <w:rsid w:val="00427B55"/>
    <w:rsid w:val="0043375D"/>
    <w:rsid w:val="004375B7"/>
    <w:rsid w:val="0044214C"/>
    <w:rsid w:val="00442A39"/>
    <w:rsid w:val="004453CC"/>
    <w:rsid w:val="00452467"/>
    <w:rsid w:val="0045281E"/>
    <w:rsid w:val="0045546D"/>
    <w:rsid w:val="00457881"/>
    <w:rsid w:val="00463E9C"/>
    <w:rsid w:val="00464DD7"/>
    <w:rsid w:val="00466509"/>
    <w:rsid w:val="00466A24"/>
    <w:rsid w:val="00471515"/>
    <w:rsid w:val="0047383D"/>
    <w:rsid w:val="00480A17"/>
    <w:rsid w:val="0048399A"/>
    <w:rsid w:val="00483C62"/>
    <w:rsid w:val="004877A1"/>
    <w:rsid w:val="004949F2"/>
    <w:rsid w:val="004A105A"/>
    <w:rsid w:val="004A20B3"/>
    <w:rsid w:val="004A52D4"/>
    <w:rsid w:val="004A67B2"/>
    <w:rsid w:val="004B091F"/>
    <w:rsid w:val="004C2B1A"/>
    <w:rsid w:val="004C2EBC"/>
    <w:rsid w:val="004E0F41"/>
    <w:rsid w:val="004E329A"/>
    <w:rsid w:val="004E4F76"/>
    <w:rsid w:val="004E7DF7"/>
    <w:rsid w:val="004E7F7A"/>
    <w:rsid w:val="00507CF5"/>
    <w:rsid w:val="005213D7"/>
    <w:rsid w:val="005348B3"/>
    <w:rsid w:val="00542BA1"/>
    <w:rsid w:val="0054335D"/>
    <w:rsid w:val="00551A47"/>
    <w:rsid w:val="00554AB9"/>
    <w:rsid w:val="00555A06"/>
    <w:rsid w:val="0055775E"/>
    <w:rsid w:val="00573615"/>
    <w:rsid w:val="0057387F"/>
    <w:rsid w:val="005747B8"/>
    <w:rsid w:val="00584F5B"/>
    <w:rsid w:val="00591538"/>
    <w:rsid w:val="00594F46"/>
    <w:rsid w:val="00595C38"/>
    <w:rsid w:val="005A0AB5"/>
    <w:rsid w:val="005A1F23"/>
    <w:rsid w:val="005B0203"/>
    <w:rsid w:val="005B0B1B"/>
    <w:rsid w:val="005B63E1"/>
    <w:rsid w:val="005C40EE"/>
    <w:rsid w:val="005C5045"/>
    <w:rsid w:val="005C5151"/>
    <w:rsid w:val="005C700D"/>
    <w:rsid w:val="005E00EE"/>
    <w:rsid w:val="005E49BB"/>
    <w:rsid w:val="005F13AA"/>
    <w:rsid w:val="005F2D4E"/>
    <w:rsid w:val="005F49C9"/>
    <w:rsid w:val="00605BB3"/>
    <w:rsid w:val="006070BF"/>
    <w:rsid w:val="0061109C"/>
    <w:rsid w:val="006157D4"/>
    <w:rsid w:val="006204F0"/>
    <w:rsid w:val="00625FCF"/>
    <w:rsid w:val="006404D2"/>
    <w:rsid w:val="00640D84"/>
    <w:rsid w:val="00644857"/>
    <w:rsid w:val="00651050"/>
    <w:rsid w:val="006522A6"/>
    <w:rsid w:val="006549D6"/>
    <w:rsid w:val="00657277"/>
    <w:rsid w:val="006843F7"/>
    <w:rsid w:val="0068511B"/>
    <w:rsid w:val="00686085"/>
    <w:rsid w:val="00687764"/>
    <w:rsid w:val="00693B30"/>
    <w:rsid w:val="00696E7D"/>
    <w:rsid w:val="006A0CB0"/>
    <w:rsid w:val="006A49A0"/>
    <w:rsid w:val="006A6212"/>
    <w:rsid w:val="006A6969"/>
    <w:rsid w:val="006B50F6"/>
    <w:rsid w:val="006B68D6"/>
    <w:rsid w:val="006C123D"/>
    <w:rsid w:val="006C1A1D"/>
    <w:rsid w:val="006C241A"/>
    <w:rsid w:val="006C72D9"/>
    <w:rsid w:val="006D6699"/>
    <w:rsid w:val="006E2D56"/>
    <w:rsid w:val="006F4C0B"/>
    <w:rsid w:val="00701426"/>
    <w:rsid w:val="007020B8"/>
    <w:rsid w:val="00704712"/>
    <w:rsid w:val="00710DDD"/>
    <w:rsid w:val="00717F9A"/>
    <w:rsid w:val="007201A4"/>
    <w:rsid w:val="00730F05"/>
    <w:rsid w:val="00734926"/>
    <w:rsid w:val="00742D02"/>
    <w:rsid w:val="007452D2"/>
    <w:rsid w:val="0075449B"/>
    <w:rsid w:val="007556AC"/>
    <w:rsid w:val="00762483"/>
    <w:rsid w:val="00766C88"/>
    <w:rsid w:val="00773EC8"/>
    <w:rsid w:val="0077581F"/>
    <w:rsid w:val="00783223"/>
    <w:rsid w:val="0078692A"/>
    <w:rsid w:val="00797D3D"/>
    <w:rsid w:val="007A4261"/>
    <w:rsid w:val="007A4ED5"/>
    <w:rsid w:val="007A5505"/>
    <w:rsid w:val="007A6B89"/>
    <w:rsid w:val="007B55DF"/>
    <w:rsid w:val="007C622B"/>
    <w:rsid w:val="007D3298"/>
    <w:rsid w:val="007D551F"/>
    <w:rsid w:val="007E22B0"/>
    <w:rsid w:val="007E3529"/>
    <w:rsid w:val="007E52EF"/>
    <w:rsid w:val="007E69C6"/>
    <w:rsid w:val="00803BA1"/>
    <w:rsid w:val="008139F6"/>
    <w:rsid w:val="00831E44"/>
    <w:rsid w:val="00832B5F"/>
    <w:rsid w:val="00834228"/>
    <w:rsid w:val="00843806"/>
    <w:rsid w:val="0085111F"/>
    <w:rsid w:val="0085112E"/>
    <w:rsid w:val="00851540"/>
    <w:rsid w:val="00852868"/>
    <w:rsid w:val="00861FD1"/>
    <w:rsid w:val="0086545D"/>
    <w:rsid w:val="008700DB"/>
    <w:rsid w:val="008704F4"/>
    <w:rsid w:val="00870D67"/>
    <w:rsid w:val="00874FFC"/>
    <w:rsid w:val="008766A0"/>
    <w:rsid w:val="00876E63"/>
    <w:rsid w:val="008808C8"/>
    <w:rsid w:val="00887E2A"/>
    <w:rsid w:val="0089237E"/>
    <w:rsid w:val="008A1160"/>
    <w:rsid w:val="008A63F1"/>
    <w:rsid w:val="008B40E0"/>
    <w:rsid w:val="008B45EF"/>
    <w:rsid w:val="008B7648"/>
    <w:rsid w:val="008C1031"/>
    <w:rsid w:val="008C2196"/>
    <w:rsid w:val="008D4A72"/>
    <w:rsid w:val="008E1894"/>
    <w:rsid w:val="008E6F90"/>
    <w:rsid w:val="008F47C1"/>
    <w:rsid w:val="008F5C26"/>
    <w:rsid w:val="009131E7"/>
    <w:rsid w:val="00915250"/>
    <w:rsid w:val="009163F2"/>
    <w:rsid w:val="00933D4C"/>
    <w:rsid w:val="00944385"/>
    <w:rsid w:val="00951D74"/>
    <w:rsid w:val="00953C99"/>
    <w:rsid w:val="00955285"/>
    <w:rsid w:val="0096729E"/>
    <w:rsid w:val="00967ED9"/>
    <w:rsid w:val="009816BD"/>
    <w:rsid w:val="009854CD"/>
    <w:rsid w:val="00993864"/>
    <w:rsid w:val="0099636E"/>
    <w:rsid w:val="009A28C6"/>
    <w:rsid w:val="009A4BD2"/>
    <w:rsid w:val="009B0588"/>
    <w:rsid w:val="009B2823"/>
    <w:rsid w:val="009B2EAB"/>
    <w:rsid w:val="009C3365"/>
    <w:rsid w:val="009D3D4A"/>
    <w:rsid w:val="009D65A1"/>
    <w:rsid w:val="009E1950"/>
    <w:rsid w:val="009E5B2A"/>
    <w:rsid w:val="009F07B9"/>
    <w:rsid w:val="009F1199"/>
    <w:rsid w:val="009F2989"/>
    <w:rsid w:val="009F2DC0"/>
    <w:rsid w:val="00A071E9"/>
    <w:rsid w:val="00A10875"/>
    <w:rsid w:val="00A13FFC"/>
    <w:rsid w:val="00A172C8"/>
    <w:rsid w:val="00A2139E"/>
    <w:rsid w:val="00A21F39"/>
    <w:rsid w:val="00A254BA"/>
    <w:rsid w:val="00A25848"/>
    <w:rsid w:val="00A25DCE"/>
    <w:rsid w:val="00A25F22"/>
    <w:rsid w:val="00A26F8D"/>
    <w:rsid w:val="00A34A7E"/>
    <w:rsid w:val="00A42BD2"/>
    <w:rsid w:val="00A43B5F"/>
    <w:rsid w:val="00A45411"/>
    <w:rsid w:val="00A52F39"/>
    <w:rsid w:val="00A530A1"/>
    <w:rsid w:val="00A54A4F"/>
    <w:rsid w:val="00A5605C"/>
    <w:rsid w:val="00A62D47"/>
    <w:rsid w:val="00A6488F"/>
    <w:rsid w:val="00A66420"/>
    <w:rsid w:val="00A70164"/>
    <w:rsid w:val="00A70A07"/>
    <w:rsid w:val="00A740DE"/>
    <w:rsid w:val="00A75EB7"/>
    <w:rsid w:val="00A77D1E"/>
    <w:rsid w:val="00A811E8"/>
    <w:rsid w:val="00A84346"/>
    <w:rsid w:val="00AA3CEA"/>
    <w:rsid w:val="00AB3F73"/>
    <w:rsid w:val="00AC5502"/>
    <w:rsid w:val="00AD6A05"/>
    <w:rsid w:val="00AE2F01"/>
    <w:rsid w:val="00AE76E8"/>
    <w:rsid w:val="00AF14D8"/>
    <w:rsid w:val="00AF3F6B"/>
    <w:rsid w:val="00AF4964"/>
    <w:rsid w:val="00AF4BD4"/>
    <w:rsid w:val="00B00DB9"/>
    <w:rsid w:val="00B076E7"/>
    <w:rsid w:val="00B177F6"/>
    <w:rsid w:val="00B21453"/>
    <w:rsid w:val="00B25AFA"/>
    <w:rsid w:val="00B40D86"/>
    <w:rsid w:val="00B43479"/>
    <w:rsid w:val="00B461CB"/>
    <w:rsid w:val="00B46938"/>
    <w:rsid w:val="00B500F5"/>
    <w:rsid w:val="00B5088C"/>
    <w:rsid w:val="00B53012"/>
    <w:rsid w:val="00B6026A"/>
    <w:rsid w:val="00B664F1"/>
    <w:rsid w:val="00B71771"/>
    <w:rsid w:val="00B84CEB"/>
    <w:rsid w:val="00B87D6D"/>
    <w:rsid w:val="00B963A3"/>
    <w:rsid w:val="00B9711F"/>
    <w:rsid w:val="00BA0E2A"/>
    <w:rsid w:val="00BA1F13"/>
    <w:rsid w:val="00BA26D1"/>
    <w:rsid w:val="00BA2C29"/>
    <w:rsid w:val="00BA4C30"/>
    <w:rsid w:val="00BA5015"/>
    <w:rsid w:val="00BA7E5D"/>
    <w:rsid w:val="00BD046F"/>
    <w:rsid w:val="00BD2262"/>
    <w:rsid w:val="00BD345C"/>
    <w:rsid w:val="00BD4FCA"/>
    <w:rsid w:val="00BD5925"/>
    <w:rsid w:val="00BD76E2"/>
    <w:rsid w:val="00BD7B63"/>
    <w:rsid w:val="00BE0692"/>
    <w:rsid w:val="00BE11A8"/>
    <w:rsid w:val="00BE2070"/>
    <w:rsid w:val="00BE4493"/>
    <w:rsid w:val="00BE50A5"/>
    <w:rsid w:val="00BF4946"/>
    <w:rsid w:val="00C03146"/>
    <w:rsid w:val="00C06B8F"/>
    <w:rsid w:val="00C1667A"/>
    <w:rsid w:val="00C24861"/>
    <w:rsid w:val="00C26C50"/>
    <w:rsid w:val="00C3449F"/>
    <w:rsid w:val="00C35D4C"/>
    <w:rsid w:val="00C45A82"/>
    <w:rsid w:val="00C47919"/>
    <w:rsid w:val="00C50276"/>
    <w:rsid w:val="00C50F9E"/>
    <w:rsid w:val="00C5126B"/>
    <w:rsid w:val="00C52BB1"/>
    <w:rsid w:val="00C56BB7"/>
    <w:rsid w:val="00C66657"/>
    <w:rsid w:val="00C71D69"/>
    <w:rsid w:val="00C72F7F"/>
    <w:rsid w:val="00C76A0E"/>
    <w:rsid w:val="00C87925"/>
    <w:rsid w:val="00C92F0B"/>
    <w:rsid w:val="00C93FAB"/>
    <w:rsid w:val="00C947CE"/>
    <w:rsid w:val="00C94BF5"/>
    <w:rsid w:val="00C963B6"/>
    <w:rsid w:val="00C96B7A"/>
    <w:rsid w:val="00C972B8"/>
    <w:rsid w:val="00C97718"/>
    <w:rsid w:val="00C97D2D"/>
    <w:rsid w:val="00CA0CFA"/>
    <w:rsid w:val="00CA4229"/>
    <w:rsid w:val="00CA4E40"/>
    <w:rsid w:val="00CB0998"/>
    <w:rsid w:val="00CB537D"/>
    <w:rsid w:val="00CB5CF3"/>
    <w:rsid w:val="00CC02B1"/>
    <w:rsid w:val="00CC26D0"/>
    <w:rsid w:val="00CC3BD0"/>
    <w:rsid w:val="00CD0796"/>
    <w:rsid w:val="00CD2C2F"/>
    <w:rsid w:val="00CD4C92"/>
    <w:rsid w:val="00CE15DE"/>
    <w:rsid w:val="00CE59A2"/>
    <w:rsid w:val="00D03516"/>
    <w:rsid w:val="00D07CA1"/>
    <w:rsid w:val="00D106AC"/>
    <w:rsid w:val="00D12432"/>
    <w:rsid w:val="00D12F38"/>
    <w:rsid w:val="00D16292"/>
    <w:rsid w:val="00D275DB"/>
    <w:rsid w:val="00D32565"/>
    <w:rsid w:val="00D44B4B"/>
    <w:rsid w:val="00D47ED5"/>
    <w:rsid w:val="00D55379"/>
    <w:rsid w:val="00D63D5D"/>
    <w:rsid w:val="00D67B2A"/>
    <w:rsid w:val="00D81736"/>
    <w:rsid w:val="00D820BB"/>
    <w:rsid w:val="00D92B2C"/>
    <w:rsid w:val="00D96C11"/>
    <w:rsid w:val="00DA4F79"/>
    <w:rsid w:val="00DA5291"/>
    <w:rsid w:val="00DB4545"/>
    <w:rsid w:val="00DB4F57"/>
    <w:rsid w:val="00DB557B"/>
    <w:rsid w:val="00DB5B51"/>
    <w:rsid w:val="00DB6010"/>
    <w:rsid w:val="00DB6BAB"/>
    <w:rsid w:val="00DC16CD"/>
    <w:rsid w:val="00DC558E"/>
    <w:rsid w:val="00DC5D78"/>
    <w:rsid w:val="00DC7B6E"/>
    <w:rsid w:val="00DD1BAF"/>
    <w:rsid w:val="00DD1E01"/>
    <w:rsid w:val="00DD20DB"/>
    <w:rsid w:val="00DD2A4D"/>
    <w:rsid w:val="00DE015D"/>
    <w:rsid w:val="00DF1C0C"/>
    <w:rsid w:val="00DF3D35"/>
    <w:rsid w:val="00DF74EA"/>
    <w:rsid w:val="00E0058E"/>
    <w:rsid w:val="00E10898"/>
    <w:rsid w:val="00E12343"/>
    <w:rsid w:val="00E12B22"/>
    <w:rsid w:val="00E26E53"/>
    <w:rsid w:val="00E32A8E"/>
    <w:rsid w:val="00E33DD2"/>
    <w:rsid w:val="00E340F2"/>
    <w:rsid w:val="00E41739"/>
    <w:rsid w:val="00E44960"/>
    <w:rsid w:val="00E46FD0"/>
    <w:rsid w:val="00E527B7"/>
    <w:rsid w:val="00E53008"/>
    <w:rsid w:val="00E53B8D"/>
    <w:rsid w:val="00E545B9"/>
    <w:rsid w:val="00E629E9"/>
    <w:rsid w:val="00E6342F"/>
    <w:rsid w:val="00E64E42"/>
    <w:rsid w:val="00E66831"/>
    <w:rsid w:val="00E72199"/>
    <w:rsid w:val="00E8175B"/>
    <w:rsid w:val="00E835E3"/>
    <w:rsid w:val="00E84E27"/>
    <w:rsid w:val="00E85B3B"/>
    <w:rsid w:val="00E922EE"/>
    <w:rsid w:val="00E94830"/>
    <w:rsid w:val="00EA0374"/>
    <w:rsid w:val="00EA06CA"/>
    <w:rsid w:val="00EA6549"/>
    <w:rsid w:val="00EB04CB"/>
    <w:rsid w:val="00EB2DD9"/>
    <w:rsid w:val="00EB74D9"/>
    <w:rsid w:val="00EC3ED8"/>
    <w:rsid w:val="00EC7AEA"/>
    <w:rsid w:val="00EE1BDB"/>
    <w:rsid w:val="00EE1FD3"/>
    <w:rsid w:val="00EF63F3"/>
    <w:rsid w:val="00F00279"/>
    <w:rsid w:val="00F15AFC"/>
    <w:rsid w:val="00F2010C"/>
    <w:rsid w:val="00F27123"/>
    <w:rsid w:val="00F31A3B"/>
    <w:rsid w:val="00F34298"/>
    <w:rsid w:val="00F4048E"/>
    <w:rsid w:val="00F4508B"/>
    <w:rsid w:val="00F52A1C"/>
    <w:rsid w:val="00F52A6A"/>
    <w:rsid w:val="00F531A9"/>
    <w:rsid w:val="00F5441D"/>
    <w:rsid w:val="00F63972"/>
    <w:rsid w:val="00F6693F"/>
    <w:rsid w:val="00F713AD"/>
    <w:rsid w:val="00F807B9"/>
    <w:rsid w:val="00F827BB"/>
    <w:rsid w:val="00F83B12"/>
    <w:rsid w:val="00F90A7F"/>
    <w:rsid w:val="00F96CE9"/>
    <w:rsid w:val="00FA0D9A"/>
    <w:rsid w:val="00FA1AEF"/>
    <w:rsid w:val="00FA3A78"/>
    <w:rsid w:val="00FA6D52"/>
    <w:rsid w:val="00FB194A"/>
    <w:rsid w:val="00FB4740"/>
    <w:rsid w:val="00FC46D9"/>
    <w:rsid w:val="00FC5EBB"/>
    <w:rsid w:val="00FD08BD"/>
    <w:rsid w:val="00FD1F0F"/>
    <w:rsid w:val="00FD2626"/>
    <w:rsid w:val="00FD2980"/>
    <w:rsid w:val="00FD53AD"/>
    <w:rsid w:val="00FE3632"/>
    <w:rsid w:val="00FF1965"/>
    <w:rsid w:val="00FF53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C5331"/>
    <w:pPr>
      <w:spacing w:after="200" w:line="276" w:lineRule="auto"/>
    </w:pPr>
    <w:rPr>
      <w:rFonts w:ascii="Calibri" w:eastAsia="Calibri" w:hAnsi="Calibri" w:cs="Times New Roman"/>
    </w:rPr>
  </w:style>
  <w:style w:type="paragraph" w:styleId="1">
    <w:name w:val="heading 1"/>
    <w:basedOn w:val="a0"/>
    <w:next w:val="a0"/>
    <w:link w:val="10"/>
    <w:uiPriority w:val="9"/>
    <w:qFormat/>
    <w:rsid w:val="006157D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0"/>
    <w:next w:val="a0"/>
    <w:link w:val="20"/>
    <w:uiPriority w:val="9"/>
    <w:semiHidden/>
    <w:unhideWhenUsed/>
    <w:qFormat/>
    <w:rsid w:val="00CB5CF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qFormat/>
    <w:rsid w:val="00A5605C"/>
    <w:pPr>
      <w:keepNext/>
      <w:spacing w:after="0" w:line="240" w:lineRule="auto"/>
      <w:ind w:left="709" w:firstLine="709"/>
      <w:outlineLvl w:val="2"/>
    </w:pPr>
    <w:rPr>
      <w:rFonts w:ascii="Times New Roman" w:eastAsia="Times New Roman" w:hAnsi="Times New Roman"/>
      <w:b/>
      <w:bCs/>
      <w:sz w:val="24"/>
      <w:szCs w:val="26"/>
      <w:lang w:val="x-none" w:eastAsia="ru-RU"/>
    </w:rPr>
  </w:style>
  <w:style w:type="paragraph" w:styleId="4">
    <w:name w:val="heading 4"/>
    <w:basedOn w:val="a0"/>
    <w:next w:val="a0"/>
    <w:link w:val="40"/>
    <w:uiPriority w:val="9"/>
    <w:unhideWhenUsed/>
    <w:qFormat/>
    <w:rsid w:val="000B4AF5"/>
    <w:pPr>
      <w:keepNext/>
      <w:keepLines/>
      <w:spacing w:before="40" w:after="240"/>
      <w:jc w:val="center"/>
      <w:outlineLvl w:val="3"/>
    </w:pPr>
    <w:rPr>
      <w:rFonts w:ascii="Times New Roman" w:eastAsiaTheme="majorEastAsia" w:hAnsi="Times New Roman"/>
      <w:b/>
      <w:i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99"/>
    <w:qFormat/>
    <w:rsid w:val="003C5331"/>
    <w:pPr>
      <w:spacing w:after="0" w:line="240" w:lineRule="auto"/>
      <w:ind w:left="708"/>
    </w:pPr>
    <w:rPr>
      <w:rFonts w:ascii="Times New Roman" w:eastAsia="Times New Roman" w:hAnsi="Times New Roman"/>
      <w:sz w:val="24"/>
      <w:szCs w:val="24"/>
      <w:lang w:eastAsia="ru-RU"/>
    </w:rPr>
  </w:style>
  <w:style w:type="paragraph" w:styleId="21">
    <w:name w:val="toc 2"/>
    <w:basedOn w:val="a0"/>
    <w:next w:val="a0"/>
    <w:autoRedefine/>
    <w:uiPriority w:val="39"/>
    <w:unhideWhenUsed/>
    <w:qFormat/>
    <w:rsid w:val="003C5331"/>
    <w:pPr>
      <w:tabs>
        <w:tab w:val="right" w:leader="dot" w:pos="9214"/>
        <w:tab w:val="right" w:leader="dot" w:pos="9356"/>
      </w:tabs>
      <w:spacing w:after="0" w:line="240" w:lineRule="auto"/>
      <w:jc w:val="both"/>
    </w:pPr>
    <w:rPr>
      <w:rFonts w:ascii="Times New Roman" w:eastAsia="Times New Roman" w:hAnsi="Times New Roman"/>
      <w:b/>
      <w:bCs/>
      <w:noProof/>
      <w:sz w:val="24"/>
      <w:szCs w:val="24"/>
      <w:lang w:eastAsia="ru-RU"/>
    </w:rPr>
  </w:style>
  <w:style w:type="paragraph" w:styleId="31">
    <w:name w:val="toc 3"/>
    <w:basedOn w:val="a0"/>
    <w:next w:val="a0"/>
    <w:autoRedefine/>
    <w:uiPriority w:val="39"/>
    <w:unhideWhenUsed/>
    <w:qFormat/>
    <w:rsid w:val="00EE1FD3"/>
    <w:pPr>
      <w:tabs>
        <w:tab w:val="right" w:leader="dot" w:pos="9214"/>
      </w:tabs>
      <w:spacing w:after="0" w:line="240" w:lineRule="auto"/>
      <w:jc w:val="both"/>
    </w:pPr>
    <w:rPr>
      <w:rFonts w:ascii="Times New Roman" w:eastAsia="Times New Roman" w:hAnsi="Times New Roman"/>
      <w:noProof/>
      <w:sz w:val="24"/>
      <w:szCs w:val="24"/>
      <w:lang w:eastAsia="ru-RU"/>
    </w:rPr>
  </w:style>
  <w:style w:type="table" w:styleId="a5">
    <w:name w:val="Table Grid"/>
    <w:basedOn w:val="a2"/>
    <w:rsid w:val="003C53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1"/>
    <w:link w:val="3"/>
    <w:uiPriority w:val="9"/>
    <w:rsid w:val="00A5605C"/>
    <w:rPr>
      <w:rFonts w:ascii="Times New Roman" w:eastAsia="Times New Roman" w:hAnsi="Times New Roman" w:cs="Times New Roman"/>
      <w:b/>
      <w:bCs/>
      <w:sz w:val="24"/>
      <w:szCs w:val="26"/>
      <w:lang w:val="x-none" w:eastAsia="ru-RU"/>
    </w:rPr>
  </w:style>
  <w:style w:type="paragraph" w:customStyle="1" w:styleId="22">
    <w:name w:val="Заголовок №2"/>
    <w:basedOn w:val="a0"/>
    <w:link w:val="23"/>
    <w:rsid w:val="00A5605C"/>
    <w:pPr>
      <w:widowControl w:val="0"/>
      <w:shd w:val="clear" w:color="auto" w:fill="FFFFFF"/>
      <w:spacing w:after="660" w:line="240" w:lineRule="atLeast"/>
      <w:ind w:hanging="4560"/>
      <w:jc w:val="center"/>
      <w:outlineLvl w:val="1"/>
    </w:pPr>
    <w:rPr>
      <w:rFonts w:ascii="Times New Roman" w:eastAsia="Times New Roman" w:hAnsi="Times New Roman"/>
      <w:b/>
      <w:bCs/>
      <w:sz w:val="26"/>
      <w:szCs w:val="26"/>
    </w:rPr>
  </w:style>
  <w:style w:type="character" w:customStyle="1" w:styleId="23">
    <w:name w:val="Заголовок №2_"/>
    <w:link w:val="22"/>
    <w:locked/>
    <w:rsid w:val="00A5605C"/>
    <w:rPr>
      <w:rFonts w:ascii="Times New Roman" w:eastAsia="Times New Roman" w:hAnsi="Times New Roman" w:cs="Times New Roman"/>
      <w:b/>
      <w:bCs/>
      <w:sz w:val="26"/>
      <w:szCs w:val="26"/>
      <w:shd w:val="clear" w:color="auto" w:fill="FFFFFF"/>
    </w:rPr>
  </w:style>
  <w:style w:type="paragraph" w:styleId="a6">
    <w:name w:val="Body Text"/>
    <w:basedOn w:val="a0"/>
    <w:link w:val="a7"/>
    <w:uiPriority w:val="1"/>
    <w:qFormat/>
    <w:rsid w:val="0031396F"/>
    <w:pPr>
      <w:widowControl w:val="0"/>
      <w:autoSpaceDE w:val="0"/>
      <w:autoSpaceDN w:val="0"/>
      <w:spacing w:after="0" w:line="240" w:lineRule="auto"/>
      <w:ind w:left="1252"/>
    </w:pPr>
    <w:rPr>
      <w:rFonts w:ascii="Times New Roman" w:eastAsia="Times New Roman" w:hAnsi="Times New Roman"/>
      <w:sz w:val="24"/>
      <w:szCs w:val="24"/>
    </w:rPr>
  </w:style>
  <w:style w:type="character" w:customStyle="1" w:styleId="a7">
    <w:name w:val="Основной текст Знак"/>
    <w:basedOn w:val="a1"/>
    <w:link w:val="a6"/>
    <w:uiPriority w:val="1"/>
    <w:rsid w:val="0031396F"/>
    <w:rPr>
      <w:rFonts w:ascii="Times New Roman" w:eastAsia="Times New Roman" w:hAnsi="Times New Roman" w:cs="Times New Roman"/>
      <w:sz w:val="24"/>
      <w:szCs w:val="24"/>
    </w:rPr>
  </w:style>
  <w:style w:type="paragraph" w:styleId="a8">
    <w:name w:val="header"/>
    <w:aliases w:val="ВерхКолонтитул,Знак1, Знак1"/>
    <w:basedOn w:val="a0"/>
    <w:link w:val="a9"/>
    <w:unhideWhenUsed/>
    <w:rsid w:val="00BA2C29"/>
    <w:pPr>
      <w:tabs>
        <w:tab w:val="center" w:pos="4677"/>
        <w:tab w:val="right" w:pos="9355"/>
      </w:tabs>
      <w:spacing w:after="0" w:line="240" w:lineRule="auto"/>
    </w:pPr>
  </w:style>
  <w:style w:type="character" w:customStyle="1" w:styleId="a9">
    <w:name w:val="Верхний колонтитул Знак"/>
    <w:aliases w:val="ВерхКолонтитул Знак,Знак1 Знак, Знак1 Знак"/>
    <w:basedOn w:val="a1"/>
    <w:link w:val="a8"/>
    <w:rsid w:val="00BA2C29"/>
    <w:rPr>
      <w:rFonts w:ascii="Calibri" w:eastAsia="Calibri" w:hAnsi="Calibri" w:cs="Times New Roman"/>
    </w:rPr>
  </w:style>
  <w:style w:type="paragraph" w:styleId="aa">
    <w:name w:val="footer"/>
    <w:basedOn w:val="a0"/>
    <w:link w:val="ab"/>
    <w:uiPriority w:val="99"/>
    <w:unhideWhenUsed/>
    <w:rsid w:val="00BA2C29"/>
    <w:pPr>
      <w:tabs>
        <w:tab w:val="center" w:pos="4677"/>
        <w:tab w:val="right" w:pos="9355"/>
      </w:tabs>
      <w:spacing w:after="0" w:line="240" w:lineRule="auto"/>
    </w:pPr>
  </w:style>
  <w:style w:type="character" w:customStyle="1" w:styleId="ab">
    <w:name w:val="Нижний колонтитул Знак"/>
    <w:basedOn w:val="a1"/>
    <w:link w:val="aa"/>
    <w:uiPriority w:val="99"/>
    <w:rsid w:val="00BA2C29"/>
    <w:rPr>
      <w:rFonts w:ascii="Calibri" w:eastAsia="Calibri" w:hAnsi="Calibri" w:cs="Times New Roman"/>
    </w:rPr>
  </w:style>
  <w:style w:type="character" w:customStyle="1" w:styleId="20">
    <w:name w:val="Заголовок 2 Знак"/>
    <w:basedOn w:val="a1"/>
    <w:link w:val="2"/>
    <w:uiPriority w:val="9"/>
    <w:semiHidden/>
    <w:rsid w:val="00CB5CF3"/>
    <w:rPr>
      <w:rFonts w:asciiTheme="majorHAnsi" w:eastAsiaTheme="majorEastAsia" w:hAnsiTheme="majorHAnsi" w:cstheme="majorBidi"/>
      <w:color w:val="2E74B5" w:themeColor="accent1" w:themeShade="BF"/>
      <w:sz w:val="26"/>
      <w:szCs w:val="26"/>
    </w:rPr>
  </w:style>
  <w:style w:type="character" w:customStyle="1" w:styleId="markedcontent">
    <w:name w:val="markedcontent"/>
    <w:basedOn w:val="a1"/>
    <w:rsid w:val="00915250"/>
  </w:style>
  <w:style w:type="paragraph" w:styleId="ac">
    <w:name w:val="Balloon Text"/>
    <w:basedOn w:val="a0"/>
    <w:link w:val="ad"/>
    <w:uiPriority w:val="99"/>
    <w:unhideWhenUsed/>
    <w:rsid w:val="00B46938"/>
    <w:pPr>
      <w:spacing w:after="0" w:line="240" w:lineRule="auto"/>
    </w:pPr>
    <w:rPr>
      <w:rFonts w:ascii="Tahoma" w:hAnsi="Tahoma" w:cs="Tahoma"/>
      <w:sz w:val="16"/>
      <w:szCs w:val="16"/>
    </w:rPr>
  </w:style>
  <w:style w:type="character" w:customStyle="1" w:styleId="ad">
    <w:name w:val="Текст выноски Знак"/>
    <w:basedOn w:val="a1"/>
    <w:link w:val="ac"/>
    <w:uiPriority w:val="99"/>
    <w:rsid w:val="00B46938"/>
    <w:rPr>
      <w:rFonts w:ascii="Tahoma" w:eastAsia="Calibri" w:hAnsi="Tahoma" w:cs="Tahoma"/>
      <w:sz w:val="16"/>
      <w:szCs w:val="16"/>
    </w:rPr>
  </w:style>
  <w:style w:type="character" w:customStyle="1" w:styleId="10">
    <w:name w:val="Заголовок 1 Знак"/>
    <w:basedOn w:val="a1"/>
    <w:link w:val="1"/>
    <w:uiPriority w:val="9"/>
    <w:rsid w:val="006157D4"/>
    <w:rPr>
      <w:rFonts w:asciiTheme="majorHAnsi" w:eastAsiaTheme="majorEastAsia" w:hAnsiTheme="majorHAnsi" w:cstheme="majorBidi"/>
      <w:b/>
      <w:bCs/>
      <w:color w:val="2E74B5" w:themeColor="accent1" w:themeShade="BF"/>
      <w:sz w:val="28"/>
      <w:szCs w:val="28"/>
    </w:rPr>
  </w:style>
  <w:style w:type="paragraph" w:customStyle="1" w:styleId="ae">
    <w:name w:val="Обычный текст"/>
    <w:basedOn w:val="a0"/>
    <w:qFormat/>
    <w:rsid w:val="006157D4"/>
    <w:pPr>
      <w:spacing w:after="0" w:line="240" w:lineRule="auto"/>
      <w:ind w:firstLine="709"/>
      <w:jc w:val="both"/>
    </w:pPr>
    <w:rPr>
      <w:rFonts w:ascii="Times New Roman" w:eastAsia="Times New Roman" w:hAnsi="Times New Roman"/>
      <w:sz w:val="24"/>
      <w:szCs w:val="24"/>
      <w:lang w:val="en-US" w:eastAsia="ar-SA" w:bidi="en-US"/>
    </w:rPr>
  </w:style>
  <w:style w:type="paragraph" w:customStyle="1" w:styleId="ConsPlusNormal">
    <w:name w:val="ConsPlusNormal"/>
    <w:uiPriority w:val="99"/>
    <w:rsid w:val="006157D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Iauiue">
    <w:name w:val="Iau?iue"/>
    <w:uiPriority w:val="99"/>
    <w:rsid w:val="00D67B2A"/>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11">
    <w:name w:val="Табличный_боковик_11"/>
    <w:link w:val="110"/>
    <w:qFormat/>
    <w:rsid w:val="009C3365"/>
    <w:pPr>
      <w:spacing w:after="0" w:line="240" w:lineRule="auto"/>
    </w:pPr>
    <w:rPr>
      <w:rFonts w:ascii="Times New Roman" w:eastAsia="Times New Roman" w:hAnsi="Times New Roman" w:cs="Times New Roman"/>
      <w:szCs w:val="24"/>
      <w:lang w:eastAsia="ru-RU"/>
    </w:rPr>
  </w:style>
  <w:style w:type="character" w:customStyle="1" w:styleId="110">
    <w:name w:val="Табличный_боковик_11 Знак"/>
    <w:link w:val="11"/>
    <w:rsid w:val="009C3365"/>
    <w:rPr>
      <w:rFonts w:ascii="Times New Roman" w:eastAsia="Times New Roman" w:hAnsi="Times New Roman" w:cs="Times New Roman"/>
      <w:szCs w:val="24"/>
      <w:lang w:eastAsia="ru-RU"/>
    </w:rPr>
  </w:style>
  <w:style w:type="paragraph" w:styleId="af">
    <w:name w:val="No Spacing"/>
    <w:link w:val="af0"/>
    <w:qFormat/>
    <w:rsid w:val="00BA26D1"/>
    <w:pPr>
      <w:suppressAutoHyphens/>
      <w:spacing w:after="0" w:line="240" w:lineRule="auto"/>
      <w:jc w:val="both"/>
    </w:pPr>
    <w:rPr>
      <w:rFonts w:ascii="Calibri" w:eastAsia="Times New Roman" w:hAnsi="Calibri" w:cs="Calibri"/>
      <w:lang w:eastAsia="zh-CN"/>
    </w:rPr>
  </w:style>
  <w:style w:type="table" w:customStyle="1" w:styleId="TableNormal">
    <w:name w:val="Table Normal"/>
    <w:uiPriority w:val="2"/>
    <w:semiHidden/>
    <w:unhideWhenUsed/>
    <w:qFormat/>
    <w:rsid w:val="00F52A1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F52A1C"/>
    <w:pPr>
      <w:widowControl w:val="0"/>
      <w:autoSpaceDE w:val="0"/>
      <w:autoSpaceDN w:val="0"/>
      <w:spacing w:after="0" w:line="240" w:lineRule="auto"/>
      <w:ind w:left="110"/>
    </w:pPr>
    <w:rPr>
      <w:rFonts w:ascii="Times New Roman" w:eastAsia="Times New Roman" w:hAnsi="Times New Roman"/>
      <w:lang w:eastAsia="ru-RU" w:bidi="ru-RU"/>
    </w:rPr>
  </w:style>
  <w:style w:type="paragraph" w:styleId="af1">
    <w:name w:val="Normal (Web)"/>
    <w:basedOn w:val="a0"/>
    <w:uiPriority w:val="99"/>
    <w:semiHidden/>
    <w:unhideWhenUsed/>
    <w:rsid w:val="0041070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0">
    <w:name w:val="Без интервала Знак"/>
    <w:link w:val="af"/>
    <w:rsid w:val="00B500F5"/>
    <w:rPr>
      <w:rFonts w:ascii="Calibri" w:eastAsia="Times New Roman" w:hAnsi="Calibri" w:cs="Calibri"/>
      <w:lang w:eastAsia="zh-CN"/>
    </w:rPr>
  </w:style>
  <w:style w:type="paragraph" w:styleId="12">
    <w:name w:val="toc 1"/>
    <w:basedOn w:val="a0"/>
    <w:next w:val="a0"/>
    <w:autoRedefine/>
    <w:uiPriority w:val="39"/>
    <w:unhideWhenUsed/>
    <w:rsid w:val="00C50F9E"/>
    <w:pPr>
      <w:tabs>
        <w:tab w:val="right" w:leader="dot" w:pos="9214"/>
      </w:tabs>
      <w:spacing w:after="100"/>
      <w:ind w:left="-709" w:right="141"/>
      <w:jc w:val="both"/>
    </w:pPr>
    <w:rPr>
      <w:rFonts w:ascii="Times New Roman" w:hAnsi="Times New Roman"/>
      <w:b/>
      <w:caps/>
      <w:noProof/>
      <w:sz w:val="24"/>
      <w:szCs w:val="24"/>
      <w:lang w:eastAsia="ru-RU"/>
    </w:rPr>
  </w:style>
  <w:style w:type="paragraph" w:styleId="a">
    <w:name w:val="List Bullet"/>
    <w:basedOn w:val="a0"/>
    <w:uiPriority w:val="99"/>
    <w:unhideWhenUsed/>
    <w:rsid w:val="00DD1BAF"/>
    <w:pPr>
      <w:numPr>
        <w:numId w:val="1"/>
      </w:numPr>
      <w:contextualSpacing/>
    </w:pPr>
  </w:style>
  <w:style w:type="paragraph" w:styleId="24">
    <w:name w:val="Body Text 2"/>
    <w:basedOn w:val="a0"/>
    <w:link w:val="25"/>
    <w:uiPriority w:val="99"/>
    <w:semiHidden/>
    <w:unhideWhenUsed/>
    <w:rsid w:val="00056ECD"/>
    <w:pPr>
      <w:spacing w:after="120" w:line="480" w:lineRule="auto"/>
    </w:pPr>
  </w:style>
  <w:style w:type="character" w:customStyle="1" w:styleId="25">
    <w:name w:val="Основной текст 2 Знак"/>
    <w:basedOn w:val="a1"/>
    <w:link w:val="24"/>
    <w:uiPriority w:val="99"/>
    <w:semiHidden/>
    <w:rsid w:val="00056ECD"/>
    <w:rPr>
      <w:rFonts w:ascii="Calibri" w:eastAsia="Calibri" w:hAnsi="Calibri" w:cs="Times New Roman"/>
    </w:rPr>
  </w:style>
  <w:style w:type="character" w:styleId="af2">
    <w:name w:val="Hyperlink"/>
    <w:basedOn w:val="a1"/>
    <w:uiPriority w:val="99"/>
    <w:unhideWhenUsed/>
    <w:rsid w:val="00020791"/>
    <w:rPr>
      <w:color w:val="0563C1" w:themeColor="hyperlink"/>
      <w:u w:val="single"/>
    </w:rPr>
  </w:style>
  <w:style w:type="character" w:customStyle="1" w:styleId="40">
    <w:name w:val="Заголовок 4 Знак"/>
    <w:basedOn w:val="a1"/>
    <w:link w:val="4"/>
    <w:uiPriority w:val="9"/>
    <w:rsid w:val="000B4AF5"/>
    <w:rPr>
      <w:rFonts w:ascii="Times New Roman" w:eastAsiaTheme="majorEastAsia" w:hAnsi="Times New Roman" w:cs="Times New Roman"/>
      <w:b/>
      <w:iCs/>
      <w:sz w:val="24"/>
      <w:szCs w:val="24"/>
    </w:rPr>
  </w:style>
  <w:style w:type="character" w:customStyle="1" w:styleId="fontstyle01">
    <w:name w:val="fontstyle01"/>
    <w:basedOn w:val="a1"/>
    <w:rsid w:val="009854CD"/>
    <w:rPr>
      <w:rFonts w:ascii="TimesNewRomanPS-BoldMT" w:hAnsi="TimesNewRomanPS-BoldMT" w:hint="default"/>
      <w:b/>
      <w:bCs/>
      <w:i w:val="0"/>
      <w:iCs w:val="0"/>
      <w:color w:val="000000"/>
      <w:sz w:val="28"/>
      <w:szCs w:val="28"/>
    </w:rPr>
  </w:style>
  <w:style w:type="character" w:customStyle="1" w:styleId="fontstyle21">
    <w:name w:val="fontstyle21"/>
    <w:basedOn w:val="a1"/>
    <w:rsid w:val="009854CD"/>
    <w:rPr>
      <w:rFonts w:ascii="TimesNewRomanPSMT" w:hAnsi="TimesNewRomanPSMT" w:hint="default"/>
      <w:b w:val="0"/>
      <w:bCs w:val="0"/>
      <w:i w:val="0"/>
      <w:iCs w:val="0"/>
      <w:color w:val="000000"/>
      <w:sz w:val="28"/>
      <w:szCs w:val="28"/>
    </w:rPr>
  </w:style>
  <w:style w:type="character" w:styleId="af3">
    <w:name w:val="annotation reference"/>
    <w:basedOn w:val="a1"/>
    <w:uiPriority w:val="99"/>
    <w:semiHidden/>
    <w:unhideWhenUsed/>
    <w:rsid w:val="009854CD"/>
    <w:rPr>
      <w:sz w:val="16"/>
      <w:szCs w:val="16"/>
    </w:rPr>
  </w:style>
  <w:style w:type="paragraph" w:styleId="af4">
    <w:name w:val="annotation text"/>
    <w:basedOn w:val="a0"/>
    <w:link w:val="af5"/>
    <w:uiPriority w:val="99"/>
    <w:semiHidden/>
    <w:unhideWhenUsed/>
    <w:rsid w:val="009854CD"/>
    <w:pPr>
      <w:spacing w:line="240" w:lineRule="auto"/>
    </w:pPr>
    <w:rPr>
      <w:sz w:val="20"/>
      <w:szCs w:val="20"/>
    </w:rPr>
  </w:style>
  <w:style w:type="character" w:customStyle="1" w:styleId="af5">
    <w:name w:val="Текст примечания Знак"/>
    <w:basedOn w:val="a1"/>
    <w:link w:val="af4"/>
    <w:uiPriority w:val="99"/>
    <w:semiHidden/>
    <w:rsid w:val="009854CD"/>
    <w:rPr>
      <w:rFonts w:ascii="Calibri" w:eastAsia="Calibri" w:hAnsi="Calibri" w:cs="Times New Roman"/>
      <w:sz w:val="20"/>
      <w:szCs w:val="20"/>
    </w:rPr>
  </w:style>
  <w:style w:type="paragraph" w:styleId="af6">
    <w:name w:val="annotation subject"/>
    <w:basedOn w:val="af4"/>
    <w:next w:val="af4"/>
    <w:link w:val="af7"/>
    <w:uiPriority w:val="99"/>
    <w:semiHidden/>
    <w:unhideWhenUsed/>
    <w:rsid w:val="009854CD"/>
    <w:rPr>
      <w:b/>
      <w:bCs/>
    </w:rPr>
  </w:style>
  <w:style w:type="character" w:customStyle="1" w:styleId="af7">
    <w:name w:val="Тема примечания Знак"/>
    <w:basedOn w:val="af5"/>
    <w:link w:val="af6"/>
    <w:uiPriority w:val="99"/>
    <w:semiHidden/>
    <w:rsid w:val="009854CD"/>
    <w:rPr>
      <w:rFonts w:ascii="Calibri" w:eastAsia="Calibri" w:hAnsi="Calibri" w:cs="Times New Roman"/>
      <w:b/>
      <w:bCs/>
      <w:sz w:val="20"/>
      <w:szCs w:val="20"/>
    </w:rPr>
  </w:style>
  <w:style w:type="paragraph" w:styleId="af8">
    <w:name w:val="caption"/>
    <w:basedOn w:val="a0"/>
    <w:next w:val="a0"/>
    <w:uiPriority w:val="35"/>
    <w:unhideWhenUsed/>
    <w:qFormat/>
    <w:rsid w:val="009854CD"/>
    <w:pPr>
      <w:spacing w:line="240" w:lineRule="auto"/>
    </w:pPr>
    <w:rPr>
      <w:i/>
      <w:iCs/>
      <w:color w:val="44546A" w:themeColor="text2"/>
      <w:sz w:val="18"/>
      <w:szCs w:val="18"/>
    </w:rPr>
  </w:style>
  <w:style w:type="paragraph" w:styleId="af9">
    <w:name w:val="Subtitle"/>
    <w:basedOn w:val="a0"/>
    <w:next w:val="a0"/>
    <w:link w:val="afa"/>
    <w:uiPriority w:val="11"/>
    <w:qFormat/>
    <w:rsid w:val="009854CD"/>
    <w:pPr>
      <w:numPr>
        <w:ilvl w:val="1"/>
      </w:numPr>
      <w:spacing w:after="160"/>
    </w:pPr>
    <w:rPr>
      <w:rFonts w:asciiTheme="minorHAnsi" w:eastAsiaTheme="minorEastAsia" w:hAnsiTheme="minorHAnsi" w:cstheme="minorBidi"/>
      <w:color w:val="5A5A5A" w:themeColor="text1" w:themeTint="A5"/>
      <w:spacing w:val="15"/>
    </w:rPr>
  </w:style>
  <w:style w:type="character" w:customStyle="1" w:styleId="afa">
    <w:name w:val="Подзаголовок Знак"/>
    <w:basedOn w:val="a1"/>
    <w:link w:val="af9"/>
    <w:uiPriority w:val="11"/>
    <w:rsid w:val="009854CD"/>
    <w:rPr>
      <w:rFonts w:eastAsiaTheme="minorEastAsia"/>
      <w:color w:val="5A5A5A" w:themeColor="text1" w:themeTint="A5"/>
      <w:spacing w:val="15"/>
    </w:rPr>
  </w:style>
  <w:style w:type="character" w:customStyle="1" w:styleId="searchresult">
    <w:name w:val="search_result"/>
    <w:basedOn w:val="a1"/>
    <w:rsid w:val="009854CD"/>
  </w:style>
  <w:style w:type="paragraph" w:styleId="8">
    <w:name w:val="toc 8"/>
    <w:basedOn w:val="a0"/>
    <w:next w:val="a0"/>
    <w:autoRedefine/>
    <w:uiPriority w:val="39"/>
    <w:semiHidden/>
    <w:unhideWhenUsed/>
    <w:rsid w:val="009854CD"/>
    <w:pPr>
      <w:spacing w:after="100"/>
      <w:ind w:left="1540"/>
    </w:pPr>
  </w:style>
  <w:style w:type="paragraph" w:styleId="41">
    <w:name w:val="toc 4"/>
    <w:basedOn w:val="a0"/>
    <w:next w:val="a0"/>
    <w:autoRedefine/>
    <w:uiPriority w:val="39"/>
    <w:unhideWhenUsed/>
    <w:rsid w:val="009854CD"/>
    <w:pPr>
      <w:spacing w:after="100"/>
      <w:ind w:left="660"/>
    </w:pPr>
  </w:style>
  <w:style w:type="paragraph" w:customStyle="1" w:styleId="s1">
    <w:name w:val="s_1"/>
    <w:basedOn w:val="a0"/>
    <w:rsid w:val="009854C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b">
    <w:name w:val="ГП_Обычный"/>
    <w:link w:val="afc"/>
    <w:qFormat/>
    <w:rsid w:val="009854CD"/>
    <w:pPr>
      <w:spacing w:after="0" w:line="240" w:lineRule="auto"/>
      <w:ind w:firstLine="709"/>
      <w:contextualSpacing/>
      <w:jc w:val="both"/>
    </w:pPr>
    <w:rPr>
      <w:rFonts w:ascii="Times New Roman" w:eastAsia="Tahoma" w:hAnsi="Times New Roman" w:cs="Tahoma"/>
      <w:sz w:val="28"/>
      <w:szCs w:val="28"/>
      <w:lang w:eastAsia="ru-RU"/>
    </w:rPr>
  </w:style>
  <w:style w:type="character" w:customStyle="1" w:styleId="afc">
    <w:name w:val="ГП_Обычный Знак"/>
    <w:link w:val="afb"/>
    <w:rsid w:val="009854CD"/>
    <w:rPr>
      <w:rFonts w:ascii="Times New Roman" w:eastAsia="Tahoma" w:hAnsi="Times New Roman" w:cs="Tahoma"/>
      <w:sz w:val="28"/>
      <w:szCs w:val="28"/>
      <w:lang w:eastAsia="ru-RU"/>
    </w:rPr>
  </w:style>
  <w:style w:type="character" w:customStyle="1" w:styleId="WW8Num13z0">
    <w:name w:val="WW8Num13z0"/>
    <w:rsid w:val="00625FCF"/>
    <w:rPr>
      <w:rFonts w:ascii="Symbol" w:hAnsi="Symbo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C5331"/>
    <w:pPr>
      <w:spacing w:after="200" w:line="276" w:lineRule="auto"/>
    </w:pPr>
    <w:rPr>
      <w:rFonts w:ascii="Calibri" w:eastAsia="Calibri" w:hAnsi="Calibri" w:cs="Times New Roman"/>
    </w:rPr>
  </w:style>
  <w:style w:type="paragraph" w:styleId="1">
    <w:name w:val="heading 1"/>
    <w:basedOn w:val="a0"/>
    <w:next w:val="a0"/>
    <w:link w:val="10"/>
    <w:uiPriority w:val="9"/>
    <w:qFormat/>
    <w:rsid w:val="006157D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0"/>
    <w:next w:val="a0"/>
    <w:link w:val="20"/>
    <w:uiPriority w:val="9"/>
    <w:semiHidden/>
    <w:unhideWhenUsed/>
    <w:qFormat/>
    <w:rsid w:val="00CB5CF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qFormat/>
    <w:rsid w:val="00A5605C"/>
    <w:pPr>
      <w:keepNext/>
      <w:spacing w:after="0" w:line="240" w:lineRule="auto"/>
      <w:ind w:left="709" w:firstLine="709"/>
      <w:outlineLvl w:val="2"/>
    </w:pPr>
    <w:rPr>
      <w:rFonts w:ascii="Times New Roman" w:eastAsia="Times New Roman" w:hAnsi="Times New Roman"/>
      <w:b/>
      <w:bCs/>
      <w:sz w:val="24"/>
      <w:szCs w:val="26"/>
      <w:lang w:val="x-none" w:eastAsia="ru-RU"/>
    </w:rPr>
  </w:style>
  <w:style w:type="paragraph" w:styleId="4">
    <w:name w:val="heading 4"/>
    <w:basedOn w:val="a0"/>
    <w:next w:val="a0"/>
    <w:link w:val="40"/>
    <w:uiPriority w:val="9"/>
    <w:unhideWhenUsed/>
    <w:qFormat/>
    <w:rsid w:val="000B4AF5"/>
    <w:pPr>
      <w:keepNext/>
      <w:keepLines/>
      <w:spacing w:before="40" w:after="240"/>
      <w:jc w:val="center"/>
      <w:outlineLvl w:val="3"/>
    </w:pPr>
    <w:rPr>
      <w:rFonts w:ascii="Times New Roman" w:eastAsiaTheme="majorEastAsia" w:hAnsi="Times New Roman"/>
      <w:b/>
      <w:i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99"/>
    <w:qFormat/>
    <w:rsid w:val="003C5331"/>
    <w:pPr>
      <w:spacing w:after="0" w:line="240" w:lineRule="auto"/>
      <w:ind w:left="708"/>
    </w:pPr>
    <w:rPr>
      <w:rFonts w:ascii="Times New Roman" w:eastAsia="Times New Roman" w:hAnsi="Times New Roman"/>
      <w:sz w:val="24"/>
      <w:szCs w:val="24"/>
      <w:lang w:eastAsia="ru-RU"/>
    </w:rPr>
  </w:style>
  <w:style w:type="paragraph" w:styleId="21">
    <w:name w:val="toc 2"/>
    <w:basedOn w:val="a0"/>
    <w:next w:val="a0"/>
    <w:autoRedefine/>
    <w:uiPriority w:val="39"/>
    <w:unhideWhenUsed/>
    <w:qFormat/>
    <w:rsid w:val="003C5331"/>
    <w:pPr>
      <w:tabs>
        <w:tab w:val="right" w:leader="dot" w:pos="9214"/>
        <w:tab w:val="right" w:leader="dot" w:pos="9356"/>
      </w:tabs>
      <w:spacing w:after="0" w:line="240" w:lineRule="auto"/>
      <w:jc w:val="both"/>
    </w:pPr>
    <w:rPr>
      <w:rFonts w:ascii="Times New Roman" w:eastAsia="Times New Roman" w:hAnsi="Times New Roman"/>
      <w:b/>
      <w:bCs/>
      <w:noProof/>
      <w:sz w:val="24"/>
      <w:szCs w:val="24"/>
      <w:lang w:eastAsia="ru-RU"/>
    </w:rPr>
  </w:style>
  <w:style w:type="paragraph" w:styleId="31">
    <w:name w:val="toc 3"/>
    <w:basedOn w:val="a0"/>
    <w:next w:val="a0"/>
    <w:autoRedefine/>
    <w:uiPriority w:val="39"/>
    <w:unhideWhenUsed/>
    <w:qFormat/>
    <w:rsid w:val="00EE1FD3"/>
    <w:pPr>
      <w:tabs>
        <w:tab w:val="right" w:leader="dot" w:pos="9214"/>
      </w:tabs>
      <w:spacing w:after="0" w:line="240" w:lineRule="auto"/>
      <w:jc w:val="both"/>
    </w:pPr>
    <w:rPr>
      <w:rFonts w:ascii="Times New Roman" w:eastAsia="Times New Roman" w:hAnsi="Times New Roman"/>
      <w:noProof/>
      <w:sz w:val="24"/>
      <w:szCs w:val="24"/>
      <w:lang w:eastAsia="ru-RU"/>
    </w:rPr>
  </w:style>
  <w:style w:type="table" w:styleId="a5">
    <w:name w:val="Table Grid"/>
    <w:basedOn w:val="a2"/>
    <w:rsid w:val="003C53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1"/>
    <w:link w:val="3"/>
    <w:uiPriority w:val="9"/>
    <w:rsid w:val="00A5605C"/>
    <w:rPr>
      <w:rFonts w:ascii="Times New Roman" w:eastAsia="Times New Roman" w:hAnsi="Times New Roman" w:cs="Times New Roman"/>
      <w:b/>
      <w:bCs/>
      <w:sz w:val="24"/>
      <w:szCs w:val="26"/>
      <w:lang w:val="x-none" w:eastAsia="ru-RU"/>
    </w:rPr>
  </w:style>
  <w:style w:type="paragraph" w:customStyle="1" w:styleId="22">
    <w:name w:val="Заголовок №2"/>
    <w:basedOn w:val="a0"/>
    <w:link w:val="23"/>
    <w:rsid w:val="00A5605C"/>
    <w:pPr>
      <w:widowControl w:val="0"/>
      <w:shd w:val="clear" w:color="auto" w:fill="FFFFFF"/>
      <w:spacing w:after="660" w:line="240" w:lineRule="atLeast"/>
      <w:ind w:hanging="4560"/>
      <w:jc w:val="center"/>
      <w:outlineLvl w:val="1"/>
    </w:pPr>
    <w:rPr>
      <w:rFonts w:ascii="Times New Roman" w:eastAsia="Times New Roman" w:hAnsi="Times New Roman"/>
      <w:b/>
      <w:bCs/>
      <w:sz w:val="26"/>
      <w:szCs w:val="26"/>
    </w:rPr>
  </w:style>
  <w:style w:type="character" w:customStyle="1" w:styleId="23">
    <w:name w:val="Заголовок №2_"/>
    <w:link w:val="22"/>
    <w:locked/>
    <w:rsid w:val="00A5605C"/>
    <w:rPr>
      <w:rFonts w:ascii="Times New Roman" w:eastAsia="Times New Roman" w:hAnsi="Times New Roman" w:cs="Times New Roman"/>
      <w:b/>
      <w:bCs/>
      <w:sz w:val="26"/>
      <w:szCs w:val="26"/>
      <w:shd w:val="clear" w:color="auto" w:fill="FFFFFF"/>
    </w:rPr>
  </w:style>
  <w:style w:type="paragraph" w:styleId="a6">
    <w:name w:val="Body Text"/>
    <w:basedOn w:val="a0"/>
    <w:link w:val="a7"/>
    <w:uiPriority w:val="1"/>
    <w:qFormat/>
    <w:rsid w:val="0031396F"/>
    <w:pPr>
      <w:widowControl w:val="0"/>
      <w:autoSpaceDE w:val="0"/>
      <w:autoSpaceDN w:val="0"/>
      <w:spacing w:after="0" w:line="240" w:lineRule="auto"/>
      <w:ind w:left="1252"/>
    </w:pPr>
    <w:rPr>
      <w:rFonts w:ascii="Times New Roman" w:eastAsia="Times New Roman" w:hAnsi="Times New Roman"/>
      <w:sz w:val="24"/>
      <w:szCs w:val="24"/>
    </w:rPr>
  </w:style>
  <w:style w:type="character" w:customStyle="1" w:styleId="a7">
    <w:name w:val="Основной текст Знак"/>
    <w:basedOn w:val="a1"/>
    <w:link w:val="a6"/>
    <w:uiPriority w:val="1"/>
    <w:rsid w:val="0031396F"/>
    <w:rPr>
      <w:rFonts w:ascii="Times New Roman" w:eastAsia="Times New Roman" w:hAnsi="Times New Roman" w:cs="Times New Roman"/>
      <w:sz w:val="24"/>
      <w:szCs w:val="24"/>
    </w:rPr>
  </w:style>
  <w:style w:type="paragraph" w:styleId="a8">
    <w:name w:val="header"/>
    <w:aliases w:val="ВерхКолонтитул,Знак1, Знак1"/>
    <w:basedOn w:val="a0"/>
    <w:link w:val="a9"/>
    <w:unhideWhenUsed/>
    <w:rsid w:val="00BA2C29"/>
    <w:pPr>
      <w:tabs>
        <w:tab w:val="center" w:pos="4677"/>
        <w:tab w:val="right" w:pos="9355"/>
      </w:tabs>
      <w:spacing w:after="0" w:line="240" w:lineRule="auto"/>
    </w:pPr>
  </w:style>
  <w:style w:type="character" w:customStyle="1" w:styleId="a9">
    <w:name w:val="Верхний колонтитул Знак"/>
    <w:aliases w:val="ВерхКолонтитул Знак,Знак1 Знак, Знак1 Знак"/>
    <w:basedOn w:val="a1"/>
    <w:link w:val="a8"/>
    <w:rsid w:val="00BA2C29"/>
    <w:rPr>
      <w:rFonts w:ascii="Calibri" w:eastAsia="Calibri" w:hAnsi="Calibri" w:cs="Times New Roman"/>
    </w:rPr>
  </w:style>
  <w:style w:type="paragraph" w:styleId="aa">
    <w:name w:val="footer"/>
    <w:basedOn w:val="a0"/>
    <w:link w:val="ab"/>
    <w:uiPriority w:val="99"/>
    <w:unhideWhenUsed/>
    <w:rsid w:val="00BA2C29"/>
    <w:pPr>
      <w:tabs>
        <w:tab w:val="center" w:pos="4677"/>
        <w:tab w:val="right" w:pos="9355"/>
      </w:tabs>
      <w:spacing w:after="0" w:line="240" w:lineRule="auto"/>
    </w:pPr>
  </w:style>
  <w:style w:type="character" w:customStyle="1" w:styleId="ab">
    <w:name w:val="Нижний колонтитул Знак"/>
    <w:basedOn w:val="a1"/>
    <w:link w:val="aa"/>
    <w:uiPriority w:val="99"/>
    <w:rsid w:val="00BA2C29"/>
    <w:rPr>
      <w:rFonts w:ascii="Calibri" w:eastAsia="Calibri" w:hAnsi="Calibri" w:cs="Times New Roman"/>
    </w:rPr>
  </w:style>
  <w:style w:type="character" w:customStyle="1" w:styleId="20">
    <w:name w:val="Заголовок 2 Знак"/>
    <w:basedOn w:val="a1"/>
    <w:link w:val="2"/>
    <w:uiPriority w:val="9"/>
    <w:semiHidden/>
    <w:rsid w:val="00CB5CF3"/>
    <w:rPr>
      <w:rFonts w:asciiTheme="majorHAnsi" w:eastAsiaTheme="majorEastAsia" w:hAnsiTheme="majorHAnsi" w:cstheme="majorBidi"/>
      <w:color w:val="2E74B5" w:themeColor="accent1" w:themeShade="BF"/>
      <w:sz w:val="26"/>
      <w:szCs w:val="26"/>
    </w:rPr>
  </w:style>
  <w:style w:type="character" w:customStyle="1" w:styleId="markedcontent">
    <w:name w:val="markedcontent"/>
    <w:basedOn w:val="a1"/>
    <w:rsid w:val="00915250"/>
  </w:style>
  <w:style w:type="paragraph" w:styleId="ac">
    <w:name w:val="Balloon Text"/>
    <w:basedOn w:val="a0"/>
    <w:link w:val="ad"/>
    <w:uiPriority w:val="99"/>
    <w:unhideWhenUsed/>
    <w:rsid w:val="00B46938"/>
    <w:pPr>
      <w:spacing w:after="0" w:line="240" w:lineRule="auto"/>
    </w:pPr>
    <w:rPr>
      <w:rFonts w:ascii="Tahoma" w:hAnsi="Tahoma" w:cs="Tahoma"/>
      <w:sz w:val="16"/>
      <w:szCs w:val="16"/>
    </w:rPr>
  </w:style>
  <w:style w:type="character" w:customStyle="1" w:styleId="ad">
    <w:name w:val="Текст выноски Знак"/>
    <w:basedOn w:val="a1"/>
    <w:link w:val="ac"/>
    <w:uiPriority w:val="99"/>
    <w:rsid w:val="00B46938"/>
    <w:rPr>
      <w:rFonts w:ascii="Tahoma" w:eastAsia="Calibri" w:hAnsi="Tahoma" w:cs="Tahoma"/>
      <w:sz w:val="16"/>
      <w:szCs w:val="16"/>
    </w:rPr>
  </w:style>
  <w:style w:type="character" w:customStyle="1" w:styleId="10">
    <w:name w:val="Заголовок 1 Знак"/>
    <w:basedOn w:val="a1"/>
    <w:link w:val="1"/>
    <w:uiPriority w:val="9"/>
    <w:rsid w:val="006157D4"/>
    <w:rPr>
      <w:rFonts w:asciiTheme="majorHAnsi" w:eastAsiaTheme="majorEastAsia" w:hAnsiTheme="majorHAnsi" w:cstheme="majorBidi"/>
      <w:b/>
      <w:bCs/>
      <w:color w:val="2E74B5" w:themeColor="accent1" w:themeShade="BF"/>
      <w:sz w:val="28"/>
      <w:szCs w:val="28"/>
    </w:rPr>
  </w:style>
  <w:style w:type="paragraph" w:customStyle="1" w:styleId="ae">
    <w:name w:val="Обычный текст"/>
    <w:basedOn w:val="a0"/>
    <w:qFormat/>
    <w:rsid w:val="006157D4"/>
    <w:pPr>
      <w:spacing w:after="0" w:line="240" w:lineRule="auto"/>
      <w:ind w:firstLine="709"/>
      <w:jc w:val="both"/>
    </w:pPr>
    <w:rPr>
      <w:rFonts w:ascii="Times New Roman" w:eastAsia="Times New Roman" w:hAnsi="Times New Roman"/>
      <w:sz w:val="24"/>
      <w:szCs w:val="24"/>
      <w:lang w:val="en-US" w:eastAsia="ar-SA" w:bidi="en-US"/>
    </w:rPr>
  </w:style>
  <w:style w:type="paragraph" w:customStyle="1" w:styleId="ConsPlusNormal">
    <w:name w:val="ConsPlusNormal"/>
    <w:uiPriority w:val="99"/>
    <w:rsid w:val="006157D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Iauiue">
    <w:name w:val="Iau?iue"/>
    <w:uiPriority w:val="99"/>
    <w:rsid w:val="00D67B2A"/>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11">
    <w:name w:val="Табличный_боковик_11"/>
    <w:link w:val="110"/>
    <w:qFormat/>
    <w:rsid w:val="009C3365"/>
    <w:pPr>
      <w:spacing w:after="0" w:line="240" w:lineRule="auto"/>
    </w:pPr>
    <w:rPr>
      <w:rFonts w:ascii="Times New Roman" w:eastAsia="Times New Roman" w:hAnsi="Times New Roman" w:cs="Times New Roman"/>
      <w:szCs w:val="24"/>
      <w:lang w:eastAsia="ru-RU"/>
    </w:rPr>
  </w:style>
  <w:style w:type="character" w:customStyle="1" w:styleId="110">
    <w:name w:val="Табличный_боковик_11 Знак"/>
    <w:link w:val="11"/>
    <w:rsid w:val="009C3365"/>
    <w:rPr>
      <w:rFonts w:ascii="Times New Roman" w:eastAsia="Times New Roman" w:hAnsi="Times New Roman" w:cs="Times New Roman"/>
      <w:szCs w:val="24"/>
      <w:lang w:eastAsia="ru-RU"/>
    </w:rPr>
  </w:style>
  <w:style w:type="paragraph" w:styleId="af">
    <w:name w:val="No Spacing"/>
    <w:link w:val="af0"/>
    <w:qFormat/>
    <w:rsid w:val="00BA26D1"/>
    <w:pPr>
      <w:suppressAutoHyphens/>
      <w:spacing w:after="0" w:line="240" w:lineRule="auto"/>
      <w:jc w:val="both"/>
    </w:pPr>
    <w:rPr>
      <w:rFonts w:ascii="Calibri" w:eastAsia="Times New Roman" w:hAnsi="Calibri" w:cs="Calibri"/>
      <w:lang w:eastAsia="zh-CN"/>
    </w:rPr>
  </w:style>
  <w:style w:type="table" w:customStyle="1" w:styleId="TableNormal">
    <w:name w:val="Table Normal"/>
    <w:uiPriority w:val="2"/>
    <w:semiHidden/>
    <w:unhideWhenUsed/>
    <w:qFormat/>
    <w:rsid w:val="00F52A1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F52A1C"/>
    <w:pPr>
      <w:widowControl w:val="0"/>
      <w:autoSpaceDE w:val="0"/>
      <w:autoSpaceDN w:val="0"/>
      <w:spacing w:after="0" w:line="240" w:lineRule="auto"/>
      <w:ind w:left="110"/>
    </w:pPr>
    <w:rPr>
      <w:rFonts w:ascii="Times New Roman" w:eastAsia="Times New Roman" w:hAnsi="Times New Roman"/>
      <w:lang w:eastAsia="ru-RU" w:bidi="ru-RU"/>
    </w:rPr>
  </w:style>
  <w:style w:type="paragraph" w:styleId="af1">
    <w:name w:val="Normal (Web)"/>
    <w:basedOn w:val="a0"/>
    <w:uiPriority w:val="99"/>
    <w:semiHidden/>
    <w:unhideWhenUsed/>
    <w:rsid w:val="0041070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0">
    <w:name w:val="Без интервала Знак"/>
    <w:link w:val="af"/>
    <w:rsid w:val="00B500F5"/>
    <w:rPr>
      <w:rFonts w:ascii="Calibri" w:eastAsia="Times New Roman" w:hAnsi="Calibri" w:cs="Calibri"/>
      <w:lang w:eastAsia="zh-CN"/>
    </w:rPr>
  </w:style>
  <w:style w:type="paragraph" w:styleId="12">
    <w:name w:val="toc 1"/>
    <w:basedOn w:val="a0"/>
    <w:next w:val="a0"/>
    <w:autoRedefine/>
    <w:uiPriority w:val="39"/>
    <w:unhideWhenUsed/>
    <w:rsid w:val="00C50F9E"/>
    <w:pPr>
      <w:tabs>
        <w:tab w:val="right" w:leader="dot" w:pos="9214"/>
      </w:tabs>
      <w:spacing w:after="100"/>
      <w:ind w:left="-709" w:right="141"/>
      <w:jc w:val="both"/>
    </w:pPr>
    <w:rPr>
      <w:rFonts w:ascii="Times New Roman" w:hAnsi="Times New Roman"/>
      <w:b/>
      <w:caps/>
      <w:noProof/>
      <w:sz w:val="24"/>
      <w:szCs w:val="24"/>
      <w:lang w:eastAsia="ru-RU"/>
    </w:rPr>
  </w:style>
  <w:style w:type="paragraph" w:styleId="a">
    <w:name w:val="List Bullet"/>
    <w:basedOn w:val="a0"/>
    <w:uiPriority w:val="99"/>
    <w:unhideWhenUsed/>
    <w:rsid w:val="00DD1BAF"/>
    <w:pPr>
      <w:numPr>
        <w:numId w:val="1"/>
      </w:numPr>
      <w:contextualSpacing/>
    </w:pPr>
  </w:style>
  <w:style w:type="paragraph" w:styleId="24">
    <w:name w:val="Body Text 2"/>
    <w:basedOn w:val="a0"/>
    <w:link w:val="25"/>
    <w:uiPriority w:val="99"/>
    <w:semiHidden/>
    <w:unhideWhenUsed/>
    <w:rsid w:val="00056ECD"/>
    <w:pPr>
      <w:spacing w:after="120" w:line="480" w:lineRule="auto"/>
    </w:pPr>
  </w:style>
  <w:style w:type="character" w:customStyle="1" w:styleId="25">
    <w:name w:val="Основной текст 2 Знак"/>
    <w:basedOn w:val="a1"/>
    <w:link w:val="24"/>
    <w:uiPriority w:val="99"/>
    <w:semiHidden/>
    <w:rsid w:val="00056ECD"/>
    <w:rPr>
      <w:rFonts w:ascii="Calibri" w:eastAsia="Calibri" w:hAnsi="Calibri" w:cs="Times New Roman"/>
    </w:rPr>
  </w:style>
  <w:style w:type="character" w:styleId="af2">
    <w:name w:val="Hyperlink"/>
    <w:basedOn w:val="a1"/>
    <w:uiPriority w:val="99"/>
    <w:unhideWhenUsed/>
    <w:rsid w:val="00020791"/>
    <w:rPr>
      <w:color w:val="0563C1" w:themeColor="hyperlink"/>
      <w:u w:val="single"/>
    </w:rPr>
  </w:style>
  <w:style w:type="character" w:customStyle="1" w:styleId="40">
    <w:name w:val="Заголовок 4 Знак"/>
    <w:basedOn w:val="a1"/>
    <w:link w:val="4"/>
    <w:uiPriority w:val="9"/>
    <w:rsid w:val="000B4AF5"/>
    <w:rPr>
      <w:rFonts w:ascii="Times New Roman" w:eastAsiaTheme="majorEastAsia" w:hAnsi="Times New Roman" w:cs="Times New Roman"/>
      <w:b/>
      <w:iCs/>
      <w:sz w:val="24"/>
      <w:szCs w:val="24"/>
    </w:rPr>
  </w:style>
  <w:style w:type="character" w:customStyle="1" w:styleId="fontstyle01">
    <w:name w:val="fontstyle01"/>
    <w:basedOn w:val="a1"/>
    <w:rsid w:val="009854CD"/>
    <w:rPr>
      <w:rFonts w:ascii="TimesNewRomanPS-BoldMT" w:hAnsi="TimesNewRomanPS-BoldMT" w:hint="default"/>
      <w:b/>
      <w:bCs/>
      <w:i w:val="0"/>
      <w:iCs w:val="0"/>
      <w:color w:val="000000"/>
      <w:sz w:val="28"/>
      <w:szCs w:val="28"/>
    </w:rPr>
  </w:style>
  <w:style w:type="character" w:customStyle="1" w:styleId="fontstyle21">
    <w:name w:val="fontstyle21"/>
    <w:basedOn w:val="a1"/>
    <w:rsid w:val="009854CD"/>
    <w:rPr>
      <w:rFonts w:ascii="TimesNewRomanPSMT" w:hAnsi="TimesNewRomanPSMT" w:hint="default"/>
      <w:b w:val="0"/>
      <w:bCs w:val="0"/>
      <w:i w:val="0"/>
      <w:iCs w:val="0"/>
      <w:color w:val="000000"/>
      <w:sz w:val="28"/>
      <w:szCs w:val="28"/>
    </w:rPr>
  </w:style>
  <w:style w:type="character" w:styleId="af3">
    <w:name w:val="annotation reference"/>
    <w:basedOn w:val="a1"/>
    <w:uiPriority w:val="99"/>
    <w:semiHidden/>
    <w:unhideWhenUsed/>
    <w:rsid w:val="009854CD"/>
    <w:rPr>
      <w:sz w:val="16"/>
      <w:szCs w:val="16"/>
    </w:rPr>
  </w:style>
  <w:style w:type="paragraph" w:styleId="af4">
    <w:name w:val="annotation text"/>
    <w:basedOn w:val="a0"/>
    <w:link w:val="af5"/>
    <w:uiPriority w:val="99"/>
    <w:semiHidden/>
    <w:unhideWhenUsed/>
    <w:rsid w:val="009854CD"/>
    <w:pPr>
      <w:spacing w:line="240" w:lineRule="auto"/>
    </w:pPr>
    <w:rPr>
      <w:sz w:val="20"/>
      <w:szCs w:val="20"/>
    </w:rPr>
  </w:style>
  <w:style w:type="character" w:customStyle="1" w:styleId="af5">
    <w:name w:val="Текст примечания Знак"/>
    <w:basedOn w:val="a1"/>
    <w:link w:val="af4"/>
    <w:uiPriority w:val="99"/>
    <w:semiHidden/>
    <w:rsid w:val="009854CD"/>
    <w:rPr>
      <w:rFonts w:ascii="Calibri" w:eastAsia="Calibri" w:hAnsi="Calibri" w:cs="Times New Roman"/>
      <w:sz w:val="20"/>
      <w:szCs w:val="20"/>
    </w:rPr>
  </w:style>
  <w:style w:type="paragraph" w:styleId="af6">
    <w:name w:val="annotation subject"/>
    <w:basedOn w:val="af4"/>
    <w:next w:val="af4"/>
    <w:link w:val="af7"/>
    <w:uiPriority w:val="99"/>
    <w:semiHidden/>
    <w:unhideWhenUsed/>
    <w:rsid w:val="009854CD"/>
    <w:rPr>
      <w:b/>
      <w:bCs/>
    </w:rPr>
  </w:style>
  <w:style w:type="character" w:customStyle="1" w:styleId="af7">
    <w:name w:val="Тема примечания Знак"/>
    <w:basedOn w:val="af5"/>
    <w:link w:val="af6"/>
    <w:uiPriority w:val="99"/>
    <w:semiHidden/>
    <w:rsid w:val="009854CD"/>
    <w:rPr>
      <w:rFonts w:ascii="Calibri" w:eastAsia="Calibri" w:hAnsi="Calibri" w:cs="Times New Roman"/>
      <w:b/>
      <w:bCs/>
      <w:sz w:val="20"/>
      <w:szCs w:val="20"/>
    </w:rPr>
  </w:style>
  <w:style w:type="paragraph" w:styleId="af8">
    <w:name w:val="caption"/>
    <w:basedOn w:val="a0"/>
    <w:next w:val="a0"/>
    <w:uiPriority w:val="35"/>
    <w:unhideWhenUsed/>
    <w:qFormat/>
    <w:rsid w:val="009854CD"/>
    <w:pPr>
      <w:spacing w:line="240" w:lineRule="auto"/>
    </w:pPr>
    <w:rPr>
      <w:i/>
      <w:iCs/>
      <w:color w:val="44546A" w:themeColor="text2"/>
      <w:sz w:val="18"/>
      <w:szCs w:val="18"/>
    </w:rPr>
  </w:style>
  <w:style w:type="paragraph" w:styleId="af9">
    <w:name w:val="Subtitle"/>
    <w:basedOn w:val="a0"/>
    <w:next w:val="a0"/>
    <w:link w:val="afa"/>
    <w:uiPriority w:val="11"/>
    <w:qFormat/>
    <w:rsid w:val="009854CD"/>
    <w:pPr>
      <w:numPr>
        <w:ilvl w:val="1"/>
      </w:numPr>
      <w:spacing w:after="160"/>
    </w:pPr>
    <w:rPr>
      <w:rFonts w:asciiTheme="minorHAnsi" w:eastAsiaTheme="minorEastAsia" w:hAnsiTheme="minorHAnsi" w:cstheme="minorBidi"/>
      <w:color w:val="5A5A5A" w:themeColor="text1" w:themeTint="A5"/>
      <w:spacing w:val="15"/>
    </w:rPr>
  </w:style>
  <w:style w:type="character" w:customStyle="1" w:styleId="afa">
    <w:name w:val="Подзаголовок Знак"/>
    <w:basedOn w:val="a1"/>
    <w:link w:val="af9"/>
    <w:uiPriority w:val="11"/>
    <w:rsid w:val="009854CD"/>
    <w:rPr>
      <w:rFonts w:eastAsiaTheme="minorEastAsia"/>
      <w:color w:val="5A5A5A" w:themeColor="text1" w:themeTint="A5"/>
      <w:spacing w:val="15"/>
    </w:rPr>
  </w:style>
  <w:style w:type="character" w:customStyle="1" w:styleId="searchresult">
    <w:name w:val="search_result"/>
    <w:basedOn w:val="a1"/>
    <w:rsid w:val="009854CD"/>
  </w:style>
  <w:style w:type="paragraph" w:styleId="8">
    <w:name w:val="toc 8"/>
    <w:basedOn w:val="a0"/>
    <w:next w:val="a0"/>
    <w:autoRedefine/>
    <w:uiPriority w:val="39"/>
    <w:semiHidden/>
    <w:unhideWhenUsed/>
    <w:rsid w:val="009854CD"/>
    <w:pPr>
      <w:spacing w:after="100"/>
      <w:ind w:left="1540"/>
    </w:pPr>
  </w:style>
  <w:style w:type="paragraph" w:styleId="41">
    <w:name w:val="toc 4"/>
    <w:basedOn w:val="a0"/>
    <w:next w:val="a0"/>
    <w:autoRedefine/>
    <w:uiPriority w:val="39"/>
    <w:unhideWhenUsed/>
    <w:rsid w:val="009854CD"/>
    <w:pPr>
      <w:spacing w:after="100"/>
      <w:ind w:left="660"/>
    </w:pPr>
  </w:style>
  <w:style w:type="paragraph" w:customStyle="1" w:styleId="s1">
    <w:name w:val="s_1"/>
    <w:basedOn w:val="a0"/>
    <w:rsid w:val="009854C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b">
    <w:name w:val="ГП_Обычный"/>
    <w:link w:val="afc"/>
    <w:qFormat/>
    <w:rsid w:val="009854CD"/>
    <w:pPr>
      <w:spacing w:after="0" w:line="240" w:lineRule="auto"/>
      <w:ind w:firstLine="709"/>
      <w:contextualSpacing/>
      <w:jc w:val="both"/>
    </w:pPr>
    <w:rPr>
      <w:rFonts w:ascii="Times New Roman" w:eastAsia="Tahoma" w:hAnsi="Times New Roman" w:cs="Tahoma"/>
      <w:sz w:val="28"/>
      <w:szCs w:val="28"/>
      <w:lang w:eastAsia="ru-RU"/>
    </w:rPr>
  </w:style>
  <w:style w:type="character" w:customStyle="1" w:styleId="afc">
    <w:name w:val="ГП_Обычный Знак"/>
    <w:link w:val="afb"/>
    <w:rsid w:val="009854CD"/>
    <w:rPr>
      <w:rFonts w:ascii="Times New Roman" w:eastAsia="Tahoma" w:hAnsi="Times New Roman" w:cs="Tahoma"/>
      <w:sz w:val="28"/>
      <w:szCs w:val="28"/>
      <w:lang w:eastAsia="ru-RU"/>
    </w:rPr>
  </w:style>
  <w:style w:type="character" w:customStyle="1" w:styleId="WW8Num13z0">
    <w:name w:val="WW8Num13z0"/>
    <w:rsid w:val="00625FCF"/>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260481">
      <w:bodyDiv w:val="1"/>
      <w:marLeft w:val="0"/>
      <w:marRight w:val="0"/>
      <w:marTop w:val="0"/>
      <w:marBottom w:val="0"/>
      <w:divBdr>
        <w:top w:val="none" w:sz="0" w:space="0" w:color="auto"/>
        <w:left w:val="none" w:sz="0" w:space="0" w:color="auto"/>
        <w:bottom w:val="none" w:sz="0" w:space="0" w:color="auto"/>
        <w:right w:val="none" w:sz="0" w:space="0" w:color="auto"/>
      </w:divBdr>
    </w:div>
    <w:div w:id="125321483">
      <w:bodyDiv w:val="1"/>
      <w:marLeft w:val="0"/>
      <w:marRight w:val="0"/>
      <w:marTop w:val="0"/>
      <w:marBottom w:val="0"/>
      <w:divBdr>
        <w:top w:val="none" w:sz="0" w:space="0" w:color="auto"/>
        <w:left w:val="none" w:sz="0" w:space="0" w:color="auto"/>
        <w:bottom w:val="none" w:sz="0" w:space="0" w:color="auto"/>
        <w:right w:val="none" w:sz="0" w:space="0" w:color="auto"/>
      </w:divBdr>
    </w:div>
    <w:div w:id="226381693">
      <w:bodyDiv w:val="1"/>
      <w:marLeft w:val="0"/>
      <w:marRight w:val="0"/>
      <w:marTop w:val="0"/>
      <w:marBottom w:val="0"/>
      <w:divBdr>
        <w:top w:val="none" w:sz="0" w:space="0" w:color="auto"/>
        <w:left w:val="none" w:sz="0" w:space="0" w:color="auto"/>
        <w:bottom w:val="none" w:sz="0" w:space="0" w:color="auto"/>
        <w:right w:val="none" w:sz="0" w:space="0" w:color="auto"/>
      </w:divBdr>
    </w:div>
    <w:div w:id="279608816">
      <w:bodyDiv w:val="1"/>
      <w:marLeft w:val="0"/>
      <w:marRight w:val="0"/>
      <w:marTop w:val="0"/>
      <w:marBottom w:val="0"/>
      <w:divBdr>
        <w:top w:val="none" w:sz="0" w:space="0" w:color="auto"/>
        <w:left w:val="none" w:sz="0" w:space="0" w:color="auto"/>
        <w:bottom w:val="none" w:sz="0" w:space="0" w:color="auto"/>
        <w:right w:val="none" w:sz="0" w:space="0" w:color="auto"/>
      </w:divBdr>
    </w:div>
    <w:div w:id="741876136">
      <w:bodyDiv w:val="1"/>
      <w:marLeft w:val="0"/>
      <w:marRight w:val="0"/>
      <w:marTop w:val="0"/>
      <w:marBottom w:val="0"/>
      <w:divBdr>
        <w:top w:val="none" w:sz="0" w:space="0" w:color="auto"/>
        <w:left w:val="none" w:sz="0" w:space="0" w:color="auto"/>
        <w:bottom w:val="none" w:sz="0" w:space="0" w:color="auto"/>
        <w:right w:val="none" w:sz="0" w:space="0" w:color="auto"/>
      </w:divBdr>
    </w:div>
    <w:div w:id="1040939605">
      <w:bodyDiv w:val="1"/>
      <w:marLeft w:val="0"/>
      <w:marRight w:val="0"/>
      <w:marTop w:val="0"/>
      <w:marBottom w:val="0"/>
      <w:divBdr>
        <w:top w:val="none" w:sz="0" w:space="0" w:color="auto"/>
        <w:left w:val="none" w:sz="0" w:space="0" w:color="auto"/>
        <w:bottom w:val="none" w:sz="0" w:space="0" w:color="auto"/>
        <w:right w:val="none" w:sz="0" w:space="0" w:color="auto"/>
      </w:divBdr>
    </w:div>
    <w:div w:id="1366246669">
      <w:bodyDiv w:val="1"/>
      <w:marLeft w:val="0"/>
      <w:marRight w:val="0"/>
      <w:marTop w:val="0"/>
      <w:marBottom w:val="0"/>
      <w:divBdr>
        <w:top w:val="none" w:sz="0" w:space="0" w:color="auto"/>
        <w:left w:val="none" w:sz="0" w:space="0" w:color="auto"/>
        <w:bottom w:val="none" w:sz="0" w:space="0" w:color="auto"/>
        <w:right w:val="none" w:sz="0" w:space="0" w:color="auto"/>
      </w:divBdr>
    </w:div>
    <w:div w:id="1901745314">
      <w:bodyDiv w:val="1"/>
      <w:marLeft w:val="0"/>
      <w:marRight w:val="0"/>
      <w:marTop w:val="0"/>
      <w:marBottom w:val="0"/>
      <w:divBdr>
        <w:top w:val="none" w:sz="0" w:space="0" w:color="auto"/>
        <w:left w:val="none" w:sz="0" w:space="0" w:color="auto"/>
        <w:bottom w:val="none" w:sz="0" w:space="0" w:color="auto"/>
        <w:right w:val="none" w:sz="0" w:space="0" w:color="auto"/>
      </w:divBdr>
    </w:div>
    <w:div w:id="1957372574">
      <w:bodyDiv w:val="1"/>
      <w:marLeft w:val="0"/>
      <w:marRight w:val="0"/>
      <w:marTop w:val="0"/>
      <w:marBottom w:val="0"/>
      <w:divBdr>
        <w:top w:val="none" w:sz="0" w:space="0" w:color="auto"/>
        <w:left w:val="none" w:sz="0" w:space="0" w:color="auto"/>
        <w:bottom w:val="none" w:sz="0" w:space="0" w:color="auto"/>
        <w:right w:val="none" w:sz="0" w:space="0" w:color="auto"/>
      </w:divBdr>
    </w:div>
    <w:div w:id="2106684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4EB620CF248E62090E72DDDE1F097809C5FA88D438379DDC925C967E0A57308CC24E40CAC0281B27NCI5I" TargetMode="External"/><Relationship Id="rId18" Type="http://schemas.openxmlformats.org/officeDocument/2006/relationships/hyperlink" Target="consultantplus://offline/ref=120E70426AB5DAC5C6FB84452B1E65660720CAB7357CD1EE931E86D57A0C68785F5D38DA82D6016F67812A8BCC1475E0DE779107e2wEL" TargetMode="External"/><Relationship Id="rId26" Type="http://schemas.openxmlformats.org/officeDocument/2006/relationships/hyperlink" Target="consultantplus://offline/ref=E3B40F4AB4C2850D9C31F98BE8A9D75705A37556AB27A2B7D690ACAC50238E892ECAD96DE29A7927FAA31EC7F1u4fFI" TargetMode="External"/><Relationship Id="rId3" Type="http://schemas.openxmlformats.org/officeDocument/2006/relationships/styles" Target="styles.xml"/><Relationship Id="rId21" Type="http://schemas.openxmlformats.org/officeDocument/2006/relationships/hyperlink" Target="http://snipov.net/database/c_3383563195_doc_4293811419.html" TargetMode="External"/><Relationship Id="rId7" Type="http://schemas.openxmlformats.org/officeDocument/2006/relationships/footnotes" Target="footnotes.xml"/><Relationship Id="rId12" Type="http://schemas.openxmlformats.org/officeDocument/2006/relationships/hyperlink" Target="consultantplus://offline/ref=412CC5C9D085B50F13305AD9ECB6FB285CD1CB67B73F73E0534273E538E982A2C70EF4B7F016C70376D0B54A183FCA86A8F26C36AD5BE974sBhDJ" TargetMode="External"/><Relationship Id="rId17" Type="http://schemas.openxmlformats.org/officeDocument/2006/relationships/hyperlink" Target="consultantplus://offline/ref=208887484803D8188467545A1E239159B5E8C25298B11C8503B3F14204C801FD28E0D5D18377FF3FA9A963790522D89EF407A460D2844AA5QAr2F" TargetMode="External"/><Relationship Id="rId25" Type="http://schemas.openxmlformats.org/officeDocument/2006/relationships/hyperlink" Target="consultantplus://offline/ref=BE90E903C1109FB84CEF4DB6C18383751290988B17DB33C37B490CD68CB523712121A92A50643E7EAB90C04FF351AA34D9B8B5ADCF2D439419t2N"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http://snipov.net/database/c_3384767195_doc_4293811097.html" TargetMode="External"/><Relationship Id="rId29" Type="http://schemas.openxmlformats.org/officeDocument/2006/relationships/hyperlink" Target="consultantplus://offline/ref=22EED46044C4DB99FB3DE7CBB0FA5D5625A8153A03DD0D2290565D8D3A70302A3C5D5370B872A322B1D01EFD85w5iA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02CAB51E2B310691155E0BFDD82702F2D4B0A93635D7CEC0B7DBC190AD2BAA78158F92B5228CB73E09E63D0E08781F5D5B0CF3328CD42A8ACf2G" TargetMode="External"/><Relationship Id="rId24" Type="http://schemas.openxmlformats.org/officeDocument/2006/relationships/hyperlink" Target="consultantplus://offline/ref=BE90E903C1109FB84CEF4DB6C18383751094998D18DD33C37B490CD68CB523712121A92A50643C7DA690C04FF351AA34D9B8B5ADCF2D439419t2N"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hyperlink" Target="consultantplus://offline/ref=23946C8044012080C1613A9AAEDA99485D9D455865963AE818CE692B40F92839C60A010B2F8771839E690917MDx8P" TargetMode="External"/><Relationship Id="rId28" Type="http://schemas.openxmlformats.org/officeDocument/2006/relationships/hyperlink" Target="consultantplus://offline/ref=22EED46044C4DB99FB3DE7CBB0FA5D5625A91C3102D40D2290565D8D3A70302A2E5D0B7CB97BBC2BB3C548ACC0066C5194179F4F09D22685w2i5I" TargetMode="External"/><Relationship Id="rId10" Type="http://schemas.openxmlformats.org/officeDocument/2006/relationships/hyperlink" Target="consultantplus://offline/ref=D02CAB51E2B310691155E0BFDD82702F2D4B0A93635D7CEC0B7DBC190AD2BAA78158F928562BC871B3C473D4A9D18CE8D4AED03136CEA4fBG" TargetMode="External"/><Relationship Id="rId19" Type="http://schemas.openxmlformats.org/officeDocument/2006/relationships/hyperlink" Target="consultantplus://offline/ref=178F194CE701E016749CA7BD8DDC6454A62D4D3EB76246768214C13324EA2972A294D138531E269AD98A207C5C269D410E4E2F05DAC245EBo3x6O" TargetMode="External"/><Relationship Id="rId31"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consultantplus://offline/ref=4EB620CF248E62090E72C3D309652607C3F1D3D03F329F8EC703CD235D5E3ADB8501198884251A26C17C75N4I8I" TargetMode="External"/><Relationship Id="rId14" Type="http://schemas.openxmlformats.org/officeDocument/2006/relationships/hyperlink" Target="consultantplus://offline/ref=4EB620CF248E62090E72C3D309652607C3F1D3D03E33908BCF03CD235D5E3ADB8501198884251A26C17C74N4I0I" TargetMode="External"/><Relationship Id="rId22" Type="http://schemas.openxmlformats.org/officeDocument/2006/relationships/hyperlink" Target="consultantplus://offline/ref=23946C8044012080C1613A9AAEDA99485D9D45596E963AE818CE692B40F9282BC6520D0A289C74838B3F5852849A9B8C61A9D6D6628907M8xCP" TargetMode="External"/><Relationship Id="rId27" Type="http://schemas.openxmlformats.org/officeDocument/2006/relationships/hyperlink" Target="consultantplus://offline/ref=E3B40F4AB4C2850D9C31F98BE8A9D75705A37A5CA62AA2B7D690ACAC50238E893CCA8162EB946C72AAF949CAF14F6CF21033DC74F3u2fEI" TargetMode="External"/><Relationship Id="rId30"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_rels/footer2.xml.rels><?xml version="1.0" encoding="UTF-8" standalone="yes"?>
<Relationships xmlns="http://schemas.openxmlformats.org/package/2006/relationships"><Relationship Id="rId1" Type="http://schemas.openxmlformats.org/officeDocument/2006/relationships/image" Target="media/image1.gif"/></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A4C0C6-A7DC-47E0-B53E-FA17A22E9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68</Pages>
  <Words>25791</Words>
  <Characters>147014</Characters>
  <Application>Microsoft Office Word</Application>
  <DocSecurity>0</DocSecurity>
  <Lines>1225</Lines>
  <Paragraphs>344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Щербаков Дмитрий Валерьевич</dc:creator>
  <cp:lastModifiedBy>1</cp:lastModifiedBy>
  <cp:revision>92</cp:revision>
  <cp:lastPrinted>2023-04-13T07:15:00Z</cp:lastPrinted>
  <dcterms:created xsi:type="dcterms:W3CDTF">2023-04-25T08:56:00Z</dcterms:created>
  <dcterms:modified xsi:type="dcterms:W3CDTF">2023-09-11T12:07:00Z</dcterms:modified>
</cp:coreProperties>
</file>